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05E9E4F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583373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80E7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C6B5D">
              <w:rPr>
                <w:lang w:val="en-CA"/>
              </w:rPr>
              <w:t>0</w:t>
            </w:r>
            <w:r w:rsidR="00A556C2">
              <w:rPr>
                <w:lang w:val="en-CA"/>
              </w:rPr>
              <w:t>328</w:t>
            </w:r>
            <w:r w:rsidR="006A0E5C" w:rsidRPr="006A0E5C">
              <w:rPr>
                <w:lang w:val="en-CA"/>
              </w:rPr>
              <w:t>-v</w:t>
            </w:r>
            <w:r w:rsidR="004C6B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E5DF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DDB0D2" w:rsidR="00E61DAC" w:rsidRPr="00FE5DF6" w:rsidRDefault="00B957BD" w:rsidP="009D7CE6">
            <w:pPr>
              <w:spacing w:before="60" w:after="60"/>
              <w:rPr>
                <w:b/>
                <w:szCs w:val="22"/>
              </w:rPr>
            </w:pPr>
            <w:r w:rsidRPr="00FE5DF6">
              <w:rPr>
                <w:b/>
                <w:szCs w:val="22"/>
              </w:rPr>
              <w:t>AHG9</w:t>
            </w:r>
            <w:r w:rsidR="00FE5DF6" w:rsidRPr="00FE5DF6">
              <w:rPr>
                <w:b/>
                <w:szCs w:val="22"/>
              </w:rPr>
              <w:t>/AHG13</w:t>
            </w:r>
            <w:r w:rsidRPr="00FE5DF6">
              <w:rPr>
                <w:b/>
                <w:szCs w:val="22"/>
              </w:rPr>
              <w:t xml:space="preserve">: </w:t>
            </w:r>
            <w:r w:rsidR="00E332B3">
              <w:rPr>
                <w:b/>
                <w:szCs w:val="22"/>
              </w:rPr>
              <w:t>unified proposal o</w:t>
            </w:r>
            <w:r w:rsidR="005907F6">
              <w:rPr>
                <w:b/>
                <w:szCs w:val="22"/>
              </w:rPr>
              <w:t>n</w:t>
            </w:r>
            <w:r w:rsidR="00E332B3">
              <w:rPr>
                <w:b/>
                <w:szCs w:val="22"/>
              </w:rPr>
              <w:t xml:space="preserve"> </w:t>
            </w:r>
            <w:r w:rsidR="00FE1340">
              <w:rPr>
                <w:b/>
                <w:szCs w:val="22"/>
                <w:lang w:val="en-CA"/>
              </w:rPr>
              <w:t>f</w:t>
            </w:r>
            <w:r w:rsidR="00CF2921">
              <w:rPr>
                <w:b/>
                <w:szCs w:val="22"/>
                <w:lang w:val="en-CA"/>
              </w:rPr>
              <w:t>ilm grain</w:t>
            </w:r>
            <w:r w:rsidR="0048723F">
              <w:rPr>
                <w:b/>
                <w:szCs w:val="22"/>
                <w:lang w:val="en-CA"/>
              </w:rPr>
              <w:t xml:space="preserve"> regions</w:t>
            </w:r>
            <w:r w:rsidR="00CF2921">
              <w:rPr>
                <w:b/>
                <w:szCs w:val="22"/>
                <w:lang w:val="en-CA"/>
              </w:rPr>
              <w:t xml:space="preserve"> characteristics</w:t>
            </w:r>
            <w:r w:rsidR="00F33097">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68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9BA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F75E97" w14:textId="77777777" w:rsidR="008D5627" w:rsidRDefault="00B957BD">
            <w:pPr>
              <w:spacing w:before="60" w:after="60"/>
              <w:rPr>
                <w:szCs w:val="22"/>
                <w:lang w:val="en-CA"/>
              </w:rPr>
            </w:pPr>
            <w:r>
              <w:rPr>
                <w:szCs w:val="22"/>
                <w:lang w:val="en-CA"/>
              </w:rPr>
              <w:t>Stephan Wenger</w:t>
            </w:r>
            <w:r w:rsidR="006421A2">
              <w:rPr>
                <w:szCs w:val="22"/>
                <w:lang w:val="en-CA"/>
              </w:rPr>
              <w:t xml:space="preserve">, Arianne Hinds, </w:t>
            </w:r>
            <w:r w:rsidR="006421A2">
              <w:rPr>
                <w:szCs w:val="22"/>
                <w:lang w:val="en-CA"/>
              </w:rPr>
              <w:br/>
              <w:t>Gilles Teniou</w:t>
            </w:r>
          </w:p>
          <w:p w14:paraId="58DF9084" w14:textId="77777777" w:rsidR="003D3AB2" w:rsidRDefault="008D5627">
            <w:pPr>
              <w:spacing w:before="60" w:after="60"/>
              <w:rPr>
                <w:szCs w:val="22"/>
                <w:lang w:val="fr-FR"/>
              </w:rPr>
            </w:pPr>
            <w:r w:rsidRPr="00CF0344">
              <w:rPr>
                <w:szCs w:val="22"/>
                <w:lang w:val="fr-FR"/>
              </w:rPr>
              <w:t>P. de Lagrange</w:t>
            </w:r>
            <w:r>
              <w:rPr>
                <w:szCs w:val="22"/>
                <w:lang w:val="fr-FR"/>
              </w:rPr>
              <w:t>, E. François, D. Doyen, M. Le Pendu, C. Salmon-Legagneur</w:t>
            </w:r>
          </w:p>
          <w:p w14:paraId="49D81240" w14:textId="0439039F" w:rsidR="00E61DAC" w:rsidRPr="00311B8F" w:rsidRDefault="003D3AB2" w:rsidP="003D3AB2">
            <w:pPr>
              <w:spacing w:before="60" w:after="60"/>
              <w:rPr>
                <w:szCs w:val="22"/>
              </w:rPr>
            </w:pPr>
            <w:r w:rsidRPr="00311B8F">
              <w:rPr>
                <w:rFonts w:eastAsia="SimSun" w:hint="eastAsia"/>
                <w:szCs w:val="22"/>
                <w:lang w:eastAsia="zh-CN"/>
              </w:rPr>
              <w:t>Ying Gao</w:t>
            </w:r>
            <w:r w:rsidRPr="00311B8F">
              <w:rPr>
                <w:rFonts w:eastAsia="SimSun"/>
                <w:szCs w:val="22"/>
                <w:lang w:eastAsia="zh-CN"/>
              </w:rPr>
              <w:t xml:space="preserve">, </w:t>
            </w:r>
            <w:r w:rsidRPr="00311B8F">
              <w:rPr>
                <w:rFonts w:eastAsia="SimSun" w:hint="eastAsia"/>
                <w:szCs w:val="22"/>
                <w:lang w:eastAsia="zh-CN"/>
              </w:rPr>
              <w:t>Shaowei Xie</w:t>
            </w:r>
            <w:r w:rsidRPr="00311B8F">
              <w:rPr>
                <w:rFonts w:eastAsia="SimSun"/>
                <w:szCs w:val="22"/>
                <w:lang w:eastAsia="zh-CN"/>
              </w:rPr>
              <w:t xml:space="preserve">, </w:t>
            </w:r>
            <w:r w:rsidRPr="00311B8F">
              <w:rPr>
                <w:rFonts w:eastAsia="SimSun" w:hint="eastAsia"/>
                <w:szCs w:val="22"/>
                <w:lang w:eastAsia="zh-CN"/>
              </w:rPr>
              <w:t>Yaxian Bai</w:t>
            </w:r>
            <w:r w:rsidRPr="00311B8F">
              <w:rPr>
                <w:rFonts w:eastAsia="SimSun"/>
                <w:szCs w:val="22"/>
                <w:lang w:eastAsia="zh-CN"/>
              </w:rPr>
              <w:t xml:space="preserve">, </w:t>
            </w:r>
            <w:r w:rsidRPr="00311B8F">
              <w:rPr>
                <w:rFonts w:eastAsia="SimSun" w:hint="eastAsia"/>
                <w:szCs w:val="22"/>
                <w:lang w:eastAsia="zh-CN"/>
              </w:rPr>
              <w:t>Menghu Jia</w:t>
            </w:r>
            <w:r w:rsidRPr="00311B8F">
              <w:rPr>
                <w:rFonts w:eastAsia="SimSun"/>
                <w:szCs w:val="22"/>
                <w:lang w:eastAsia="zh-CN"/>
              </w:rPr>
              <w:t xml:space="preserve">, </w:t>
            </w:r>
            <w:r w:rsidRPr="00311B8F">
              <w:rPr>
                <w:rFonts w:eastAsia="SimSun" w:hint="eastAsia"/>
                <w:szCs w:val="22"/>
                <w:lang w:eastAsia="zh-CN"/>
              </w:rPr>
              <w:t>Cheng Huang</w:t>
            </w:r>
            <w:r w:rsidRPr="00311B8F">
              <w:rPr>
                <w:rFonts w:eastAsia="SimSun"/>
                <w:szCs w:val="22"/>
                <w:lang w:eastAsia="zh-CN"/>
              </w:rPr>
              <w:t xml:space="preserve">, </w:t>
            </w:r>
            <w:r w:rsidRPr="00311B8F">
              <w:rPr>
                <w:rFonts w:eastAsia="SimSun" w:hint="eastAsia"/>
                <w:szCs w:val="22"/>
                <w:lang w:eastAsia="zh-CN"/>
              </w:rPr>
              <w:t>Ping Wu</w:t>
            </w:r>
            <w:r w:rsidR="00E61DAC" w:rsidRPr="00311B8F">
              <w:rPr>
                <w:szCs w:val="22"/>
              </w:rPr>
              <w:br/>
            </w:r>
            <w:r w:rsidR="00E61DAC" w:rsidRPr="00311B8F">
              <w:rPr>
                <w:szCs w:val="22"/>
              </w:rPr>
              <w:br/>
            </w:r>
          </w:p>
        </w:tc>
        <w:tc>
          <w:tcPr>
            <w:tcW w:w="900" w:type="dxa"/>
          </w:tcPr>
          <w:p w14:paraId="0140ECA2" w14:textId="77777777" w:rsidR="00E61DAC" w:rsidRPr="005B217D" w:rsidRDefault="00E61DAC">
            <w:pPr>
              <w:spacing w:before="60" w:after="60"/>
              <w:rPr>
                <w:szCs w:val="22"/>
                <w:lang w:val="en-CA"/>
              </w:rPr>
            </w:pPr>
            <w:r w:rsidRPr="00311B8F">
              <w:rPr>
                <w:szCs w:val="22"/>
              </w:rPr>
              <w:br/>
            </w:r>
            <w:r w:rsidRPr="005B217D">
              <w:rPr>
                <w:szCs w:val="22"/>
                <w:lang w:val="en-CA"/>
              </w:rPr>
              <w:t>Tel:</w:t>
            </w:r>
            <w:r w:rsidRPr="005B217D">
              <w:rPr>
                <w:szCs w:val="22"/>
                <w:lang w:val="en-CA"/>
              </w:rPr>
              <w:br/>
              <w:t>Email:</w:t>
            </w:r>
          </w:p>
        </w:tc>
        <w:tc>
          <w:tcPr>
            <w:tcW w:w="3060" w:type="dxa"/>
          </w:tcPr>
          <w:p w14:paraId="23310D5A" w14:textId="30CCFFA5" w:rsidR="00E61DAC" w:rsidRDefault="00E61DAC" w:rsidP="005952A5">
            <w:pPr>
              <w:spacing w:before="60" w:after="60"/>
              <w:rPr>
                <w:szCs w:val="22"/>
                <w:lang w:val="en-CA"/>
              </w:rPr>
            </w:pPr>
            <w:r w:rsidRPr="005B217D">
              <w:rPr>
                <w:szCs w:val="22"/>
                <w:lang w:val="en-CA"/>
              </w:rPr>
              <w:br/>
            </w:r>
            <w:r w:rsidRPr="005B217D">
              <w:rPr>
                <w:szCs w:val="22"/>
                <w:lang w:val="en-CA"/>
              </w:rPr>
              <w:br/>
            </w:r>
            <w:r w:rsidR="006421A2">
              <w:rPr>
                <w:szCs w:val="22"/>
                <w:lang w:val="en-CA"/>
              </w:rPr>
              <w:t>{sw</w:t>
            </w:r>
            <w:r w:rsidR="00135040">
              <w:rPr>
                <w:szCs w:val="22"/>
                <w:lang w:val="en-CA"/>
              </w:rPr>
              <w:t>e</w:t>
            </w:r>
            <w:r w:rsidR="006421A2">
              <w:rPr>
                <w:szCs w:val="22"/>
                <w:lang w:val="en-CA"/>
              </w:rPr>
              <w:t xml:space="preserve">nger, ahinds, teniou} </w:t>
            </w:r>
            <w:r w:rsidR="00B957BD">
              <w:rPr>
                <w:szCs w:val="22"/>
                <w:lang w:val="en-CA"/>
              </w:rPr>
              <w:t>@global.tencent.com</w:t>
            </w:r>
          </w:p>
          <w:p w14:paraId="1E165DFB" w14:textId="1CEB78C7" w:rsidR="00D55180" w:rsidRDefault="00000000" w:rsidP="00D55180">
            <w:pPr>
              <w:spacing w:before="60" w:after="60"/>
              <w:rPr>
                <w:szCs w:val="22"/>
              </w:rPr>
            </w:pPr>
            <w:hyperlink r:id="rId13" w:history="1">
              <w:r w:rsidR="00D55180" w:rsidRPr="00DC3501">
                <w:rPr>
                  <w:rStyle w:val="Lienhypertexte"/>
                  <w:szCs w:val="22"/>
                </w:rPr>
                <w:t>philippe.delagrange@interdigital.com</w:t>
              </w:r>
            </w:hyperlink>
          </w:p>
          <w:p w14:paraId="5E6C469B" w14:textId="5EBF95A2" w:rsidR="00D55180" w:rsidRDefault="00B0409D" w:rsidP="00D55180">
            <w:pPr>
              <w:spacing w:before="60" w:after="60"/>
              <w:rPr>
                <w:szCs w:val="22"/>
                <w:lang w:val="en-CA"/>
              </w:rPr>
            </w:pPr>
            <w:hyperlink r:id="rId14" w:history="1">
              <w:r w:rsidR="00D55180">
                <w:rPr>
                  <w:rStyle w:val="Lienhypertexte"/>
                  <w:rFonts w:eastAsia="SimSun" w:hint="eastAsia"/>
                  <w:szCs w:val="22"/>
                  <w:lang w:eastAsia="zh-CN"/>
                </w:rPr>
                <w:t>gao.ying@zte.com.cn</w:t>
              </w:r>
            </w:hyperlink>
          </w:p>
          <w:p w14:paraId="32C2ABFD" w14:textId="7BD96912" w:rsidR="00D55180" w:rsidRPr="005B217D" w:rsidRDefault="00B0409D" w:rsidP="00D55180">
            <w:pPr>
              <w:spacing w:before="60" w:after="60"/>
              <w:rPr>
                <w:szCs w:val="22"/>
                <w:lang w:val="en-CA"/>
              </w:rPr>
            </w:pPr>
            <w:hyperlink r:id="rId15" w:history="1">
              <w:r w:rsidR="00D55180">
                <w:rPr>
                  <w:rStyle w:val="Lienhypertexte"/>
                  <w:rFonts w:eastAsia="SimSun" w:hint="eastAsia"/>
                  <w:szCs w:val="22"/>
                  <w:lang w:eastAsia="zh-CN"/>
                </w:rPr>
                <w:t>ping.wu@zte.com.cn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2F928" w:rsidR="00E61DAC" w:rsidRPr="005B217D" w:rsidRDefault="00CF2921">
            <w:pPr>
              <w:spacing w:before="60" w:after="60"/>
              <w:rPr>
                <w:szCs w:val="22"/>
                <w:lang w:val="en-CA"/>
              </w:rPr>
            </w:pPr>
            <w:r>
              <w:rPr>
                <w:szCs w:val="22"/>
                <w:lang w:val="en-CA"/>
              </w:rPr>
              <w:t xml:space="preserve">InterDigital, </w:t>
            </w:r>
            <w:r w:rsidR="00B957BD">
              <w:rPr>
                <w:szCs w:val="22"/>
                <w:lang w:val="en-CA"/>
              </w:rPr>
              <w:t>Tencent</w:t>
            </w:r>
            <w:r w:rsidR="0002796F">
              <w:rPr>
                <w:szCs w:val="22"/>
                <w:lang w:val="en-CA"/>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A980666" w14:textId="77777777" w:rsidR="00CF5832" w:rsidRPr="005B217D" w:rsidRDefault="00CF5832" w:rsidP="00CF5832">
      <w:pPr>
        <w:pStyle w:val="Titre1"/>
        <w:numPr>
          <w:ilvl w:val="0"/>
          <w:numId w:val="0"/>
        </w:numPr>
        <w:ind w:left="432" w:hanging="432"/>
        <w:rPr>
          <w:lang w:val="en-CA"/>
        </w:rPr>
      </w:pPr>
      <w:r w:rsidRPr="005B217D">
        <w:rPr>
          <w:lang w:val="en-CA"/>
        </w:rPr>
        <w:t>Abstract</w:t>
      </w:r>
    </w:p>
    <w:p w14:paraId="7FF64673" w14:textId="27287AA2" w:rsidR="008270C7" w:rsidRDefault="00CF5832" w:rsidP="008270C7">
      <w:pPr>
        <w:rPr>
          <w:lang w:val="en-CA"/>
        </w:rPr>
      </w:pPr>
      <w:r w:rsidRPr="00333022">
        <w:rPr>
          <w:lang w:val="en-CA"/>
        </w:rPr>
        <w:t>This contribution</w:t>
      </w:r>
      <w:r w:rsidR="00A745D7">
        <w:rPr>
          <w:lang w:val="en-CA"/>
        </w:rPr>
        <w:t xml:space="preserve"> </w:t>
      </w:r>
      <w:r w:rsidR="00051288">
        <w:rPr>
          <w:lang w:val="en-CA"/>
        </w:rPr>
        <w:t>proposes a new SEI message for con</w:t>
      </w:r>
      <w:r w:rsidR="006F0042">
        <w:rPr>
          <w:lang w:val="en-CA"/>
        </w:rPr>
        <w:t>v</w:t>
      </w:r>
      <w:r w:rsidR="00051288">
        <w:rPr>
          <w:lang w:val="en-CA"/>
        </w:rPr>
        <w:t>eying</w:t>
      </w:r>
      <w:r w:rsidR="00051288" w:rsidRPr="006F0042">
        <w:rPr>
          <w:lang w:val="en-CA"/>
        </w:rPr>
        <w:t xml:space="preserve"> Region-dependent film grain characteristics. It</w:t>
      </w:r>
      <w:r w:rsidR="00051288">
        <w:rPr>
          <w:lang w:val="en-CA"/>
        </w:rPr>
        <w:t xml:space="preserve"> </w:t>
      </w:r>
      <w:r w:rsidR="00A745D7">
        <w:rPr>
          <w:lang w:val="en-CA"/>
        </w:rPr>
        <w:t>is a unified proposal based on contributions JVET-AG0140</w:t>
      </w:r>
      <w:r w:rsidR="0010757B">
        <w:rPr>
          <w:lang w:val="en-CA"/>
        </w:rPr>
        <w:t xml:space="preserve">, </w:t>
      </w:r>
      <w:r w:rsidR="006F0042">
        <w:rPr>
          <w:lang w:val="en-CA"/>
        </w:rPr>
        <w:t>JVET-</w:t>
      </w:r>
      <w:r w:rsidR="00A745D7">
        <w:rPr>
          <w:lang w:val="en-CA"/>
        </w:rPr>
        <w:t>AG</w:t>
      </w:r>
      <w:r w:rsidR="006F0042">
        <w:rPr>
          <w:lang w:val="en-CA"/>
        </w:rPr>
        <w:t>0215</w:t>
      </w:r>
      <w:r w:rsidR="0010757B">
        <w:rPr>
          <w:lang w:val="en-CA"/>
        </w:rPr>
        <w:t xml:space="preserve"> and JVET-</w:t>
      </w:r>
      <w:r w:rsidR="000850E8">
        <w:rPr>
          <w:lang w:val="en-CA"/>
        </w:rPr>
        <w:t>AG0101</w:t>
      </w:r>
      <w:r>
        <w:rPr>
          <w:lang w:val="en-CA"/>
        </w:rPr>
        <w:t>.</w:t>
      </w:r>
      <w:r w:rsidR="008270C7">
        <w:rPr>
          <w:lang w:val="en-CA"/>
        </w:rPr>
        <w:t xml:space="preserve"> The proposal describes a</w:t>
      </w:r>
      <w:r w:rsidR="008270C7" w:rsidRPr="00333022">
        <w:rPr>
          <w:lang w:val="en-CA"/>
        </w:rPr>
        <w:t xml:space="preserve"> region-dependent film grain characteristics SEI message, that includes the existing FGC SEI</w:t>
      </w:r>
      <w:r w:rsidR="008270C7">
        <w:rPr>
          <w:lang w:val="en-CA"/>
        </w:rPr>
        <w:t xml:space="preserve"> message syntax, notably independent intensity intervals with model parameters for each </w:t>
      </w:r>
      <w:r w:rsidR="00311B8F">
        <w:rPr>
          <w:lang w:val="en-CA"/>
        </w:rPr>
        <w:t>interval and</w:t>
      </w:r>
      <w:r w:rsidR="008270C7">
        <w:rPr>
          <w:lang w:val="en-CA"/>
        </w:rPr>
        <w:t xml:space="preserve"> adds elements to describe a list of </w:t>
      </w:r>
      <w:proofErr w:type="gramStart"/>
      <w:r w:rsidR="008270C7">
        <w:rPr>
          <w:lang w:val="en-CA"/>
        </w:rPr>
        <w:t>picture</w:t>
      </w:r>
      <w:proofErr w:type="gramEnd"/>
      <w:r w:rsidR="008270C7">
        <w:rPr>
          <w:lang w:val="en-CA"/>
        </w:rPr>
        <w:t xml:space="preserve"> regions, and associate each region with a set of intervals. </w:t>
      </w:r>
    </w:p>
    <w:p w14:paraId="57509C3C" w14:textId="4ED5AC94" w:rsidR="00311B8F" w:rsidRDefault="00311B8F" w:rsidP="00311B8F">
      <w:r>
        <w:t>If agreeable by the group, it is proposed to document this proposed solution in the TuC so that proponents can use it for running experiments as requested during the 1</w:t>
      </w:r>
      <w:r>
        <w:rPr>
          <w:vertAlign w:val="superscript"/>
        </w:rPr>
        <w:t xml:space="preserve">st </w:t>
      </w:r>
      <w:r>
        <w:t>presentation of the different contributions.</w:t>
      </w:r>
    </w:p>
    <w:p w14:paraId="3943709D" w14:textId="44A8AE1E" w:rsidR="00AA20B5" w:rsidRDefault="00AA20B5" w:rsidP="00AA20B5">
      <w:pPr>
        <w:rPr>
          <w:lang w:val="en-CA"/>
        </w:rPr>
      </w:pPr>
      <w:r>
        <w:t>Th</w:t>
      </w:r>
      <w:r>
        <w:t>e proponents will provide a software implementation of the proposed SEI and will showcase its usage</w:t>
      </w:r>
      <w:r>
        <w:t>.</w:t>
      </w:r>
    </w:p>
    <w:p w14:paraId="58BB22CA" w14:textId="77777777" w:rsidR="00CF5832" w:rsidRDefault="00CF5832" w:rsidP="00CF5832">
      <w:pPr>
        <w:pStyle w:val="Titre1"/>
        <w:rPr>
          <w:lang w:val="en-CA"/>
        </w:rPr>
      </w:pPr>
      <w:r w:rsidRPr="005B217D">
        <w:rPr>
          <w:lang w:val="en-CA"/>
        </w:rPr>
        <w:t>Introduction</w:t>
      </w:r>
    </w:p>
    <w:p w14:paraId="42099476" w14:textId="379C5E73" w:rsidR="00531BBB" w:rsidRDefault="005C5191" w:rsidP="00531BBB">
      <w:pPr>
        <w:rPr>
          <w:lang w:val="en-CA"/>
        </w:rPr>
      </w:pPr>
      <w:r>
        <w:rPr>
          <w:lang w:val="en-CA"/>
        </w:rPr>
        <w:t xml:space="preserve">Following the review of contributions JVET-AG0140, JVET-AG0215 and JVET-AG0101 on </w:t>
      </w:r>
      <w:r w:rsidRPr="002C6415">
        <w:rPr>
          <w:lang w:val="en-CA"/>
        </w:rPr>
        <w:t>Region-dependent film grain characteristics</w:t>
      </w:r>
      <w:r w:rsidR="00F33097" w:rsidRPr="002C6415">
        <w:rPr>
          <w:lang w:val="en-CA"/>
        </w:rPr>
        <w:t xml:space="preserve"> SEI message</w:t>
      </w:r>
      <w:r w:rsidRPr="002C6415">
        <w:rPr>
          <w:lang w:val="en-CA"/>
        </w:rPr>
        <w:t xml:space="preserve">, it was recommended to unify the </w:t>
      </w:r>
      <w:r w:rsidR="00F33097" w:rsidRPr="002C6415">
        <w:rPr>
          <w:lang w:val="en-CA"/>
        </w:rPr>
        <w:t xml:space="preserve">SEI message. This proposal </w:t>
      </w:r>
      <w:r w:rsidR="002C6415">
        <w:rPr>
          <w:lang w:val="en-CA"/>
        </w:rPr>
        <w:t xml:space="preserve">provides the syntax and semantics of </w:t>
      </w:r>
      <w:r w:rsidR="00970F6F">
        <w:rPr>
          <w:lang w:val="en-CA"/>
        </w:rPr>
        <w:t>a</w:t>
      </w:r>
      <w:r w:rsidR="002C6415">
        <w:rPr>
          <w:lang w:val="en-CA"/>
        </w:rPr>
        <w:t xml:space="preserve"> proposed unified solution</w:t>
      </w:r>
      <w:r w:rsidR="00531BBB">
        <w:rPr>
          <w:lang w:val="en-CA"/>
        </w:rPr>
        <w:t xml:space="preserve"> that will serve as reference </w:t>
      </w:r>
      <w:r w:rsidR="00531BBB">
        <w:t>for developping</w:t>
      </w:r>
      <w:r w:rsidR="00531BBB">
        <w:t xml:space="preserve"> a software implementation of the proposed </w:t>
      </w:r>
      <w:r w:rsidR="00531BBB">
        <w:t>functionality.</w:t>
      </w:r>
      <w:r w:rsidR="00531BBB">
        <w:t xml:space="preserve"> </w:t>
      </w:r>
      <w:r w:rsidR="00531BBB">
        <w:t>The proponents</w:t>
      </w:r>
      <w:r w:rsidR="00531BBB">
        <w:t xml:space="preserve"> will showcase its usage.</w:t>
      </w:r>
    </w:p>
    <w:p w14:paraId="14BBA5AF" w14:textId="04914465" w:rsidR="005C5191" w:rsidRPr="005C5191" w:rsidRDefault="005C5191" w:rsidP="005C5191">
      <w:pPr>
        <w:rPr>
          <w:lang w:val="en-CA"/>
        </w:rPr>
      </w:pPr>
    </w:p>
    <w:p w14:paraId="4C09DD1D" w14:textId="6D361C7E" w:rsidR="002D6F1C" w:rsidRDefault="003E1420" w:rsidP="002D6F1C">
      <w:pPr>
        <w:pStyle w:val="Titre1"/>
        <w:rPr>
          <w:lang w:val="en-CA"/>
        </w:rPr>
      </w:pPr>
      <w:r>
        <w:rPr>
          <w:lang w:val="en-CA"/>
        </w:rPr>
        <w:t>Proposal</w:t>
      </w:r>
    </w:p>
    <w:p w14:paraId="7F6D316F" w14:textId="77777777" w:rsidR="00C74E7C" w:rsidRDefault="002120BB" w:rsidP="002120BB">
      <w:r>
        <w:t>It is proposed to create a new region-dependent film grain characteristics SEI message, that reuse</w:t>
      </w:r>
      <w:r w:rsidR="00DC290C">
        <w:t>s</w:t>
      </w:r>
      <w:r>
        <w:t xml:space="preserve"> the same syntax (and semantics) as the FGC SEI message to list all intervals needed for the whole picture</w:t>
      </w:r>
      <w:r w:rsidR="00C74E7C">
        <w:t>.</w:t>
      </w:r>
    </w:p>
    <w:p w14:paraId="2163FA48" w14:textId="0C386AA0" w:rsidR="00914AD2" w:rsidRDefault="00914AD2" w:rsidP="002120BB">
      <w:r>
        <w:t xml:space="preserve">Two </w:t>
      </w:r>
      <w:r w:rsidR="00F23DFF">
        <w:t>modes are supported</w:t>
      </w:r>
      <w:r w:rsidR="00152155">
        <w:t xml:space="preserve">, </w:t>
      </w:r>
      <w:r w:rsidR="00EF4D5E">
        <w:t xml:space="preserve">a rectangular regions </w:t>
      </w:r>
      <w:r w:rsidR="007F4955">
        <w:t xml:space="preserve">adaptation </w:t>
      </w:r>
      <w:r w:rsidR="00EF4D5E">
        <w:t>mode</w:t>
      </w:r>
      <w:r w:rsidR="00AE0A93">
        <w:t xml:space="preserve">, and an alpha channel </w:t>
      </w:r>
      <w:r w:rsidR="007F4955">
        <w:t xml:space="preserve">adaptation </w:t>
      </w:r>
      <w:r w:rsidR="00AE0A93">
        <w:t>mode.</w:t>
      </w:r>
    </w:p>
    <w:p w14:paraId="6AE2EFB9" w14:textId="2FC64F3A" w:rsidR="002120BB" w:rsidRDefault="00CA7FED" w:rsidP="002120BB">
      <w:r>
        <w:t>When</w:t>
      </w:r>
      <w:r w:rsidR="005D68E6">
        <w:t xml:space="preserve"> rectangular regions </w:t>
      </w:r>
      <w:r>
        <w:t xml:space="preserve">adaptation </w:t>
      </w:r>
      <w:r w:rsidR="005D68E6">
        <w:t xml:space="preserve">mode is enabled, </w:t>
      </w:r>
      <w:r w:rsidR="00C74E7C">
        <w:t>the SEI message</w:t>
      </w:r>
      <w:r w:rsidR="002120BB">
        <w:t xml:space="preserve"> list</w:t>
      </w:r>
      <w:r w:rsidR="00C74E7C">
        <w:t>s</w:t>
      </w:r>
      <w:r w:rsidR="002120BB">
        <w:t xml:space="preserve"> picture regions (rectangular areas</w:t>
      </w:r>
      <w:r w:rsidR="006A074A">
        <w:t xml:space="preserve">, for example A, B and C in </w:t>
      </w:r>
      <w:r w:rsidR="006A074A">
        <w:fldChar w:fldCharType="begin"/>
      </w:r>
      <w:r w:rsidR="006A074A">
        <w:instrText xml:space="preserve"> REF _Ref155865575 \h </w:instrText>
      </w:r>
      <w:r w:rsidR="006A074A">
        <w:fldChar w:fldCharType="separate"/>
      </w:r>
      <w:r w:rsidR="006A074A" w:rsidRPr="00731634">
        <w:t xml:space="preserve">Figure </w:t>
      </w:r>
      <w:r w:rsidR="006A074A">
        <w:rPr>
          <w:noProof/>
        </w:rPr>
        <w:t>1</w:t>
      </w:r>
      <w:r w:rsidR="006A074A">
        <w:fldChar w:fldCharType="end"/>
      </w:r>
      <w:r w:rsidR="002120BB">
        <w:t xml:space="preserve">) and associate sets of intervals with each region. Several regions can use the same set of intervals (e.g. B and C), and some intervals can be reused in different sets (in </w:t>
      </w:r>
      <w:r w:rsidR="002120BB">
        <w:fldChar w:fldCharType="begin"/>
      </w:r>
      <w:r w:rsidR="002120BB">
        <w:instrText xml:space="preserve"> REF _Ref155865776 \h </w:instrText>
      </w:r>
      <w:r w:rsidR="002120BB">
        <w:fldChar w:fldCharType="separate"/>
      </w:r>
      <w:r w:rsidR="00285A82" w:rsidRPr="00731634">
        <w:t xml:space="preserve">Figure </w:t>
      </w:r>
      <w:r w:rsidR="00285A82">
        <w:rPr>
          <w:noProof/>
        </w:rPr>
        <w:t>2</w:t>
      </w:r>
      <w:r w:rsidR="002120BB">
        <w:fldChar w:fldCharType="end"/>
      </w:r>
      <w:r w:rsidR="002120BB">
        <w:t>, a few intervals are used by A, B, and C).</w:t>
      </w:r>
    </w:p>
    <w:p w14:paraId="422A1FD1" w14:textId="77777777" w:rsidR="0023218B" w:rsidRPr="00731634" w:rsidRDefault="0023218B" w:rsidP="0023218B">
      <w:pPr>
        <w:spacing w:before="480"/>
        <w:jc w:val="center"/>
        <w:rPr>
          <w:noProof/>
        </w:rPr>
      </w:pPr>
      <w:r w:rsidRPr="00D34615">
        <w:rPr>
          <w:rFonts w:eastAsia="MS Mincho"/>
          <w:noProof/>
          <w:sz w:val="24"/>
          <w:szCs w:val="24"/>
          <w:lang w:eastAsia="zh-CN"/>
        </w:rPr>
        <w:lastRenderedPageBreak/>
        <w:drawing>
          <wp:inline distT="0" distB="0" distL="0" distR="0" wp14:anchorId="3705B5EF" wp14:editId="61B587AB">
            <wp:extent cx="2286000" cy="1541124"/>
            <wp:effectExtent l="0" t="0" r="0" b="0"/>
            <wp:docPr id="1837408348" name="Picture 183740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0834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2287675" cy="1542253"/>
                    </a:xfrm>
                    <a:prstGeom prst="rect">
                      <a:avLst/>
                    </a:prstGeom>
                  </pic:spPr>
                </pic:pic>
              </a:graphicData>
            </a:graphic>
          </wp:inline>
        </w:drawing>
      </w:r>
    </w:p>
    <w:p w14:paraId="65137894" w14:textId="2B1C1A99" w:rsidR="0023218B" w:rsidRDefault="0023218B" w:rsidP="0023218B">
      <w:pPr>
        <w:pStyle w:val="Lgende"/>
      </w:pPr>
      <w:bookmarkStart w:id="0" w:name="_Ref155865575"/>
      <w:r w:rsidRPr="00731634">
        <w:t xml:space="preserve">Figure </w:t>
      </w:r>
      <w:r>
        <w:fldChar w:fldCharType="begin"/>
      </w:r>
      <w:r>
        <w:instrText>SEQ Figure \* ARABIC</w:instrText>
      </w:r>
      <w:r>
        <w:fldChar w:fldCharType="separate"/>
      </w:r>
      <w:r w:rsidR="00285A82">
        <w:rPr>
          <w:noProof/>
        </w:rPr>
        <w:t>1</w:t>
      </w:r>
      <w:r>
        <w:fldChar w:fldCharType="end"/>
      </w:r>
      <w:bookmarkEnd w:id="0"/>
      <w:r w:rsidRPr="00731634">
        <w:t xml:space="preserve"> – </w:t>
      </w:r>
      <w:r>
        <w:t>Video with regions A, B and C (e.g. different sources with different grain)</w:t>
      </w:r>
    </w:p>
    <w:p w14:paraId="73783B78" w14:textId="77777777" w:rsidR="00B2352C" w:rsidRPr="00731634" w:rsidRDefault="00B2352C" w:rsidP="00B2352C">
      <w:pPr>
        <w:spacing w:before="480"/>
        <w:jc w:val="center"/>
        <w:rPr>
          <w:noProof/>
        </w:rPr>
      </w:pPr>
      <w:r w:rsidRPr="003411B4">
        <w:rPr>
          <w:noProof/>
        </w:rPr>
        <w:drawing>
          <wp:inline distT="0" distB="0" distL="0" distR="0" wp14:anchorId="7C9BF435" wp14:editId="05F4844D">
            <wp:extent cx="5914390" cy="1214755"/>
            <wp:effectExtent l="0" t="0" r="0" b="0"/>
            <wp:docPr id="396170913" name="Picture 396170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170913"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5914390" cy="1214755"/>
                    </a:xfrm>
                    <a:prstGeom prst="rect">
                      <a:avLst/>
                    </a:prstGeom>
                  </pic:spPr>
                </pic:pic>
              </a:graphicData>
            </a:graphic>
          </wp:inline>
        </w:drawing>
      </w:r>
    </w:p>
    <w:p w14:paraId="668E4FE5" w14:textId="24C3A1C2" w:rsidR="00B2352C" w:rsidRDefault="00B2352C" w:rsidP="00B2352C">
      <w:pPr>
        <w:pStyle w:val="Lgende"/>
      </w:pPr>
      <w:bookmarkStart w:id="1" w:name="_Ref155865776"/>
      <w:r w:rsidRPr="00731634">
        <w:t xml:space="preserve">Figure </w:t>
      </w:r>
      <w:r>
        <w:fldChar w:fldCharType="begin"/>
      </w:r>
      <w:r>
        <w:instrText>SEQ Figure \* ARABIC</w:instrText>
      </w:r>
      <w:r>
        <w:fldChar w:fldCharType="separate"/>
      </w:r>
      <w:r w:rsidR="00285A82">
        <w:rPr>
          <w:noProof/>
        </w:rPr>
        <w:t>2</w:t>
      </w:r>
      <w:r>
        <w:fldChar w:fldCharType="end"/>
      </w:r>
      <w:bookmarkEnd w:id="1"/>
      <w:r w:rsidRPr="00731634">
        <w:t xml:space="preserve"> – </w:t>
      </w:r>
      <w:r>
        <w:t>Associating sets of intervals with regions</w:t>
      </w:r>
    </w:p>
    <w:p w14:paraId="637EE813" w14:textId="77777777" w:rsidR="00040490" w:rsidRPr="00040490" w:rsidRDefault="00040490" w:rsidP="00040490"/>
    <w:p w14:paraId="716C9493" w14:textId="0F06E4A1" w:rsidR="005C7BBD" w:rsidRPr="00B2352C" w:rsidRDefault="005D68E6" w:rsidP="005C7BBD">
      <w:r>
        <w:t xml:space="preserve">When rectangular regions </w:t>
      </w:r>
      <w:r w:rsidR="00CA7FED">
        <w:t xml:space="preserve">adaptation </w:t>
      </w:r>
      <w:r>
        <w:t xml:space="preserve">mode is disabled, </w:t>
      </w:r>
      <w:r w:rsidR="0012683F">
        <w:t>film grain is gener</w:t>
      </w:r>
      <w:r w:rsidR="00DD40A1">
        <w:t>ated for the full picture</w:t>
      </w:r>
      <w:r w:rsidR="00655083">
        <w:t xml:space="preserve"> as done with the FGS SEI</w:t>
      </w:r>
      <w:r w:rsidR="00DD40A1">
        <w:t xml:space="preserve">. </w:t>
      </w:r>
      <w:r w:rsidR="004F2204">
        <w:t>In this later case, alpha channel map can be used to modulate the generated film grain</w:t>
      </w:r>
      <w:r w:rsidR="00DA7F3E">
        <w:t xml:space="preserve"> when alpha channel adaptation mode</w:t>
      </w:r>
      <w:r w:rsidR="007F7F0A">
        <w:t xml:space="preserve"> is enabled</w:t>
      </w:r>
      <w:r w:rsidR="004F2204">
        <w:t>.</w:t>
      </w:r>
      <w:r>
        <w:t xml:space="preserve"> </w:t>
      </w:r>
    </w:p>
    <w:p w14:paraId="14F2E8DA" w14:textId="29849A79" w:rsidR="005C7BBD" w:rsidRPr="005C7BBD" w:rsidRDefault="005C7BBD" w:rsidP="005C7BBD">
      <w:pPr>
        <w:pStyle w:val="Titre1"/>
        <w:ind w:left="360" w:hanging="360"/>
        <w:rPr>
          <w:lang w:val="en-CA"/>
        </w:rPr>
      </w:pPr>
      <w:r>
        <w:rPr>
          <w:lang w:val="en-CA"/>
        </w:rPr>
        <w:t>Syntax and semantics</w:t>
      </w:r>
    </w:p>
    <w:p w14:paraId="09599084" w14:textId="1ADF5E00" w:rsidR="002D6F1C" w:rsidRDefault="00F22F49" w:rsidP="00770889">
      <w:pPr>
        <w:pStyle w:val="Titre2"/>
        <w:rPr>
          <w:lang w:val="en-CA"/>
        </w:rPr>
      </w:pPr>
      <w:r>
        <w:rPr>
          <w:lang w:val="en-CA"/>
        </w:rPr>
        <w:t>Film grain region</w:t>
      </w:r>
      <w:r w:rsidR="001364FE">
        <w:rPr>
          <w:lang w:val="en-CA"/>
        </w:rPr>
        <w:t>s characteristics s</w:t>
      </w:r>
      <w:r w:rsidR="00AF46AD">
        <w:rPr>
          <w:lang w:val="en-CA"/>
        </w:rPr>
        <w:t>yntax</w:t>
      </w:r>
    </w:p>
    <w:p w14:paraId="53FD8F53" w14:textId="77777777" w:rsidR="00311B8F" w:rsidRDefault="00DF7801" w:rsidP="009629AD">
      <w:pPr>
        <w:rPr>
          <w:i/>
          <w:iCs/>
          <w:color w:val="FF0000"/>
        </w:rPr>
      </w:pPr>
      <w:r w:rsidRPr="009629AD">
        <w:rPr>
          <w:i/>
          <w:iCs/>
          <w:color w:val="FF0000"/>
        </w:rPr>
        <w:t>[Editor’s note</w:t>
      </w:r>
      <w:r w:rsidR="00311B8F">
        <w:rPr>
          <w:i/>
          <w:iCs/>
          <w:color w:val="FF0000"/>
        </w:rPr>
        <w:t>s</w:t>
      </w:r>
      <w:r w:rsidRPr="009629AD">
        <w:rPr>
          <w:i/>
          <w:iCs/>
          <w:color w:val="FF0000"/>
        </w:rPr>
        <w:t xml:space="preserve">: </w:t>
      </w:r>
    </w:p>
    <w:p w14:paraId="1F5EA5EB" w14:textId="77777777" w:rsidR="00311B8F" w:rsidRDefault="00DF7801" w:rsidP="00311B8F">
      <w:pPr>
        <w:pStyle w:val="Paragraphedeliste"/>
        <w:numPr>
          <w:ilvl w:val="0"/>
          <w:numId w:val="16"/>
        </w:numPr>
        <w:rPr>
          <w:i/>
          <w:iCs/>
          <w:color w:val="FF0000"/>
        </w:rPr>
      </w:pPr>
      <w:r w:rsidRPr="00311B8F">
        <w:rPr>
          <w:i/>
          <w:iCs/>
          <w:color w:val="FF0000"/>
        </w:rPr>
        <w:t xml:space="preserve">the </w:t>
      </w:r>
      <w:r w:rsidR="00311B8F" w:rsidRPr="00311B8F">
        <w:rPr>
          <w:i/>
          <w:iCs/>
          <w:color w:val="FF0000"/>
          <w:highlight w:val="lightGray"/>
        </w:rPr>
        <w:t xml:space="preserve">Grey </w:t>
      </w:r>
      <w:r w:rsidRPr="00311B8F">
        <w:rPr>
          <w:i/>
          <w:iCs/>
          <w:color w:val="FF0000"/>
          <w:highlight w:val="lightGray"/>
        </w:rPr>
        <w:t>highlighted text is a replicate of the FGC SEI message</w:t>
      </w:r>
      <w:r w:rsidRPr="00311B8F">
        <w:rPr>
          <w:i/>
          <w:iCs/>
          <w:color w:val="FF0000"/>
        </w:rPr>
        <w:t xml:space="preserve"> as defined in 8.5 of VSEI</w:t>
      </w:r>
      <w:r w:rsidR="00B07CAB" w:rsidRPr="00311B8F">
        <w:rPr>
          <w:i/>
          <w:iCs/>
          <w:color w:val="FF0000"/>
        </w:rPr>
        <w:t>, with prefix “fg” replaced by “fgr”</w:t>
      </w:r>
    </w:p>
    <w:p w14:paraId="2F2C9B90" w14:textId="67BB1AC1" w:rsidR="00DF7801" w:rsidRPr="00311B8F" w:rsidRDefault="00311B8F" w:rsidP="00311B8F">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sidRPr="00374029">
        <w:rPr>
          <w:i/>
          <w:iCs/>
          <w:color w:val="FF0000"/>
        </w:rPr>
        <w:t xml:space="preserve"> </w:t>
      </w:r>
      <w:r w:rsidR="00374029">
        <w:rPr>
          <w:i/>
          <w:iCs/>
          <w:color w:val="FF0000"/>
        </w:rPr>
        <w:t>as an alternate approach of the region-based option</w:t>
      </w:r>
      <w:r w:rsidR="00DF7801" w:rsidRPr="00311B8F">
        <w:rPr>
          <w:i/>
          <w:iCs/>
          <w:color w:val="FF0000"/>
        </w:rPr>
        <w:t>]</w:t>
      </w:r>
    </w:p>
    <w:p w14:paraId="6E07E137" w14:textId="77777777" w:rsidR="00770889" w:rsidRPr="009629AD" w:rsidRDefault="00770889" w:rsidP="00770889">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70889" w:rsidRPr="00F32FA7" w14:paraId="55FB06F8" w14:textId="77777777" w:rsidTr="009629AD">
        <w:trPr>
          <w:jc w:val="center"/>
        </w:trPr>
        <w:tc>
          <w:tcPr>
            <w:tcW w:w="7920" w:type="dxa"/>
            <w:tcBorders>
              <w:top w:val="single" w:sz="6" w:space="0" w:color="auto"/>
            </w:tcBorders>
          </w:tcPr>
          <w:p w14:paraId="3F57E72D" w14:textId="2083857B"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film_grain_</w:t>
            </w:r>
            <w:r w:rsidR="004156F8">
              <w:rPr>
                <w:sz w:val="20"/>
              </w:rPr>
              <w:t>regions_</w:t>
            </w:r>
            <w:proofErr w:type="gramStart"/>
            <w:r w:rsidR="00275D61" w:rsidRPr="00F32FA7">
              <w:rPr>
                <w:sz w:val="20"/>
              </w:rPr>
              <w:t>characteristics</w:t>
            </w:r>
            <w:r w:rsidRPr="00F32FA7">
              <w:rPr>
                <w:sz w:val="20"/>
              </w:rPr>
              <w:t>( payloadSize</w:t>
            </w:r>
            <w:proofErr w:type="gramEnd"/>
            <w:r w:rsidRPr="00F32FA7">
              <w:rPr>
                <w:sz w:val="20"/>
              </w:rPr>
              <w:t xml:space="preserve"> ) {</w:t>
            </w:r>
          </w:p>
        </w:tc>
        <w:tc>
          <w:tcPr>
            <w:tcW w:w="1291" w:type="dxa"/>
            <w:tcBorders>
              <w:top w:val="single" w:sz="6" w:space="0" w:color="auto"/>
            </w:tcBorders>
          </w:tcPr>
          <w:p w14:paraId="2A4C8E47" w14:textId="77777777" w:rsidR="00770889" w:rsidRPr="00F32FA7" w:rsidRDefault="00770889" w:rsidP="007C6BFA">
            <w:pPr>
              <w:keepNext/>
              <w:keepLines/>
              <w:spacing w:before="20" w:after="40"/>
              <w:jc w:val="center"/>
              <w:rPr>
                <w:b/>
                <w:bCs/>
                <w:sz w:val="20"/>
              </w:rPr>
            </w:pPr>
            <w:r w:rsidRPr="00F32FA7">
              <w:rPr>
                <w:b/>
                <w:bCs/>
                <w:sz w:val="20"/>
              </w:rPr>
              <w:t>Descriptor</w:t>
            </w:r>
          </w:p>
        </w:tc>
      </w:tr>
      <w:tr w:rsidR="00770889" w:rsidRPr="00F32FA7" w14:paraId="44903B7F" w14:textId="77777777" w:rsidTr="00F85770">
        <w:trPr>
          <w:jc w:val="center"/>
        </w:trPr>
        <w:tc>
          <w:tcPr>
            <w:tcW w:w="7920" w:type="dxa"/>
            <w:shd w:val="clear" w:color="auto" w:fill="auto"/>
          </w:tcPr>
          <w:p w14:paraId="1A473562" w14:textId="6FD17E57"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b/>
                <w:bCs/>
                <w:sz w:val="20"/>
                <w:highlight w:val="lightGray"/>
              </w:rPr>
              <w:tab/>
            </w:r>
            <w:r w:rsidR="004156F8">
              <w:rPr>
                <w:b/>
                <w:bCs/>
                <w:sz w:val="20"/>
                <w:highlight w:val="lightGray"/>
              </w:rPr>
              <w:t>fgr_</w:t>
            </w:r>
            <w:r w:rsidRPr="00F32FA7">
              <w:rPr>
                <w:b/>
                <w:bCs/>
                <w:sz w:val="20"/>
                <w:highlight w:val="lightGray"/>
              </w:rPr>
              <w:t>cancel_flag</w:t>
            </w:r>
          </w:p>
        </w:tc>
        <w:tc>
          <w:tcPr>
            <w:tcW w:w="1291" w:type="dxa"/>
            <w:shd w:val="clear" w:color="auto" w:fill="auto"/>
          </w:tcPr>
          <w:p w14:paraId="38D7A98C" w14:textId="77777777" w:rsidR="00770889" w:rsidRPr="00997716" w:rsidRDefault="00770889" w:rsidP="007C6BFA">
            <w:pPr>
              <w:spacing w:before="20" w:after="40"/>
              <w:jc w:val="center"/>
              <w:rPr>
                <w:sz w:val="20"/>
                <w:highlight w:val="lightGray"/>
              </w:rPr>
            </w:pPr>
            <w:proofErr w:type="gramStart"/>
            <w:r w:rsidRPr="00997716">
              <w:rPr>
                <w:sz w:val="20"/>
                <w:highlight w:val="lightGray"/>
              </w:rPr>
              <w:t>u(</w:t>
            </w:r>
            <w:proofErr w:type="gramEnd"/>
            <w:r w:rsidRPr="00997716">
              <w:rPr>
                <w:sz w:val="20"/>
                <w:highlight w:val="lightGray"/>
              </w:rPr>
              <w:t>1)</w:t>
            </w:r>
          </w:p>
        </w:tc>
      </w:tr>
      <w:tr w:rsidR="00770889" w:rsidRPr="00F32FA7" w14:paraId="1BC2B90A" w14:textId="77777777" w:rsidTr="00F85770">
        <w:trPr>
          <w:jc w:val="center"/>
        </w:trPr>
        <w:tc>
          <w:tcPr>
            <w:tcW w:w="7920" w:type="dxa"/>
            <w:shd w:val="clear" w:color="auto" w:fill="auto"/>
          </w:tcPr>
          <w:p w14:paraId="6C475698" w14:textId="465CA242" w:rsidR="00770889" w:rsidRPr="00F32FA7" w:rsidRDefault="00770889" w:rsidP="008D43F2">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highlight w:val="lightGray"/>
              </w:rPr>
              <w:tab/>
            </w:r>
            <w:proofErr w:type="gramStart"/>
            <w:r w:rsidRPr="00F32FA7">
              <w:rPr>
                <w:sz w:val="20"/>
                <w:highlight w:val="lightGray"/>
              </w:rPr>
              <w:t>if( !</w:t>
            </w:r>
            <w:proofErr w:type="gramEnd"/>
            <w:r w:rsidR="004156F8">
              <w:rPr>
                <w:sz w:val="20"/>
                <w:highlight w:val="lightGray"/>
              </w:rPr>
              <w:t>fgr_</w:t>
            </w:r>
            <w:r w:rsidRPr="00F32FA7">
              <w:rPr>
                <w:sz w:val="20"/>
                <w:highlight w:val="lightGray"/>
              </w:rPr>
              <w:t>cancel_flag ) {</w:t>
            </w:r>
          </w:p>
        </w:tc>
        <w:tc>
          <w:tcPr>
            <w:tcW w:w="1291" w:type="dxa"/>
            <w:shd w:val="clear" w:color="auto" w:fill="auto"/>
          </w:tcPr>
          <w:p w14:paraId="07D1EECC" w14:textId="77777777" w:rsidR="00770889" w:rsidRPr="00F32FA7" w:rsidRDefault="00770889" w:rsidP="007C6BFA">
            <w:pPr>
              <w:spacing w:before="20" w:after="40"/>
              <w:jc w:val="center"/>
              <w:rPr>
                <w:sz w:val="20"/>
              </w:rPr>
            </w:pPr>
          </w:p>
        </w:tc>
      </w:tr>
      <w:tr w:rsidR="00523155" w:rsidRPr="00F32FA7" w14:paraId="07130875" w14:textId="77777777" w:rsidTr="00F85770">
        <w:trPr>
          <w:jc w:val="center"/>
        </w:trPr>
        <w:tc>
          <w:tcPr>
            <w:tcW w:w="7920" w:type="dxa"/>
            <w:shd w:val="clear" w:color="auto" w:fill="auto"/>
          </w:tcPr>
          <w:p w14:paraId="718ABB5D" w14:textId="54EB866A"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model_id</w:t>
            </w:r>
          </w:p>
        </w:tc>
        <w:tc>
          <w:tcPr>
            <w:tcW w:w="1291" w:type="dxa"/>
            <w:shd w:val="clear" w:color="auto" w:fill="auto"/>
          </w:tcPr>
          <w:p w14:paraId="7242C882"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13DA7DA6" w14:textId="77777777" w:rsidTr="00F85770">
        <w:trPr>
          <w:jc w:val="center"/>
        </w:trPr>
        <w:tc>
          <w:tcPr>
            <w:tcW w:w="7920" w:type="dxa"/>
            <w:shd w:val="clear" w:color="auto" w:fill="auto"/>
          </w:tcPr>
          <w:p w14:paraId="00383345" w14:textId="40BCF078"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r w:rsidR="004156F8">
              <w:rPr>
                <w:b/>
                <w:bCs/>
                <w:sz w:val="20"/>
                <w:highlight w:val="lightGray"/>
              </w:rPr>
              <w:t>fgr_</w:t>
            </w:r>
            <w:r w:rsidRPr="00F32FA7">
              <w:rPr>
                <w:b/>
                <w:bCs/>
                <w:sz w:val="20"/>
                <w:highlight w:val="lightGray"/>
              </w:rPr>
              <w:t>separate_colour_description_present_flag</w:t>
            </w:r>
          </w:p>
        </w:tc>
        <w:tc>
          <w:tcPr>
            <w:tcW w:w="1291" w:type="dxa"/>
            <w:shd w:val="clear" w:color="auto" w:fill="auto"/>
          </w:tcPr>
          <w:p w14:paraId="07138B7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3DFE302" w14:textId="77777777" w:rsidTr="00F85770">
        <w:trPr>
          <w:jc w:val="center"/>
        </w:trPr>
        <w:tc>
          <w:tcPr>
            <w:tcW w:w="7920" w:type="dxa"/>
            <w:shd w:val="clear" w:color="auto" w:fill="auto"/>
          </w:tcPr>
          <w:p w14:paraId="4012FF3E" w14:textId="6C882D33"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separate_colour_description_present_flag ) {</w:t>
            </w:r>
          </w:p>
        </w:tc>
        <w:tc>
          <w:tcPr>
            <w:tcW w:w="1291" w:type="dxa"/>
            <w:shd w:val="clear" w:color="auto" w:fill="auto"/>
          </w:tcPr>
          <w:p w14:paraId="33D6D616" w14:textId="77777777" w:rsidR="00523155" w:rsidRPr="00F32FA7" w:rsidRDefault="00523155" w:rsidP="007C6BFA">
            <w:pPr>
              <w:spacing w:before="20" w:after="40"/>
              <w:jc w:val="center"/>
              <w:rPr>
                <w:sz w:val="20"/>
                <w:highlight w:val="lightGray"/>
              </w:rPr>
            </w:pPr>
          </w:p>
        </w:tc>
      </w:tr>
      <w:tr w:rsidR="00523155" w:rsidRPr="00F32FA7" w14:paraId="03D2A489" w14:textId="77777777" w:rsidTr="00F85770">
        <w:trPr>
          <w:jc w:val="center"/>
        </w:trPr>
        <w:tc>
          <w:tcPr>
            <w:tcW w:w="7920" w:type="dxa"/>
            <w:shd w:val="clear" w:color="auto" w:fill="auto"/>
          </w:tcPr>
          <w:p w14:paraId="4F149579" w14:textId="50ACB427" w:rsidR="00523155" w:rsidRPr="004156F8"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lang w:val="fr-FR"/>
              </w:rPr>
            </w:pPr>
            <w:r w:rsidRPr="004156F8">
              <w:rPr>
                <w:b/>
                <w:bCs/>
                <w:sz w:val="20"/>
                <w:highlight w:val="lightGray"/>
                <w:lang w:val="fr-FR"/>
              </w:rPr>
              <w:tab/>
            </w:r>
            <w:r w:rsidRPr="004156F8">
              <w:rPr>
                <w:b/>
                <w:bCs/>
                <w:sz w:val="20"/>
                <w:highlight w:val="lightGray"/>
                <w:lang w:val="fr-FR"/>
              </w:rPr>
              <w:tab/>
            </w:r>
            <w:r w:rsidRPr="004156F8">
              <w:rPr>
                <w:b/>
                <w:bCs/>
                <w:sz w:val="20"/>
                <w:highlight w:val="lightGray"/>
                <w:lang w:val="fr-FR"/>
              </w:rPr>
              <w:tab/>
            </w:r>
            <w:r w:rsidR="004156F8" w:rsidRPr="004156F8">
              <w:rPr>
                <w:b/>
                <w:bCs/>
                <w:sz w:val="20"/>
                <w:highlight w:val="lightGray"/>
                <w:lang w:val="fr-FR"/>
              </w:rPr>
              <w:t>fgr_</w:t>
            </w:r>
            <w:r w:rsidRPr="004156F8">
              <w:rPr>
                <w:b/>
                <w:bCs/>
                <w:sz w:val="20"/>
                <w:highlight w:val="lightGray"/>
                <w:lang w:val="fr-FR"/>
              </w:rPr>
              <w:t>bit_depth_luma_minus8</w:t>
            </w:r>
          </w:p>
        </w:tc>
        <w:tc>
          <w:tcPr>
            <w:tcW w:w="1291" w:type="dxa"/>
            <w:shd w:val="clear" w:color="auto" w:fill="auto"/>
          </w:tcPr>
          <w:p w14:paraId="63B72350"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592165A" w14:textId="77777777" w:rsidTr="00F85770">
        <w:trPr>
          <w:jc w:val="center"/>
        </w:trPr>
        <w:tc>
          <w:tcPr>
            <w:tcW w:w="7920" w:type="dxa"/>
            <w:shd w:val="clear" w:color="auto" w:fill="auto"/>
          </w:tcPr>
          <w:p w14:paraId="42FEC189" w14:textId="5B51017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bit_depth_chroma_minus8</w:t>
            </w:r>
          </w:p>
        </w:tc>
        <w:tc>
          <w:tcPr>
            <w:tcW w:w="1291" w:type="dxa"/>
            <w:shd w:val="clear" w:color="auto" w:fill="auto"/>
          </w:tcPr>
          <w:p w14:paraId="42536D3A"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1E2C4274" w14:textId="77777777" w:rsidTr="00F85770">
        <w:trPr>
          <w:jc w:val="center"/>
        </w:trPr>
        <w:tc>
          <w:tcPr>
            <w:tcW w:w="7920" w:type="dxa"/>
            <w:shd w:val="clear" w:color="auto" w:fill="auto"/>
          </w:tcPr>
          <w:p w14:paraId="20702ABA" w14:textId="210D01BC"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full_range_flag</w:t>
            </w:r>
          </w:p>
        </w:tc>
        <w:tc>
          <w:tcPr>
            <w:tcW w:w="1291" w:type="dxa"/>
            <w:shd w:val="clear" w:color="auto" w:fill="auto"/>
          </w:tcPr>
          <w:p w14:paraId="0A23E59C"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52A6FE0B" w14:textId="77777777" w:rsidTr="00F85770">
        <w:trPr>
          <w:jc w:val="center"/>
        </w:trPr>
        <w:tc>
          <w:tcPr>
            <w:tcW w:w="7920" w:type="dxa"/>
            <w:shd w:val="clear" w:color="auto" w:fill="auto"/>
          </w:tcPr>
          <w:p w14:paraId="22FE1922" w14:textId="57499B81"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colour_primaries</w:t>
            </w:r>
          </w:p>
        </w:tc>
        <w:tc>
          <w:tcPr>
            <w:tcW w:w="1291" w:type="dxa"/>
            <w:shd w:val="clear" w:color="auto" w:fill="auto"/>
          </w:tcPr>
          <w:p w14:paraId="091701A6"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C27A38B" w14:textId="77777777" w:rsidTr="00F85770">
        <w:trPr>
          <w:jc w:val="center"/>
        </w:trPr>
        <w:tc>
          <w:tcPr>
            <w:tcW w:w="7920" w:type="dxa"/>
            <w:shd w:val="clear" w:color="auto" w:fill="auto"/>
          </w:tcPr>
          <w:p w14:paraId="6B6CC36F" w14:textId="43814192"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transfer_characteristics</w:t>
            </w:r>
          </w:p>
        </w:tc>
        <w:tc>
          <w:tcPr>
            <w:tcW w:w="1291" w:type="dxa"/>
            <w:shd w:val="clear" w:color="auto" w:fill="auto"/>
          </w:tcPr>
          <w:p w14:paraId="4692788D"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79A24742" w14:textId="77777777" w:rsidTr="00F85770">
        <w:trPr>
          <w:jc w:val="center"/>
        </w:trPr>
        <w:tc>
          <w:tcPr>
            <w:tcW w:w="7920" w:type="dxa"/>
            <w:shd w:val="clear" w:color="auto" w:fill="auto"/>
          </w:tcPr>
          <w:p w14:paraId="17BA0209" w14:textId="08BC1D1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matrix_coeffs</w:t>
            </w:r>
          </w:p>
        </w:tc>
        <w:tc>
          <w:tcPr>
            <w:tcW w:w="1291" w:type="dxa"/>
            <w:shd w:val="clear" w:color="auto" w:fill="auto"/>
          </w:tcPr>
          <w:p w14:paraId="55ECD488" w14:textId="77777777" w:rsidR="00523155" w:rsidRPr="00F32FA7" w:rsidRDefault="00523155" w:rsidP="007C6BFA">
            <w:pPr>
              <w:pStyle w:val="tablecell"/>
              <w:keepNext w:val="0"/>
              <w:keepLines w:val="0"/>
              <w:spacing w:before="20" w:after="40"/>
              <w:jc w:val="center"/>
              <w:rPr>
                <w:highlight w:val="lightGray"/>
              </w:rPr>
            </w:pPr>
            <w:proofErr w:type="gramStart"/>
            <w:r w:rsidRPr="00F32FA7">
              <w:rPr>
                <w:highlight w:val="lightGray"/>
              </w:rPr>
              <w:t>u(</w:t>
            </w:r>
            <w:proofErr w:type="gramEnd"/>
            <w:r w:rsidRPr="00F32FA7">
              <w:rPr>
                <w:highlight w:val="lightGray"/>
              </w:rPr>
              <w:t>8)</w:t>
            </w:r>
          </w:p>
        </w:tc>
      </w:tr>
      <w:tr w:rsidR="00523155" w:rsidRPr="00F32FA7" w14:paraId="6D971565" w14:textId="77777777" w:rsidTr="00F85770">
        <w:trPr>
          <w:jc w:val="center"/>
        </w:trPr>
        <w:tc>
          <w:tcPr>
            <w:tcW w:w="7920" w:type="dxa"/>
            <w:shd w:val="clear" w:color="auto" w:fill="auto"/>
          </w:tcPr>
          <w:p w14:paraId="6194B7B8"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b/>
                <w:bCs/>
                <w:sz w:val="20"/>
                <w:highlight w:val="lightGray"/>
              </w:rPr>
              <w:tab/>
            </w:r>
            <w:r w:rsidRPr="00F32FA7">
              <w:rPr>
                <w:b/>
                <w:bCs/>
                <w:sz w:val="20"/>
                <w:highlight w:val="lightGray"/>
              </w:rPr>
              <w:tab/>
            </w:r>
            <w:r w:rsidRPr="00F32FA7">
              <w:rPr>
                <w:sz w:val="20"/>
                <w:highlight w:val="lightGray"/>
              </w:rPr>
              <w:t>}</w:t>
            </w:r>
          </w:p>
        </w:tc>
        <w:tc>
          <w:tcPr>
            <w:tcW w:w="1291" w:type="dxa"/>
            <w:shd w:val="clear" w:color="auto" w:fill="auto"/>
          </w:tcPr>
          <w:p w14:paraId="2158FAB7" w14:textId="77777777" w:rsidR="00523155" w:rsidRPr="00F32FA7" w:rsidRDefault="00523155" w:rsidP="007C6BFA">
            <w:pPr>
              <w:spacing w:before="20" w:after="40"/>
              <w:jc w:val="center"/>
              <w:rPr>
                <w:sz w:val="20"/>
                <w:highlight w:val="lightGray"/>
              </w:rPr>
            </w:pPr>
          </w:p>
        </w:tc>
      </w:tr>
      <w:tr w:rsidR="00523155" w:rsidRPr="00F32FA7" w14:paraId="68196D2A" w14:textId="77777777" w:rsidTr="00F85770">
        <w:trPr>
          <w:jc w:val="center"/>
        </w:trPr>
        <w:tc>
          <w:tcPr>
            <w:tcW w:w="7920" w:type="dxa"/>
            <w:shd w:val="clear" w:color="auto" w:fill="auto"/>
          </w:tcPr>
          <w:p w14:paraId="581CB881" w14:textId="5B0AE444"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lastRenderedPageBreak/>
              <w:tab/>
            </w:r>
            <w:r w:rsidRPr="00F32FA7">
              <w:rPr>
                <w:sz w:val="20"/>
                <w:highlight w:val="lightGray"/>
              </w:rPr>
              <w:tab/>
            </w:r>
            <w:r w:rsidR="004156F8">
              <w:rPr>
                <w:b/>
                <w:bCs/>
                <w:sz w:val="20"/>
                <w:highlight w:val="lightGray"/>
              </w:rPr>
              <w:t>fgr_</w:t>
            </w:r>
            <w:r w:rsidRPr="00F32FA7">
              <w:rPr>
                <w:b/>
                <w:bCs/>
                <w:sz w:val="20"/>
                <w:highlight w:val="lightGray"/>
              </w:rPr>
              <w:t>blending_mode_id</w:t>
            </w:r>
          </w:p>
        </w:tc>
        <w:tc>
          <w:tcPr>
            <w:tcW w:w="1291" w:type="dxa"/>
            <w:shd w:val="clear" w:color="auto" w:fill="auto"/>
          </w:tcPr>
          <w:p w14:paraId="60DF0D98"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2)</w:t>
            </w:r>
          </w:p>
        </w:tc>
      </w:tr>
      <w:tr w:rsidR="00523155" w:rsidRPr="00F32FA7" w14:paraId="64689999" w14:textId="77777777" w:rsidTr="00F85770">
        <w:trPr>
          <w:jc w:val="center"/>
        </w:trPr>
        <w:tc>
          <w:tcPr>
            <w:tcW w:w="7920" w:type="dxa"/>
            <w:shd w:val="clear" w:color="auto" w:fill="auto"/>
          </w:tcPr>
          <w:p w14:paraId="327DC225" w14:textId="00D1A12E"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b/>
                <w:sz w:val="20"/>
                <w:highlight w:val="lightGray"/>
              </w:rPr>
              <w:tab/>
            </w:r>
            <w:r w:rsidR="004156F8">
              <w:rPr>
                <w:b/>
                <w:bCs/>
                <w:sz w:val="20"/>
                <w:highlight w:val="lightGray"/>
              </w:rPr>
              <w:t>fgr_</w:t>
            </w:r>
            <w:r w:rsidRPr="00F32FA7">
              <w:rPr>
                <w:b/>
                <w:sz w:val="20"/>
                <w:highlight w:val="lightGray"/>
              </w:rPr>
              <w:t>l</w:t>
            </w:r>
            <w:r w:rsidRPr="00F32FA7">
              <w:rPr>
                <w:b/>
                <w:bCs/>
                <w:sz w:val="20"/>
                <w:highlight w:val="lightGray"/>
              </w:rPr>
              <w:t>og2_scale_factor</w:t>
            </w:r>
          </w:p>
        </w:tc>
        <w:tc>
          <w:tcPr>
            <w:tcW w:w="1291" w:type="dxa"/>
            <w:shd w:val="clear" w:color="auto" w:fill="auto"/>
          </w:tcPr>
          <w:p w14:paraId="1D8DCFC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4)</w:t>
            </w:r>
          </w:p>
        </w:tc>
      </w:tr>
      <w:tr w:rsidR="00523155" w:rsidRPr="00F32FA7" w14:paraId="46EF6B19" w14:textId="77777777" w:rsidTr="00F85770">
        <w:trPr>
          <w:jc w:val="center"/>
        </w:trPr>
        <w:tc>
          <w:tcPr>
            <w:tcW w:w="7920" w:type="dxa"/>
            <w:shd w:val="clear" w:color="auto" w:fill="auto"/>
          </w:tcPr>
          <w:p w14:paraId="1BD9650A"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E05FE08" w14:textId="77777777" w:rsidR="00523155" w:rsidRPr="00F32FA7" w:rsidRDefault="00523155" w:rsidP="007C6BFA">
            <w:pPr>
              <w:spacing w:before="20" w:after="40"/>
              <w:jc w:val="center"/>
              <w:rPr>
                <w:sz w:val="20"/>
                <w:highlight w:val="lightGray"/>
              </w:rPr>
            </w:pPr>
          </w:p>
        </w:tc>
      </w:tr>
      <w:tr w:rsidR="00523155" w:rsidRPr="00F32FA7" w14:paraId="08CDE33C" w14:textId="77777777" w:rsidTr="00F85770">
        <w:trPr>
          <w:jc w:val="center"/>
        </w:trPr>
        <w:tc>
          <w:tcPr>
            <w:tcW w:w="7920" w:type="dxa"/>
            <w:shd w:val="clear" w:color="auto" w:fill="auto"/>
          </w:tcPr>
          <w:p w14:paraId="69EC7107" w14:textId="6064CD8D"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comp_model_present_</w:t>
            </w:r>
            <w:proofErr w:type="gramStart"/>
            <w:r w:rsidRPr="00F32FA7">
              <w:rPr>
                <w:b/>
                <w:bCs/>
                <w:sz w:val="20"/>
                <w:highlight w:val="lightGray"/>
              </w:rPr>
              <w:t>flag</w:t>
            </w:r>
            <w:r w:rsidRPr="00F32FA7">
              <w:rPr>
                <w:sz w:val="20"/>
                <w:highlight w:val="lightGray"/>
              </w:rPr>
              <w:t>[</w:t>
            </w:r>
            <w:proofErr w:type="gramEnd"/>
            <w:r w:rsidRPr="00F32FA7">
              <w:rPr>
                <w:sz w:val="20"/>
                <w:highlight w:val="lightGray"/>
              </w:rPr>
              <w:t> c ]</w:t>
            </w:r>
          </w:p>
        </w:tc>
        <w:tc>
          <w:tcPr>
            <w:tcW w:w="1291" w:type="dxa"/>
            <w:shd w:val="clear" w:color="auto" w:fill="auto"/>
          </w:tcPr>
          <w:p w14:paraId="2EB8F64E"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1)</w:t>
            </w:r>
          </w:p>
        </w:tc>
      </w:tr>
      <w:tr w:rsidR="00523155" w:rsidRPr="00F32FA7" w14:paraId="7F003F18" w14:textId="77777777" w:rsidTr="00F85770">
        <w:trPr>
          <w:jc w:val="center"/>
        </w:trPr>
        <w:tc>
          <w:tcPr>
            <w:tcW w:w="7920" w:type="dxa"/>
            <w:shd w:val="clear" w:color="auto" w:fill="auto"/>
          </w:tcPr>
          <w:p w14:paraId="5D93208E" w14:textId="77777777"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proofErr w:type="gramStart"/>
            <w:r w:rsidRPr="00F32FA7">
              <w:rPr>
                <w:sz w:val="20"/>
                <w:highlight w:val="lightGray"/>
              </w:rPr>
              <w:t>for( c</w:t>
            </w:r>
            <w:proofErr w:type="gramEnd"/>
            <w:r w:rsidRPr="00F32FA7">
              <w:rPr>
                <w:sz w:val="20"/>
                <w:highlight w:val="lightGray"/>
              </w:rPr>
              <w:t xml:space="preserve"> = 0; c &lt; 3; c++ )</w:t>
            </w:r>
          </w:p>
        </w:tc>
        <w:tc>
          <w:tcPr>
            <w:tcW w:w="1291" w:type="dxa"/>
            <w:shd w:val="clear" w:color="auto" w:fill="auto"/>
          </w:tcPr>
          <w:p w14:paraId="7054C46B" w14:textId="77777777" w:rsidR="00523155" w:rsidRPr="00F32FA7" w:rsidRDefault="00523155" w:rsidP="007C6BFA">
            <w:pPr>
              <w:spacing w:before="20" w:after="40"/>
              <w:jc w:val="center"/>
              <w:rPr>
                <w:sz w:val="20"/>
                <w:highlight w:val="lightGray"/>
              </w:rPr>
            </w:pPr>
          </w:p>
        </w:tc>
      </w:tr>
      <w:tr w:rsidR="00523155" w:rsidRPr="00F32FA7" w14:paraId="712A6E18" w14:textId="77777777" w:rsidTr="00F85770">
        <w:trPr>
          <w:jc w:val="center"/>
        </w:trPr>
        <w:tc>
          <w:tcPr>
            <w:tcW w:w="7920" w:type="dxa"/>
            <w:shd w:val="clear" w:color="auto" w:fill="auto"/>
          </w:tcPr>
          <w:p w14:paraId="4781703B" w14:textId="0FE654EB" w:rsidR="00523155" w:rsidRPr="00F32FA7" w:rsidRDefault="00523155" w:rsidP="008D43F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 xml:space="preserve">if( </w:t>
            </w:r>
            <w:r w:rsidR="004156F8">
              <w:rPr>
                <w:sz w:val="20"/>
                <w:highlight w:val="lightGray"/>
              </w:rPr>
              <w:t>fgr</w:t>
            </w:r>
            <w:proofErr w:type="gramEnd"/>
            <w:r w:rsidR="004156F8">
              <w:rPr>
                <w:sz w:val="20"/>
                <w:highlight w:val="lightGray"/>
              </w:rPr>
              <w:t>_</w:t>
            </w:r>
            <w:r w:rsidRPr="00F32FA7">
              <w:rPr>
                <w:sz w:val="20"/>
                <w:highlight w:val="lightGray"/>
              </w:rPr>
              <w:t>comp_model_present_flag[ c ] ) {</w:t>
            </w:r>
          </w:p>
        </w:tc>
        <w:tc>
          <w:tcPr>
            <w:tcW w:w="1291" w:type="dxa"/>
            <w:shd w:val="clear" w:color="auto" w:fill="auto"/>
          </w:tcPr>
          <w:p w14:paraId="4BBB72A8" w14:textId="77777777" w:rsidR="00523155" w:rsidRPr="00F32FA7" w:rsidRDefault="00523155" w:rsidP="007C6BFA">
            <w:pPr>
              <w:spacing w:before="20" w:after="40"/>
              <w:jc w:val="center"/>
              <w:rPr>
                <w:sz w:val="20"/>
                <w:highlight w:val="lightGray"/>
              </w:rPr>
            </w:pPr>
          </w:p>
        </w:tc>
      </w:tr>
      <w:tr w:rsidR="00523155" w:rsidRPr="00F32FA7" w14:paraId="35F7F053" w14:textId="77777777" w:rsidTr="00F85770">
        <w:trPr>
          <w:jc w:val="center"/>
        </w:trPr>
        <w:tc>
          <w:tcPr>
            <w:tcW w:w="7920" w:type="dxa"/>
            <w:shd w:val="clear" w:color="auto" w:fill="auto"/>
          </w:tcPr>
          <w:p w14:paraId="03CE9179" w14:textId="4E861179" w:rsidR="00523155" w:rsidRPr="00F32FA7" w:rsidRDefault="00523155" w:rsidP="000243F7">
            <w:pPr>
              <w:tabs>
                <w:tab w:val="clear" w:pos="360"/>
                <w:tab w:val="left" w:pos="216"/>
                <w:tab w:val="left" w:pos="432"/>
                <w:tab w:val="left" w:pos="880"/>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num_intensity_intervals_minus1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6AF8116"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49294FAD" w14:textId="77777777" w:rsidTr="00F85770">
        <w:trPr>
          <w:jc w:val="center"/>
        </w:trPr>
        <w:tc>
          <w:tcPr>
            <w:tcW w:w="7920" w:type="dxa"/>
            <w:shd w:val="clear" w:color="auto" w:fill="auto"/>
          </w:tcPr>
          <w:p w14:paraId="03CB7700" w14:textId="62956837"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num_model_values_minus1</w:t>
            </w:r>
            <w:r w:rsidRPr="00F32FA7">
              <w:rPr>
                <w:sz w:val="20"/>
                <w:highlight w:val="lightGray"/>
              </w:rPr>
              <w:t>[ </w:t>
            </w:r>
            <w:proofErr w:type="gramStart"/>
            <w:r w:rsidRPr="00F32FA7">
              <w:rPr>
                <w:sz w:val="20"/>
                <w:highlight w:val="lightGray"/>
              </w:rPr>
              <w:t>c ]</w:t>
            </w:r>
            <w:proofErr w:type="gramEnd"/>
          </w:p>
        </w:tc>
        <w:tc>
          <w:tcPr>
            <w:tcW w:w="1291" w:type="dxa"/>
            <w:shd w:val="clear" w:color="auto" w:fill="auto"/>
          </w:tcPr>
          <w:p w14:paraId="2FA0DC1F"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3)</w:t>
            </w:r>
          </w:p>
        </w:tc>
      </w:tr>
      <w:tr w:rsidR="00523155" w:rsidRPr="00F32FA7" w14:paraId="66FBF8E5" w14:textId="77777777" w:rsidTr="00F85770">
        <w:trPr>
          <w:jc w:val="center"/>
        </w:trPr>
        <w:tc>
          <w:tcPr>
            <w:tcW w:w="7920" w:type="dxa"/>
            <w:shd w:val="clear" w:color="auto" w:fill="auto"/>
          </w:tcPr>
          <w:p w14:paraId="50E28573" w14:textId="62E88F5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i</w:t>
            </w:r>
            <w:proofErr w:type="gramEnd"/>
            <w:r w:rsidRPr="00F32FA7">
              <w:rPr>
                <w:sz w:val="20"/>
                <w:highlight w:val="lightGray"/>
              </w:rPr>
              <w:t xml:space="preserve"> = 0; i  &lt;=  </w:t>
            </w:r>
            <w:r w:rsidR="004156F8">
              <w:rPr>
                <w:sz w:val="20"/>
                <w:highlight w:val="lightGray"/>
              </w:rPr>
              <w:t>fgr_</w:t>
            </w:r>
            <w:r w:rsidRPr="00F32FA7">
              <w:rPr>
                <w:sz w:val="20"/>
                <w:highlight w:val="lightGray"/>
              </w:rPr>
              <w:t>num_intensity_intervals_minus1[ c ]; i++ ) {</w:t>
            </w:r>
          </w:p>
        </w:tc>
        <w:tc>
          <w:tcPr>
            <w:tcW w:w="1291" w:type="dxa"/>
            <w:shd w:val="clear" w:color="auto" w:fill="auto"/>
          </w:tcPr>
          <w:p w14:paraId="1D26724F" w14:textId="77777777" w:rsidR="00523155" w:rsidRPr="00F32FA7" w:rsidRDefault="00523155" w:rsidP="007C6BFA">
            <w:pPr>
              <w:spacing w:before="20" w:after="40"/>
              <w:jc w:val="center"/>
              <w:rPr>
                <w:sz w:val="20"/>
                <w:highlight w:val="lightGray"/>
              </w:rPr>
            </w:pPr>
          </w:p>
        </w:tc>
      </w:tr>
      <w:tr w:rsidR="00523155" w:rsidRPr="00F32FA7" w14:paraId="5CBAE540" w14:textId="77777777" w:rsidTr="00F85770">
        <w:trPr>
          <w:jc w:val="center"/>
        </w:trPr>
        <w:tc>
          <w:tcPr>
            <w:tcW w:w="7920" w:type="dxa"/>
            <w:shd w:val="clear" w:color="auto" w:fill="auto"/>
          </w:tcPr>
          <w:p w14:paraId="6B884BDF" w14:textId="5E5E6922"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intensity_interval_lower_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66D38C51"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724EBA5E" w14:textId="77777777" w:rsidTr="00F85770">
        <w:trPr>
          <w:jc w:val="center"/>
        </w:trPr>
        <w:tc>
          <w:tcPr>
            <w:tcW w:w="7920" w:type="dxa"/>
            <w:shd w:val="clear" w:color="auto" w:fill="auto"/>
          </w:tcPr>
          <w:p w14:paraId="08F9C2B0" w14:textId="40AE3BFE"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intensity_interval_upper_</w:t>
            </w:r>
            <w:proofErr w:type="gramStart"/>
            <w:r w:rsidRPr="00F32FA7">
              <w:rPr>
                <w:b/>
                <w:bCs/>
                <w:sz w:val="20"/>
                <w:highlight w:val="lightGray"/>
              </w:rPr>
              <w:t>bound</w:t>
            </w:r>
            <w:r w:rsidRPr="00F32FA7">
              <w:rPr>
                <w:sz w:val="20"/>
                <w:highlight w:val="lightGray"/>
              </w:rPr>
              <w:t>[</w:t>
            </w:r>
            <w:proofErr w:type="gramEnd"/>
            <w:r w:rsidRPr="00F32FA7">
              <w:rPr>
                <w:sz w:val="20"/>
                <w:highlight w:val="lightGray"/>
              </w:rPr>
              <w:t> c ][ i ]</w:t>
            </w:r>
          </w:p>
        </w:tc>
        <w:tc>
          <w:tcPr>
            <w:tcW w:w="1291" w:type="dxa"/>
            <w:shd w:val="clear" w:color="auto" w:fill="auto"/>
          </w:tcPr>
          <w:p w14:paraId="70AE85C5" w14:textId="77777777" w:rsidR="00523155" w:rsidRPr="00F32FA7" w:rsidRDefault="00523155" w:rsidP="007C6BFA">
            <w:pPr>
              <w:spacing w:before="20" w:after="40"/>
              <w:jc w:val="center"/>
              <w:rPr>
                <w:sz w:val="20"/>
                <w:highlight w:val="lightGray"/>
              </w:rPr>
            </w:pPr>
            <w:proofErr w:type="gramStart"/>
            <w:r w:rsidRPr="00F32FA7">
              <w:rPr>
                <w:sz w:val="20"/>
                <w:highlight w:val="lightGray"/>
              </w:rPr>
              <w:t>u(</w:t>
            </w:r>
            <w:proofErr w:type="gramEnd"/>
            <w:r w:rsidRPr="00F32FA7">
              <w:rPr>
                <w:sz w:val="20"/>
                <w:highlight w:val="lightGray"/>
              </w:rPr>
              <w:t>8)</w:t>
            </w:r>
          </w:p>
        </w:tc>
      </w:tr>
      <w:tr w:rsidR="00523155" w:rsidRPr="00F32FA7" w14:paraId="07E87879" w14:textId="77777777" w:rsidTr="00F85770">
        <w:trPr>
          <w:jc w:val="center"/>
        </w:trPr>
        <w:tc>
          <w:tcPr>
            <w:tcW w:w="7920" w:type="dxa"/>
            <w:shd w:val="clear" w:color="auto" w:fill="auto"/>
          </w:tcPr>
          <w:p w14:paraId="5150A641" w14:textId="7CC10705"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sz w:val="20"/>
                <w:highlight w:val="lightGray"/>
              </w:rPr>
            </w:pP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r w:rsidRPr="00F32FA7">
              <w:rPr>
                <w:sz w:val="20"/>
                <w:highlight w:val="lightGray"/>
              </w:rPr>
              <w:tab/>
            </w:r>
            <w:proofErr w:type="gramStart"/>
            <w:r w:rsidRPr="00F32FA7">
              <w:rPr>
                <w:sz w:val="20"/>
                <w:highlight w:val="lightGray"/>
              </w:rPr>
              <w:t>for( j</w:t>
            </w:r>
            <w:proofErr w:type="gramEnd"/>
            <w:r w:rsidRPr="00F32FA7">
              <w:rPr>
                <w:sz w:val="20"/>
                <w:highlight w:val="lightGray"/>
              </w:rPr>
              <w:t xml:space="preserve"> = 0; j  &lt;=  </w:t>
            </w:r>
            <w:r w:rsidR="004156F8">
              <w:rPr>
                <w:sz w:val="20"/>
                <w:highlight w:val="lightGray"/>
              </w:rPr>
              <w:t>fgr_</w:t>
            </w:r>
            <w:r w:rsidRPr="00F32FA7">
              <w:rPr>
                <w:sz w:val="20"/>
                <w:highlight w:val="lightGray"/>
              </w:rPr>
              <w:t>num_model_values_minus1[ c ]; j++ )</w:t>
            </w:r>
          </w:p>
        </w:tc>
        <w:tc>
          <w:tcPr>
            <w:tcW w:w="1291" w:type="dxa"/>
            <w:shd w:val="clear" w:color="auto" w:fill="auto"/>
          </w:tcPr>
          <w:p w14:paraId="1E06DA11" w14:textId="77777777" w:rsidR="00523155" w:rsidRPr="00F32FA7" w:rsidRDefault="00523155" w:rsidP="007C6BFA">
            <w:pPr>
              <w:spacing w:before="20" w:after="40"/>
              <w:jc w:val="center"/>
              <w:rPr>
                <w:sz w:val="20"/>
                <w:highlight w:val="lightGray"/>
              </w:rPr>
            </w:pPr>
          </w:p>
        </w:tc>
      </w:tr>
      <w:tr w:rsidR="00523155" w:rsidRPr="00F32FA7" w14:paraId="43476E50" w14:textId="77777777" w:rsidTr="00F85770">
        <w:trPr>
          <w:jc w:val="center"/>
        </w:trPr>
        <w:tc>
          <w:tcPr>
            <w:tcW w:w="7920" w:type="dxa"/>
            <w:shd w:val="clear" w:color="auto" w:fill="auto"/>
          </w:tcPr>
          <w:p w14:paraId="7C627991" w14:textId="27B61708" w:rsidR="00523155" w:rsidRPr="00F32FA7" w:rsidRDefault="00523155" w:rsidP="00435E92">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r>
            <w:r w:rsidR="004156F8">
              <w:rPr>
                <w:b/>
                <w:bCs/>
                <w:sz w:val="20"/>
                <w:highlight w:val="lightGray"/>
              </w:rPr>
              <w:t>fgr_</w:t>
            </w:r>
            <w:r w:rsidRPr="00F32FA7">
              <w:rPr>
                <w:b/>
                <w:bCs/>
                <w:sz w:val="20"/>
                <w:highlight w:val="lightGray"/>
              </w:rPr>
              <w:t>comp_model_</w:t>
            </w:r>
            <w:proofErr w:type="gramStart"/>
            <w:r w:rsidRPr="00F32FA7">
              <w:rPr>
                <w:b/>
                <w:bCs/>
                <w:sz w:val="20"/>
                <w:highlight w:val="lightGray"/>
              </w:rPr>
              <w:t>value</w:t>
            </w:r>
            <w:r w:rsidRPr="00F32FA7">
              <w:rPr>
                <w:sz w:val="20"/>
                <w:highlight w:val="lightGray"/>
              </w:rPr>
              <w:t>[</w:t>
            </w:r>
            <w:proofErr w:type="gramEnd"/>
            <w:r w:rsidRPr="00F32FA7">
              <w:rPr>
                <w:sz w:val="20"/>
                <w:highlight w:val="lightGray"/>
              </w:rPr>
              <w:t> c ][ i ][ j ]</w:t>
            </w:r>
          </w:p>
        </w:tc>
        <w:tc>
          <w:tcPr>
            <w:tcW w:w="1291" w:type="dxa"/>
            <w:shd w:val="clear" w:color="auto" w:fill="auto"/>
          </w:tcPr>
          <w:p w14:paraId="68DEB80B" w14:textId="77777777" w:rsidR="00523155" w:rsidRPr="00F32FA7" w:rsidRDefault="00523155" w:rsidP="007C6BFA">
            <w:pPr>
              <w:spacing w:before="20" w:after="40"/>
              <w:jc w:val="center"/>
              <w:rPr>
                <w:sz w:val="20"/>
                <w:highlight w:val="lightGray"/>
              </w:rPr>
            </w:pPr>
            <w:r w:rsidRPr="00F32FA7">
              <w:rPr>
                <w:sz w:val="20"/>
                <w:highlight w:val="lightGray"/>
              </w:rPr>
              <w:t>se(v)</w:t>
            </w:r>
          </w:p>
        </w:tc>
      </w:tr>
      <w:tr w:rsidR="0035527F" w:rsidRPr="00F32FA7" w14:paraId="7DBE83B1" w14:textId="77777777" w:rsidTr="007C6BFA">
        <w:trPr>
          <w:jc w:val="center"/>
        </w:trPr>
        <w:tc>
          <w:tcPr>
            <w:tcW w:w="7920" w:type="dxa"/>
            <w:shd w:val="clear" w:color="auto" w:fill="auto"/>
          </w:tcPr>
          <w:p w14:paraId="1EE54228" w14:textId="77777777" w:rsidR="0035527F" w:rsidRPr="00F32FA7" w:rsidRDefault="0035527F" w:rsidP="007C6BFA">
            <w:pPr>
              <w:tabs>
                <w:tab w:val="clear" w:pos="360"/>
                <w:tab w:val="left" w:pos="216"/>
                <w:tab w:val="left" w:pos="432"/>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5C27CBB3" w14:textId="77777777" w:rsidR="0035527F" w:rsidRPr="00F32FA7" w:rsidRDefault="0035527F" w:rsidP="007C6BFA">
            <w:pPr>
              <w:spacing w:before="20" w:after="40"/>
              <w:jc w:val="center"/>
              <w:rPr>
                <w:sz w:val="20"/>
              </w:rPr>
            </w:pPr>
          </w:p>
        </w:tc>
      </w:tr>
      <w:tr w:rsidR="00523155" w:rsidRPr="00F32FA7" w14:paraId="2E011F9C" w14:textId="77777777" w:rsidTr="00F85770">
        <w:trPr>
          <w:jc w:val="center"/>
        </w:trPr>
        <w:tc>
          <w:tcPr>
            <w:tcW w:w="7920" w:type="dxa"/>
            <w:shd w:val="clear" w:color="auto" w:fill="auto"/>
          </w:tcPr>
          <w:p w14:paraId="265FD79E" w14:textId="302F0431" w:rsidR="00523155" w:rsidRPr="00F32FA7" w:rsidRDefault="00523155" w:rsidP="008D43F2">
            <w:pPr>
              <w:tabs>
                <w:tab w:val="clear" w:pos="360"/>
                <w:tab w:val="left" w:pos="216"/>
                <w:tab w:val="left" w:pos="432"/>
                <w:tab w:val="left" w:pos="648"/>
                <w:tab w:val="left" w:pos="864"/>
                <w:tab w:val="left" w:pos="1296"/>
                <w:tab w:val="left" w:pos="1512"/>
                <w:tab w:val="left" w:pos="1728"/>
                <w:tab w:val="left" w:pos="1944"/>
              </w:tabs>
              <w:spacing w:before="20" w:after="40"/>
              <w:jc w:val="left"/>
              <w:rPr>
                <w:b/>
                <w:bCs/>
                <w:sz w:val="20"/>
                <w:highlight w:val="lightGray"/>
              </w:rPr>
            </w:pPr>
            <w:r w:rsidRPr="00F32FA7">
              <w:rPr>
                <w:b/>
                <w:bCs/>
                <w:sz w:val="20"/>
                <w:highlight w:val="lightGray"/>
              </w:rPr>
              <w:tab/>
            </w:r>
            <w:r w:rsidRPr="00F32FA7">
              <w:rPr>
                <w:b/>
                <w:bCs/>
                <w:sz w:val="20"/>
                <w:highlight w:val="lightGray"/>
              </w:rPr>
              <w:tab/>
            </w:r>
            <w:r w:rsidRPr="00F32FA7">
              <w:rPr>
                <w:b/>
                <w:bCs/>
                <w:sz w:val="20"/>
                <w:highlight w:val="lightGray"/>
              </w:rPr>
              <w:tab/>
              <w:t>}</w:t>
            </w:r>
          </w:p>
        </w:tc>
        <w:tc>
          <w:tcPr>
            <w:tcW w:w="1291" w:type="dxa"/>
            <w:shd w:val="clear" w:color="auto" w:fill="auto"/>
          </w:tcPr>
          <w:p w14:paraId="45DF9919" w14:textId="77777777" w:rsidR="00523155" w:rsidRPr="00F32FA7" w:rsidRDefault="00523155" w:rsidP="007C6BFA">
            <w:pPr>
              <w:spacing w:before="20" w:after="40"/>
              <w:jc w:val="center"/>
              <w:rPr>
                <w:sz w:val="20"/>
              </w:rPr>
            </w:pPr>
          </w:p>
        </w:tc>
      </w:tr>
      <w:tr w:rsidR="00770889" w:rsidRPr="00F32FA7" w14:paraId="38076EA3" w14:textId="77777777" w:rsidTr="009629AD">
        <w:trPr>
          <w:jc w:val="center"/>
        </w:trPr>
        <w:tc>
          <w:tcPr>
            <w:tcW w:w="7920" w:type="dxa"/>
          </w:tcPr>
          <w:p w14:paraId="18417F90" w14:textId="485B5A7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Pr="00F32FA7">
              <w:rPr>
                <w:sz w:val="20"/>
              </w:rPr>
              <w:tab/>
            </w:r>
            <w:r w:rsidR="004156F8">
              <w:rPr>
                <w:b/>
                <w:bCs/>
                <w:sz w:val="20"/>
              </w:rPr>
              <w:t>fgr_</w:t>
            </w:r>
            <w:r w:rsidR="00F867FC">
              <w:rPr>
                <w:b/>
                <w:bCs/>
                <w:sz w:val="20"/>
              </w:rPr>
              <w:t>region</w:t>
            </w:r>
            <w:r w:rsidR="00770889" w:rsidRPr="00F32FA7">
              <w:rPr>
                <w:b/>
                <w:bCs/>
                <w:sz w:val="20"/>
              </w:rPr>
              <w:t>_information_present_flag</w:t>
            </w:r>
          </w:p>
        </w:tc>
        <w:tc>
          <w:tcPr>
            <w:tcW w:w="1291" w:type="dxa"/>
          </w:tcPr>
          <w:p w14:paraId="23C7835E" w14:textId="77777777" w:rsidR="00770889" w:rsidRPr="00F32FA7" w:rsidRDefault="00770889" w:rsidP="007C6BFA">
            <w:pPr>
              <w:spacing w:before="20" w:after="40"/>
              <w:jc w:val="center"/>
              <w:rPr>
                <w:sz w:val="20"/>
              </w:rPr>
            </w:pPr>
            <w:proofErr w:type="gramStart"/>
            <w:r w:rsidRPr="00F32FA7">
              <w:rPr>
                <w:sz w:val="20"/>
              </w:rPr>
              <w:t>u(</w:t>
            </w:r>
            <w:proofErr w:type="gramEnd"/>
            <w:r w:rsidRPr="00F32FA7">
              <w:rPr>
                <w:sz w:val="20"/>
              </w:rPr>
              <w:t>1)</w:t>
            </w:r>
          </w:p>
        </w:tc>
      </w:tr>
      <w:tr w:rsidR="00770889" w:rsidRPr="00F32FA7" w14:paraId="3E6DB4A5" w14:textId="77777777" w:rsidTr="009629AD">
        <w:trPr>
          <w:jc w:val="center"/>
        </w:trPr>
        <w:tc>
          <w:tcPr>
            <w:tcW w:w="7920" w:type="dxa"/>
          </w:tcPr>
          <w:p w14:paraId="102C339E" w14:textId="54B1DAA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sz w:val="20"/>
              </w:rPr>
              <w:tab/>
            </w:r>
            <w:proofErr w:type="gramStart"/>
            <w:r w:rsidR="00770889" w:rsidRPr="00F32FA7">
              <w:rPr>
                <w:sz w:val="20"/>
              </w:rPr>
              <w:t xml:space="preserve">if( </w:t>
            </w:r>
            <w:r w:rsidR="004156F8">
              <w:rPr>
                <w:sz w:val="20"/>
              </w:rPr>
              <w:t>fgr</w:t>
            </w:r>
            <w:proofErr w:type="gramEnd"/>
            <w:r w:rsidR="004156F8">
              <w:rPr>
                <w:sz w:val="20"/>
              </w:rPr>
              <w:t>_</w:t>
            </w:r>
            <w:r w:rsidR="00D96ED6">
              <w:rPr>
                <w:sz w:val="20"/>
              </w:rPr>
              <w:t>region</w:t>
            </w:r>
            <w:r w:rsidR="00770889" w:rsidRPr="00F32FA7">
              <w:rPr>
                <w:sz w:val="20"/>
              </w:rPr>
              <w:t>_information_present_flag ) {</w:t>
            </w:r>
          </w:p>
        </w:tc>
        <w:tc>
          <w:tcPr>
            <w:tcW w:w="1291" w:type="dxa"/>
          </w:tcPr>
          <w:p w14:paraId="0AC4E40E" w14:textId="77777777" w:rsidR="00770889" w:rsidRPr="00F32FA7" w:rsidRDefault="00770889" w:rsidP="007C6BFA">
            <w:pPr>
              <w:spacing w:before="20" w:after="40"/>
              <w:jc w:val="center"/>
              <w:rPr>
                <w:sz w:val="20"/>
              </w:rPr>
            </w:pPr>
          </w:p>
        </w:tc>
      </w:tr>
      <w:tr w:rsidR="00770889" w:rsidRPr="00E56ADD" w14:paraId="3E55D4C1" w14:textId="77777777" w:rsidTr="009629AD">
        <w:trPr>
          <w:jc w:val="center"/>
        </w:trPr>
        <w:tc>
          <w:tcPr>
            <w:tcW w:w="7920" w:type="dxa"/>
          </w:tcPr>
          <w:p w14:paraId="11B7E354" w14:textId="3427B9B0" w:rsidR="00770889" w:rsidRPr="00E56ADD"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rPr>
            </w:pPr>
            <w:r w:rsidRPr="00F32FA7">
              <w:rPr>
                <w:sz w:val="20"/>
              </w:rPr>
              <w:tab/>
            </w:r>
            <w:r w:rsidR="00770889" w:rsidRPr="00F32FA7">
              <w:rPr>
                <w:sz w:val="20"/>
              </w:rPr>
              <w:tab/>
            </w:r>
            <w:r w:rsidR="00770889" w:rsidRPr="00F32FA7">
              <w:rPr>
                <w:sz w:val="20"/>
              </w:rPr>
              <w:tab/>
            </w:r>
            <w:r w:rsidR="004156F8" w:rsidRPr="00E56ADD">
              <w:rPr>
                <w:b/>
                <w:sz w:val="20"/>
                <w:highlight w:val="cyan"/>
              </w:rPr>
              <w:t>fgr_</w:t>
            </w:r>
            <w:r w:rsidR="00770889" w:rsidRPr="00E56ADD">
              <w:rPr>
                <w:b/>
                <w:sz w:val="20"/>
                <w:highlight w:val="cyan"/>
              </w:rPr>
              <w:t>region_based_adaptation_flag</w:t>
            </w:r>
          </w:p>
        </w:tc>
        <w:tc>
          <w:tcPr>
            <w:tcW w:w="1291" w:type="dxa"/>
          </w:tcPr>
          <w:p w14:paraId="5698C8A2" w14:textId="77777777" w:rsidR="00770889" w:rsidRPr="00E56ADD" w:rsidRDefault="00770889" w:rsidP="007C6BFA">
            <w:pPr>
              <w:spacing w:before="20" w:after="40"/>
              <w:jc w:val="center"/>
              <w:rPr>
                <w:sz w:val="20"/>
                <w:highlight w:val="cyan"/>
              </w:rPr>
            </w:pPr>
            <w:proofErr w:type="gramStart"/>
            <w:r w:rsidRPr="00E56ADD">
              <w:rPr>
                <w:sz w:val="20"/>
                <w:highlight w:val="cyan"/>
              </w:rPr>
              <w:t>u(</w:t>
            </w:r>
            <w:proofErr w:type="gramEnd"/>
            <w:r w:rsidRPr="00E56ADD">
              <w:rPr>
                <w:sz w:val="20"/>
                <w:highlight w:val="cyan"/>
              </w:rPr>
              <w:t>1)</w:t>
            </w:r>
          </w:p>
        </w:tc>
      </w:tr>
      <w:tr w:rsidR="00770889" w:rsidRPr="00F32FA7" w14:paraId="5B85DFDA" w14:textId="77777777" w:rsidTr="009629AD">
        <w:trPr>
          <w:jc w:val="center"/>
        </w:trPr>
        <w:tc>
          <w:tcPr>
            <w:tcW w:w="7920" w:type="dxa"/>
          </w:tcPr>
          <w:p w14:paraId="7DCFCB26" w14:textId="165B345A"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E56ADD">
              <w:rPr>
                <w:sz w:val="20"/>
                <w:highlight w:val="cyan"/>
              </w:rPr>
              <w:tab/>
            </w:r>
            <w:r w:rsidR="003E4FFA" w:rsidRPr="00E56ADD">
              <w:rPr>
                <w:sz w:val="20"/>
                <w:highlight w:val="cyan"/>
              </w:rPr>
              <w:tab/>
            </w:r>
            <w:r w:rsidR="003E4FFA" w:rsidRPr="00E56ADD">
              <w:rPr>
                <w:sz w:val="20"/>
                <w:highlight w:val="cyan"/>
              </w:rPr>
              <w:tab/>
            </w:r>
            <w:proofErr w:type="gramStart"/>
            <w:r w:rsidR="00770889" w:rsidRPr="00E56ADD">
              <w:rPr>
                <w:sz w:val="20"/>
                <w:highlight w:val="cyan"/>
              </w:rPr>
              <w:t xml:space="preserve">if( </w:t>
            </w:r>
            <w:r w:rsidR="004156F8" w:rsidRPr="00E56ADD">
              <w:rPr>
                <w:sz w:val="20"/>
                <w:highlight w:val="cyan"/>
              </w:rPr>
              <w:t>fgr</w:t>
            </w:r>
            <w:proofErr w:type="gramEnd"/>
            <w:r w:rsidR="004156F8" w:rsidRPr="00E56ADD">
              <w:rPr>
                <w:sz w:val="20"/>
                <w:highlight w:val="cyan"/>
              </w:rPr>
              <w:t>_</w:t>
            </w:r>
            <w:r w:rsidR="00770889" w:rsidRPr="00E56ADD">
              <w:rPr>
                <w:sz w:val="20"/>
                <w:highlight w:val="cyan"/>
              </w:rPr>
              <w:t>region_based_adaptation_flag ) {</w:t>
            </w:r>
          </w:p>
        </w:tc>
        <w:tc>
          <w:tcPr>
            <w:tcW w:w="1291" w:type="dxa"/>
          </w:tcPr>
          <w:p w14:paraId="27B1653F" w14:textId="77777777" w:rsidR="00770889" w:rsidRPr="00F32FA7" w:rsidRDefault="00770889" w:rsidP="007C6BFA">
            <w:pPr>
              <w:spacing w:before="20" w:after="40"/>
              <w:jc w:val="center"/>
              <w:rPr>
                <w:sz w:val="20"/>
              </w:rPr>
            </w:pPr>
          </w:p>
        </w:tc>
      </w:tr>
      <w:tr w:rsidR="00770889" w:rsidRPr="00F32FA7" w14:paraId="1DEA83F4" w14:textId="77777777" w:rsidTr="009629AD">
        <w:trPr>
          <w:jc w:val="center"/>
        </w:trPr>
        <w:tc>
          <w:tcPr>
            <w:tcW w:w="7920" w:type="dxa"/>
          </w:tcPr>
          <w:p w14:paraId="6385B248" w14:textId="24C81242"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sz w:val="20"/>
              </w:rPr>
            </w:pPr>
            <w:r w:rsidRPr="00F32FA7">
              <w:rPr>
                <w:sz w:val="20"/>
              </w:rPr>
              <w:tab/>
            </w:r>
            <w:r w:rsidR="003E4FFA" w:rsidRPr="00F32FA7">
              <w:rPr>
                <w:sz w:val="20"/>
              </w:rPr>
              <w:tab/>
            </w:r>
            <w:r w:rsidR="003E4FFA" w:rsidRPr="00F32FA7">
              <w:rPr>
                <w:sz w:val="20"/>
              </w:rPr>
              <w:tab/>
            </w:r>
            <w:r w:rsidR="00770889" w:rsidRPr="00F32FA7">
              <w:rPr>
                <w:sz w:val="20"/>
              </w:rPr>
              <w:tab/>
            </w:r>
            <w:r w:rsidR="004156F8">
              <w:rPr>
                <w:b/>
                <w:sz w:val="20"/>
              </w:rPr>
              <w:t>fgr_</w:t>
            </w:r>
            <w:r w:rsidR="00770889" w:rsidRPr="00F32FA7">
              <w:rPr>
                <w:b/>
                <w:sz w:val="20"/>
              </w:rPr>
              <w:t>active_regions_number</w:t>
            </w:r>
            <w:r w:rsidR="004F3431">
              <w:rPr>
                <w:b/>
                <w:sz w:val="20"/>
              </w:rPr>
              <w:t>_minus1</w:t>
            </w:r>
          </w:p>
        </w:tc>
        <w:tc>
          <w:tcPr>
            <w:tcW w:w="1291" w:type="dxa"/>
          </w:tcPr>
          <w:p w14:paraId="1B155F02" w14:textId="20B73532" w:rsidR="00770889" w:rsidRPr="00F32FA7" w:rsidRDefault="00770889" w:rsidP="007C6BFA">
            <w:pPr>
              <w:spacing w:before="20" w:after="40"/>
              <w:jc w:val="center"/>
              <w:rPr>
                <w:sz w:val="20"/>
              </w:rPr>
            </w:pPr>
            <w:proofErr w:type="gramStart"/>
            <w:r w:rsidRPr="00F32FA7">
              <w:rPr>
                <w:sz w:val="20"/>
              </w:rPr>
              <w:t>u(</w:t>
            </w:r>
            <w:proofErr w:type="gramEnd"/>
            <w:r w:rsidR="00833BE6">
              <w:rPr>
                <w:sz w:val="20"/>
              </w:rPr>
              <w:t>8</w:t>
            </w:r>
            <w:r w:rsidRPr="00F32FA7">
              <w:rPr>
                <w:sz w:val="20"/>
              </w:rPr>
              <w:t>)</w:t>
            </w:r>
          </w:p>
        </w:tc>
      </w:tr>
      <w:tr w:rsidR="00770889" w:rsidRPr="00F32FA7" w14:paraId="57198DA4" w14:textId="77777777" w:rsidTr="009629AD">
        <w:trPr>
          <w:jc w:val="center"/>
        </w:trPr>
        <w:tc>
          <w:tcPr>
            <w:tcW w:w="7920" w:type="dxa"/>
          </w:tcPr>
          <w:p w14:paraId="48D4F245" w14:textId="49EEFE8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3E4FFA" w:rsidRPr="00F32FA7">
              <w:rPr>
                <w:sz w:val="20"/>
              </w:rPr>
              <w:tab/>
            </w:r>
            <w:r w:rsidR="003E4FFA" w:rsidRPr="00F32FA7">
              <w:rPr>
                <w:sz w:val="20"/>
              </w:rPr>
              <w:tab/>
            </w:r>
            <w:r w:rsidR="003E4FFA" w:rsidRPr="00F32FA7">
              <w:rPr>
                <w:sz w:val="20"/>
              </w:rPr>
              <w:tab/>
            </w:r>
            <w:proofErr w:type="gramStart"/>
            <w:r w:rsidR="00770889" w:rsidRPr="00F32FA7">
              <w:rPr>
                <w:sz w:val="20"/>
              </w:rPr>
              <w:t>for( i</w:t>
            </w:r>
            <w:proofErr w:type="gramEnd"/>
            <w:r w:rsidR="00770889" w:rsidRPr="00F32FA7">
              <w:rPr>
                <w:sz w:val="20"/>
              </w:rPr>
              <w:t xml:space="preserve"> = 0; i &lt;</w:t>
            </w:r>
            <w:r w:rsidR="004F3431">
              <w:rPr>
                <w:sz w:val="20"/>
              </w:rPr>
              <w:t>=</w:t>
            </w:r>
            <w:r w:rsidR="00770889" w:rsidRPr="00F32FA7">
              <w:rPr>
                <w:sz w:val="20"/>
              </w:rPr>
              <w:t xml:space="preserve"> </w:t>
            </w:r>
            <w:r w:rsidR="004156F8">
              <w:rPr>
                <w:b/>
                <w:sz w:val="20"/>
              </w:rPr>
              <w:t>fgr_</w:t>
            </w:r>
            <w:r w:rsidR="00770889" w:rsidRPr="00F32FA7">
              <w:rPr>
                <w:b/>
                <w:sz w:val="20"/>
              </w:rPr>
              <w:t>active_regions_number</w:t>
            </w:r>
            <w:r w:rsidR="004F3431">
              <w:rPr>
                <w:b/>
                <w:sz w:val="20"/>
              </w:rPr>
              <w:t>_minus1</w:t>
            </w:r>
            <w:r w:rsidR="00770889" w:rsidRPr="00F32FA7">
              <w:rPr>
                <w:sz w:val="20"/>
              </w:rPr>
              <w:t>; i++ )</w:t>
            </w:r>
            <w:r w:rsidR="00C9795E" w:rsidRPr="00F32FA7">
              <w:rPr>
                <w:sz w:val="20"/>
              </w:rPr>
              <w:t xml:space="preserve"> {</w:t>
            </w:r>
          </w:p>
        </w:tc>
        <w:tc>
          <w:tcPr>
            <w:tcW w:w="1291" w:type="dxa"/>
          </w:tcPr>
          <w:p w14:paraId="2C5F179C" w14:textId="77777777" w:rsidR="00770889" w:rsidRPr="00F32FA7" w:rsidRDefault="00770889" w:rsidP="007C6BFA">
            <w:pPr>
              <w:spacing w:before="20" w:after="40"/>
              <w:jc w:val="center"/>
              <w:rPr>
                <w:sz w:val="20"/>
              </w:rPr>
            </w:pPr>
          </w:p>
        </w:tc>
      </w:tr>
      <w:tr w:rsidR="00770889" w:rsidRPr="00F32FA7" w14:paraId="0B2799DF"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A5BC1D8" w14:textId="53DE664E"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bCs/>
                <w:sz w:val="20"/>
              </w:rPr>
              <w:t>region</w:t>
            </w:r>
            <w:r w:rsidR="00770889" w:rsidRPr="00F32FA7">
              <w:rPr>
                <w:b/>
                <w:bCs/>
                <w:sz w:val="20"/>
              </w:rPr>
              <w:t>_</w:t>
            </w:r>
            <w:proofErr w:type="gramStart"/>
            <w:r w:rsidR="00770889" w:rsidRPr="00F32FA7">
              <w:rPr>
                <w:b/>
                <w:bCs/>
                <w:sz w:val="20"/>
              </w:rPr>
              <w:t>top[</w:t>
            </w:r>
            <w:proofErr w:type="gramEnd"/>
            <w:r w:rsidR="00770889" w:rsidRPr="00F32FA7">
              <w:rPr>
                <w:bCs/>
                <w:sz w:val="20"/>
              </w:rPr>
              <w:t> i ]</w:t>
            </w:r>
          </w:p>
        </w:tc>
        <w:tc>
          <w:tcPr>
            <w:tcW w:w="1291" w:type="dxa"/>
          </w:tcPr>
          <w:p w14:paraId="7D283935"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7A9FABB5"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0946BDFB" w14:textId="3C856699"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sz w:val="20"/>
              </w:rPr>
              <w:t>left</w:t>
            </w:r>
            <w:r w:rsidR="00770889" w:rsidRPr="00F32FA7">
              <w:rPr>
                <w:bCs/>
                <w:sz w:val="20"/>
              </w:rPr>
              <w:t>[</w:t>
            </w:r>
            <w:proofErr w:type="gramEnd"/>
            <w:r w:rsidR="00770889" w:rsidRPr="00F32FA7">
              <w:rPr>
                <w:bCs/>
                <w:sz w:val="20"/>
              </w:rPr>
              <w:t> i ]</w:t>
            </w:r>
          </w:p>
        </w:tc>
        <w:tc>
          <w:tcPr>
            <w:tcW w:w="1291" w:type="dxa"/>
          </w:tcPr>
          <w:p w14:paraId="79F301F9"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21CBCC64"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B4181" w14:textId="6094CEB5"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width</w:t>
            </w:r>
            <w:r w:rsidR="00770889" w:rsidRPr="00F32FA7">
              <w:rPr>
                <w:bCs/>
                <w:sz w:val="20"/>
              </w:rPr>
              <w:t>[</w:t>
            </w:r>
            <w:proofErr w:type="gramEnd"/>
            <w:r w:rsidR="00770889" w:rsidRPr="00F32FA7">
              <w:rPr>
                <w:bCs/>
                <w:sz w:val="20"/>
              </w:rPr>
              <w:t> i ]</w:t>
            </w:r>
          </w:p>
        </w:tc>
        <w:tc>
          <w:tcPr>
            <w:tcW w:w="1291" w:type="dxa"/>
          </w:tcPr>
          <w:p w14:paraId="2B5CCA5B"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770889" w:rsidRPr="00F32FA7" w14:paraId="163CE403" w14:textId="77777777" w:rsidTr="009629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26CEF2C" w14:textId="4E1FC2A3" w:rsidR="00770889" w:rsidRPr="00F32FA7" w:rsidRDefault="002669C9" w:rsidP="009C3E2F">
            <w:pPr>
              <w:tabs>
                <w:tab w:val="clear" w:pos="360"/>
                <w:tab w:val="left" w:pos="216"/>
                <w:tab w:val="left" w:pos="432"/>
                <w:tab w:val="left" w:pos="864"/>
                <w:tab w:val="left" w:pos="1296"/>
                <w:tab w:val="left" w:pos="1512"/>
                <w:tab w:val="left" w:pos="1728"/>
                <w:tab w:val="left" w:pos="1944"/>
              </w:tabs>
              <w:spacing w:before="20" w:after="40"/>
              <w:jc w:val="left"/>
              <w:rPr>
                <w:b/>
                <w:bCs/>
                <w:sz w:val="20"/>
              </w:rPr>
            </w:pPr>
            <w:r w:rsidRPr="00F32FA7">
              <w:rPr>
                <w:sz w:val="20"/>
              </w:rPr>
              <w:tab/>
            </w:r>
            <w:r w:rsidR="00770889" w:rsidRPr="00F32FA7">
              <w:rPr>
                <w:b/>
                <w:bCs/>
                <w:sz w:val="20"/>
              </w:rPr>
              <w:tab/>
            </w:r>
            <w:r w:rsidR="00770889" w:rsidRPr="00F32FA7">
              <w:rPr>
                <w:b/>
                <w:bCs/>
                <w:sz w:val="20"/>
              </w:rPr>
              <w:tab/>
            </w:r>
            <w:r w:rsidR="00770889" w:rsidRPr="00F32FA7">
              <w:rPr>
                <w:b/>
                <w:bCs/>
                <w:sz w:val="20"/>
              </w:rPr>
              <w:tab/>
            </w:r>
            <w:r w:rsidR="00770889" w:rsidRPr="00F32FA7">
              <w:rPr>
                <w:b/>
                <w:bCs/>
                <w:sz w:val="20"/>
              </w:rPr>
              <w:tab/>
            </w:r>
            <w:r w:rsidR="004156F8">
              <w:rPr>
                <w:b/>
                <w:sz w:val="20"/>
              </w:rPr>
              <w:t>fgr_</w:t>
            </w:r>
            <w:r w:rsidR="007F3189" w:rsidRPr="00F32FA7">
              <w:rPr>
                <w:b/>
                <w:sz w:val="20"/>
              </w:rPr>
              <w:t>region</w:t>
            </w:r>
            <w:r w:rsidR="00770889" w:rsidRPr="00F32FA7">
              <w:rPr>
                <w:b/>
                <w:sz w:val="20"/>
              </w:rPr>
              <w:t>_</w:t>
            </w:r>
            <w:proofErr w:type="gramStart"/>
            <w:r w:rsidR="00770889" w:rsidRPr="00F32FA7">
              <w:rPr>
                <w:b/>
                <w:bCs/>
                <w:sz w:val="20"/>
              </w:rPr>
              <w:t>height</w:t>
            </w:r>
            <w:r w:rsidR="00770889" w:rsidRPr="00F32FA7">
              <w:rPr>
                <w:bCs/>
                <w:sz w:val="20"/>
              </w:rPr>
              <w:t>[</w:t>
            </w:r>
            <w:proofErr w:type="gramEnd"/>
            <w:r w:rsidR="00770889" w:rsidRPr="00F32FA7">
              <w:rPr>
                <w:bCs/>
                <w:sz w:val="20"/>
              </w:rPr>
              <w:t> i ]</w:t>
            </w:r>
          </w:p>
        </w:tc>
        <w:tc>
          <w:tcPr>
            <w:tcW w:w="1291" w:type="dxa"/>
          </w:tcPr>
          <w:p w14:paraId="48203277" w14:textId="77777777" w:rsidR="00770889" w:rsidRPr="00F32FA7" w:rsidRDefault="00770889" w:rsidP="007C6BFA">
            <w:pPr>
              <w:pStyle w:val="tableheading"/>
              <w:overflowPunct/>
              <w:autoSpaceDE/>
              <w:autoSpaceDN/>
              <w:adjustRightInd/>
              <w:spacing w:before="20" w:after="40"/>
              <w:jc w:val="center"/>
              <w:textAlignment w:val="auto"/>
              <w:rPr>
                <w:b w:val="0"/>
                <w:bCs w:val="0"/>
              </w:rPr>
            </w:pPr>
            <w:proofErr w:type="gramStart"/>
            <w:r w:rsidRPr="00F32FA7">
              <w:rPr>
                <w:b w:val="0"/>
                <w:bCs w:val="0"/>
              </w:rPr>
              <w:t>u(</w:t>
            </w:r>
            <w:proofErr w:type="gramEnd"/>
            <w:r w:rsidRPr="00F32FA7">
              <w:rPr>
                <w:b w:val="0"/>
                <w:bCs w:val="0"/>
              </w:rPr>
              <w:t>16)</w:t>
            </w:r>
          </w:p>
        </w:tc>
      </w:tr>
      <w:tr w:rsidR="001932FC" w:rsidRPr="009629AD" w14:paraId="112D866D" w14:textId="77777777" w:rsidTr="0015243B">
        <w:trPr>
          <w:jc w:val="center"/>
        </w:trPr>
        <w:tc>
          <w:tcPr>
            <w:tcW w:w="7920" w:type="dxa"/>
          </w:tcPr>
          <w:p w14:paraId="4E98F7D6" w14:textId="595CDBB8" w:rsidR="001932FC" w:rsidRPr="009629AD" w:rsidRDefault="001932FC" w:rsidP="0015243B">
            <w:pPr>
              <w:tabs>
                <w:tab w:val="left" w:pos="216"/>
                <w:tab w:val="left" w:pos="432"/>
                <w:tab w:val="left" w:pos="648"/>
                <w:tab w:val="left" w:pos="864"/>
                <w:tab w:val="left" w:pos="1296"/>
                <w:tab w:val="left" w:pos="1512"/>
                <w:tab w:val="left" w:pos="1728"/>
                <w:tab w:val="left" w:pos="1944"/>
              </w:tabs>
              <w:spacing w:before="20" w:after="40"/>
              <w:ind w:left="720"/>
              <w:jc w:val="left"/>
              <w:rPr>
                <w:b/>
                <w:sz w:val="20"/>
              </w:rPr>
            </w:pPr>
            <w:r w:rsidRPr="009629AD">
              <w:rPr>
                <w:sz w:val="20"/>
              </w:rPr>
              <w:tab/>
            </w:r>
            <w:r w:rsidRPr="009629AD">
              <w:rPr>
                <w:sz w:val="20"/>
              </w:rPr>
              <w:tab/>
            </w:r>
            <w:r w:rsidRPr="009629AD">
              <w:rPr>
                <w:b/>
                <w:sz w:val="20"/>
              </w:rPr>
              <w:t>fg</w:t>
            </w:r>
            <w:r>
              <w:rPr>
                <w:b/>
                <w:sz w:val="20"/>
              </w:rPr>
              <w:t>r</w:t>
            </w:r>
            <w:r w:rsidRPr="009629AD">
              <w:rPr>
                <w:b/>
                <w:sz w:val="20"/>
              </w:rPr>
              <w:t>_film_grain_</w:t>
            </w:r>
            <w:r>
              <w:rPr>
                <w:b/>
                <w:sz w:val="20"/>
              </w:rPr>
              <w:t>en</w:t>
            </w:r>
            <w:r w:rsidRPr="009629AD">
              <w:rPr>
                <w:b/>
                <w:sz w:val="20"/>
              </w:rPr>
              <w:t>abled_</w:t>
            </w:r>
            <w:proofErr w:type="gramStart"/>
            <w:r w:rsidRPr="009629AD">
              <w:rPr>
                <w:b/>
                <w:sz w:val="20"/>
              </w:rPr>
              <w:t>flag</w:t>
            </w:r>
            <w:r w:rsidRPr="009629AD">
              <w:rPr>
                <w:bCs/>
                <w:sz w:val="20"/>
              </w:rPr>
              <w:t>[</w:t>
            </w:r>
            <w:proofErr w:type="gramEnd"/>
            <w:r w:rsidRPr="009629AD">
              <w:rPr>
                <w:bCs/>
                <w:sz w:val="20"/>
              </w:rPr>
              <w:t xml:space="preserve"> i ]</w:t>
            </w:r>
          </w:p>
        </w:tc>
        <w:tc>
          <w:tcPr>
            <w:tcW w:w="1291" w:type="dxa"/>
          </w:tcPr>
          <w:p w14:paraId="5D689BCA" w14:textId="77777777" w:rsidR="001932FC" w:rsidRPr="009629AD" w:rsidRDefault="001932FC" w:rsidP="0015243B">
            <w:pPr>
              <w:spacing w:before="20" w:after="40"/>
              <w:jc w:val="center"/>
              <w:rPr>
                <w:sz w:val="20"/>
              </w:rPr>
            </w:pPr>
            <w:proofErr w:type="gramStart"/>
            <w:r w:rsidRPr="009629AD">
              <w:rPr>
                <w:sz w:val="20"/>
              </w:rPr>
              <w:t>u(</w:t>
            </w:r>
            <w:proofErr w:type="gramEnd"/>
            <w:r w:rsidRPr="009629AD">
              <w:rPr>
                <w:sz w:val="20"/>
              </w:rPr>
              <w:t>1)</w:t>
            </w:r>
          </w:p>
        </w:tc>
      </w:tr>
      <w:tr w:rsidR="00C9795E" w:rsidRPr="001932FC" w14:paraId="77918FF0" w14:textId="77777777" w:rsidTr="007C6B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3D5FDB7" w14:textId="0BAD5794" w:rsidR="00C9795E" w:rsidRPr="001932FC" w:rsidRDefault="00C9795E" w:rsidP="001932FC">
            <w:pPr>
              <w:tabs>
                <w:tab w:val="clear" w:pos="360"/>
                <w:tab w:val="left" w:pos="216"/>
                <w:tab w:val="left" w:pos="432"/>
                <w:tab w:val="left" w:pos="864"/>
                <w:tab w:val="left" w:pos="1296"/>
                <w:tab w:val="left" w:pos="1512"/>
                <w:tab w:val="left" w:pos="1728"/>
                <w:tab w:val="left" w:pos="1944"/>
              </w:tabs>
              <w:spacing w:before="20" w:after="40"/>
              <w:ind w:left="216"/>
              <w:jc w:val="left"/>
              <w:rPr>
                <w:sz w:val="20"/>
              </w:rPr>
            </w:pPr>
            <w:r w:rsidRPr="001932FC">
              <w:rPr>
                <w:sz w:val="20"/>
              </w:rPr>
              <w:tab/>
            </w:r>
            <w:r w:rsidRPr="001932FC">
              <w:rPr>
                <w:sz w:val="20"/>
              </w:rPr>
              <w:tab/>
            </w:r>
            <w:r w:rsidRPr="001932FC">
              <w:rPr>
                <w:sz w:val="20"/>
              </w:rPr>
              <w:tab/>
            </w:r>
            <w:r w:rsidR="002F1912" w:rsidRPr="001932FC">
              <w:rPr>
                <w:sz w:val="20"/>
              </w:rPr>
              <w:tab/>
            </w:r>
            <w:proofErr w:type="gramStart"/>
            <w:r w:rsidR="001932FC" w:rsidRPr="001932FC">
              <w:rPr>
                <w:sz w:val="20"/>
              </w:rPr>
              <w:t>if  (</w:t>
            </w:r>
            <w:proofErr w:type="gramEnd"/>
            <w:r w:rsidR="001932FC" w:rsidRPr="001932FC">
              <w:rPr>
                <w:sz w:val="20"/>
              </w:rPr>
              <w:t xml:space="preserve"> </w:t>
            </w:r>
            <w:r w:rsidR="001932FC" w:rsidRPr="001932FC">
              <w:rPr>
                <w:sz w:val="20"/>
              </w:rPr>
              <w:t>fgr_film_grain_</w:t>
            </w:r>
            <w:r w:rsidR="001932FC">
              <w:rPr>
                <w:sz w:val="20"/>
              </w:rPr>
              <w:t>ena</w:t>
            </w:r>
            <w:r w:rsidR="001932FC" w:rsidRPr="001932FC">
              <w:rPr>
                <w:sz w:val="20"/>
              </w:rPr>
              <w:t>bled_flag[ i ]</w:t>
            </w:r>
            <w:r w:rsidR="001932FC" w:rsidRPr="001932FC">
              <w:rPr>
                <w:sz w:val="20"/>
              </w:rPr>
              <w:t xml:space="preserve"> )</w:t>
            </w:r>
            <w:r w:rsidR="001932FC">
              <w:rPr>
                <w:sz w:val="20"/>
              </w:rPr>
              <w:t xml:space="preserve"> </w:t>
            </w:r>
            <w:r w:rsidR="001932FC" w:rsidRPr="00F32FA7">
              <w:rPr>
                <w:sz w:val="20"/>
              </w:rPr>
              <w:t>{</w:t>
            </w:r>
          </w:p>
        </w:tc>
        <w:tc>
          <w:tcPr>
            <w:tcW w:w="1291" w:type="dxa"/>
          </w:tcPr>
          <w:p w14:paraId="03734102" w14:textId="77777777" w:rsidR="00C9795E" w:rsidRPr="001932FC" w:rsidRDefault="00C9795E" w:rsidP="007C6BFA">
            <w:pPr>
              <w:pStyle w:val="tableheading"/>
              <w:overflowPunct/>
              <w:autoSpaceDE/>
              <w:autoSpaceDN/>
              <w:adjustRightInd/>
              <w:spacing w:before="20" w:after="40"/>
              <w:jc w:val="center"/>
              <w:textAlignment w:val="auto"/>
              <w:rPr>
                <w:b w:val="0"/>
                <w:bCs w:val="0"/>
              </w:rPr>
            </w:pPr>
          </w:p>
        </w:tc>
      </w:tr>
      <w:tr w:rsidR="00833BE6" w:rsidRPr="004156F8" w14:paraId="3865FB52"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ECE5C53" w14:textId="45DA7953"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F32FA7">
              <w:rPr>
                <w:b/>
                <w:bCs/>
                <w:sz w:val="20"/>
              </w:rPr>
              <w:tab/>
            </w:r>
            <w:r w:rsidRPr="00F32FA7">
              <w:rPr>
                <w:b/>
                <w:bCs/>
                <w:sz w:val="20"/>
              </w:rPr>
              <w:tab/>
            </w:r>
            <w:r w:rsidRPr="00F32FA7">
              <w:rPr>
                <w:b/>
                <w:bCs/>
                <w:sz w:val="20"/>
              </w:rPr>
              <w:tab/>
            </w:r>
            <w:r w:rsidRPr="00F32FA7">
              <w:rPr>
                <w:b/>
                <w:bCs/>
                <w:sz w:val="20"/>
              </w:rPr>
              <w:tab/>
            </w:r>
            <w:r w:rsidRPr="004156F8">
              <w:rPr>
                <w:noProof/>
                <w:sz w:val="20"/>
              </w:rPr>
              <w:t>for( c = 0; c &lt; 3; c++ )</w:t>
            </w:r>
          </w:p>
        </w:tc>
        <w:tc>
          <w:tcPr>
            <w:tcW w:w="1291" w:type="dxa"/>
          </w:tcPr>
          <w:p w14:paraId="7DB8DF93"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77AC092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674870"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noProof/>
                <w:sz w:val="20"/>
              </w:rPr>
              <w:t>if ( fgr_comp_model_present_flag[ c ] ) {</w:t>
            </w:r>
          </w:p>
        </w:tc>
        <w:tc>
          <w:tcPr>
            <w:tcW w:w="1291" w:type="dxa"/>
          </w:tcPr>
          <w:p w14:paraId="0452CDC1"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833BE6" w:rsidRPr="004156F8" w14:paraId="50CC24C7"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DE8052C"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w:t>
            </w:r>
            <w:r w:rsidRPr="004156F8">
              <w:rPr>
                <w:b/>
                <w:bCs/>
                <w:noProof/>
                <w:sz w:val="20"/>
              </w:rPr>
              <w:t>r_region_interval_min</w:t>
            </w:r>
            <w:r w:rsidRPr="004156F8">
              <w:rPr>
                <w:noProof/>
                <w:sz w:val="20"/>
              </w:rPr>
              <w:t>[ i ][ c ]</w:t>
            </w:r>
          </w:p>
        </w:tc>
        <w:tc>
          <w:tcPr>
            <w:tcW w:w="1291" w:type="dxa"/>
          </w:tcPr>
          <w:p w14:paraId="691B20F4"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833BE6" w:rsidRPr="004156F8" w14:paraId="3F5C7F2D"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2ABD4F6" w14:textId="77777777" w:rsidR="00833BE6" w:rsidRPr="004156F8" w:rsidRDefault="00833BE6" w:rsidP="001932FC">
            <w:pPr>
              <w:tabs>
                <w:tab w:val="clear" w:pos="360"/>
                <w:tab w:val="left" w:pos="216"/>
                <w:tab w:val="left" w:pos="432"/>
                <w:tab w:val="left" w:pos="864"/>
                <w:tab w:val="left" w:pos="1296"/>
                <w:tab w:val="left" w:pos="1512"/>
                <w:tab w:val="left" w:pos="1728"/>
                <w:tab w:val="left" w:pos="1944"/>
              </w:tabs>
              <w:spacing w:before="20" w:after="40"/>
              <w:ind w:left="432"/>
              <w:jc w:val="left"/>
              <w:rPr>
                <w:b/>
                <w:bCs/>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t>fgr</w:t>
            </w:r>
            <w:r w:rsidRPr="004156F8">
              <w:rPr>
                <w:b/>
                <w:bCs/>
                <w:noProof/>
                <w:sz w:val="20"/>
              </w:rPr>
              <w:t>_region_interval_max</w:t>
            </w:r>
            <w:r w:rsidRPr="004156F8">
              <w:rPr>
                <w:noProof/>
                <w:sz w:val="20"/>
              </w:rPr>
              <w:t>[ i ][ c ]</w:t>
            </w:r>
          </w:p>
        </w:tc>
        <w:tc>
          <w:tcPr>
            <w:tcW w:w="1291" w:type="dxa"/>
          </w:tcPr>
          <w:p w14:paraId="5515C612" w14:textId="77777777" w:rsidR="00833BE6" w:rsidRPr="004156F8" w:rsidRDefault="00833BE6" w:rsidP="0015243B">
            <w:pPr>
              <w:pStyle w:val="tableheading"/>
              <w:overflowPunct/>
              <w:autoSpaceDE/>
              <w:autoSpaceDN/>
              <w:adjustRightInd/>
              <w:spacing w:before="20" w:after="40"/>
              <w:jc w:val="center"/>
              <w:textAlignment w:val="auto"/>
              <w:rPr>
                <w:b w:val="0"/>
                <w:bCs w:val="0"/>
              </w:rPr>
            </w:pPr>
            <w:proofErr w:type="gramStart"/>
            <w:r w:rsidRPr="004156F8">
              <w:t>u(</w:t>
            </w:r>
            <w:proofErr w:type="gramEnd"/>
            <w:r w:rsidRPr="004156F8">
              <w:t>8)</w:t>
            </w:r>
          </w:p>
        </w:tc>
      </w:tr>
      <w:tr w:rsidR="001932FC" w:rsidRPr="004156F8" w14:paraId="16AE1095"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82A44B6"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ind w:left="432"/>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689AD36E"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1932FC" w:rsidRPr="004156F8" w14:paraId="4DB7DEEE"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F41AF7" w14:textId="77777777" w:rsidR="001932FC" w:rsidRPr="001932FC" w:rsidRDefault="001932FC" w:rsidP="0015243B">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7FBB40F4" w14:textId="77777777" w:rsidR="001932FC" w:rsidRPr="004156F8" w:rsidRDefault="001932FC" w:rsidP="0015243B">
            <w:pPr>
              <w:pStyle w:val="tableheading"/>
              <w:overflowPunct/>
              <w:autoSpaceDE/>
              <w:autoSpaceDN/>
              <w:adjustRightInd/>
              <w:spacing w:before="20" w:after="40"/>
              <w:jc w:val="center"/>
              <w:textAlignment w:val="auto"/>
              <w:rPr>
                <w:b w:val="0"/>
                <w:bCs w:val="0"/>
              </w:rPr>
            </w:pPr>
          </w:p>
        </w:tc>
      </w:tr>
      <w:tr w:rsidR="00833BE6" w:rsidRPr="004156F8" w14:paraId="0F9E747A" w14:textId="77777777" w:rsidTr="001524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5A87A4A2" w14:textId="21F027E8" w:rsidR="00833BE6" w:rsidRPr="001932FC" w:rsidRDefault="00833BE6" w:rsidP="001932FC">
            <w:pPr>
              <w:tabs>
                <w:tab w:val="clear" w:pos="360"/>
                <w:tab w:val="left" w:pos="216"/>
                <w:tab w:val="left" w:pos="432"/>
                <w:tab w:val="left" w:pos="864"/>
                <w:tab w:val="left" w:pos="1296"/>
                <w:tab w:val="left" w:pos="1512"/>
                <w:tab w:val="left" w:pos="1728"/>
                <w:tab w:val="left" w:pos="1944"/>
              </w:tabs>
              <w:spacing w:before="20" w:after="40"/>
              <w:jc w:val="left"/>
              <w:rPr>
                <w:sz w:val="20"/>
              </w:rPr>
            </w:pPr>
            <w:r w:rsidRPr="004156F8">
              <w:rPr>
                <w:b/>
                <w:bCs/>
                <w:sz w:val="20"/>
              </w:rPr>
              <w:tab/>
            </w:r>
            <w:r w:rsidRPr="004156F8">
              <w:rPr>
                <w:b/>
                <w:bCs/>
                <w:sz w:val="20"/>
              </w:rPr>
              <w:tab/>
            </w:r>
            <w:r w:rsidRPr="004156F8">
              <w:rPr>
                <w:b/>
                <w:bCs/>
                <w:sz w:val="20"/>
              </w:rPr>
              <w:tab/>
            </w:r>
            <w:r w:rsidRPr="004156F8">
              <w:rPr>
                <w:b/>
                <w:bCs/>
                <w:sz w:val="20"/>
              </w:rPr>
              <w:tab/>
            </w:r>
            <w:r w:rsidRPr="001932FC">
              <w:rPr>
                <w:sz w:val="20"/>
              </w:rPr>
              <w:t>}</w:t>
            </w:r>
          </w:p>
        </w:tc>
        <w:tc>
          <w:tcPr>
            <w:tcW w:w="1291" w:type="dxa"/>
          </w:tcPr>
          <w:p w14:paraId="20C3B90A" w14:textId="77777777" w:rsidR="00833BE6" w:rsidRPr="004156F8" w:rsidRDefault="00833BE6" w:rsidP="0015243B">
            <w:pPr>
              <w:pStyle w:val="tableheading"/>
              <w:overflowPunct/>
              <w:autoSpaceDE/>
              <w:autoSpaceDN/>
              <w:adjustRightInd/>
              <w:spacing w:before="20" w:after="40"/>
              <w:jc w:val="center"/>
              <w:textAlignment w:val="auto"/>
              <w:rPr>
                <w:b w:val="0"/>
                <w:bCs w:val="0"/>
              </w:rPr>
            </w:pPr>
          </w:p>
        </w:tc>
      </w:tr>
      <w:tr w:rsidR="00770889" w:rsidRPr="00E56ADD" w14:paraId="1855516D" w14:textId="77777777" w:rsidTr="009629AD">
        <w:trPr>
          <w:jc w:val="center"/>
        </w:trPr>
        <w:tc>
          <w:tcPr>
            <w:tcW w:w="7920" w:type="dxa"/>
          </w:tcPr>
          <w:p w14:paraId="66529844" w14:textId="4700CCF2" w:rsidR="00770889" w:rsidRPr="00E56ADD" w:rsidRDefault="00F32FA7"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F32FA7">
              <w:rPr>
                <w:b/>
                <w:bCs/>
                <w:sz w:val="20"/>
              </w:rPr>
              <w:tab/>
            </w:r>
            <w:r w:rsidR="005B6945" w:rsidRPr="00F32FA7">
              <w:rPr>
                <w:b/>
                <w:bCs/>
                <w:sz w:val="20"/>
              </w:rPr>
              <w:tab/>
            </w:r>
            <w:r w:rsidR="005B6945" w:rsidRPr="00F32FA7">
              <w:rPr>
                <w:b/>
                <w:bCs/>
                <w:sz w:val="20"/>
              </w:rPr>
              <w:tab/>
            </w:r>
            <w:r w:rsidR="00770889" w:rsidRPr="00E56ADD">
              <w:rPr>
                <w:sz w:val="20"/>
                <w:highlight w:val="cyan"/>
              </w:rPr>
              <w:t>}</w:t>
            </w:r>
          </w:p>
        </w:tc>
        <w:tc>
          <w:tcPr>
            <w:tcW w:w="1291" w:type="dxa"/>
          </w:tcPr>
          <w:p w14:paraId="09A84B16" w14:textId="77777777" w:rsidR="00770889" w:rsidRPr="00E56ADD" w:rsidRDefault="00770889" w:rsidP="007C6BFA">
            <w:pPr>
              <w:spacing w:before="20" w:after="40"/>
              <w:jc w:val="center"/>
              <w:rPr>
                <w:sz w:val="20"/>
                <w:highlight w:val="cyan"/>
              </w:rPr>
            </w:pPr>
          </w:p>
        </w:tc>
      </w:tr>
      <w:tr w:rsidR="001E7BE4" w:rsidRPr="00E56ADD" w14:paraId="3B2E141F" w14:textId="77777777" w:rsidTr="009629AD">
        <w:trPr>
          <w:jc w:val="center"/>
        </w:trPr>
        <w:tc>
          <w:tcPr>
            <w:tcW w:w="7920" w:type="dxa"/>
          </w:tcPr>
          <w:p w14:paraId="013A2F56" w14:textId="678426A3" w:rsidR="001E7BE4" w:rsidRPr="00E56ADD" w:rsidRDefault="001E7BE4" w:rsidP="00F32FA7">
            <w:pPr>
              <w:tabs>
                <w:tab w:val="clear" w:pos="360"/>
                <w:tab w:val="left" w:pos="216"/>
                <w:tab w:val="left" w:pos="432"/>
                <w:tab w:val="left" w:pos="864"/>
                <w:tab w:val="left" w:pos="1296"/>
                <w:tab w:val="left" w:pos="1512"/>
                <w:tab w:val="left" w:pos="1728"/>
                <w:tab w:val="left" w:pos="1944"/>
              </w:tabs>
              <w:spacing w:before="20" w:after="40"/>
              <w:jc w:val="left"/>
              <w:rPr>
                <w:sz w:val="20"/>
                <w:highlight w:val="cyan"/>
              </w:rPr>
            </w:pPr>
            <w:r w:rsidRPr="00E56ADD">
              <w:rPr>
                <w:sz w:val="20"/>
                <w:highlight w:val="cyan"/>
              </w:rPr>
              <w:tab/>
            </w:r>
            <w:r w:rsidRPr="00E56ADD">
              <w:rPr>
                <w:sz w:val="20"/>
                <w:highlight w:val="cyan"/>
              </w:rPr>
              <w:tab/>
            </w:r>
            <w:r w:rsidRPr="00E56ADD">
              <w:rPr>
                <w:sz w:val="20"/>
                <w:highlight w:val="cyan"/>
              </w:rPr>
              <w:tab/>
              <w:t>else</w:t>
            </w:r>
          </w:p>
        </w:tc>
        <w:tc>
          <w:tcPr>
            <w:tcW w:w="1291" w:type="dxa"/>
          </w:tcPr>
          <w:p w14:paraId="3036A393" w14:textId="77777777" w:rsidR="001E7BE4" w:rsidRPr="00E56ADD" w:rsidRDefault="001E7BE4" w:rsidP="007C6BFA">
            <w:pPr>
              <w:spacing w:before="20" w:after="40"/>
              <w:jc w:val="center"/>
              <w:rPr>
                <w:sz w:val="20"/>
                <w:highlight w:val="cyan"/>
              </w:rPr>
            </w:pPr>
          </w:p>
        </w:tc>
      </w:tr>
      <w:tr w:rsidR="00770889" w:rsidRPr="00F32FA7" w14:paraId="47F8773E" w14:textId="77777777" w:rsidTr="00770889">
        <w:trPr>
          <w:jc w:val="center"/>
        </w:trPr>
        <w:tc>
          <w:tcPr>
            <w:tcW w:w="7920" w:type="dxa"/>
          </w:tcPr>
          <w:p w14:paraId="1C21928C" w14:textId="7396B774" w:rsidR="00770889" w:rsidRPr="00201260"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b/>
                <w:sz w:val="20"/>
                <w:highlight w:val="cyan"/>
                <w:lang w:val="fr-FR"/>
              </w:rPr>
            </w:pPr>
            <w:r w:rsidRPr="00201260">
              <w:rPr>
                <w:sz w:val="20"/>
                <w:highlight w:val="cyan"/>
                <w:lang w:val="fr-FR"/>
              </w:rPr>
              <w:tab/>
            </w:r>
            <w:r w:rsidRPr="00201260">
              <w:rPr>
                <w:sz w:val="20"/>
                <w:highlight w:val="cyan"/>
                <w:lang w:val="fr-FR"/>
              </w:rPr>
              <w:tab/>
            </w:r>
            <w:r w:rsidR="001E7BE4" w:rsidRPr="00201260">
              <w:rPr>
                <w:sz w:val="20"/>
                <w:highlight w:val="cyan"/>
                <w:lang w:val="fr-FR"/>
              </w:rPr>
              <w:tab/>
            </w:r>
            <w:r w:rsidRPr="00201260">
              <w:rPr>
                <w:sz w:val="20"/>
                <w:highlight w:val="cyan"/>
                <w:lang w:val="fr-FR"/>
              </w:rPr>
              <w:tab/>
            </w:r>
            <w:r w:rsidR="00942F61" w:rsidRPr="00201260">
              <w:rPr>
                <w:b/>
                <w:sz w:val="20"/>
                <w:highlight w:val="cyan"/>
                <w:lang w:val="fr-FR"/>
              </w:rPr>
              <w:t>fgr</w:t>
            </w:r>
            <w:r w:rsidRPr="00201260">
              <w:rPr>
                <w:b/>
                <w:sz w:val="20"/>
                <w:highlight w:val="cyan"/>
                <w:lang w:val="fr-FR"/>
              </w:rPr>
              <w:t>_alpha_channel_adaptation_flag</w:t>
            </w:r>
          </w:p>
        </w:tc>
        <w:tc>
          <w:tcPr>
            <w:tcW w:w="1291" w:type="dxa"/>
          </w:tcPr>
          <w:p w14:paraId="4EFFD76E" w14:textId="11EB30F8" w:rsidR="00770889" w:rsidRPr="00201260" w:rsidRDefault="00770889" w:rsidP="007C6BFA">
            <w:pPr>
              <w:spacing w:before="20" w:after="40"/>
              <w:jc w:val="center"/>
              <w:rPr>
                <w:sz w:val="20"/>
              </w:rPr>
            </w:pPr>
            <w:proofErr w:type="gramStart"/>
            <w:r w:rsidRPr="00201260">
              <w:rPr>
                <w:sz w:val="20"/>
                <w:highlight w:val="cyan"/>
              </w:rPr>
              <w:t>u(</w:t>
            </w:r>
            <w:proofErr w:type="gramEnd"/>
            <w:r w:rsidRPr="00201260">
              <w:rPr>
                <w:sz w:val="20"/>
                <w:highlight w:val="cyan"/>
              </w:rPr>
              <w:t>1)</w:t>
            </w:r>
          </w:p>
        </w:tc>
      </w:tr>
      <w:tr w:rsidR="00770889" w:rsidRPr="00F32FA7" w14:paraId="06C1890C" w14:textId="77777777" w:rsidTr="00770889">
        <w:trPr>
          <w:jc w:val="center"/>
        </w:trPr>
        <w:tc>
          <w:tcPr>
            <w:tcW w:w="7920" w:type="dxa"/>
          </w:tcPr>
          <w:p w14:paraId="22036F06" w14:textId="1978A68D"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color w:val="000000" w:themeColor="text1"/>
                <w:sz w:val="20"/>
              </w:rPr>
            </w:pPr>
            <w:r w:rsidRPr="00F32FA7">
              <w:rPr>
                <w:b/>
                <w:bCs/>
                <w:color w:val="000000" w:themeColor="text1"/>
                <w:sz w:val="20"/>
              </w:rPr>
              <w:tab/>
            </w:r>
            <w:r w:rsidR="00F32FA7" w:rsidRPr="00F32FA7">
              <w:rPr>
                <w:sz w:val="20"/>
              </w:rPr>
              <w:tab/>
            </w:r>
            <w:r w:rsidRPr="00F32FA7">
              <w:rPr>
                <w:color w:val="000000" w:themeColor="text1"/>
                <w:sz w:val="20"/>
              </w:rPr>
              <w:t>}</w:t>
            </w:r>
          </w:p>
        </w:tc>
        <w:tc>
          <w:tcPr>
            <w:tcW w:w="1291" w:type="dxa"/>
          </w:tcPr>
          <w:p w14:paraId="78C7096D" w14:textId="77777777" w:rsidR="00770889" w:rsidRPr="00F32FA7" w:rsidRDefault="00770889" w:rsidP="007C6BFA">
            <w:pPr>
              <w:spacing w:before="20" w:after="40"/>
              <w:jc w:val="center"/>
              <w:rPr>
                <w:color w:val="000000" w:themeColor="text1"/>
                <w:sz w:val="20"/>
              </w:rPr>
            </w:pPr>
          </w:p>
        </w:tc>
      </w:tr>
      <w:tr w:rsidR="00287509" w:rsidRPr="009629AD" w14:paraId="38F39802" w14:textId="77777777" w:rsidTr="0015243B">
        <w:trPr>
          <w:jc w:val="center"/>
        </w:trPr>
        <w:tc>
          <w:tcPr>
            <w:tcW w:w="7920" w:type="dxa"/>
          </w:tcPr>
          <w:p w14:paraId="5E54C7D3" w14:textId="47E79544" w:rsidR="00287509" w:rsidRPr="009629AD" w:rsidRDefault="00287509" w:rsidP="0015243B">
            <w:pPr>
              <w:tabs>
                <w:tab w:val="left" w:pos="216"/>
                <w:tab w:val="left" w:pos="432"/>
                <w:tab w:val="left" w:pos="648"/>
                <w:tab w:val="left" w:pos="864"/>
                <w:tab w:val="left" w:pos="1296"/>
                <w:tab w:val="left" w:pos="1512"/>
                <w:tab w:val="left" w:pos="1728"/>
                <w:tab w:val="left" w:pos="1944"/>
              </w:tabs>
              <w:spacing w:before="20" w:after="40"/>
              <w:jc w:val="left"/>
              <w:rPr>
                <w:b/>
                <w:sz w:val="20"/>
              </w:rPr>
            </w:pPr>
            <w:r w:rsidRPr="009629AD">
              <w:rPr>
                <w:sz w:val="20"/>
              </w:rPr>
              <w:tab/>
            </w:r>
            <w:r w:rsidRPr="009629AD">
              <w:rPr>
                <w:sz w:val="20"/>
              </w:rPr>
              <w:tab/>
            </w:r>
            <w:r w:rsidRPr="009629AD">
              <w:rPr>
                <w:b/>
                <w:sz w:val="20"/>
              </w:rPr>
              <w:t>fg</w:t>
            </w:r>
            <w:r>
              <w:rPr>
                <w:b/>
                <w:sz w:val="20"/>
              </w:rPr>
              <w:t>r</w:t>
            </w:r>
            <w:r w:rsidRPr="009629AD" w:rsidDel="00843F64">
              <w:rPr>
                <w:b/>
                <w:sz w:val="20"/>
              </w:rPr>
              <w:t xml:space="preserve"> </w:t>
            </w:r>
            <w:r w:rsidRPr="009629AD">
              <w:rPr>
                <w:b/>
                <w:sz w:val="20"/>
              </w:rPr>
              <w:t>_persistence_flag</w:t>
            </w:r>
          </w:p>
        </w:tc>
        <w:tc>
          <w:tcPr>
            <w:tcW w:w="1291" w:type="dxa"/>
          </w:tcPr>
          <w:p w14:paraId="7582E0B6" w14:textId="77777777" w:rsidR="00287509" w:rsidRPr="009629AD" w:rsidRDefault="00287509" w:rsidP="0015243B">
            <w:pPr>
              <w:spacing w:before="20" w:after="40"/>
              <w:jc w:val="center"/>
              <w:rPr>
                <w:sz w:val="20"/>
              </w:rPr>
            </w:pPr>
            <w:proofErr w:type="gramStart"/>
            <w:r w:rsidRPr="009629AD">
              <w:rPr>
                <w:sz w:val="20"/>
              </w:rPr>
              <w:t>u(</w:t>
            </w:r>
            <w:proofErr w:type="gramEnd"/>
            <w:r w:rsidRPr="009629AD">
              <w:rPr>
                <w:sz w:val="20"/>
              </w:rPr>
              <w:t>1)</w:t>
            </w:r>
          </w:p>
        </w:tc>
      </w:tr>
      <w:tr w:rsidR="00770889" w:rsidRPr="00F32FA7" w14:paraId="0E446CCB" w14:textId="77777777" w:rsidTr="009629AD">
        <w:trPr>
          <w:jc w:val="center"/>
        </w:trPr>
        <w:tc>
          <w:tcPr>
            <w:tcW w:w="7920" w:type="dxa"/>
          </w:tcPr>
          <w:p w14:paraId="0DC890DA" w14:textId="77777777" w:rsidR="00770889" w:rsidRPr="00F32FA7" w:rsidRDefault="00770889" w:rsidP="00F32FA7">
            <w:pPr>
              <w:tabs>
                <w:tab w:val="clear" w:pos="360"/>
                <w:tab w:val="left" w:pos="216"/>
                <w:tab w:val="left" w:pos="432"/>
                <w:tab w:val="left" w:pos="864"/>
                <w:tab w:val="left" w:pos="1296"/>
                <w:tab w:val="left" w:pos="1512"/>
                <w:tab w:val="left" w:pos="1728"/>
                <w:tab w:val="left" w:pos="1944"/>
              </w:tabs>
              <w:spacing w:before="20" w:after="40"/>
              <w:jc w:val="left"/>
              <w:rPr>
                <w:sz w:val="20"/>
              </w:rPr>
            </w:pPr>
            <w:r w:rsidRPr="00F32FA7">
              <w:rPr>
                <w:sz w:val="20"/>
              </w:rPr>
              <w:tab/>
              <w:t>}</w:t>
            </w:r>
          </w:p>
        </w:tc>
        <w:tc>
          <w:tcPr>
            <w:tcW w:w="1291" w:type="dxa"/>
          </w:tcPr>
          <w:p w14:paraId="6269C200" w14:textId="77777777" w:rsidR="00770889" w:rsidRPr="00F32FA7" w:rsidRDefault="00770889" w:rsidP="007C6BFA">
            <w:pPr>
              <w:spacing w:before="20" w:after="40"/>
              <w:jc w:val="center"/>
              <w:rPr>
                <w:sz w:val="20"/>
              </w:rPr>
            </w:pPr>
          </w:p>
        </w:tc>
      </w:tr>
      <w:tr w:rsidR="00770889" w:rsidRPr="00F32FA7" w14:paraId="777C2A78" w14:textId="77777777" w:rsidTr="009629AD">
        <w:trPr>
          <w:jc w:val="center"/>
        </w:trPr>
        <w:tc>
          <w:tcPr>
            <w:tcW w:w="7920" w:type="dxa"/>
          </w:tcPr>
          <w:p w14:paraId="720E65B6" w14:textId="77777777" w:rsidR="00770889" w:rsidRPr="00F32FA7" w:rsidRDefault="00770889" w:rsidP="007C6BFA">
            <w:pPr>
              <w:keepNext/>
              <w:keepLines/>
              <w:tabs>
                <w:tab w:val="left" w:pos="216"/>
                <w:tab w:val="left" w:pos="432"/>
                <w:tab w:val="left" w:pos="648"/>
                <w:tab w:val="left" w:pos="864"/>
                <w:tab w:val="left" w:pos="1296"/>
                <w:tab w:val="left" w:pos="1512"/>
                <w:tab w:val="left" w:pos="1728"/>
                <w:tab w:val="left" w:pos="1944"/>
              </w:tabs>
              <w:spacing w:before="20" w:after="40"/>
              <w:jc w:val="left"/>
              <w:rPr>
                <w:sz w:val="20"/>
              </w:rPr>
            </w:pPr>
            <w:r w:rsidRPr="00F32FA7">
              <w:rPr>
                <w:sz w:val="20"/>
              </w:rPr>
              <w:t>}</w:t>
            </w:r>
          </w:p>
        </w:tc>
        <w:tc>
          <w:tcPr>
            <w:tcW w:w="1291" w:type="dxa"/>
          </w:tcPr>
          <w:p w14:paraId="2D60D946" w14:textId="77777777" w:rsidR="00770889" w:rsidRPr="00F32FA7" w:rsidRDefault="00770889" w:rsidP="007C6BFA">
            <w:pPr>
              <w:keepNext/>
              <w:keepLines/>
              <w:spacing w:before="20" w:after="40"/>
              <w:jc w:val="center"/>
              <w:rPr>
                <w:sz w:val="20"/>
              </w:rPr>
            </w:pPr>
          </w:p>
        </w:tc>
      </w:tr>
    </w:tbl>
    <w:p w14:paraId="7A4FC8B5" w14:textId="00E0AAB2" w:rsidR="00CE2943" w:rsidRDefault="001364FE" w:rsidP="00CE2943">
      <w:pPr>
        <w:pStyle w:val="Titre2"/>
        <w:rPr>
          <w:lang w:val="en-CA"/>
        </w:rPr>
      </w:pPr>
      <w:r>
        <w:rPr>
          <w:lang w:val="en-CA"/>
        </w:rPr>
        <w:t>Film grain regions characteristics s</w:t>
      </w:r>
      <w:r w:rsidR="00CE2943">
        <w:rPr>
          <w:lang w:val="en-CA"/>
        </w:rPr>
        <w:t xml:space="preserve">emantics </w:t>
      </w:r>
    </w:p>
    <w:p w14:paraId="5D829C02" w14:textId="77777777" w:rsidR="00523155" w:rsidRPr="00BF3FA2" w:rsidRDefault="00523155" w:rsidP="00523155">
      <w:pPr>
        <w:rPr>
          <w:sz w:val="20"/>
          <w:szCs w:val="18"/>
        </w:rPr>
      </w:pPr>
      <w:r w:rsidRPr="00BF3FA2">
        <w:rPr>
          <w:sz w:val="20"/>
          <w:szCs w:val="18"/>
        </w:rPr>
        <w:t>This SEI message provides the decoder with a parameterized model for a film grain synthesis process.</w:t>
      </w:r>
      <w:r w:rsidRPr="00BF3FA2">
        <w:rPr>
          <w:sz w:val="20"/>
          <w:szCs w:val="18"/>
          <w:lang w:val="en-CA"/>
        </w:rPr>
        <w:t xml:space="preserve"> The film grain synthesis process should be applied to the decoded pictures prior to their display.</w:t>
      </w:r>
    </w:p>
    <w:p w14:paraId="17ED3BE7" w14:textId="69B9E9E8" w:rsidR="00770889" w:rsidRPr="00BF3FA2" w:rsidRDefault="00523155" w:rsidP="00770889">
      <w:pPr>
        <w:rPr>
          <w:sz w:val="20"/>
          <w:szCs w:val="18"/>
        </w:rPr>
      </w:pPr>
      <w:r w:rsidRPr="00BF3FA2">
        <w:rPr>
          <w:sz w:val="20"/>
          <w:szCs w:val="18"/>
        </w:rPr>
        <w:t>Compared to the FGC</w:t>
      </w:r>
      <w:r w:rsidR="00770889" w:rsidRPr="00BF3FA2">
        <w:rPr>
          <w:sz w:val="20"/>
          <w:szCs w:val="18"/>
        </w:rPr>
        <w:t xml:space="preserve"> SEI message</w:t>
      </w:r>
      <w:r w:rsidRPr="00BF3FA2">
        <w:rPr>
          <w:sz w:val="20"/>
          <w:szCs w:val="18"/>
        </w:rPr>
        <w:t xml:space="preserve"> defined in 8.5, this SEI message also</w:t>
      </w:r>
      <w:r w:rsidR="00770889" w:rsidRPr="00BF3FA2">
        <w:rPr>
          <w:sz w:val="20"/>
          <w:szCs w:val="18"/>
        </w:rPr>
        <w:t xml:space="preserve"> provides the decoder with parameters defining how to apply locally the film grain synthesis.</w:t>
      </w:r>
    </w:p>
    <w:p w14:paraId="737D08B6" w14:textId="77777777" w:rsidR="00523155" w:rsidRPr="00BF3FA2" w:rsidRDefault="00523155" w:rsidP="00523155">
      <w:pPr>
        <w:rPr>
          <w:sz w:val="20"/>
          <w:szCs w:val="18"/>
        </w:rPr>
      </w:pPr>
      <w:r w:rsidRPr="00BF3FA2">
        <w:rPr>
          <w:sz w:val="20"/>
          <w:szCs w:val="18"/>
        </w:rPr>
        <w:lastRenderedPageBreak/>
        <w:t>Use of this SEI message requires the definition of the following variables:</w:t>
      </w:r>
    </w:p>
    <w:p w14:paraId="1EC422C8" w14:textId="77777777" w:rsidR="00523155" w:rsidRPr="00EE0311" w:rsidRDefault="00523155" w:rsidP="00523155">
      <w:pPr>
        <w:pStyle w:val="enumlev1"/>
        <w:ind w:left="397"/>
      </w:pPr>
      <w:r w:rsidRPr="00EE0311">
        <w:t>–</w:t>
      </w:r>
      <w:r w:rsidRPr="00EE0311">
        <w:tab/>
        <w:t>A picture width and picture height in units of luma samples, denoted herein by PicWidthInLumaSamples and PicHeightInLumaSamples, respectively.</w:t>
      </w:r>
    </w:p>
    <w:p w14:paraId="65772573" w14:textId="58489598" w:rsidR="00523155" w:rsidRPr="00EE0311" w:rsidRDefault="00523155" w:rsidP="00523155">
      <w:pPr>
        <w:pStyle w:val="enumlev1"/>
        <w:ind w:left="397"/>
      </w:pPr>
      <w:r w:rsidRPr="00EE0311">
        <w:t>–</w:t>
      </w:r>
      <w:r w:rsidRPr="00EE0311">
        <w:tab/>
        <w:t xml:space="preserve">When the syntax element </w:t>
      </w:r>
      <w:r w:rsidR="00CE2943">
        <w:t>rdf</w:t>
      </w:r>
      <w:r w:rsidR="00A400A5">
        <w:t>_</w:t>
      </w:r>
      <w:r w:rsidRPr="00EE0311">
        <w:t xml:space="preserve">separate_colour_description_present_flag of the film grain </w:t>
      </w:r>
      <w:r w:rsidR="00871E78">
        <w:t>regions characteristics</w:t>
      </w:r>
      <w:r w:rsidRPr="00EE0311">
        <w:t xml:space="preserve"> SEI message is equal to 0, the following additional variables:</w:t>
      </w:r>
    </w:p>
    <w:p w14:paraId="26E4A1F8" w14:textId="77777777" w:rsidR="00523155" w:rsidRPr="00EE0311" w:rsidRDefault="00523155" w:rsidP="00523155">
      <w:pPr>
        <w:pStyle w:val="enumlev1"/>
        <w:ind w:left="794"/>
      </w:pPr>
      <w:r w:rsidRPr="00EE0311">
        <w:t>–</w:t>
      </w:r>
      <w:r w:rsidRPr="00EE0311">
        <w:tab/>
        <w:t>A chroma format indicator, denoted herein by ChromaFormatIdc, as described in clause </w:t>
      </w:r>
      <w:r w:rsidRPr="00EE0311">
        <w:fldChar w:fldCharType="begin" w:fldLock="1"/>
      </w:r>
      <w:r w:rsidRPr="00EE0311">
        <w:instrText xml:space="preserve"> REF _Ref23160780 \r \h </w:instrText>
      </w:r>
      <w:r w:rsidRPr="00EE0311">
        <w:fldChar w:fldCharType="separate"/>
      </w:r>
      <w:r>
        <w:t>7.3</w:t>
      </w:r>
      <w:r w:rsidRPr="00EE0311">
        <w:fldChar w:fldCharType="end"/>
      </w:r>
      <w:r w:rsidRPr="00EE0311">
        <w:t>.</w:t>
      </w:r>
    </w:p>
    <w:p w14:paraId="2C265DDE" w14:textId="77777777" w:rsidR="00523155" w:rsidRPr="00EE0311" w:rsidRDefault="00523155" w:rsidP="00523155">
      <w:pPr>
        <w:pStyle w:val="enumlev1"/>
        <w:ind w:left="794"/>
      </w:pPr>
      <w:r w:rsidRPr="00EE0311">
        <w:t>–</w:t>
      </w:r>
      <w:r w:rsidRPr="00EE0311">
        <w:tab/>
        <w:t>A bit depth for the samples of the luma component, denoted herein by BitDepth</w:t>
      </w:r>
      <w:r w:rsidRPr="00EE0311">
        <w:rPr>
          <w:vertAlign w:val="subscript"/>
        </w:rPr>
        <w:t>Y</w:t>
      </w:r>
      <w:r w:rsidRPr="00EE0311">
        <w:t>, and when ChromaFormatIdc is not equal to 0, a bit depth for the samples of the two associated chroma components, denoted herein by BitDepth</w:t>
      </w:r>
      <w:r w:rsidRPr="00EE0311">
        <w:rPr>
          <w:vertAlign w:val="subscript"/>
        </w:rPr>
        <w:t>C</w:t>
      </w:r>
      <w:r w:rsidRPr="00EE0311">
        <w:t>.</w:t>
      </w:r>
    </w:p>
    <w:p w14:paraId="56EBDF05" w14:textId="1F8F99C3" w:rsidR="00523155" w:rsidRPr="00BF3FA2" w:rsidRDefault="00523155" w:rsidP="00523155">
      <w:pPr>
        <w:rPr>
          <w:sz w:val="20"/>
          <w:szCs w:val="18"/>
        </w:rPr>
      </w:pPr>
      <w:r w:rsidRPr="00BF3FA2">
        <w:rPr>
          <w:sz w:val="20"/>
          <w:szCs w:val="18"/>
        </w:rPr>
        <w:t xml:space="preserve">The film grain models specified in the film grain </w:t>
      </w:r>
      <w:r w:rsidR="00871E78" w:rsidRPr="00BF3FA2">
        <w:rPr>
          <w:sz w:val="20"/>
          <w:szCs w:val="18"/>
        </w:rPr>
        <w:t>regions characteristics</w:t>
      </w:r>
      <w:r w:rsidRPr="00BF3FA2">
        <w:rPr>
          <w:sz w:val="20"/>
          <w:szCs w:val="18"/>
        </w:rPr>
        <w:t xml:space="preserve">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31D7A6B2" w14:textId="77777777" w:rsidR="00523155" w:rsidRDefault="00523155" w:rsidP="00523155">
      <w:pPr>
        <w:pStyle w:val="Note1"/>
      </w:pPr>
      <w:r w:rsidRPr="00EE0311">
        <w:t>NOTE </w:t>
      </w:r>
      <w:r w:rsidR="00000000">
        <w:fldChar w:fldCharType="begin" w:fldLock="1"/>
      </w:r>
      <w:r w:rsidR="00000000">
        <w:instrText xml:space="preserve"> SEQ NoteCounter \* MERGEFORMAT </w:instrText>
      </w:r>
      <w:r w:rsidR="00000000">
        <w:fldChar w:fldCharType="separate"/>
      </w:r>
      <w:r>
        <w:rPr>
          <w:noProof/>
        </w:rPr>
        <w:t>4</w:t>
      </w:r>
      <w:r w:rsidR="00000000">
        <w:rPr>
          <w:noProof/>
        </w:rPr>
        <w:fldChar w:fldCharType="end"/>
      </w:r>
      <w:r w:rsidRPr="00EE0311">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22DC6108" w14:textId="77777777" w:rsidR="00833BE6" w:rsidRDefault="00833BE6" w:rsidP="00833BE6">
      <w:pPr>
        <w:rPr>
          <w:i/>
          <w:iCs/>
          <w:color w:val="FF0000"/>
        </w:rPr>
      </w:pPr>
      <w:r w:rsidRPr="009629AD">
        <w:rPr>
          <w:i/>
          <w:iCs/>
          <w:color w:val="FF0000"/>
        </w:rPr>
        <w:t>[Editor’s note</w:t>
      </w:r>
      <w:r>
        <w:rPr>
          <w:i/>
          <w:iCs/>
          <w:color w:val="FF0000"/>
        </w:rPr>
        <w:t>s</w:t>
      </w:r>
      <w:r w:rsidRPr="009629AD">
        <w:rPr>
          <w:i/>
          <w:iCs/>
          <w:color w:val="FF0000"/>
        </w:rPr>
        <w:t xml:space="preserve">: </w:t>
      </w:r>
    </w:p>
    <w:p w14:paraId="7B832F84" w14:textId="77777777" w:rsidR="00833BE6" w:rsidRDefault="00833BE6" w:rsidP="00833BE6">
      <w:pPr>
        <w:pStyle w:val="Paragraphedeliste"/>
        <w:numPr>
          <w:ilvl w:val="0"/>
          <w:numId w:val="16"/>
        </w:numPr>
        <w:rPr>
          <w:i/>
          <w:iCs/>
          <w:color w:val="FF0000"/>
        </w:rPr>
      </w:pPr>
      <w:r w:rsidRPr="00311B8F">
        <w:rPr>
          <w:i/>
          <w:iCs/>
          <w:color w:val="FF0000"/>
        </w:rPr>
        <w:t xml:space="preserve">the </w:t>
      </w:r>
      <w:r w:rsidRPr="00311B8F">
        <w:rPr>
          <w:i/>
          <w:iCs/>
          <w:color w:val="FF0000"/>
          <w:highlight w:val="lightGray"/>
        </w:rPr>
        <w:t>Grey highlighted text is a replicate of the FGC SEI message</w:t>
      </w:r>
      <w:r w:rsidRPr="00311B8F">
        <w:rPr>
          <w:i/>
          <w:iCs/>
          <w:color w:val="FF0000"/>
        </w:rPr>
        <w:t xml:space="preserve"> as defined in 8.5 of VSEI, with prefix “fg” replaced by “fgr”</w:t>
      </w:r>
    </w:p>
    <w:p w14:paraId="72C2E352" w14:textId="7746FF9A" w:rsidR="00833BE6" w:rsidRPr="00311B8F" w:rsidRDefault="00833BE6" w:rsidP="00833BE6">
      <w:pPr>
        <w:pStyle w:val="Paragraphedeliste"/>
        <w:numPr>
          <w:ilvl w:val="0"/>
          <w:numId w:val="16"/>
        </w:numPr>
        <w:rPr>
          <w:i/>
          <w:iCs/>
          <w:color w:val="FF0000"/>
        </w:rPr>
      </w:pPr>
      <w:r>
        <w:rPr>
          <w:i/>
          <w:iCs/>
          <w:color w:val="FF0000"/>
        </w:rPr>
        <w:t xml:space="preserve">the </w:t>
      </w:r>
      <w:r w:rsidRPr="00311B8F">
        <w:rPr>
          <w:i/>
          <w:iCs/>
          <w:color w:val="FF0000"/>
          <w:highlight w:val="cyan"/>
        </w:rPr>
        <w:t>Blue-highlighted text is specific to the use of the alpha map</w:t>
      </w:r>
      <w:r w:rsidR="00374029">
        <w:rPr>
          <w:i/>
          <w:iCs/>
          <w:color w:val="FF0000"/>
        </w:rPr>
        <w:t xml:space="preserve"> as an alternate approach of the region-based option</w:t>
      </w:r>
      <w:r w:rsidRPr="00311B8F">
        <w:rPr>
          <w:i/>
          <w:iCs/>
          <w:color w:val="FF0000"/>
        </w:rPr>
        <w:t>]</w:t>
      </w:r>
    </w:p>
    <w:p w14:paraId="10C9640F" w14:textId="6A6A96DA" w:rsidR="00770889" w:rsidRPr="00657A38" w:rsidRDefault="004156F8" w:rsidP="00657A38">
      <w:pPr>
        <w:rPr>
          <w:b/>
          <w:sz w:val="20"/>
          <w:szCs w:val="18"/>
          <w:highlight w:val="lightGray"/>
        </w:rPr>
      </w:pPr>
      <w:r w:rsidRPr="00657A38">
        <w:rPr>
          <w:b/>
          <w:sz w:val="20"/>
          <w:szCs w:val="18"/>
          <w:highlight w:val="lightGray"/>
        </w:rPr>
        <w:t>fgr_</w:t>
      </w:r>
      <w:r w:rsidR="00770889" w:rsidRPr="00657A38">
        <w:rPr>
          <w:b/>
          <w:sz w:val="20"/>
          <w:szCs w:val="18"/>
          <w:highlight w:val="lightGray"/>
        </w:rPr>
        <w:t xml:space="preserve">cancel_flag </w:t>
      </w:r>
      <w:r w:rsidR="00770889" w:rsidRPr="00657A38">
        <w:rPr>
          <w:bCs/>
          <w:sz w:val="20"/>
          <w:szCs w:val="18"/>
          <w:highlight w:val="lightGray"/>
        </w:rPr>
        <w:t xml:space="preserve">equal to 1 indicates that the SEI message cancels the persistence of any previous film grain </w:t>
      </w:r>
      <w:r w:rsidR="00A26C47" w:rsidRPr="00657A38">
        <w:rPr>
          <w:bCs/>
          <w:sz w:val="20"/>
          <w:szCs w:val="18"/>
          <w:highlight w:val="lightGray"/>
        </w:rPr>
        <w:t>regions characteristics</w:t>
      </w:r>
      <w:r w:rsidR="00770889" w:rsidRPr="00657A38">
        <w:rPr>
          <w:bCs/>
          <w:sz w:val="20"/>
          <w:szCs w:val="18"/>
          <w:highlight w:val="lightGray"/>
        </w:rPr>
        <w:t xml:space="preserve"> SEI message in output order that applies to the current layer. </w:t>
      </w:r>
      <w:r w:rsidRPr="00657A38">
        <w:rPr>
          <w:bCs/>
          <w:sz w:val="20"/>
          <w:szCs w:val="18"/>
          <w:highlight w:val="lightGray"/>
        </w:rPr>
        <w:t>fgr</w:t>
      </w:r>
      <w:r w:rsidR="00770889" w:rsidRPr="00657A38">
        <w:rPr>
          <w:bCs/>
          <w:sz w:val="20"/>
          <w:szCs w:val="18"/>
          <w:highlight w:val="lightGray"/>
        </w:rPr>
        <w:t xml:space="preserve">_cancel_flag equal to 0 indicates that film grain </w:t>
      </w:r>
      <w:r w:rsidR="00871E78" w:rsidRPr="00657A38">
        <w:rPr>
          <w:bCs/>
          <w:sz w:val="20"/>
          <w:szCs w:val="18"/>
          <w:highlight w:val="lightGray"/>
        </w:rPr>
        <w:t xml:space="preserve">regions characteristics </w:t>
      </w:r>
      <w:r w:rsidR="00770889" w:rsidRPr="00657A38">
        <w:rPr>
          <w:bCs/>
          <w:sz w:val="20"/>
          <w:szCs w:val="18"/>
          <w:highlight w:val="lightGray"/>
        </w:rPr>
        <w:t>follows.</w:t>
      </w:r>
    </w:p>
    <w:p w14:paraId="1BD8E11F" w14:textId="4682AD09" w:rsidR="00523155" w:rsidRPr="00BF3FA2" w:rsidRDefault="004156F8" w:rsidP="00523155">
      <w:pPr>
        <w:rPr>
          <w:sz w:val="20"/>
          <w:szCs w:val="18"/>
          <w:highlight w:val="lightGray"/>
        </w:rPr>
      </w:pPr>
      <w:r w:rsidRPr="00BF3FA2">
        <w:rPr>
          <w:b/>
          <w:sz w:val="20"/>
          <w:szCs w:val="18"/>
          <w:highlight w:val="lightGray"/>
        </w:rPr>
        <w:t>fgr_</w:t>
      </w:r>
      <w:r w:rsidR="00523155" w:rsidRPr="00BF3FA2">
        <w:rPr>
          <w:b/>
          <w:sz w:val="20"/>
          <w:szCs w:val="18"/>
          <w:highlight w:val="lightGray"/>
        </w:rPr>
        <w:t>model_id</w:t>
      </w:r>
      <w:r w:rsidR="00523155" w:rsidRPr="00BF3FA2">
        <w:rPr>
          <w:bCs/>
          <w:sz w:val="20"/>
          <w:szCs w:val="18"/>
          <w:highlight w:val="lightGray"/>
        </w:rPr>
        <w:t xml:space="preserve"> </w:t>
      </w:r>
      <w:r w:rsidR="00523155" w:rsidRPr="00BF3FA2">
        <w:rPr>
          <w:sz w:val="20"/>
          <w:szCs w:val="18"/>
          <w:highlight w:val="lightGray"/>
        </w:rPr>
        <w:t xml:space="preserve">identifies the film grain simulation model as specified in </w:t>
      </w:r>
      <w:r w:rsidR="00523155" w:rsidRPr="00BF3FA2">
        <w:rPr>
          <w:sz w:val="20"/>
          <w:szCs w:val="18"/>
          <w:highlight w:val="lightGray"/>
        </w:rPr>
        <w:fldChar w:fldCharType="begin" w:fldLock="1"/>
      </w:r>
      <w:r w:rsidR="00523155" w:rsidRPr="00BF3FA2">
        <w:rPr>
          <w:sz w:val="20"/>
          <w:szCs w:val="18"/>
          <w:highlight w:val="lightGray"/>
        </w:rPr>
        <w:instrText xml:space="preserve"> REF _Ref21912787 \h </w:instrText>
      </w:r>
      <w:r w:rsidR="00DF7801" w:rsidRPr="00BF3FA2">
        <w:rPr>
          <w:sz w:val="20"/>
          <w:szCs w:val="18"/>
          <w:highlight w:val="lightGray"/>
        </w:rPr>
        <w:instrText xml:space="preserve"> \* MERGEFORMAT </w:instrText>
      </w:r>
      <w:r w:rsidR="00523155" w:rsidRPr="00BF3FA2">
        <w:rPr>
          <w:sz w:val="20"/>
          <w:szCs w:val="18"/>
          <w:highlight w:val="lightGray"/>
        </w:rPr>
      </w:r>
      <w:r w:rsidR="00523155" w:rsidRPr="00BF3FA2">
        <w:rPr>
          <w:sz w:val="20"/>
          <w:szCs w:val="18"/>
          <w:highlight w:val="lightGray"/>
        </w:rPr>
        <w:fldChar w:fldCharType="separate"/>
      </w:r>
      <w:r w:rsidR="00523155" w:rsidRPr="00BF3FA2">
        <w:rPr>
          <w:sz w:val="20"/>
          <w:szCs w:val="18"/>
          <w:highlight w:val="lightGray"/>
        </w:rPr>
        <w:t>Table </w:t>
      </w:r>
      <w:r w:rsidR="00523155" w:rsidRPr="00BF3FA2">
        <w:rPr>
          <w:noProof/>
          <w:sz w:val="20"/>
          <w:szCs w:val="18"/>
          <w:highlight w:val="lightGray"/>
        </w:rPr>
        <w:t>5</w:t>
      </w:r>
      <w:r w:rsidR="00523155" w:rsidRPr="00BF3FA2">
        <w:rPr>
          <w:sz w:val="20"/>
          <w:szCs w:val="18"/>
          <w:highlight w:val="lightGray"/>
        </w:rPr>
        <w:fldChar w:fldCharType="end"/>
      </w:r>
      <w:r w:rsidR="00523155" w:rsidRPr="00BF3FA2">
        <w:rPr>
          <w:sz w:val="20"/>
          <w:szCs w:val="18"/>
          <w:highlight w:val="lightGray"/>
        </w:rPr>
        <w:t xml:space="preserve">. The value of </w:t>
      </w:r>
      <w:r w:rsidRPr="00BF3FA2">
        <w:rPr>
          <w:sz w:val="20"/>
          <w:szCs w:val="18"/>
          <w:highlight w:val="lightGray"/>
        </w:rPr>
        <w:t>fgr_</w:t>
      </w:r>
      <w:r w:rsidR="00523155" w:rsidRPr="00BF3FA2">
        <w:rPr>
          <w:sz w:val="20"/>
          <w:szCs w:val="18"/>
          <w:highlight w:val="lightGray"/>
        </w:rPr>
        <w:t xml:space="preserve">model_id shall be in the range of 0 to 1, inclusive. The values of 2 and 3 for </w:t>
      </w:r>
      <w:r w:rsidRPr="00BF3FA2">
        <w:rPr>
          <w:sz w:val="20"/>
          <w:szCs w:val="18"/>
          <w:highlight w:val="lightGray"/>
        </w:rPr>
        <w:t>fgr_</w:t>
      </w:r>
      <w:r w:rsidR="00523155" w:rsidRPr="00BF3FA2">
        <w:rPr>
          <w:sz w:val="20"/>
          <w:szCs w:val="18"/>
          <w:highlight w:val="lightGray"/>
        </w:rPr>
        <w:t xml:space="preserve">model_id </w:t>
      </w:r>
      <w:proofErr w:type="gramStart"/>
      <w:r w:rsidR="00523155" w:rsidRPr="00BF3FA2">
        <w:rPr>
          <w:sz w:val="20"/>
          <w:szCs w:val="18"/>
          <w:highlight w:val="lightGray"/>
        </w:rPr>
        <w:t>are</w:t>
      </w:r>
      <w:proofErr w:type="gramEnd"/>
      <w:r w:rsidR="00523155" w:rsidRPr="00BF3FA2">
        <w:rPr>
          <w:sz w:val="20"/>
          <w:szCs w:val="18"/>
          <w:highlight w:val="lightGray"/>
        </w:rPr>
        <w:t xml:space="preserve"> reserved for future use by ITU</w:t>
      </w:r>
      <w:r w:rsidR="00523155" w:rsidRPr="00BF3FA2">
        <w:rPr>
          <w:sz w:val="20"/>
          <w:szCs w:val="18"/>
          <w:highlight w:val="lightGray"/>
        </w:rPr>
        <w:noBreakHyphen/>
        <w:t xml:space="preserve">T | ISO/IEC and shall not be present in bitstreams conforming to this version of this Specification. Decoders shall ignore film grain </w:t>
      </w:r>
      <w:r w:rsidR="00871E78" w:rsidRPr="00BF3FA2">
        <w:rPr>
          <w:sz w:val="20"/>
          <w:szCs w:val="18"/>
          <w:highlight w:val="lightGray"/>
        </w:rPr>
        <w:t xml:space="preserve">regions characteristics </w:t>
      </w:r>
      <w:r w:rsidR="00523155" w:rsidRPr="00BF3FA2">
        <w:rPr>
          <w:sz w:val="20"/>
          <w:szCs w:val="18"/>
          <w:highlight w:val="lightGray"/>
        </w:rPr>
        <w:t xml:space="preserve">SEI messages with </w:t>
      </w:r>
      <w:r w:rsidRPr="00BF3FA2">
        <w:rPr>
          <w:sz w:val="20"/>
          <w:szCs w:val="18"/>
          <w:highlight w:val="lightGray"/>
        </w:rPr>
        <w:t>fgr_</w:t>
      </w:r>
      <w:r w:rsidR="00523155" w:rsidRPr="00BF3FA2">
        <w:rPr>
          <w:sz w:val="20"/>
          <w:szCs w:val="18"/>
          <w:highlight w:val="lightGray"/>
        </w:rPr>
        <w:t>model_id equal to 2 or 3.</w:t>
      </w:r>
    </w:p>
    <w:p w14:paraId="6A4121F3" w14:textId="28CF0319" w:rsidR="00523155" w:rsidRPr="009629AD" w:rsidRDefault="00523155" w:rsidP="00523155">
      <w:pPr>
        <w:pStyle w:val="TableTitle"/>
        <w:keepLines/>
        <w:rPr>
          <w:highlight w:val="lightGray"/>
        </w:rPr>
      </w:pPr>
      <w:bookmarkStart w:id="2" w:name="_Ref21912787"/>
      <w:bookmarkStart w:id="3" w:name="_Ref81401429"/>
      <w:bookmarkStart w:id="4" w:name="_Toc37056126"/>
      <w:bookmarkStart w:id="5" w:name="_Ref81401413"/>
      <w:bookmarkStart w:id="6" w:name="_Toc246350773"/>
      <w:bookmarkStart w:id="7" w:name="_Toc259024422"/>
      <w:bookmarkStart w:id="8" w:name="_Toc415476515"/>
      <w:bookmarkStart w:id="9" w:name="_Toc501130643"/>
      <w:bookmarkStart w:id="10" w:name="_Toc503770651"/>
      <w:bookmarkStart w:id="11" w:name="_Toc143862520"/>
      <w:r w:rsidRPr="009629AD">
        <w:rPr>
          <w:highlight w:val="lightGray"/>
        </w:rPr>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5</w:t>
      </w:r>
      <w:r w:rsidRPr="009629AD">
        <w:rPr>
          <w:highlight w:val="lightGray"/>
        </w:rPr>
        <w:fldChar w:fldCharType="end"/>
      </w:r>
      <w:bookmarkEnd w:id="2"/>
      <w:bookmarkEnd w:id="3"/>
      <w:r w:rsidRPr="009629AD">
        <w:rPr>
          <w:highlight w:val="lightGray"/>
        </w:rPr>
        <w:t xml:space="preserve"> – </w:t>
      </w:r>
      <w:r w:rsidR="004156F8">
        <w:rPr>
          <w:highlight w:val="lightGray"/>
        </w:rPr>
        <w:t>fgr_</w:t>
      </w:r>
      <w:r w:rsidRPr="009629AD">
        <w:rPr>
          <w:highlight w:val="lightGray"/>
        </w:rPr>
        <w:t>model_id values</w:t>
      </w:r>
      <w:bookmarkEnd w:id="4"/>
      <w:bookmarkEnd w:id="5"/>
      <w:bookmarkEnd w:id="6"/>
      <w:bookmarkEnd w:id="7"/>
      <w:bookmarkEnd w:id="8"/>
      <w:bookmarkEnd w:id="9"/>
      <w:bookmarkEnd w:id="10"/>
      <w:bookmarkEnd w:id="11"/>
    </w:p>
    <w:p w14:paraId="5FC05040" w14:textId="77777777" w:rsidR="00523155" w:rsidRPr="009629AD" w:rsidRDefault="00523155" w:rsidP="00523155">
      <w:pPr>
        <w:pStyle w:val="Blanc"/>
        <w:keepLines/>
        <w:rPr>
          <w:highlight w:val="lightGray"/>
          <w:lang w:val="en-GB"/>
        </w:rPr>
      </w:pPr>
    </w:p>
    <w:tbl>
      <w:tblPr>
        <w:tblW w:w="0" w:type="auto"/>
        <w:jc w:val="center"/>
        <w:tblLayout w:type="fixed"/>
        <w:tblLook w:val="0000" w:firstRow="0" w:lastRow="0" w:firstColumn="0" w:lastColumn="0" w:noHBand="0" w:noVBand="0"/>
      </w:tblPr>
      <w:tblGrid>
        <w:gridCol w:w="1384"/>
        <w:gridCol w:w="2485"/>
      </w:tblGrid>
      <w:tr w:rsidR="00523155" w:rsidRPr="009629AD" w14:paraId="15BF3A39"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FD39372" w14:textId="77777777" w:rsidR="00523155" w:rsidRPr="009629AD" w:rsidRDefault="00523155" w:rsidP="007C6BFA">
            <w:pPr>
              <w:pStyle w:val="Tablehead"/>
              <w:keepLines/>
              <w:rPr>
                <w:noProof w:val="0"/>
                <w:highlight w:val="lightGray"/>
              </w:rPr>
            </w:pPr>
            <w:r w:rsidRPr="009629AD">
              <w:rPr>
                <w:noProof w:val="0"/>
                <w:highlight w:val="lightGray"/>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2CC6158" w14:textId="77777777" w:rsidR="00523155" w:rsidRPr="009629AD" w:rsidRDefault="00523155" w:rsidP="007C6BFA">
            <w:pPr>
              <w:pStyle w:val="Tablehead"/>
              <w:keepLines/>
              <w:rPr>
                <w:bCs/>
                <w:noProof w:val="0"/>
                <w:highlight w:val="lightGray"/>
              </w:rPr>
            </w:pPr>
            <w:r w:rsidRPr="009629AD">
              <w:rPr>
                <w:bCs/>
                <w:noProof w:val="0"/>
                <w:highlight w:val="lightGray"/>
              </w:rPr>
              <w:t>Description</w:t>
            </w:r>
          </w:p>
        </w:tc>
      </w:tr>
      <w:tr w:rsidR="00523155" w:rsidRPr="009629AD" w14:paraId="18C3B395"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4295A99" w14:textId="77777777" w:rsidR="00523155" w:rsidRPr="009629AD" w:rsidRDefault="00523155" w:rsidP="007C6BFA">
            <w:pPr>
              <w:pStyle w:val="Tabletext"/>
              <w:keepNext/>
              <w:jc w:val="center"/>
              <w:rPr>
                <w:highlight w:val="lightGray"/>
              </w:rPr>
            </w:pPr>
            <w:r w:rsidRPr="009629AD">
              <w:rPr>
                <w:highlight w:val="lightGray"/>
              </w:rPr>
              <w:t>0</w:t>
            </w:r>
          </w:p>
        </w:tc>
        <w:tc>
          <w:tcPr>
            <w:tcW w:w="2485" w:type="dxa"/>
            <w:tcBorders>
              <w:top w:val="single" w:sz="6" w:space="0" w:color="auto"/>
              <w:left w:val="single" w:sz="6" w:space="0" w:color="auto"/>
              <w:bottom w:val="single" w:sz="2" w:space="0" w:color="auto"/>
              <w:right w:val="single" w:sz="6" w:space="0" w:color="auto"/>
            </w:tcBorders>
            <w:vAlign w:val="center"/>
          </w:tcPr>
          <w:p w14:paraId="21857AC6" w14:textId="77777777" w:rsidR="00523155" w:rsidRPr="009629AD" w:rsidRDefault="00523155" w:rsidP="007C6BFA">
            <w:pPr>
              <w:pStyle w:val="Tabletext"/>
              <w:keepNext/>
              <w:rPr>
                <w:bCs/>
                <w:highlight w:val="lightGray"/>
              </w:rPr>
            </w:pPr>
            <w:r w:rsidRPr="009629AD">
              <w:rPr>
                <w:bCs/>
                <w:highlight w:val="lightGray"/>
              </w:rPr>
              <w:t>Frequency filtering</w:t>
            </w:r>
          </w:p>
        </w:tc>
      </w:tr>
      <w:tr w:rsidR="00523155" w:rsidRPr="009629AD" w14:paraId="2CF60883" w14:textId="77777777" w:rsidTr="007C6BFA">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6CD10B4" w14:textId="77777777" w:rsidR="00523155" w:rsidRPr="009629AD" w:rsidRDefault="00523155" w:rsidP="007C6BFA">
            <w:pPr>
              <w:pStyle w:val="Tabletext"/>
              <w:jc w:val="center"/>
              <w:rPr>
                <w:highlight w:val="lightGray"/>
              </w:rPr>
            </w:pPr>
            <w:r w:rsidRPr="009629AD">
              <w:rPr>
                <w:highlight w:val="lightGray"/>
              </w:rPr>
              <w:t>1</w:t>
            </w:r>
          </w:p>
        </w:tc>
        <w:tc>
          <w:tcPr>
            <w:tcW w:w="2485" w:type="dxa"/>
            <w:tcBorders>
              <w:top w:val="single" w:sz="6" w:space="0" w:color="auto"/>
              <w:left w:val="single" w:sz="6" w:space="0" w:color="auto"/>
              <w:bottom w:val="single" w:sz="2" w:space="0" w:color="auto"/>
              <w:right w:val="single" w:sz="6" w:space="0" w:color="auto"/>
            </w:tcBorders>
            <w:vAlign w:val="center"/>
          </w:tcPr>
          <w:p w14:paraId="24069E5D" w14:textId="77777777" w:rsidR="00523155" w:rsidRPr="009629AD" w:rsidRDefault="00523155" w:rsidP="007C6BFA">
            <w:pPr>
              <w:pStyle w:val="Tabletext"/>
              <w:rPr>
                <w:bCs/>
                <w:highlight w:val="lightGray"/>
              </w:rPr>
            </w:pPr>
            <w:r w:rsidRPr="009629AD">
              <w:rPr>
                <w:bCs/>
                <w:highlight w:val="lightGray"/>
              </w:rPr>
              <w:t>Auto-regression</w:t>
            </w:r>
          </w:p>
        </w:tc>
      </w:tr>
    </w:tbl>
    <w:p w14:paraId="18407402" w14:textId="7766B935" w:rsidR="00D32258" w:rsidRPr="00657A38" w:rsidRDefault="0068793D" w:rsidP="00D32258">
      <w:pPr>
        <w:rPr>
          <w:sz w:val="20"/>
          <w:szCs w:val="18"/>
          <w:highlight w:val="lightGray"/>
        </w:rPr>
      </w:pPr>
      <w:r>
        <w:rPr>
          <w:b/>
          <w:sz w:val="20"/>
          <w:szCs w:val="18"/>
          <w:highlight w:val="lightGray"/>
        </w:rPr>
        <w:t>fgr_</w:t>
      </w:r>
      <w:r w:rsidR="00D32258" w:rsidRPr="00657A38">
        <w:rPr>
          <w:b/>
          <w:sz w:val="20"/>
          <w:szCs w:val="18"/>
          <w:highlight w:val="lightGray"/>
        </w:rPr>
        <w:t>separate_colour_description_present_flag</w:t>
      </w:r>
      <w:r w:rsidR="00D32258" w:rsidRPr="00657A38">
        <w:rPr>
          <w:sz w:val="20"/>
          <w:szCs w:val="18"/>
          <w:highlight w:val="lightGray"/>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extension SEI message syntax. </w:t>
      </w:r>
      <w:r>
        <w:rPr>
          <w:sz w:val="20"/>
          <w:szCs w:val="18"/>
          <w:highlight w:val="lightGray"/>
        </w:rPr>
        <w:t>fgr_</w:t>
      </w:r>
      <w:r w:rsidR="00D32258" w:rsidRPr="00657A38">
        <w:rPr>
          <w:sz w:val="20"/>
          <w:szCs w:val="18"/>
          <w:highlight w:val="lightGray"/>
        </w:rPr>
        <w:t>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7BAF3881" w14:textId="53B83F34" w:rsidR="00D32258" w:rsidRPr="009629AD" w:rsidRDefault="00D32258" w:rsidP="00D32258">
      <w:pPr>
        <w:pStyle w:val="Note1"/>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5</w:t>
      </w:r>
      <w:r w:rsidRPr="009629AD">
        <w:rPr>
          <w:noProof/>
          <w:highlight w:val="lightGray"/>
        </w:rPr>
        <w:fldChar w:fldCharType="end"/>
      </w:r>
      <w:r w:rsidRPr="009629AD">
        <w:rPr>
          <w:highlight w:val="lightGray"/>
        </w:rPr>
        <w:t xml:space="preserve"> – When </w:t>
      </w:r>
      <w:r w:rsidR="0068793D">
        <w:rPr>
          <w:highlight w:val="lightGray"/>
        </w:rPr>
        <w:t>fgr_</w:t>
      </w:r>
      <w:r w:rsidRPr="009629AD">
        <w:rPr>
          <w:highlight w:val="lightGray"/>
        </w:rPr>
        <w:t>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0C17AD85" w14:textId="4AD18BCA" w:rsidR="00D32258" w:rsidRPr="00657A38" w:rsidRDefault="00D32258" w:rsidP="00D32258">
      <w:pPr>
        <w:rPr>
          <w:sz w:val="20"/>
          <w:highlight w:val="lightGray"/>
        </w:rPr>
      </w:pPr>
      <w:r w:rsidRPr="00657A38">
        <w:rPr>
          <w:sz w:val="20"/>
          <w:highlight w:val="lightGray"/>
        </w:rPr>
        <w:t xml:space="preserve">When VUI parameters are not present for the CLVS or the value of vui_colour_description_present_flag is equal to 0, and equivalent information to that conveyed when vui_colour_description_present_flag is equal to 1 is not conveyed by external means, </w:t>
      </w:r>
      <w:r w:rsidR="0068793D">
        <w:rPr>
          <w:sz w:val="20"/>
          <w:highlight w:val="lightGray"/>
        </w:rPr>
        <w:t>fgr_</w:t>
      </w:r>
      <w:r w:rsidRPr="00657A38">
        <w:rPr>
          <w:sz w:val="20"/>
          <w:highlight w:val="lightGray"/>
        </w:rPr>
        <w:t>separate_colour_description_present_flag shall be equal to 1.</w:t>
      </w:r>
    </w:p>
    <w:p w14:paraId="03687627" w14:textId="75346BC3" w:rsidR="00D32258" w:rsidRPr="00657A38" w:rsidRDefault="00D32258" w:rsidP="00D32258">
      <w:pPr>
        <w:rPr>
          <w:sz w:val="20"/>
          <w:highlight w:val="lightGray"/>
        </w:rPr>
      </w:pPr>
      <w:r w:rsidRPr="00657A38">
        <w:rPr>
          <w:sz w:val="20"/>
          <w:highlight w:val="lightGray"/>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t>
      </w:r>
      <w:r w:rsidRPr="00657A38">
        <w:rPr>
          <w:sz w:val="20"/>
          <w:highlight w:val="lightGray"/>
        </w:rPr>
        <w:lastRenderedPageBreak/>
        <w:t xml:space="preserve">would be in a different colour representation domain than that for the pictures in the CLVS. For example, when the value of </w:t>
      </w:r>
      <w:r w:rsidR="0068793D">
        <w:rPr>
          <w:sz w:val="20"/>
          <w:highlight w:val="lightGray"/>
        </w:rPr>
        <w:t>fgr_</w:t>
      </w:r>
      <w:r w:rsidRPr="00657A38">
        <w:rPr>
          <w:sz w:val="20"/>
          <w:highlight w:val="lightGray"/>
        </w:rPr>
        <w:t>bit_depth_luma_minus8 + 8 is greater than BitDepth</w:t>
      </w:r>
      <w:r w:rsidRPr="00657A38">
        <w:rPr>
          <w:sz w:val="20"/>
          <w:highlight w:val="lightGray"/>
          <w:vertAlign w:val="subscript"/>
        </w:rPr>
        <w:t>Y</w:t>
      </w:r>
      <w:r w:rsidRPr="00657A38">
        <w:rPr>
          <w:sz w:val="20"/>
          <w:highlight w:val="lightGray"/>
        </w:rPr>
        <w:t xml:space="preserve"> (i.e., the bit depth of the luma component of the pictures in the CLVS), the bit depth of the input image Î used in the equations in this clause is also greater than BitDepth</w:t>
      </w:r>
      <w:r w:rsidRPr="00657A38">
        <w:rPr>
          <w:sz w:val="20"/>
          <w:highlight w:val="lightGray"/>
          <w:vertAlign w:val="subscript"/>
        </w:rPr>
        <w:t>Y</w:t>
      </w:r>
      <w:r w:rsidRPr="00657A38">
        <w:rPr>
          <w:sz w:val="20"/>
          <w:highlight w:val="lightGray"/>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5989576F" w14:textId="07105889"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bit_depth_luma_minus8</w:t>
      </w:r>
      <w:r w:rsidR="00D32258" w:rsidRPr="00657A38">
        <w:rPr>
          <w:sz w:val="20"/>
          <w:highlight w:val="lightGray"/>
        </w:rPr>
        <w:t xml:space="preserve"> plus 8 specifies the bit depth used for the luma component of the film grain characteristics specified in the SEI message. When </w:t>
      </w:r>
      <w:r>
        <w:rPr>
          <w:sz w:val="20"/>
          <w:highlight w:val="lightGray"/>
        </w:rPr>
        <w:t>fgr_</w:t>
      </w:r>
      <w:r w:rsidR="00D32258" w:rsidRPr="00657A38">
        <w:rPr>
          <w:sz w:val="20"/>
          <w:highlight w:val="lightGray"/>
        </w:rPr>
        <w:t xml:space="preserve">bit_depth_luma_minus8 is not present in the film grain extension SEI message, the value of </w:t>
      </w:r>
      <w:r>
        <w:rPr>
          <w:sz w:val="20"/>
          <w:highlight w:val="lightGray"/>
        </w:rPr>
        <w:t>fgr_</w:t>
      </w:r>
      <w:r w:rsidR="00D32258" w:rsidRPr="00657A38">
        <w:rPr>
          <w:sz w:val="20"/>
          <w:highlight w:val="lightGray"/>
        </w:rPr>
        <w:t>bit_depth_luma_minus8 is inferred to be equal to BitDepth</w:t>
      </w:r>
      <w:r w:rsidR="00D32258" w:rsidRPr="00657A38">
        <w:rPr>
          <w:sz w:val="20"/>
          <w:highlight w:val="lightGray"/>
          <w:vertAlign w:val="subscript"/>
        </w:rPr>
        <w:t>Y</w:t>
      </w:r>
      <w:r w:rsidR="00D32258" w:rsidRPr="00657A38">
        <w:rPr>
          <w:sz w:val="20"/>
          <w:highlight w:val="lightGray"/>
        </w:rPr>
        <w:t> − 8.</w:t>
      </w:r>
    </w:p>
    <w:p w14:paraId="04EC300B"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0 ] is derived as follows:</w:t>
      </w:r>
    </w:p>
    <w:p w14:paraId="73FBCCFE" w14:textId="7DD2A748"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0 ] = </w:t>
      </w:r>
      <w:r w:rsidR="0068793D">
        <w:rPr>
          <w:highlight w:val="lightGray"/>
        </w:rPr>
        <w:t>fgr_</w:t>
      </w:r>
      <w:r w:rsidRPr="002A528B">
        <w:rPr>
          <w:highlight w:val="lightGray"/>
        </w:rPr>
        <w:t>bit_depth_luma_minus8 + 8</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19</w:t>
      </w:r>
      <w:r w:rsidRPr="002A528B">
        <w:rPr>
          <w:highlight w:val="lightGray"/>
        </w:rPr>
        <w:fldChar w:fldCharType="end"/>
      </w:r>
      <w:r w:rsidRPr="002A528B">
        <w:rPr>
          <w:highlight w:val="lightGray"/>
        </w:rPr>
        <w:t>)</w:t>
      </w:r>
    </w:p>
    <w:p w14:paraId="1DF4128E" w14:textId="427AC802" w:rsidR="00D32258" w:rsidRPr="00657A38" w:rsidRDefault="0068793D" w:rsidP="00D32258">
      <w:pPr>
        <w:rPr>
          <w:sz w:val="20"/>
          <w:highlight w:val="lightGray"/>
        </w:rPr>
      </w:pPr>
      <w:r>
        <w:rPr>
          <w:b/>
          <w:sz w:val="20"/>
          <w:highlight w:val="lightGray"/>
        </w:rPr>
        <w:t>fgr_</w:t>
      </w:r>
      <w:r w:rsidR="00D32258" w:rsidRPr="00657A38">
        <w:rPr>
          <w:b/>
          <w:sz w:val="20"/>
          <w:highlight w:val="lightGray"/>
        </w:rPr>
        <w:t>bit_depth_chroma_minus8</w:t>
      </w:r>
      <w:r w:rsidR="00D32258" w:rsidRPr="00657A38">
        <w:rPr>
          <w:sz w:val="20"/>
          <w:highlight w:val="lightGray"/>
        </w:rPr>
        <w:t xml:space="preserve"> plus 8 specifies the bit depth used for the Cb and Cr components of the film grain characteristics specified in the SEI message. When </w:t>
      </w:r>
      <w:r>
        <w:rPr>
          <w:sz w:val="20"/>
          <w:highlight w:val="lightGray"/>
        </w:rPr>
        <w:t>fgr_</w:t>
      </w:r>
      <w:r w:rsidR="00D32258" w:rsidRPr="00657A38">
        <w:rPr>
          <w:sz w:val="20"/>
          <w:highlight w:val="lightGray"/>
        </w:rPr>
        <w:t xml:space="preserve">bit_depth_chroma_minus8 is not present in the film grain extension SEI message, the value of </w:t>
      </w:r>
      <w:r>
        <w:rPr>
          <w:sz w:val="20"/>
          <w:highlight w:val="lightGray"/>
        </w:rPr>
        <w:t>fgr_</w:t>
      </w:r>
      <w:r w:rsidR="00D32258" w:rsidRPr="00657A38">
        <w:rPr>
          <w:sz w:val="20"/>
          <w:highlight w:val="lightGray"/>
        </w:rPr>
        <w:t>bit_depth_chroma_minus8 is inferred to be equal to BitDepth</w:t>
      </w:r>
      <w:r w:rsidR="00D32258" w:rsidRPr="00657A38">
        <w:rPr>
          <w:sz w:val="20"/>
          <w:highlight w:val="lightGray"/>
          <w:vertAlign w:val="subscript"/>
        </w:rPr>
        <w:t>C</w:t>
      </w:r>
      <w:r w:rsidR="00D32258" w:rsidRPr="00657A38">
        <w:rPr>
          <w:sz w:val="20"/>
          <w:highlight w:val="lightGray"/>
        </w:rPr>
        <w:t> − 8.</w:t>
      </w:r>
    </w:p>
    <w:p w14:paraId="377882D1" w14:textId="77777777" w:rsidR="00D32258" w:rsidRPr="00657A38" w:rsidRDefault="00D32258" w:rsidP="00D32258">
      <w:pPr>
        <w:rPr>
          <w:sz w:val="20"/>
          <w:highlight w:val="lightGray"/>
        </w:rPr>
      </w:pPr>
      <w:r w:rsidRPr="00657A38">
        <w:rPr>
          <w:sz w:val="20"/>
          <w:highlight w:val="lightGray"/>
        </w:rPr>
        <w:t xml:space="preserve">The value of </w:t>
      </w:r>
      <w:proofErr w:type="gramStart"/>
      <w:r w:rsidRPr="00657A38">
        <w:rPr>
          <w:sz w:val="20"/>
          <w:highlight w:val="lightGray"/>
        </w:rPr>
        <w:t>fgBitDepth[</w:t>
      </w:r>
      <w:proofErr w:type="gramEnd"/>
      <w:r w:rsidRPr="00657A38">
        <w:rPr>
          <w:sz w:val="20"/>
          <w:highlight w:val="lightGray"/>
        </w:rPr>
        <w:t> c ] for c = 1 and 2 is derived as follows:</w:t>
      </w:r>
    </w:p>
    <w:p w14:paraId="253F4C5E" w14:textId="4A1635A6" w:rsidR="00D32258" w:rsidRPr="002A528B" w:rsidRDefault="00D32258" w:rsidP="00D32258">
      <w:pPr>
        <w:pStyle w:val="Equation"/>
        <w:ind w:left="562"/>
        <w:rPr>
          <w:highlight w:val="lightGray"/>
        </w:rPr>
      </w:pPr>
      <w:proofErr w:type="gramStart"/>
      <w:r w:rsidRPr="002A528B">
        <w:rPr>
          <w:highlight w:val="lightGray"/>
        </w:rPr>
        <w:t>fgBitDepth[</w:t>
      </w:r>
      <w:proofErr w:type="gramEnd"/>
      <w:r w:rsidRPr="002A528B">
        <w:rPr>
          <w:highlight w:val="lightGray"/>
        </w:rPr>
        <w:t xml:space="preserve"> c ] = </w:t>
      </w:r>
      <w:r w:rsidR="0068793D">
        <w:rPr>
          <w:highlight w:val="lightGray"/>
        </w:rPr>
        <w:t>fgr_</w:t>
      </w:r>
      <w:r w:rsidRPr="002A528B">
        <w:rPr>
          <w:highlight w:val="lightGray"/>
        </w:rPr>
        <w:t>bit_depth_chroma_minus8 + 8, with c = 1, 2</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20</w:t>
      </w:r>
      <w:r w:rsidRPr="002A528B">
        <w:rPr>
          <w:highlight w:val="lightGray"/>
        </w:rPr>
        <w:fldChar w:fldCharType="end"/>
      </w:r>
      <w:r w:rsidRPr="002A528B">
        <w:rPr>
          <w:highlight w:val="lightGray"/>
        </w:rPr>
        <w:t>)</w:t>
      </w:r>
    </w:p>
    <w:p w14:paraId="08616DB8" w14:textId="46B05106" w:rsidR="00D32258" w:rsidRPr="00657A38" w:rsidRDefault="0068793D" w:rsidP="00D32258">
      <w:pPr>
        <w:rPr>
          <w:sz w:val="20"/>
          <w:highlight w:val="lightGray"/>
        </w:rPr>
      </w:pPr>
      <w:r>
        <w:rPr>
          <w:b/>
          <w:sz w:val="20"/>
          <w:highlight w:val="lightGray"/>
        </w:rPr>
        <w:t>fgr_</w:t>
      </w:r>
      <w:r w:rsidR="00D32258" w:rsidRPr="00657A38">
        <w:rPr>
          <w:b/>
          <w:sz w:val="20"/>
          <w:highlight w:val="lightGray"/>
        </w:rPr>
        <w:t>full_range_flag</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vui_full_range_flag syntax element, except as follows:</w:t>
      </w:r>
    </w:p>
    <w:p w14:paraId="1CBAEED5" w14:textId="75E5AA7D"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full_range_flag specifies the video full range flag of the film grain characteristics specified in the SEI message, rather than the video full range flag used for the CLVS.</w:t>
      </w:r>
    </w:p>
    <w:p w14:paraId="4A6923B1" w14:textId="47573CDE"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full_range_flag is not present in the film grain extension SEI message, the value of </w:t>
      </w:r>
      <w:r w:rsidR="0068793D">
        <w:rPr>
          <w:highlight w:val="lightGray"/>
        </w:rPr>
        <w:t>fgr_</w:t>
      </w:r>
      <w:r w:rsidRPr="002A528B">
        <w:rPr>
          <w:highlight w:val="lightGray"/>
        </w:rPr>
        <w:t>full_range_flag is inferred to be equal to vui_full_range_flag.</w:t>
      </w:r>
    </w:p>
    <w:p w14:paraId="3E8B0DA0" w14:textId="5341A9EA" w:rsidR="00D32258" w:rsidRPr="00657A38" w:rsidRDefault="0068793D" w:rsidP="00D32258">
      <w:pPr>
        <w:rPr>
          <w:sz w:val="20"/>
          <w:highlight w:val="lightGray"/>
        </w:rPr>
      </w:pPr>
      <w:r>
        <w:rPr>
          <w:b/>
          <w:sz w:val="20"/>
          <w:highlight w:val="lightGray"/>
        </w:rPr>
        <w:t>fgr_</w:t>
      </w:r>
      <w:r w:rsidR="00D32258" w:rsidRPr="00657A38">
        <w:rPr>
          <w:b/>
          <w:sz w:val="20"/>
          <w:highlight w:val="lightGray"/>
        </w:rPr>
        <w:t>colour_primaries</w:t>
      </w:r>
      <w:r w:rsidR="00D32258" w:rsidRPr="00657A38">
        <w:rPr>
          <w:sz w:val="20"/>
          <w:highlight w:val="lightGray"/>
        </w:rPr>
        <w:t xml:space="preserve"> </w:t>
      </w:r>
      <w:proofErr w:type="gramStart"/>
      <w:r w:rsidR="00D32258" w:rsidRPr="00657A38">
        <w:rPr>
          <w:sz w:val="20"/>
          <w:highlight w:val="lightGray"/>
        </w:rPr>
        <w:t>has</w:t>
      </w:r>
      <w:proofErr w:type="gramEnd"/>
      <w:r w:rsidR="00D32258" w:rsidRPr="00657A38">
        <w:rPr>
          <w:sz w:val="20"/>
          <w:highlight w:val="lightGray"/>
        </w:rPr>
        <w:t xml:space="preserve">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vui_colour_primaries syntax element, except as follows:</w:t>
      </w:r>
    </w:p>
    <w:p w14:paraId="7796822C" w14:textId="0242D17F"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 xml:space="preserve">colour_primaries </w:t>
      </w:r>
      <w:proofErr w:type="gramStart"/>
      <w:r w:rsidRPr="002A528B">
        <w:rPr>
          <w:highlight w:val="lightGray"/>
        </w:rPr>
        <w:t>specifies</w:t>
      </w:r>
      <w:proofErr w:type="gramEnd"/>
      <w:r w:rsidRPr="002A528B">
        <w:rPr>
          <w:highlight w:val="lightGray"/>
        </w:rPr>
        <w:t xml:space="preserve"> the colour primaries of the film grain characteristics specified in the SEI message, rather than the colour primaries used for the CLVS.</w:t>
      </w:r>
    </w:p>
    <w:p w14:paraId="640CC406" w14:textId="5C94B753"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colour_primaries </w:t>
      </w:r>
      <w:proofErr w:type="gramStart"/>
      <w:r w:rsidRPr="002A528B">
        <w:rPr>
          <w:highlight w:val="lightGray"/>
        </w:rPr>
        <w:t>is</w:t>
      </w:r>
      <w:proofErr w:type="gramEnd"/>
      <w:r w:rsidRPr="002A528B">
        <w:rPr>
          <w:highlight w:val="lightGray"/>
        </w:rPr>
        <w:t xml:space="preserve"> not present in the film grain extension SEI message, the value of </w:t>
      </w:r>
      <w:r w:rsidR="0068793D">
        <w:rPr>
          <w:highlight w:val="lightGray"/>
        </w:rPr>
        <w:t>fgr_</w:t>
      </w:r>
      <w:r w:rsidRPr="002A528B">
        <w:rPr>
          <w:highlight w:val="lightGray"/>
        </w:rPr>
        <w:t>colour_primaries is inferred to be equal to vui_colour_primaries.</w:t>
      </w:r>
    </w:p>
    <w:p w14:paraId="58C905B3" w14:textId="0E1D9AB9" w:rsidR="00D32258" w:rsidRPr="00657A38" w:rsidRDefault="0068793D" w:rsidP="00D32258">
      <w:pPr>
        <w:rPr>
          <w:sz w:val="20"/>
          <w:highlight w:val="lightGray"/>
        </w:rPr>
      </w:pPr>
      <w:r>
        <w:rPr>
          <w:b/>
          <w:sz w:val="20"/>
          <w:highlight w:val="lightGray"/>
        </w:rPr>
        <w:t>fgr_</w:t>
      </w:r>
      <w:r w:rsidR="00D32258" w:rsidRPr="00657A38">
        <w:rPr>
          <w:b/>
          <w:sz w:val="20"/>
          <w:highlight w:val="lightGray"/>
        </w:rPr>
        <w:t>transfer_characteristics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vui_transfer_characteristics syntax element, except as follows:</w:t>
      </w:r>
    </w:p>
    <w:p w14:paraId="32EC96F8" w14:textId="3D81502B"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transfer_characteristics specifies the transfer characteristics</w:t>
      </w:r>
      <w:r w:rsidRPr="002A528B" w:rsidDel="000B1889">
        <w:rPr>
          <w:highlight w:val="lightGray"/>
        </w:rPr>
        <w:t xml:space="preserve"> </w:t>
      </w:r>
      <w:r w:rsidRPr="002A528B">
        <w:rPr>
          <w:highlight w:val="lightGray"/>
        </w:rPr>
        <w:t>of the film grain characteristics specified in the SEI message, rather than the transfer characteristics</w:t>
      </w:r>
      <w:r w:rsidRPr="002A528B" w:rsidDel="000B1889">
        <w:rPr>
          <w:highlight w:val="lightGray"/>
        </w:rPr>
        <w:t xml:space="preserve"> </w:t>
      </w:r>
      <w:r w:rsidRPr="002A528B">
        <w:rPr>
          <w:highlight w:val="lightGray"/>
        </w:rPr>
        <w:t>used for the CLVS.</w:t>
      </w:r>
    </w:p>
    <w:p w14:paraId="396873FF" w14:textId="15A20E5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transfer_characteristics is not present in the film grain extension SEI message, the value of </w:t>
      </w:r>
      <w:r w:rsidR="0068793D">
        <w:rPr>
          <w:highlight w:val="lightGray"/>
        </w:rPr>
        <w:t>fgr_</w:t>
      </w:r>
      <w:r w:rsidRPr="002A528B">
        <w:rPr>
          <w:highlight w:val="lightGray"/>
        </w:rPr>
        <w:t>transfer_characteristics is inferred to be equal to vui_transfer_characteristics.</w:t>
      </w:r>
    </w:p>
    <w:p w14:paraId="7736D78C" w14:textId="1DAF9212" w:rsidR="00D32258" w:rsidRPr="00657A38" w:rsidRDefault="0068793D" w:rsidP="00D32258">
      <w:pPr>
        <w:rPr>
          <w:sz w:val="20"/>
          <w:highlight w:val="lightGray"/>
        </w:rPr>
      </w:pPr>
      <w:r>
        <w:rPr>
          <w:b/>
          <w:sz w:val="20"/>
          <w:highlight w:val="lightGray"/>
        </w:rPr>
        <w:t>fgr_</w:t>
      </w:r>
      <w:r w:rsidR="00D32258" w:rsidRPr="00657A38">
        <w:rPr>
          <w:b/>
          <w:sz w:val="20"/>
          <w:highlight w:val="lightGray"/>
        </w:rPr>
        <w:t>matrix_coeffs</w:t>
      </w:r>
      <w:r w:rsidR="00D32258" w:rsidRPr="00657A38">
        <w:rPr>
          <w:sz w:val="20"/>
          <w:highlight w:val="lightGray"/>
        </w:rPr>
        <w:t xml:space="preserve"> has the same semantics as specified in clause </w:t>
      </w:r>
      <w:r w:rsidR="00D32258" w:rsidRPr="00657A38">
        <w:rPr>
          <w:sz w:val="20"/>
          <w:highlight w:val="lightGray"/>
        </w:rPr>
        <w:fldChar w:fldCharType="begin" w:fldLock="1"/>
      </w:r>
      <w:r w:rsidR="00D32258" w:rsidRPr="00657A38">
        <w:rPr>
          <w:sz w:val="20"/>
          <w:highlight w:val="lightGray"/>
        </w:rPr>
        <w:instrText xml:space="preserve"> REF _Ref23160780 \r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7.3</w:t>
      </w:r>
      <w:r w:rsidR="00D32258" w:rsidRPr="00657A38">
        <w:rPr>
          <w:sz w:val="20"/>
          <w:highlight w:val="lightGray"/>
        </w:rPr>
        <w:fldChar w:fldCharType="end"/>
      </w:r>
      <w:r w:rsidR="00D32258" w:rsidRPr="00657A38">
        <w:rPr>
          <w:sz w:val="20"/>
          <w:highlight w:val="lightGray"/>
        </w:rPr>
        <w:t xml:space="preserve"> for the vui_matrix_coeffs syntax element, except as follows:</w:t>
      </w:r>
    </w:p>
    <w:p w14:paraId="0DF814DE" w14:textId="451C1204" w:rsidR="00D32258" w:rsidRPr="002A528B" w:rsidRDefault="00D32258" w:rsidP="00D32258">
      <w:pPr>
        <w:pStyle w:val="enumlev1"/>
        <w:ind w:left="397"/>
        <w:rPr>
          <w:highlight w:val="lightGray"/>
        </w:rPr>
      </w:pPr>
      <w:r w:rsidRPr="002A528B">
        <w:rPr>
          <w:highlight w:val="lightGray"/>
        </w:rPr>
        <w:t>–</w:t>
      </w:r>
      <w:r w:rsidRPr="002A528B">
        <w:rPr>
          <w:highlight w:val="lightGray"/>
        </w:rPr>
        <w:tab/>
      </w:r>
      <w:r w:rsidR="0068793D">
        <w:rPr>
          <w:highlight w:val="lightGray"/>
        </w:rPr>
        <w:t>fgr_</w:t>
      </w:r>
      <w:r w:rsidRPr="002A528B">
        <w:rPr>
          <w:highlight w:val="lightGray"/>
        </w:rPr>
        <w:t>matrix_coeffs specifies the matrix coefficients of the film grain characteristics specified in the SEI message, rather than the matrix coefficients used for the CLVS.</w:t>
      </w:r>
    </w:p>
    <w:p w14:paraId="014537A2" w14:textId="197706FD"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When </w:t>
      </w:r>
      <w:r w:rsidR="0068793D">
        <w:rPr>
          <w:highlight w:val="lightGray"/>
        </w:rPr>
        <w:t>fgr_</w:t>
      </w:r>
      <w:r w:rsidRPr="002A528B">
        <w:rPr>
          <w:highlight w:val="lightGray"/>
        </w:rPr>
        <w:t xml:space="preserve">matrix_coeffs is not present in the film grain extension SEI message, the value of </w:t>
      </w:r>
      <w:r w:rsidR="0068793D">
        <w:rPr>
          <w:highlight w:val="lightGray"/>
        </w:rPr>
        <w:t>fgr_</w:t>
      </w:r>
      <w:r w:rsidRPr="002A528B">
        <w:rPr>
          <w:highlight w:val="lightGray"/>
        </w:rPr>
        <w:t>matrix_coeffs is inferred to be equal to vui_matrix_coeffs.</w:t>
      </w:r>
    </w:p>
    <w:p w14:paraId="5773F10E" w14:textId="74B66BD0"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values allowed for </w:t>
      </w:r>
      <w:r w:rsidR="0068793D">
        <w:rPr>
          <w:highlight w:val="lightGray"/>
        </w:rPr>
        <w:t>fgr_</w:t>
      </w:r>
      <w:r w:rsidRPr="002A528B">
        <w:rPr>
          <w:highlight w:val="lightGray"/>
        </w:rPr>
        <w:t>matrix_coeffs are not constrained by the chroma format of the decoded video pictures that is indicated by the value of ChromaFormatIdc for the semantics of the VUI parameters.</w:t>
      </w:r>
    </w:p>
    <w:p w14:paraId="15F39090" w14:textId="7B67D397" w:rsidR="00D32258" w:rsidRPr="00657A38" w:rsidRDefault="0068793D" w:rsidP="00D32258">
      <w:pPr>
        <w:rPr>
          <w:sz w:val="20"/>
          <w:highlight w:val="lightGray"/>
        </w:rPr>
      </w:pPr>
      <w:r>
        <w:rPr>
          <w:b/>
          <w:sz w:val="20"/>
          <w:highlight w:val="lightGray"/>
        </w:rPr>
        <w:t>fgr_</w:t>
      </w:r>
      <w:r w:rsidR="00D32258" w:rsidRPr="00657A38">
        <w:rPr>
          <w:b/>
          <w:sz w:val="20"/>
          <w:highlight w:val="lightGray"/>
        </w:rPr>
        <w:t>blending_mode_id</w:t>
      </w:r>
      <w:r w:rsidR="00D32258" w:rsidRPr="00657A38">
        <w:rPr>
          <w:bCs/>
          <w:sz w:val="20"/>
          <w:highlight w:val="lightGray"/>
        </w:rPr>
        <w:t xml:space="preserve"> </w:t>
      </w:r>
      <w:r w:rsidR="00D32258" w:rsidRPr="00657A38">
        <w:rPr>
          <w:sz w:val="20"/>
          <w:highlight w:val="lightGray"/>
        </w:rPr>
        <w:t xml:space="preserve">identifies the blending mode used to blend the simulated film grain with the input images as specified in </w:t>
      </w:r>
      <w:r w:rsidR="00D32258" w:rsidRPr="00657A38">
        <w:rPr>
          <w:sz w:val="20"/>
          <w:highlight w:val="lightGray"/>
        </w:rPr>
        <w:fldChar w:fldCharType="begin" w:fldLock="1"/>
      </w:r>
      <w:r w:rsidR="00D32258" w:rsidRPr="00657A38">
        <w:rPr>
          <w:sz w:val="20"/>
          <w:highlight w:val="lightGray"/>
        </w:rPr>
        <w:instrText xml:space="preserve"> REF _Ref21912961 \h  \* MERGEFORMAT </w:instrText>
      </w:r>
      <w:r w:rsidR="00D32258" w:rsidRPr="00657A38">
        <w:rPr>
          <w:sz w:val="20"/>
          <w:highlight w:val="lightGray"/>
        </w:rPr>
      </w:r>
      <w:r w:rsidR="00D32258" w:rsidRPr="00657A38">
        <w:rPr>
          <w:sz w:val="20"/>
          <w:highlight w:val="lightGray"/>
        </w:rPr>
        <w:fldChar w:fldCharType="separate"/>
      </w:r>
      <w:r w:rsidR="00D32258" w:rsidRPr="00657A38">
        <w:rPr>
          <w:sz w:val="20"/>
          <w:highlight w:val="lightGray"/>
        </w:rPr>
        <w:t>Table </w:t>
      </w:r>
      <w:r w:rsidR="00D32258" w:rsidRPr="00657A38">
        <w:rPr>
          <w:noProof/>
          <w:sz w:val="20"/>
          <w:highlight w:val="lightGray"/>
        </w:rPr>
        <w:t>6</w:t>
      </w:r>
      <w:r w:rsidR="00D32258" w:rsidRPr="00657A38">
        <w:rPr>
          <w:sz w:val="20"/>
          <w:highlight w:val="lightGray"/>
        </w:rPr>
        <w:fldChar w:fldCharType="end"/>
      </w:r>
      <w:r w:rsidR="00D32258" w:rsidRPr="00657A38">
        <w:rPr>
          <w:sz w:val="20"/>
          <w:highlight w:val="lightGray"/>
        </w:rPr>
        <w:t xml:space="preserve">. </w:t>
      </w:r>
      <w:r>
        <w:rPr>
          <w:bCs/>
          <w:sz w:val="20"/>
          <w:highlight w:val="lightGray"/>
        </w:rPr>
        <w:t>fgr_</w:t>
      </w:r>
      <w:r w:rsidR="00D32258" w:rsidRPr="00657A38">
        <w:rPr>
          <w:sz w:val="20"/>
          <w:highlight w:val="lightGray"/>
        </w:rPr>
        <w:t xml:space="preserve">blending_mode_id shall be in the range of 0 to 1, inclusive. The values of 2 and 3 for </w:t>
      </w:r>
      <w:r>
        <w:rPr>
          <w:bCs/>
          <w:sz w:val="20"/>
          <w:highlight w:val="lightGray"/>
        </w:rPr>
        <w:t>fgr_</w:t>
      </w:r>
      <w:r w:rsidR="00D32258" w:rsidRPr="00657A38">
        <w:rPr>
          <w:sz w:val="20"/>
          <w:highlight w:val="lightGray"/>
        </w:rPr>
        <w:t xml:space="preserve">blending_mode_id </w:t>
      </w:r>
      <w:proofErr w:type="gramStart"/>
      <w:r w:rsidR="00D32258" w:rsidRPr="00657A38">
        <w:rPr>
          <w:sz w:val="20"/>
          <w:highlight w:val="lightGray"/>
        </w:rPr>
        <w:t>are</w:t>
      </w:r>
      <w:proofErr w:type="gramEnd"/>
      <w:r w:rsidR="00D32258" w:rsidRPr="00657A38">
        <w:rPr>
          <w:sz w:val="20"/>
          <w:highlight w:val="lightGray"/>
        </w:rPr>
        <w:t xml:space="preserve"> reserved for future use by ITU</w:t>
      </w:r>
      <w:r w:rsidR="00D32258" w:rsidRPr="00657A38">
        <w:rPr>
          <w:sz w:val="20"/>
          <w:highlight w:val="lightGray"/>
        </w:rPr>
        <w:noBreakHyphen/>
        <w:t xml:space="preserve">T | ISO/IEC and shall not be present in bitstreams conforming to this version of this Specification. Decoders shall ignore film grain characteristic SEI messages with </w:t>
      </w:r>
      <w:r>
        <w:rPr>
          <w:bCs/>
          <w:sz w:val="20"/>
          <w:highlight w:val="lightGray"/>
        </w:rPr>
        <w:t>fgr_</w:t>
      </w:r>
      <w:r w:rsidR="00D32258" w:rsidRPr="00657A38">
        <w:rPr>
          <w:sz w:val="20"/>
          <w:highlight w:val="lightGray"/>
        </w:rPr>
        <w:t>blending_mode_id equal to 2 or 3.</w:t>
      </w:r>
    </w:p>
    <w:p w14:paraId="3BFDA786" w14:textId="07646B5E" w:rsidR="00D32258" w:rsidRPr="009629AD" w:rsidRDefault="00D32258" w:rsidP="00D32258">
      <w:pPr>
        <w:pStyle w:val="TableTitle"/>
        <w:rPr>
          <w:highlight w:val="lightGray"/>
        </w:rPr>
      </w:pPr>
      <w:bookmarkStart w:id="12" w:name="_Ref21912961"/>
      <w:bookmarkStart w:id="13" w:name="_Ref81401515"/>
      <w:bookmarkStart w:id="14" w:name="_Toc246350774"/>
      <w:bookmarkStart w:id="15" w:name="_Toc259024423"/>
      <w:bookmarkStart w:id="16" w:name="_Toc415476516"/>
      <w:bookmarkStart w:id="17" w:name="_Toc501130644"/>
      <w:bookmarkStart w:id="18" w:name="_Toc503770652"/>
      <w:bookmarkStart w:id="19" w:name="_Toc143862521"/>
      <w:r w:rsidRPr="009629AD">
        <w:rPr>
          <w:highlight w:val="lightGray"/>
        </w:rPr>
        <w:lastRenderedPageBreak/>
        <w:t>Table </w:t>
      </w:r>
      <w:r w:rsidRPr="009629AD">
        <w:rPr>
          <w:highlight w:val="lightGray"/>
        </w:rPr>
        <w:fldChar w:fldCharType="begin" w:fldLock="1"/>
      </w:r>
      <w:r w:rsidRPr="009629AD">
        <w:rPr>
          <w:highlight w:val="lightGray"/>
        </w:rPr>
        <w:instrText xml:space="preserve"> SEQ Table \* ARABIC </w:instrText>
      </w:r>
      <w:r w:rsidRPr="009629AD">
        <w:rPr>
          <w:highlight w:val="lightGray"/>
        </w:rPr>
        <w:fldChar w:fldCharType="separate"/>
      </w:r>
      <w:r w:rsidRPr="009629AD">
        <w:rPr>
          <w:noProof/>
          <w:highlight w:val="lightGray"/>
        </w:rPr>
        <w:t>6</w:t>
      </w:r>
      <w:r w:rsidRPr="009629AD">
        <w:rPr>
          <w:highlight w:val="lightGray"/>
        </w:rPr>
        <w:fldChar w:fldCharType="end"/>
      </w:r>
      <w:bookmarkEnd w:id="12"/>
      <w:bookmarkEnd w:id="13"/>
      <w:r w:rsidRPr="009629AD">
        <w:rPr>
          <w:highlight w:val="lightGray"/>
        </w:rPr>
        <w:t xml:space="preserve"> – </w:t>
      </w:r>
      <w:r w:rsidR="0068793D">
        <w:rPr>
          <w:highlight w:val="lightGray"/>
        </w:rPr>
        <w:t>fgr_</w:t>
      </w:r>
      <w:r w:rsidRPr="009629AD">
        <w:rPr>
          <w:highlight w:val="lightGray"/>
        </w:rPr>
        <w:t>blending_mode_id values</w:t>
      </w:r>
      <w:bookmarkEnd w:id="14"/>
      <w:bookmarkEnd w:id="15"/>
      <w:bookmarkEnd w:id="16"/>
      <w:bookmarkEnd w:id="17"/>
      <w:bookmarkEnd w:id="18"/>
      <w:bookmarkEnd w:id="19"/>
    </w:p>
    <w:p w14:paraId="0D1096E6" w14:textId="77777777" w:rsidR="00D32258" w:rsidRPr="009629AD" w:rsidRDefault="00D32258" w:rsidP="00D32258">
      <w:pPr>
        <w:pStyle w:val="Blanc"/>
        <w:rPr>
          <w:highlight w:val="lightGray"/>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D32258" w:rsidRPr="009629AD" w14:paraId="60A02C19" w14:textId="77777777" w:rsidTr="007C6BFA">
        <w:trPr>
          <w:cantSplit/>
          <w:jc w:val="center"/>
        </w:trPr>
        <w:tc>
          <w:tcPr>
            <w:tcW w:w="1384" w:type="dxa"/>
            <w:vAlign w:val="center"/>
          </w:tcPr>
          <w:p w14:paraId="5079B984" w14:textId="77777777" w:rsidR="00D32258" w:rsidRPr="009629AD" w:rsidRDefault="00D32258" w:rsidP="007C6BFA">
            <w:pPr>
              <w:pStyle w:val="Tablehead"/>
              <w:rPr>
                <w:noProof w:val="0"/>
                <w:highlight w:val="lightGray"/>
              </w:rPr>
            </w:pPr>
            <w:r w:rsidRPr="009629AD">
              <w:rPr>
                <w:noProof w:val="0"/>
                <w:highlight w:val="lightGray"/>
              </w:rPr>
              <w:t>Value</w:t>
            </w:r>
          </w:p>
        </w:tc>
        <w:tc>
          <w:tcPr>
            <w:tcW w:w="2485" w:type="dxa"/>
            <w:vAlign w:val="center"/>
          </w:tcPr>
          <w:p w14:paraId="68CECD20" w14:textId="77777777" w:rsidR="00D32258" w:rsidRPr="009629AD" w:rsidRDefault="00D32258" w:rsidP="007C6BFA">
            <w:pPr>
              <w:pStyle w:val="Tablehead"/>
              <w:rPr>
                <w:bCs/>
                <w:noProof w:val="0"/>
                <w:highlight w:val="lightGray"/>
              </w:rPr>
            </w:pPr>
            <w:r w:rsidRPr="009629AD">
              <w:rPr>
                <w:bCs/>
                <w:noProof w:val="0"/>
                <w:highlight w:val="lightGray"/>
              </w:rPr>
              <w:t>Description</w:t>
            </w:r>
          </w:p>
        </w:tc>
      </w:tr>
      <w:tr w:rsidR="00D32258" w:rsidRPr="009629AD" w14:paraId="5970D0E7" w14:textId="77777777" w:rsidTr="007C6BFA">
        <w:trPr>
          <w:cantSplit/>
          <w:jc w:val="center"/>
        </w:trPr>
        <w:tc>
          <w:tcPr>
            <w:tcW w:w="1384" w:type="dxa"/>
            <w:vAlign w:val="center"/>
          </w:tcPr>
          <w:p w14:paraId="7BC8B55D" w14:textId="77777777" w:rsidR="00D32258" w:rsidRPr="009629AD" w:rsidRDefault="00D32258" w:rsidP="007C6BFA">
            <w:pPr>
              <w:pStyle w:val="Tabletext"/>
              <w:jc w:val="center"/>
              <w:rPr>
                <w:highlight w:val="lightGray"/>
              </w:rPr>
            </w:pPr>
            <w:r w:rsidRPr="009629AD">
              <w:rPr>
                <w:highlight w:val="lightGray"/>
              </w:rPr>
              <w:t>0</w:t>
            </w:r>
          </w:p>
        </w:tc>
        <w:tc>
          <w:tcPr>
            <w:tcW w:w="2485" w:type="dxa"/>
            <w:vAlign w:val="center"/>
          </w:tcPr>
          <w:p w14:paraId="5DE29B68" w14:textId="77777777" w:rsidR="00D32258" w:rsidRPr="009629AD" w:rsidRDefault="00D32258" w:rsidP="007C6BFA">
            <w:pPr>
              <w:pStyle w:val="Tabletext"/>
              <w:rPr>
                <w:bCs/>
                <w:highlight w:val="lightGray"/>
              </w:rPr>
            </w:pPr>
            <w:r w:rsidRPr="009629AD">
              <w:rPr>
                <w:bCs/>
                <w:highlight w:val="lightGray"/>
              </w:rPr>
              <w:t>Additive</w:t>
            </w:r>
          </w:p>
        </w:tc>
      </w:tr>
      <w:tr w:rsidR="00D32258" w:rsidRPr="009629AD" w14:paraId="60169E2E" w14:textId="77777777" w:rsidTr="007C6BFA">
        <w:trPr>
          <w:cantSplit/>
          <w:jc w:val="center"/>
        </w:trPr>
        <w:tc>
          <w:tcPr>
            <w:tcW w:w="1384" w:type="dxa"/>
            <w:vAlign w:val="center"/>
          </w:tcPr>
          <w:p w14:paraId="580B0BE0" w14:textId="77777777" w:rsidR="00D32258" w:rsidRPr="009629AD" w:rsidRDefault="00D32258" w:rsidP="007C6BFA">
            <w:pPr>
              <w:pStyle w:val="Tabletext"/>
              <w:jc w:val="center"/>
              <w:rPr>
                <w:highlight w:val="lightGray"/>
              </w:rPr>
            </w:pPr>
            <w:r w:rsidRPr="009629AD">
              <w:rPr>
                <w:highlight w:val="lightGray"/>
              </w:rPr>
              <w:t>1</w:t>
            </w:r>
          </w:p>
        </w:tc>
        <w:tc>
          <w:tcPr>
            <w:tcW w:w="2485" w:type="dxa"/>
            <w:vAlign w:val="center"/>
          </w:tcPr>
          <w:p w14:paraId="3AD38809" w14:textId="77777777" w:rsidR="00D32258" w:rsidRPr="009629AD" w:rsidRDefault="00D32258" w:rsidP="007C6BFA">
            <w:pPr>
              <w:pStyle w:val="Tabletext"/>
              <w:rPr>
                <w:bCs/>
                <w:highlight w:val="lightGray"/>
              </w:rPr>
            </w:pPr>
            <w:r w:rsidRPr="009629AD">
              <w:rPr>
                <w:bCs/>
                <w:highlight w:val="lightGray"/>
              </w:rPr>
              <w:t>Multiplicative</w:t>
            </w:r>
          </w:p>
        </w:tc>
      </w:tr>
    </w:tbl>
    <w:p w14:paraId="5EBF2D8A" w14:textId="77777777" w:rsidR="00D32258" w:rsidRPr="009629AD" w:rsidRDefault="00D32258" w:rsidP="00D32258">
      <w:pPr>
        <w:rPr>
          <w:highlight w:val="lightGray"/>
        </w:rPr>
      </w:pPr>
    </w:p>
    <w:p w14:paraId="6742F760" w14:textId="698F76B6" w:rsidR="00D32258" w:rsidRPr="00657A38" w:rsidRDefault="00D32258" w:rsidP="00D32258">
      <w:pPr>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blending_mode_id, the blending mode is specified as follows:</w:t>
      </w:r>
    </w:p>
    <w:p w14:paraId="0F18FB77" w14:textId="3EAA2B9F" w:rsidR="00D32258" w:rsidRPr="002A528B" w:rsidRDefault="00D32258" w:rsidP="00D32258">
      <w:pPr>
        <w:pStyle w:val="enumlev1"/>
        <w:keepNext/>
        <w:keepLines/>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blending_mode_id is equal to 0, the blending mode is additive as specified by:</w:t>
      </w:r>
    </w:p>
    <w:p w14:paraId="4C73B2B0" w14:textId="77777777" w:rsidR="00D32258" w:rsidRPr="002A528B" w:rsidRDefault="00D32258" w:rsidP="00D32258">
      <w:pPr>
        <w:pStyle w:val="Equation"/>
        <w:ind w:left="562"/>
        <w:rPr>
          <w:highlight w:val="lightGray"/>
          <w:lang w:val="es-ES_tradnl"/>
        </w:rPr>
      </w:pPr>
      <w:proofErr w:type="gramStart"/>
      <w:r w:rsidRPr="002A528B">
        <w:rPr>
          <w:highlight w:val="lightGray"/>
          <w:lang w:val="es-ES_tradnl"/>
        </w:rPr>
        <w:t>I</w:t>
      </w:r>
      <w:r w:rsidRPr="002A528B">
        <w:rPr>
          <w:highlight w:val="lightGray"/>
          <w:vertAlign w:val="subscript"/>
          <w:lang w:val="es-ES_tradnl"/>
        </w:rPr>
        <w:t>grain</w:t>
      </w:r>
      <w:r w:rsidRPr="002A528B">
        <w:rPr>
          <w:highlight w:val="lightGray"/>
          <w:lang w:val="es-ES_tradnl"/>
        </w:rPr>
        <w:t>[</w:t>
      </w:r>
      <w:proofErr w:type="gramEnd"/>
      <w:r w:rsidRPr="002A528B">
        <w:rPr>
          <w:highlight w:val="lightGray"/>
          <w:lang w:val="es-ES_tradnl"/>
        </w:rPr>
        <w:t> c ][ x ][ y ] = Clip3( 0, ( 1  &lt;&lt;  fgBitDepth[ c ] ) − 1, Î[ c ][ x ][ y ] + G[ c ][ x ][ y ] )</w:t>
      </w:r>
      <w:r w:rsidRPr="002A528B">
        <w:rPr>
          <w:highlight w:val="lightGray"/>
          <w:lang w:val="es-ES_tradnl"/>
        </w:rPr>
        <w:tab/>
        <w:t>(</w:t>
      </w:r>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21</w:t>
      </w:r>
      <w:r w:rsidRPr="002A528B">
        <w:rPr>
          <w:highlight w:val="lightGray"/>
        </w:rPr>
        <w:fldChar w:fldCharType="end"/>
      </w:r>
      <w:r w:rsidRPr="002A528B">
        <w:rPr>
          <w:highlight w:val="lightGray"/>
          <w:lang w:val="es-ES_tradnl"/>
        </w:rPr>
        <w:t>)</w:t>
      </w:r>
    </w:p>
    <w:p w14:paraId="0D9AD518" w14:textId="070A73B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blending_mode_id is equal to 1), the blending mode is multiplicative as specified by:</w:t>
      </w:r>
    </w:p>
    <w:p w14:paraId="07EDB451" w14:textId="77777777" w:rsidR="00D32258" w:rsidRPr="002A528B" w:rsidRDefault="00D32258" w:rsidP="00D32258">
      <w:pPr>
        <w:pStyle w:val="Equation"/>
        <w:ind w:left="562"/>
        <w:rPr>
          <w:highlight w:val="lightGray"/>
        </w:rPr>
      </w:pPr>
      <w:r w:rsidRPr="002A528B">
        <w:rPr>
          <w:highlight w:val="lightGray"/>
        </w:rPr>
        <w:t>I</w:t>
      </w:r>
      <w:r w:rsidRPr="002A528B">
        <w:rPr>
          <w:highlight w:val="lightGray"/>
          <w:vertAlign w:val="subscript"/>
        </w:rPr>
        <w:t>grain</w:t>
      </w:r>
      <w:r w:rsidRPr="002A528B">
        <w:rPr>
          <w:highlight w:val="lightGray"/>
        </w:rPr>
        <w:t>[ c ][ x ][ y ] = Clip3( 0, ( 1  &lt;&lt;  fgBitDepth[ c ] ) − 1, Î[ c ][ x ][ y ]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22</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Round( ( Î[ c ][ x ][ y ] * G[ c ][ x ][ y ] ) ÷ ( ( 1  &lt;&lt;  fgBitDepth[ c ] ) − 1 ) ) )</w:t>
      </w:r>
    </w:p>
    <w:p w14:paraId="452B3C8D" w14:textId="77777777" w:rsidR="00D32258" w:rsidRPr="00657A38" w:rsidRDefault="00D32258" w:rsidP="00D32258">
      <w:pPr>
        <w:rPr>
          <w:sz w:val="20"/>
          <w:highlight w:val="lightGray"/>
          <w:lang w:eastAsia="ko-KR"/>
        </w:rPr>
      </w:pPr>
      <w:r w:rsidRPr="00657A38">
        <w:rPr>
          <w:sz w:val="20"/>
          <w:highlight w:val="lightGray"/>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657A38">
        <w:rPr>
          <w:sz w:val="20"/>
          <w:highlight w:val="lightGray"/>
          <w:vertAlign w:val="subscript"/>
        </w:rPr>
        <w:t>grain</w:t>
      </w:r>
      <w:r w:rsidRPr="00657A38">
        <w:rPr>
          <w:sz w:val="20"/>
          <w:highlight w:val="lightGray"/>
        </w:rPr>
        <w:t>[ c ][ x ][ y ], Î[ c ][ x ][ y ], and G[ c ][ x ][ y ], where c = 0..2, x = 0..PicWidthInLumaSamples − </w:t>
      </w:r>
      <w:r w:rsidRPr="00657A38">
        <w:rPr>
          <w:sz w:val="20"/>
          <w:highlight w:val="lightGray"/>
          <w:lang w:eastAsia="ko-KR"/>
        </w:rPr>
        <w:t>1,</w:t>
      </w:r>
      <w:r w:rsidRPr="00657A38">
        <w:rPr>
          <w:sz w:val="20"/>
          <w:highlight w:val="lightGray"/>
        </w:rPr>
        <w:t xml:space="preserve"> and y = 0..PicHeightInLumaSamples − </w:t>
      </w:r>
      <w:r w:rsidRPr="00657A38">
        <w:rPr>
          <w:sz w:val="20"/>
          <w:highlight w:val="lightGray"/>
          <w:lang w:eastAsia="ko-KR"/>
        </w:rPr>
        <w:t>1.</w:t>
      </w:r>
    </w:p>
    <w:p w14:paraId="26BEBEBF" w14:textId="00891BE5" w:rsidR="00D32258" w:rsidRPr="00657A38" w:rsidRDefault="0068793D" w:rsidP="00D32258">
      <w:pPr>
        <w:rPr>
          <w:sz w:val="20"/>
          <w:highlight w:val="lightGray"/>
        </w:rPr>
      </w:pPr>
      <w:r>
        <w:rPr>
          <w:b/>
          <w:sz w:val="20"/>
          <w:highlight w:val="lightGray"/>
        </w:rPr>
        <w:t>fgr_</w:t>
      </w:r>
      <w:r w:rsidR="00D32258" w:rsidRPr="00657A38">
        <w:rPr>
          <w:b/>
          <w:sz w:val="20"/>
          <w:highlight w:val="lightGray"/>
        </w:rPr>
        <w:t>log2_scale_factor</w:t>
      </w:r>
      <w:r w:rsidR="00D32258" w:rsidRPr="00657A38">
        <w:rPr>
          <w:bCs/>
          <w:sz w:val="20"/>
          <w:highlight w:val="lightGray"/>
        </w:rPr>
        <w:t xml:space="preserve"> </w:t>
      </w:r>
      <w:r w:rsidR="00D32258" w:rsidRPr="00657A38">
        <w:rPr>
          <w:sz w:val="20"/>
          <w:highlight w:val="lightGray"/>
        </w:rPr>
        <w:t>specifies a scale factor used in the film grain characterization equations.</w:t>
      </w:r>
    </w:p>
    <w:p w14:paraId="7EA870D6" w14:textId="1F6722DF"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comp_model_present_</w:t>
      </w:r>
      <w:proofErr w:type="gramStart"/>
      <w:r w:rsidR="00D32258" w:rsidRPr="00657A38">
        <w:rPr>
          <w:b/>
          <w:sz w:val="20"/>
          <w:highlight w:val="lightGray"/>
        </w:rPr>
        <w:t>flag</w:t>
      </w:r>
      <w:r w:rsidR="00D32258" w:rsidRPr="00657A38">
        <w:rPr>
          <w:sz w:val="20"/>
          <w:highlight w:val="lightGray"/>
        </w:rPr>
        <w:t>[</w:t>
      </w:r>
      <w:proofErr w:type="gramEnd"/>
      <w:r w:rsidR="00D32258" w:rsidRPr="00657A38">
        <w:rPr>
          <w:sz w:val="20"/>
          <w:highlight w:val="lightGray"/>
        </w:rPr>
        <w:t> c ]</w:t>
      </w:r>
      <w:r w:rsidR="00D32258" w:rsidRPr="00657A38">
        <w:rPr>
          <w:bCs/>
          <w:sz w:val="20"/>
          <w:highlight w:val="lightGray"/>
        </w:rPr>
        <w:t xml:space="preserve"> </w:t>
      </w:r>
      <w:r w:rsidR="00D32258" w:rsidRPr="00657A38">
        <w:rPr>
          <w:sz w:val="20"/>
          <w:highlight w:val="lightGray"/>
        </w:rPr>
        <w:t xml:space="preserve">equal to 0 indicates that film grain is not modelled on the c-th colour component, where c equal to 0 refers to the luma component, c equal to 1 refers to the Cb component, and c equal to 2 refers to the Cr component. </w:t>
      </w:r>
      <w:r>
        <w:rPr>
          <w:sz w:val="20"/>
          <w:highlight w:val="lightGray"/>
        </w:rPr>
        <w:t>fgr_</w:t>
      </w:r>
      <w:r w:rsidR="00D32258" w:rsidRPr="00657A38">
        <w:rPr>
          <w:sz w:val="20"/>
          <w:highlight w:val="lightGray"/>
        </w:rPr>
        <w:t>comp_model_present_</w:t>
      </w:r>
      <w:proofErr w:type="gramStart"/>
      <w:r w:rsidR="00D32258" w:rsidRPr="00657A38">
        <w:rPr>
          <w:sz w:val="20"/>
          <w:highlight w:val="lightGray"/>
        </w:rPr>
        <w:t>flag[</w:t>
      </w:r>
      <w:proofErr w:type="gramEnd"/>
      <w:r w:rsidR="00D32258" w:rsidRPr="00657A38">
        <w:rPr>
          <w:sz w:val="20"/>
          <w:highlight w:val="lightGray"/>
        </w:rPr>
        <w:t> c ] equal to 1 indicates that syntax elements specifying modelling of film grain on colour component c are present in the SEI message.</w:t>
      </w:r>
    </w:p>
    <w:p w14:paraId="1EFDBE93" w14:textId="3636B5E2" w:rsidR="00D32258" w:rsidRPr="00657A38" w:rsidRDefault="00D32258" w:rsidP="00D32258">
      <w:pPr>
        <w:rPr>
          <w:sz w:val="20"/>
          <w:highlight w:val="lightGray"/>
        </w:rPr>
      </w:pPr>
      <w:r w:rsidRPr="00657A38">
        <w:rPr>
          <w:sz w:val="20"/>
          <w:highlight w:val="lightGray"/>
        </w:rPr>
        <w:t xml:space="preserve">When </w:t>
      </w:r>
      <w:r w:rsidR="0068793D">
        <w:rPr>
          <w:sz w:val="20"/>
          <w:highlight w:val="lightGray"/>
        </w:rPr>
        <w:t>fgr_</w:t>
      </w:r>
      <w:r w:rsidRPr="00657A38">
        <w:rPr>
          <w:sz w:val="20"/>
          <w:highlight w:val="lightGray"/>
        </w:rPr>
        <w:t xml:space="preserve">separate_colour_description_present_flag is equal to 0 and ChromaFormatIdc is equal to 0, the value of </w:t>
      </w:r>
      <w:r w:rsidR="0068793D">
        <w:rPr>
          <w:sz w:val="20"/>
          <w:highlight w:val="lightGray"/>
        </w:rPr>
        <w:t>fgr_</w:t>
      </w:r>
      <w:r w:rsidRPr="00657A38">
        <w:rPr>
          <w:sz w:val="20"/>
          <w:highlight w:val="lightGray"/>
        </w:rPr>
        <w:t>comp_model_present_</w:t>
      </w:r>
      <w:proofErr w:type="gramStart"/>
      <w:r w:rsidRPr="00657A38">
        <w:rPr>
          <w:sz w:val="20"/>
          <w:highlight w:val="lightGray"/>
        </w:rPr>
        <w:t>flag[</w:t>
      </w:r>
      <w:proofErr w:type="gramEnd"/>
      <w:r w:rsidRPr="00657A38">
        <w:rPr>
          <w:sz w:val="20"/>
          <w:highlight w:val="lightGray"/>
        </w:rPr>
        <w:t xml:space="preserve"> 1 ] and </w:t>
      </w:r>
      <w:r w:rsidR="0068793D">
        <w:rPr>
          <w:sz w:val="20"/>
          <w:highlight w:val="lightGray"/>
        </w:rPr>
        <w:t>fgr_</w:t>
      </w:r>
      <w:r w:rsidRPr="00657A38">
        <w:rPr>
          <w:sz w:val="20"/>
          <w:highlight w:val="lightGray"/>
        </w:rPr>
        <w:t>comp_model_present_flag[ 2 ] shall be equal to 0.</w:t>
      </w:r>
    </w:p>
    <w:p w14:paraId="0784D88F" w14:textId="164D5823"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num_intensity_intervals_minus1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intensity intervals for which a specific set of model values has been estimated.</w:t>
      </w:r>
    </w:p>
    <w:p w14:paraId="0E74A08C" w14:textId="77777777" w:rsidR="00D32258" w:rsidRPr="00657A38" w:rsidRDefault="00D32258" w:rsidP="00D32258">
      <w:pPr>
        <w:pStyle w:val="Note1"/>
        <w:rPr>
          <w:sz w:val="20"/>
          <w:highlight w:val="lightGray"/>
        </w:rPr>
      </w:pPr>
      <w:r w:rsidRPr="00657A38">
        <w:rPr>
          <w:sz w:val="20"/>
          <w:highlight w:val="lightGray"/>
        </w:rPr>
        <w:t>NOTE </w:t>
      </w:r>
      <w:r w:rsidRPr="00657A38">
        <w:rPr>
          <w:sz w:val="20"/>
          <w:highlight w:val="lightGray"/>
        </w:rPr>
        <w:fldChar w:fldCharType="begin" w:fldLock="1"/>
      </w:r>
      <w:r w:rsidRPr="00657A38">
        <w:rPr>
          <w:sz w:val="20"/>
          <w:highlight w:val="lightGray"/>
        </w:rPr>
        <w:instrText xml:space="preserve"> SEQ NoteCounter \* MERGEFORMAT </w:instrText>
      </w:r>
      <w:r w:rsidRPr="00657A38">
        <w:rPr>
          <w:sz w:val="20"/>
          <w:highlight w:val="lightGray"/>
        </w:rPr>
        <w:fldChar w:fldCharType="separate"/>
      </w:r>
      <w:r w:rsidRPr="00657A38">
        <w:rPr>
          <w:noProof/>
          <w:sz w:val="20"/>
          <w:highlight w:val="lightGray"/>
        </w:rPr>
        <w:t>6</w:t>
      </w:r>
      <w:r w:rsidRPr="00657A38">
        <w:rPr>
          <w:noProof/>
          <w:sz w:val="20"/>
          <w:highlight w:val="lightGray"/>
        </w:rPr>
        <w:fldChar w:fldCharType="end"/>
      </w:r>
      <w:r w:rsidRPr="00657A38">
        <w:rPr>
          <w:sz w:val="20"/>
          <w:highlight w:val="lightGray"/>
        </w:rPr>
        <w:t xml:space="preserve"> – The intensity intervals could overlap </w:t>
      </w:r>
      <w:proofErr w:type="gramStart"/>
      <w:r w:rsidRPr="00657A38">
        <w:rPr>
          <w:sz w:val="20"/>
          <w:highlight w:val="lightGray"/>
        </w:rPr>
        <w:t>in order to</w:t>
      </w:r>
      <w:proofErr w:type="gramEnd"/>
      <w:r w:rsidRPr="00657A38">
        <w:rPr>
          <w:sz w:val="20"/>
          <w:highlight w:val="lightGray"/>
        </w:rPr>
        <w:t xml:space="preserve"> simulate multi-generational film grain.</w:t>
      </w:r>
    </w:p>
    <w:p w14:paraId="2B3FCFFC" w14:textId="74716BA1" w:rsidR="00D32258" w:rsidRPr="00657A38" w:rsidRDefault="0068793D" w:rsidP="00D32258">
      <w:pPr>
        <w:rPr>
          <w:sz w:val="20"/>
          <w:highlight w:val="lightGray"/>
        </w:rPr>
      </w:pPr>
      <w:r>
        <w:rPr>
          <w:b/>
          <w:sz w:val="20"/>
          <w:highlight w:val="lightGray"/>
        </w:rPr>
        <w:t>fgr_</w:t>
      </w:r>
      <w:r w:rsidR="00D32258" w:rsidRPr="00657A38">
        <w:rPr>
          <w:b/>
          <w:sz w:val="20"/>
          <w:highlight w:val="lightGray"/>
        </w:rPr>
        <w:t>num_model_values_minus1</w:t>
      </w:r>
      <w:r w:rsidR="00D32258" w:rsidRPr="00657A38">
        <w:rPr>
          <w:sz w:val="20"/>
          <w:highlight w:val="lightGray"/>
        </w:rPr>
        <w:t>[ </w:t>
      </w:r>
      <w:proofErr w:type="gramStart"/>
      <w:r w:rsidR="00D32258" w:rsidRPr="00657A38">
        <w:rPr>
          <w:sz w:val="20"/>
          <w:highlight w:val="lightGray"/>
        </w:rPr>
        <w:t>c ]</w:t>
      </w:r>
      <w:proofErr w:type="gramEnd"/>
      <w:r w:rsidR="00D32258" w:rsidRPr="00657A38">
        <w:rPr>
          <w:sz w:val="20"/>
          <w:highlight w:val="lightGray"/>
        </w:rPr>
        <w:t xml:space="preserve"> plus 1 specifies the number of model values present for each intensity interval in which the film grain has been modelled. The value of </w:t>
      </w:r>
      <w:r>
        <w:rPr>
          <w:sz w:val="20"/>
          <w:highlight w:val="lightGray"/>
        </w:rPr>
        <w:t>fgr_</w:t>
      </w:r>
      <w:r w:rsidR="00D32258" w:rsidRPr="00657A38">
        <w:rPr>
          <w:sz w:val="20"/>
          <w:highlight w:val="lightGray"/>
        </w:rPr>
        <w:t>num_model_values_minus1[ </w:t>
      </w:r>
      <w:proofErr w:type="gramStart"/>
      <w:r w:rsidR="00D32258" w:rsidRPr="00657A38">
        <w:rPr>
          <w:sz w:val="20"/>
          <w:highlight w:val="lightGray"/>
        </w:rPr>
        <w:t>c ]</w:t>
      </w:r>
      <w:proofErr w:type="gramEnd"/>
      <w:r w:rsidR="00D32258" w:rsidRPr="00657A38">
        <w:rPr>
          <w:sz w:val="20"/>
          <w:highlight w:val="lightGray"/>
        </w:rPr>
        <w:t xml:space="preserve"> shall be in the range of 0 to 5, inclusive.</w:t>
      </w:r>
    </w:p>
    <w:p w14:paraId="4A1AC812" w14:textId="0321017F"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intensity_interval_lower_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lower bound of the i-th intensity interval for which the set of model values applies.</w:t>
      </w:r>
    </w:p>
    <w:p w14:paraId="007A25FF" w14:textId="6BCB9BD4" w:rsidR="00D32258" w:rsidRPr="00657A38" w:rsidRDefault="0068793D" w:rsidP="00D32258">
      <w:pPr>
        <w:rPr>
          <w:sz w:val="20"/>
          <w:highlight w:val="lightGray"/>
        </w:rPr>
      </w:pPr>
      <w:r>
        <w:rPr>
          <w:b/>
          <w:sz w:val="20"/>
          <w:highlight w:val="lightGray"/>
        </w:rPr>
        <w:t>fgr_</w:t>
      </w:r>
      <w:r w:rsidR="00D32258" w:rsidRPr="00657A38">
        <w:rPr>
          <w:b/>
          <w:sz w:val="20"/>
          <w:highlight w:val="lightGray"/>
        </w:rPr>
        <w:t>intensity_interval_upper_</w:t>
      </w:r>
      <w:proofErr w:type="gramStart"/>
      <w:r w:rsidR="00D32258" w:rsidRPr="00657A38">
        <w:rPr>
          <w:b/>
          <w:sz w:val="20"/>
          <w:highlight w:val="lightGray"/>
        </w:rPr>
        <w:t>bound</w:t>
      </w:r>
      <w:r w:rsidR="00D32258" w:rsidRPr="00657A38">
        <w:rPr>
          <w:sz w:val="20"/>
          <w:highlight w:val="lightGray"/>
        </w:rPr>
        <w:t>[</w:t>
      </w:r>
      <w:proofErr w:type="gramEnd"/>
      <w:r w:rsidR="00D32258" w:rsidRPr="00657A38">
        <w:rPr>
          <w:sz w:val="20"/>
          <w:highlight w:val="lightGray"/>
        </w:rPr>
        <w:t> c ][ i ] specifies the upper bound of the i-th intensity interval for which the set of model values applies.</w:t>
      </w:r>
    </w:p>
    <w:p w14:paraId="691057BD" w14:textId="77777777" w:rsidR="00D32258" w:rsidRPr="00657A38" w:rsidRDefault="00D32258" w:rsidP="00D32258">
      <w:pPr>
        <w:rPr>
          <w:sz w:val="20"/>
          <w:highlight w:val="lightGray"/>
          <w:lang w:eastAsia="ko-KR"/>
        </w:rPr>
      </w:pPr>
      <w:r w:rsidRPr="00657A38">
        <w:rPr>
          <w:sz w:val="20"/>
          <w:highlight w:val="lightGray"/>
        </w:rPr>
        <w:t>The variable intensityIntervalIdx[ c ][ x ][ y ][ j ] represents the j-th index to the list of intensity intervals selected for the sample value Î[ c ][ x ][ y ] for c = 0..2, x = 0..PicWidthInLumaSamples − </w:t>
      </w:r>
      <w:r w:rsidRPr="00657A38">
        <w:rPr>
          <w:sz w:val="20"/>
          <w:highlight w:val="lightGray"/>
          <w:lang w:eastAsia="ko-KR"/>
        </w:rPr>
        <w:t>1</w:t>
      </w:r>
      <w:r w:rsidRPr="00657A38">
        <w:rPr>
          <w:sz w:val="20"/>
          <w:highlight w:val="lightGray"/>
        </w:rPr>
        <w:t>, y = 0..PicHeightInLumaSamples − </w:t>
      </w:r>
      <w:r w:rsidRPr="00657A38">
        <w:rPr>
          <w:sz w:val="20"/>
          <w:highlight w:val="lightGray"/>
          <w:lang w:eastAsia="ko-KR"/>
        </w:rPr>
        <w:t>1, and j = 0..</w:t>
      </w:r>
      <w:r w:rsidRPr="00657A38">
        <w:rPr>
          <w:sz w:val="20"/>
          <w:highlight w:val="lightGray"/>
        </w:rPr>
        <w:t>numApplicableIntensityIntervals[ c ][ x ][ y ] − 1, where numApplicableIntensityIntervals[ c ][ x ][ y ] is derived below</w:t>
      </w:r>
      <w:r w:rsidRPr="00657A38">
        <w:rPr>
          <w:sz w:val="20"/>
          <w:highlight w:val="lightGray"/>
          <w:lang w:eastAsia="ko-KR"/>
        </w:rPr>
        <w:t>.</w:t>
      </w:r>
    </w:p>
    <w:p w14:paraId="3302DF07" w14:textId="3DA52532"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 xml:space="preserve">model_id, the selection of the one or more intensity intervals for the sample value </w:t>
      </w:r>
      <w:proofErr w:type="gramStart"/>
      <w:r w:rsidRPr="00657A38">
        <w:rPr>
          <w:sz w:val="20"/>
          <w:highlight w:val="lightGray"/>
        </w:rPr>
        <w:t>Î[</w:t>
      </w:r>
      <w:proofErr w:type="gramEnd"/>
      <w:r w:rsidRPr="00657A38">
        <w:rPr>
          <w:sz w:val="20"/>
          <w:highlight w:val="lightGray"/>
        </w:rPr>
        <w:t> c ][ x ][ y ] is specified as follows:</w:t>
      </w:r>
    </w:p>
    <w:p w14:paraId="1032EE08" w14:textId="77777777"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The variable </w:t>
      </w:r>
      <w:proofErr w:type="gramStart"/>
      <w:r w:rsidRPr="002A528B">
        <w:rPr>
          <w:highlight w:val="lightGray"/>
        </w:rPr>
        <w:t>numApplicableIntensityIntervals[</w:t>
      </w:r>
      <w:proofErr w:type="gramEnd"/>
      <w:r w:rsidRPr="002A528B">
        <w:rPr>
          <w:highlight w:val="lightGray"/>
        </w:rPr>
        <w:t> c ][ x ][ y ] is initially set equal to 0.</w:t>
      </w:r>
    </w:p>
    <w:p w14:paraId="0CE25E42" w14:textId="22588331"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the following applies:</w:t>
      </w:r>
    </w:p>
    <w:p w14:paraId="6346CA0A"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top-left sample location </w:t>
      </w:r>
      <w:proofErr w:type="gramStart"/>
      <w:r w:rsidRPr="00657A38">
        <w:rPr>
          <w:sz w:val="20"/>
          <w:highlight w:val="lightGray"/>
          <w:lang w:eastAsia="ko-KR"/>
        </w:rPr>
        <w:t>( xB</w:t>
      </w:r>
      <w:proofErr w:type="gramEnd"/>
      <w:r w:rsidRPr="00657A38">
        <w:rPr>
          <w:sz w:val="20"/>
          <w:highlight w:val="lightGray"/>
          <w:lang w:eastAsia="ko-KR"/>
        </w:rPr>
        <w:t xml:space="preserve">, yB ) of the current </w:t>
      </w:r>
      <w:r w:rsidRPr="00657A38">
        <w:rPr>
          <w:sz w:val="20"/>
          <w:highlight w:val="lightGray"/>
        </w:rPr>
        <w:t xml:space="preserve">8x8 </w:t>
      </w:r>
      <w:r w:rsidRPr="00657A38">
        <w:rPr>
          <w:sz w:val="20"/>
          <w:highlight w:val="lightGray"/>
          <w:lang w:eastAsia="ko-KR"/>
        </w:rPr>
        <w:t xml:space="preserve">block b that contains the sample value </w:t>
      </w:r>
      <w:r w:rsidRPr="00657A38">
        <w:rPr>
          <w:sz w:val="20"/>
          <w:highlight w:val="lightGray"/>
        </w:rPr>
        <w:t>Î[ c ][ x ][ y ]</w:t>
      </w:r>
      <w:r w:rsidRPr="00657A38">
        <w:rPr>
          <w:sz w:val="20"/>
          <w:highlight w:val="lightGray"/>
          <w:lang w:eastAsia="ko-KR"/>
        </w:rPr>
        <w:t xml:space="preserve"> is derived as </w:t>
      </w:r>
      <w:r w:rsidRPr="00657A38">
        <w:rPr>
          <w:sz w:val="20"/>
          <w:highlight w:val="lightGray"/>
        </w:rPr>
        <w:t>( xB, yB ) = ( x / </w:t>
      </w:r>
      <w:r w:rsidRPr="00657A38">
        <w:rPr>
          <w:sz w:val="20"/>
          <w:highlight w:val="lightGray"/>
          <w:lang w:eastAsia="ko-KR"/>
        </w:rPr>
        <w:t>8</w:t>
      </w:r>
      <w:r w:rsidRPr="00657A38">
        <w:rPr>
          <w:sz w:val="20"/>
          <w:highlight w:val="lightGray"/>
        </w:rPr>
        <w:t>, y / </w:t>
      </w:r>
      <w:r w:rsidRPr="00657A38">
        <w:rPr>
          <w:sz w:val="20"/>
          <w:highlight w:val="lightGray"/>
          <w:lang w:eastAsia="ko-KR"/>
        </w:rPr>
        <w:t>8 </w:t>
      </w:r>
      <w:r w:rsidRPr="00657A38">
        <w:rPr>
          <w:sz w:val="20"/>
          <w:highlight w:val="lightGray"/>
        </w:rPr>
        <w:t>).</w:t>
      </w:r>
    </w:p>
    <w:p w14:paraId="2DC1C716"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lang w:eastAsia="ko-KR"/>
        </w:rPr>
        <w:t xml:space="preserve">The average value </w:t>
      </w:r>
      <w:r w:rsidRPr="00657A38">
        <w:rPr>
          <w:sz w:val="20"/>
          <w:highlight w:val="lightGray"/>
        </w:rPr>
        <w:t>b</w:t>
      </w:r>
      <w:r w:rsidRPr="00657A38">
        <w:rPr>
          <w:sz w:val="20"/>
          <w:highlight w:val="lightGray"/>
          <w:vertAlign w:val="subscript"/>
        </w:rPr>
        <w:t>avg</w:t>
      </w:r>
      <w:r w:rsidRPr="00657A38">
        <w:rPr>
          <w:sz w:val="20"/>
          <w:highlight w:val="lightGray"/>
          <w:lang w:eastAsia="ko-KR"/>
        </w:rPr>
        <w:t xml:space="preserve"> of the current 8x8 block b is derived as follows:</w:t>
      </w:r>
    </w:p>
    <w:p w14:paraId="7DFF6E94" w14:textId="77777777" w:rsidR="00D32258" w:rsidRPr="002A528B" w:rsidRDefault="00D32258" w:rsidP="00D32258">
      <w:pPr>
        <w:pStyle w:val="Equation"/>
        <w:tabs>
          <w:tab w:val="clear" w:pos="1588"/>
          <w:tab w:val="left" w:pos="1170"/>
          <w:tab w:val="left" w:pos="1440"/>
          <w:tab w:val="left" w:pos="1710"/>
          <w:tab w:val="left" w:pos="1980"/>
        </w:tabs>
        <w:ind w:left="1170"/>
        <w:rPr>
          <w:highlight w:val="lightGray"/>
          <w:lang w:eastAsia="ko-KR"/>
        </w:rPr>
      </w:pPr>
      <w:r w:rsidRPr="002A528B">
        <w:rPr>
          <w:highlight w:val="lightGray"/>
        </w:rPr>
        <w:lastRenderedPageBreak/>
        <w:t>sum8x8 = 0</w:t>
      </w:r>
      <w:r w:rsidRPr="002A528B">
        <w:rPr>
          <w:highlight w:val="lightGray"/>
        </w:rPr>
        <w:br/>
      </w:r>
      <w:r w:rsidRPr="002A528B">
        <w:rPr>
          <w:highlight w:val="lightGray"/>
          <w:lang w:eastAsia="ko-KR"/>
        </w:rPr>
        <w:t>for( i = 0; i &lt; 8; i++ )</w:t>
      </w:r>
      <w:r w:rsidRPr="002A528B">
        <w:rPr>
          <w:highlight w:val="lightGray"/>
          <w:lang w:eastAsia="ko-KR"/>
        </w:rPr>
        <w:br/>
      </w:r>
      <w:r w:rsidRPr="002A528B">
        <w:rPr>
          <w:highlight w:val="lightGray"/>
          <w:lang w:eastAsia="ko-KR"/>
        </w:rPr>
        <w:tab/>
        <w:t>for( j = 0; j &lt; 8; j++ )</w:t>
      </w:r>
      <w:r w:rsidRPr="002A528B">
        <w:rPr>
          <w:highlight w:val="lightGray"/>
          <w:lang w:eastAsia="ko-KR"/>
        </w:rPr>
        <w:br/>
      </w:r>
      <w:r w:rsidRPr="002A528B">
        <w:rPr>
          <w:highlight w:val="lightGray"/>
          <w:lang w:eastAsia="ko-KR"/>
        </w:rPr>
        <w:tab/>
      </w:r>
      <w:r w:rsidRPr="002A528B">
        <w:rPr>
          <w:highlight w:val="lightGray"/>
          <w:lang w:eastAsia="ko-KR"/>
        </w:rPr>
        <w:tab/>
      </w:r>
      <w:r w:rsidRPr="002A528B">
        <w:rPr>
          <w:highlight w:val="lightGray"/>
        </w:rPr>
        <w:t>sum8x8  +=  Î[ c ][ </w:t>
      </w:r>
      <w:r w:rsidRPr="002A528B">
        <w:rPr>
          <w:highlight w:val="lightGray"/>
          <w:lang w:eastAsia="ko-KR"/>
        </w:rPr>
        <w:t>xB * 8 + i ][</w:t>
      </w:r>
      <w:r w:rsidRPr="002A528B">
        <w:rPr>
          <w:highlight w:val="lightGray"/>
        </w:rPr>
        <w:t>yB * 8 + j ]</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23</w:t>
      </w:r>
      <w:r w:rsidRPr="002A528B">
        <w:rPr>
          <w:highlight w:val="lightGray"/>
        </w:rPr>
        <w:fldChar w:fldCharType="end"/>
      </w:r>
      <w:r w:rsidRPr="002A528B">
        <w:rPr>
          <w:highlight w:val="lightGray"/>
        </w:rPr>
        <w:t>)</w:t>
      </w:r>
      <w:r w:rsidRPr="002A528B">
        <w:rPr>
          <w:highlight w:val="lightGray"/>
        </w:rPr>
        <w:br/>
        <w:t>b</w:t>
      </w:r>
      <w:r w:rsidRPr="002A528B">
        <w:rPr>
          <w:highlight w:val="lightGray"/>
          <w:vertAlign w:val="subscript"/>
        </w:rPr>
        <w:t>avg</w:t>
      </w:r>
      <w:r w:rsidRPr="002A528B">
        <w:rPr>
          <w:highlight w:val="lightGray"/>
        </w:rPr>
        <w:t> = Clip3( 0, 255, ( sum8x8 + ( 1  &lt;&lt;  ( fgBitDepth[ c ] − </w:t>
      </w:r>
      <w:r w:rsidRPr="002A528B">
        <w:rPr>
          <w:highlight w:val="lightGray"/>
          <w:lang w:eastAsia="ko-KR"/>
        </w:rPr>
        <w:t>3 </w:t>
      </w:r>
      <w:r w:rsidRPr="002A528B">
        <w:rPr>
          <w:highlight w:val="lightGray"/>
        </w:rPr>
        <w:t>) ) )  &gt;&gt;  ( fgBitDepth[ c ] − </w:t>
      </w:r>
      <w:r w:rsidRPr="002A528B">
        <w:rPr>
          <w:highlight w:val="lightGray"/>
          <w:lang w:eastAsia="ko-KR"/>
        </w:rPr>
        <w:t>2 </w:t>
      </w:r>
      <w:r w:rsidRPr="002A528B">
        <w:rPr>
          <w:highlight w:val="lightGray"/>
        </w:rPr>
        <w:t>) )</w:t>
      </w:r>
    </w:p>
    <w:p w14:paraId="4B4230EE" w14:textId="77777777" w:rsidR="00D32258" w:rsidRPr="00657A38" w:rsidRDefault="00D32258" w:rsidP="00D3225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highlight w:val="lightGray"/>
          <w:lang w:eastAsia="ko-KR"/>
        </w:rPr>
      </w:pPr>
      <w:r w:rsidRPr="00657A38">
        <w:rPr>
          <w:sz w:val="20"/>
          <w:highlight w:val="lightGray"/>
        </w:rPr>
        <w:t xml:space="preserve">The value of </w:t>
      </w:r>
      <w:proofErr w:type="gramStart"/>
      <w:r w:rsidRPr="00657A38">
        <w:rPr>
          <w:sz w:val="20"/>
          <w:highlight w:val="lightGray"/>
        </w:rPr>
        <w:t>intensityIntervalIdx[</w:t>
      </w:r>
      <w:proofErr w:type="gramEnd"/>
      <w:r w:rsidRPr="00657A38">
        <w:rPr>
          <w:sz w:val="20"/>
          <w:highlight w:val="lightGray"/>
        </w:rPr>
        <w:t xml:space="preserve"> c ][ x ][ y ][ j ] </w:t>
      </w:r>
      <w:r w:rsidRPr="00657A38">
        <w:rPr>
          <w:sz w:val="20"/>
          <w:highlight w:val="lightGray"/>
          <w:lang w:eastAsia="ko-KR"/>
        </w:rPr>
        <w:t>is derived as follows:</w:t>
      </w:r>
    </w:p>
    <w:p w14:paraId="455BFC64" w14:textId="56259BEB" w:rsidR="00D32258" w:rsidRPr="002A528B" w:rsidRDefault="00D32258" w:rsidP="00D32258">
      <w:pPr>
        <w:pStyle w:val="Equation"/>
        <w:tabs>
          <w:tab w:val="clear" w:pos="1588"/>
          <w:tab w:val="left" w:pos="1170"/>
          <w:tab w:val="left" w:pos="1440"/>
          <w:tab w:val="left" w:pos="1710"/>
          <w:tab w:val="left" w:pos="1980"/>
        </w:tabs>
        <w:ind w:left="1170"/>
        <w:rPr>
          <w:highlight w:val="lightGray"/>
        </w:rPr>
      </w:pPr>
      <w:r w:rsidRPr="002A528B">
        <w:rPr>
          <w:highlight w:val="lightGray"/>
        </w:rP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b</w:t>
      </w:r>
      <w:r w:rsidRPr="002A528B">
        <w:rPr>
          <w:highlight w:val="lightGray"/>
          <w:vertAlign w:val="subscript"/>
        </w:rPr>
        <w:t>avg</w:t>
      </w:r>
      <w:r w:rsidRPr="002A528B">
        <w:rPr>
          <w:highlight w:val="lightGray"/>
        </w:rPr>
        <w:t>  &gt;=  </w:t>
      </w:r>
      <w:r w:rsidR="0068793D">
        <w:rPr>
          <w:highlight w:val="lightGray"/>
        </w:rPr>
        <w:t>fgr_</w:t>
      </w:r>
      <w:r w:rsidRPr="002A528B">
        <w:rPr>
          <w:highlight w:val="lightGray"/>
        </w:rPr>
        <w:t>intensity_interval_lower_bound[ c ][ i ]  &amp;&amp;</w:t>
      </w:r>
      <w:r w:rsidRPr="002A528B">
        <w:rPr>
          <w:highlight w:val="lightGray"/>
        </w:rPr>
        <w:br/>
      </w:r>
      <w:r w:rsidRPr="002A528B">
        <w:rPr>
          <w:highlight w:val="lightGray"/>
        </w:rPr>
        <w:tab/>
      </w:r>
      <w:r w:rsidRPr="002A528B">
        <w:rPr>
          <w:highlight w:val="lightGray"/>
        </w:rPr>
        <w:tab/>
      </w:r>
      <w:r w:rsidRPr="002A528B">
        <w:rPr>
          <w:highlight w:val="lightGray"/>
        </w:rPr>
        <w:tab/>
        <w:t>b</w:t>
      </w:r>
      <w:r w:rsidRPr="002A528B">
        <w:rPr>
          <w:highlight w:val="lightGray"/>
          <w:vertAlign w:val="subscript"/>
        </w:rPr>
        <w:t>avg</w:t>
      </w:r>
      <w:r w:rsidRPr="002A528B">
        <w:rPr>
          <w:highlight w:val="lightGray"/>
        </w:rPr>
        <w:t>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tab/>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24</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74EE71AD" w14:textId="1CCE43F9"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the value of </w:t>
      </w:r>
      <w:proofErr w:type="gramStart"/>
      <w:r w:rsidRPr="002A528B">
        <w:rPr>
          <w:highlight w:val="lightGray"/>
        </w:rPr>
        <w:t>intensityIntervalIdx[</w:t>
      </w:r>
      <w:proofErr w:type="gramEnd"/>
      <w:r w:rsidRPr="002A528B">
        <w:rPr>
          <w:highlight w:val="lightGray"/>
        </w:rPr>
        <w:t> c ][ x ][ y ][ j ] is derived as follows:</w:t>
      </w:r>
    </w:p>
    <w:p w14:paraId="7A8BE285" w14:textId="5644E544" w:rsidR="00D32258" w:rsidRPr="002A528B" w:rsidRDefault="00D32258" w:rsidP="00D32258">
      <w:pPr>
        <w:pStyle w:val="Equation"/>
        <w:tabs>
          <w:tab w:val="left" w:pos="1170"/>
        </w:tabs>
        <w:ind w:left="562"/>
        <w:rPr>
          <w:highlight w:val="lightGray"/>
        </w:rPr>
      </w:pPr>
      <w:r w:rsidRPr="002A528B">
        <w:rPr>
          <w:highlight w:val="lightGray"/>
        </w:rPr>
        <w:t>I</w:t>
      </w:r>
      <w:r w:rsidRPr="002A528B">
        <w:rPr>
          <w:highlight w:val="lightGray"/>
          <w:vertAlign w:val="subscript"/>
        </w:rPr>
        <w:t>8</w:t>
      </w:r>
      <w:r w:rsidRPr="002A528B">
        <w:rPr>
          <w:highlight w:val="lightGray"/>
        </w:rPr>
        <w:t>[ </w:t>
      </w:r>
      <w:proofErr w:type="gramStart"/>
      <w:r w:rsidRPr="002A528B">
        <w:rPr>
          <w:highlight w:val="lightGray"/>
        </w:rPr>
        <w:t>c ]</w:t>
      </w:r>
      <w:proofErr w:type="gramEnd"/>
      <w:r w:rsidRPr="002A528B">
        <w:rPr>
          <w:highlight w:val="lightGray"/>
        </w:rPr>
        <w:t>[ x ][ y ] = ( fgBitDepth[ c ] </w:t>
      </w:r>
      <w:r w:rsidRPr="002A528B">
        <w:rPr>
          <w:highlight w:val="lightGray"/>
          <w:lang w:eastAsia="ko-KR"/>
        </w:rPr>
        <w:t> = =  8 ) ? ( </w:t>
      </w:r>
      <w:r w:rsidRPr="002A528B">
        <w:rPr>
          <w:highlight w:val="lightGray"/>
        </w:rPr>
        <w:t>Î[ c ][ x ][ y ] :</w:t>
      </w:r>
      <w:r w:rsidRPr="002A528B">
        <w:rPr>
          <w:highlight w:val="lightGray"/>
        </w:rPr>
        <w:br/>
      </w:r>
      <w:r w:rsidRPr="002A528B">
        <w:rPr>
          <w:highlight w:val="lightGray"/>
        </w:rPr>
        <w:tab/>
      </w:r>
      <w:r w:rsidRPr="002A528B">
        <w:rPr>
          <w:highlight w:val="lightGray"/>
        </w:rPr>
        <w:tab/>
        <w:t>Clip3( 0, 255, ( Î[ c ][ x ][ y ] + ( 1  &lt;&lt;  ( fgBitDepth[ c ] − 9 ) ) )  &gt;&gt;  ( fgBitDepth[ c ] − 8 ) )</w:t>
      </w:r>
      <w:r w:rsidRPr="002A528B">
        <w:rPr>
          <w:highlight w:val="lightGray"/>
        </w:rPr>
        <w:br/>
        <w:t>for( i = 0, j = 0; i  &lt;=  </w:t>
      </w:r>
      <w:r w:rsidR="0068793D">
        <w:rPr>
          <w:highlight w:val="lightGray"/>
        </w:rPr>
        <w:t>fgr_</w:t>
      </w:r>
      <w:r w:rsidRPr="002A528B">
        <w:rPr>
          <w:highlight w:val="lightGray"/>
        </w:rPr>
        <w:t>num_intensity_intervals_minus1[ c ]; i++ )</w:t>
      </w:r>
      <w:r w:rsidRPr="002A528B">
        <w:rPr>
          <w:highlight w:val="lightGray"/>
        </w:rPr>
        <w:br/>
      </w:r>
      <w:r w:rsidRPr="002A528B">
        <w:rPr>
          <w:highlight w:val="lightGray"/>
        </w:rPr>
        <w:tab/>
        <w:t>if( I</w:t>
      </w:r>
      <w:r w:rsidRPr="002A528B">
        <w:rPr>
          <w:highlight w:val="lightGray"/>
          <w:vertAlign w:val="subscript"/>
        </w:rPr>
        <w:t>8</w:t>
      </w:r>
      <w:r w:rsidRPr="002A528B">
        <w:rPr>
          <w:highlight w:val="lightGray"/>
        </w:rPr>
        <w:t>[ c ][ x ][ y ]  &gt;=  </w:t>
      </w:r>
      <w:r w:rsidR="0068793D">
        <w:rPr>
          <w:highlight w:val="lightGray"/>
        </w:rPr>
        <w:t>fgr_</w:t>
      </w:r>
      <w:r w:rsidRPr="002A528B">
        <w:rPr>
          <w:highlight w:val="lightGray"/>
        </w:rPr>
        <w:t>intensity_interval_lower_bound[ c ][ i ]  &amp;&amp;</w:t>
      </w:r>
      <w:r w:rsidRPr="002A528B">
        <w:rPr>
          <w:highlight w:val="lightGray"/>
        </w:rPr>
        <w:tab/>
        <w:t>(</w:t>
      </w:r>
      <w:r w:rsidRPr="002A528B">
        <w:rPr>
          <w:highlight w:val="lightGray"/>
        </w:rPr>
        <w:fldChar w:fldCharType="begin" w:fldLock="1"/>
      </w:r>
      <w:r w:rsidRPr="002A528B">
        <w:rPr>
          <w:highlight w:val="lightGray"/>
        </w:rPr>
        <w:instrText xml:space="preserve"> SEQ Equation \* ARABIC </w:instrText>
      </w:r>
      <w:r w:rsidRPr="002A528B">
        <w:rPr>
          <w:highlight w:val="lightGray"/>
        </w:rPr>
        <w:fldChar w:fldCharType="separate"/>
      </w:r>
      <w:r w:rsidRPr="002A528B">
        <w:rPr>
          <w:noProof/>
          <w:highlight w:val="lightGray"/>
        </w:rPr>
        <w:t>25</w:t>
      </w:r>
      <w:r w:rsidRPr="002A528B">
        <w:rPr>
          <w:highlight w:val="lightGray"/>
        </w:rPr>
        <w:fldChar w:fldCharType="end"/>
      </w:r>
      <w:r w:rsidRPr="002A528B">
        <w:rPr>
          <w:highlight w:val="lightGray"/>
        </w:rPr>
        <w:t>)</w:t>
      </w:r>
      <w:r w:rsidRPr="002A528B">
        <w:rPr>
          <w:highlight w:val="lightGray"/>
        </w:rPr>
        <w:br/>
      </w:r>
      <w:r w:rsidRPr="002A528B">
        <w:rPr>
          <w:highlight w:val="lightGray"/>
        </w:rPr>
        <w:tab/>
      </w:r>
      <w:r w:rsidRPr="002A528B">
        <w:rPr>
          <w:highlight w:val="lightGray"/>
        </w:rPr>
        <w:tab/>
      </w:r>
      <w:r w:rsidRPr="002A528B">
        <w:rPr>
          <w:highlight w:val="lightGray"/>
        </w:rPr>
        <w:tab/>
        <w:t>I</w:t>
      </w:r>
      <w:r w:rsidRPr="002A528B">
        <w:rPr>
          <w:highlight w:val="lightGray"/>
          <w:vertAlign w:val="subscript"/>
        </w:rPr>
        <w:t>8</w:t>
      </w:r>
      <w:r w:rsidRPr="002A528B">
        <w:rPr>
          <w:highlight w:val="lightGray"/>
        </w:rPr>
        <w:t>[ c ][ x ][ y ]  &lt;=  </w:t>
      </w:r>
      <w:r w:rsidR="0068793D">
        <w:rPr>
          <w:highlight w:val="lightGray"/>
        </w:rPr>
        <w:t>fgr_</w:t>
      </w:r>
      <w:r w:rsidRPr="002A528B">
        <w:rPr>
          <w:highlight w:val="lightGray"/>
        </w:rPr>
        <w:t>intensity_interval_upper_bound[ c ][ i ] ) {</w:t>
      </w:r>
      <w:r w:rsidRPr="002A528B">
        <w:rPr>
          <w:highlight w:val="lightGray"/>
        </w:rPr>
        <w:br/>
      </w:r>
      <w:r w:rsidRPr="002A528B">
        <w:rPr>
          <w:highlight w:val="lightGray"/>
        </w:rPr>
        <w:tab/>
      </w:r>
      <w:r w:rsidRPr="002A528B">
        <w:rPr>
          <w:highlight w:val="lightGray"/>
        </w:rPr>
        <w:tab/>
        <w:t>intensityIntervalIdx[ c ][ x ][ y ][ j ] = i</w:t>
      </w:r>
      <w:r w:rsidRPr="002A528B">
        <w:rPr>
          <w:highlight w:val="lightGray"/>
        </w:rPr>
        <w:br/>
      </w:r>
      <w:r w:rsidRPr="002A528B">
        <w:rPr>
          <w:highlight w:val="lightGray"/>
        </w:rPr>
        <w:tab/>
      </w:r>
      <w:r w:rsidRPr="002A528B">
        <w:rPr>
          <w:highlight w:val="lightGray"/>
        </w:rPr>
        <w:tab/>
        <w:t>j++</w:t>
      </w:r>
      <w:r w:rsidRPr="002A528B">
        <w:rPr>
          <w:highlight w:val="lightGray"/>
        </w:rPr>
        <w:br/>
      </w:r>
      <w:r w:rsidRPr="002A528B">
        <w:rPr>
          <w:highlight w:val="lightGray"/>
        </w:rPr>
        <w:tab/>
        <w:t>}</w:t>
      </w:r>
      <w:r w:rsidRPr="002A528B">
        <w:rPr>
          <w:highlight w:val="lightGray"/>
        </w:rPr>
        <w:br/>
        <w:t>numApplicableIntensityIntervals[ c ][ x ][ y ] = j</w:t>
      </w:r>
    </w:p>
    <w:p w14:paraId="637DFF13" w14:textId="77777777" w:rsidR="00D32258" w:rsidRPr="00657A38" w:rsidRDefault="00D32258" w:rsidP="00D32258">
      <w:pPr>
        <w:rPr>
          <w:sz w:val="20"/>
          <w:highlight w:val="lightGray"/>
        </w:rPr>
      </w:pPr>
      <w:r w:rsidRPr="00657A38">
        <w:rPr>
          <w:sz w:val="20"/>
          <w:highlight w:val="lightGray"/>
        </w:rPr>
        <w:t xml:space="preserve">Samples that do not fall into any of the defined intervals (i.e., those samples for which the value of </w:t>
      </w:r>
      <w:proofErr w:type="gramStart"/>
      <w:r w:rsidRPr="00657A38">
        <w:rPr>
          <w:sz w:val="20"/>
          <w:highlight w:val="lightGray"/>
        </w:rPr>
        <w:t>numApplicableIntensityIntervals[</w:t>
      </w:r>
      <w:proofErr w:type="gramEnd"/>
      <w:r w:rsidRPr="00657A38">
        <w:rPr>
          <w:sz w:val="20"/>
          <w:highlight w:val="lightGray"/>
        </w:rPr>
        <w:t xml:space="preserve"> c ][ x ][ y ] is equal to 0) are not modified by the grain generation function. Samples that fall into more than one interval (i.e., those samples for which the value of </w:t>
      </w:r>
      <w:proofErr w:type="gramStart"/>
      <w:r w:rsidRPr="00657A38">
        <w:rPr>
          <w:sz w:val="20"/>
          <w:highlight w:val="lightGray"/>
        </w:rPr>
        <w:t>numApplicableIntensityIntervals[</w:t>
      </w:r>
      <w:proofErr w:type="gramEnd"/>
      <w:r w:rsidRPr="00657A38">
        <w:rPr>
          <w:sz w:val="20"/>
          <w:highlight w:val="lightGray"/>
        </w:rPr>
        <w:t> c ][ x ][ y ] is greater than 1) will originate multi-generation grain. Multi-generation grain results from adding the grain computed independently for each of the applicable intensity intervals.</w:t>
      </w:r>
    </w:p>
    <w:p w14:paraId="73AF785B" w14:textId="6403F5C6" w:rsidR="00D32258" w:rsidRPr="00657A38" w:rsidRDefault="00D32258" w:rsidP="00D32258">
      <w:pPr>
        <w:rPr>
          <w:sz w:val="20"/>
          <w:highlight w:val="lightGray"/>
        </w:rPr>
      </w:pPr>
      <w:r w:rsidRPr="00657A38">
        <w:rPr>
          <w:sz w:val="20"/>
          <w:highlight w:val="lightGray"/>
        </w:rPr>
        <w:t>In the equations in the remainder of this clause, the variable s</w:t>
      </w:r>
      <w:r w:rsidRPr="00657A38">
        <w:rPr>
          <w:sz w:val="20"/>
          <w:highlight w:val="lightGray"/>
          <w:vertAlign w:val="subscript"/>
        </w:rPr>
        <w:t>j</w:t>
      </w:r>
      <w:r w:rsidRPr="00657A38">
        <w:rPr>
          <w:sz w:val="20"/>
          <w:highlight w:val="lightGray"/>
        </w:rPr>
        <w:t xml:space="preserve"> in each instance of the list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s</w:t>
      </w:r>
      <w:r w:rsidRPr="00657A38">
        <w:rPr>
          <w:sz w:val="20"/>
          <w:highlight w:val="lightGray"/>
          <w:vertAlign w:val="subscript"/>
        </w:rPr>
        <w:t>j</w:t>
      </w:r>
      <w:r w:rsidRPr="00657A38">
        <w:rPr>
          <w:sz w:val="20"/>
          <w:highlight w:val="lightGray"/>
        </w:rPr>
        <w:t> ] is the value of intensityIntervalIdx[ c ][ x ][ y ][ j ] derived for the sample value Î[ c ][ x ][ y ].</w:t>
      </w:r>
    </w:p>
    <w:p w14:paraId="2DA92FF3" w14:textId="32625604" w:rsidR="00D32258" w:rsidRPr="00657A38" w:rsidRDefault="0068793D" w:rsidP="00D32258">
      <w:pPr>
        <w:rPr>
          <w:sz w:val="20"/>
          <w:highlight w:val="lightGray"/>
        </w:rPr>
      </w:pPr>
      <w:r>
        <w:rPr>
          <w:b/>
          <w:sz w:val="20"/>
          <w:highlight w:val="lightGray"/>
        </w:rPr>
        <w:t>fgr_</w:t>
      </w:r>
      <w:r w:rsidR="00D32258" w:rsidRPr="00657A38">
        <w:rPr>
          <w:b/>
          <w:sz w:val="20"/>
          <w:highlight w:val="lightGray"/>
        </w:rPr>
        <w:t>comp_model_</w:t>
      </w:r>
      <w:proofErr w:type="gramStart"/>
      <w:r w:rsidR="00D32258" w:rsidRPr="00657A38">
        <w:rPr>
          <w:b/>
          <w:sz w:val="20"/>
          <w:highlight w:val="lightGray"/>
        </w:rPr>
        <w:t>value</w:t>
      </w:r>
      <w:r w:rsidR="00D32258" w:rsidRPr="00657A38">
        <w:rPr>
          <w:sz w:val="20"/>
          <w:highlight w:val="lightGray"/>
        </w:rPr>
        <w:t>[</w:t>
      </w:r>
      <w:proofErr w:type="gramEnd"/>
      <w:r w:rsidR="00D32258" w:rsidRPr="00657A38">
        <w:rPr>
          <w:sz w:val="20"/>
          <w:highlight w:val="lightGray"/>
        </w:rPr>
        <w:t xml:space="preserve"> c ][ i ][ j ] specifies the j-th model value for the colour component c and the i-th intensity interval. The set of model values has different meaning depending on the value of </w:t>
      </w:r>
      <w:r>
        <w:rPr>
          <w:sz w:val="20"/>
          <w:highlight w:val="lightGray"/>
        </w:rPr>
        <w:t>fgr_</w:t>
      </w:r>
      <w:r w:rsidR="00D32258" w:rsidRPr="00657A38">
        <w:rPr>
          <w:sz w:val="20"/>
          <w:highlight w:val="lightGray"/>
        </w:rPr>
        <w:t>model_id.</w:t>
      </w:r>
    </w:p>
    <w:p w14:paraId="4EA13E8A" w14:textId="45E1BB84" w:rsidR="00D32258" w:rsidRPr="00657A38" w:rsidRDefault="00D32258" w:rsidP="00D32258">
      <w:pPr>
        <w:rPr>
          <w:sz w:val="20"/>
          <w:highlight w:val="lightGray"/>
        </w:rPr>
      </w:pPr>
      <w:r w:rsidRPr="00657A38">
        <w:rPr>
          <w:sz w:val="20"/>
          <w:highlight w:val="lightGray"/>
        </w:rPr>
        <w:t xml:space="preserve">The value of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j ] is constrained as follows, and could be additionally constrained as specified elsewhere in this clause:</w:t>
      </w:r>
    </w:p>
    <w:p w14:paraId="1AE915FE" w14:textId="062E252A"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 xml:space="preserve">model_id is equal to 0,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0 to 2</w:t>
      </w:r>
      <w:r w:rsidRPr="002A528B">
        <w:rPr>
          <w:highlight w:val="lightGray"/>
          <w:vertAlign w:val="superscript"/>
        </w:rPr>
        <w:t>fgBitDepth[ c ]</w:t>
      </w:r>
      <w:r w:rsidRPr="002A528B">
        <w:rPr>
          <w:highlight w:val="lightGray"/>
        </w:rPr>
        <w:t> − 1, inclusive.</w:t>
      </w:r>
    </w:p>
    <w:p w14:paraId="7AFD6D4A" w14:textId="38F2BC58" w:rsidR="00D32258" w:rsidRPr="002A528B" w:rsidRDefault="00D32258" w:rsidP="00D32258">
      <w:pPr>
        <w:pStyle w:val="enumlev1"/>
        <w:ind w:left="397"/>
        <w:rPr>
          <w:highlight w:val="lightGray"/>
        </w:rPr>
      </w:pPr>
      <w:r w:rsidRPr="002A528B">
        <w:rPr>
          <w:highlight w:val="lightGray"/>
        </w:rPr>
        <w:t>–</w:t>
      </w:r>
      <w:r w:rsidRPr="002A528B">
        <w:rPr>
          <w:highlight w:val="lightGray"/>
        </w:rPr>
        <w:tab/>
        <w:t>Otherwise (</w:t>
      </w:r>
      <w:r w:rsidR="0068793D">
        <w:rPr>
          <w:highlight w:val="lightGray"/>
        </w:rPr>
        <w:t>fgr_</w:t>
      </w:r>
      <w:r w:rsidRPr="002A528B">
        <w:rPr>
          <w:highlight w:val="lightGray"/>
        </w:rPr>
        <w:t xml:space="preserve">model_id is equal to 1), </w:t>
      </w:r>
      <w:r w:rsidR="0068793D">
        <w:rPr>
          <w:highlight w:val="lightGray"/>
        </w:rPr>
        <w:t>fgr_</w:t>
      </w:r>
      <w:r w:rsidRPr="002A528B">
        <w:rPr>
          <w:highlight w:val="lightGray"/>
        </w:rPr>
        <w:t>comp_model_</w:t>
      </w:r>
      <w:proofErr w:type="gramStart"/>
      <w:r w:rsidRPr="002A528B">
        <w:rPr>
          <w:highlight w:val="lightGray"/>
        </w:rPr>
        <w:t>value[</w:t>
      </w:r>
      <w:proofErr w:type="gramEnd"/>
      <w:r w:rsidRPr="002A528B">
        <w:rPr>
          <w:highlight w:val="lightGray"/>
        </w:rPr>
        <w:t> c ][ i ][ j ] shall be in the range of −2</w:t>
      </w:r>
      <w:r w:rsidRPr="002A528B">
        <w:rPr>
          <w:highlight w:val="lightGray"/>
          <w:vertAlign w:val="superscript"/>
        </w:rPr>
        <w:t>( fgBitDepth[ c ] − 1 )</w:t>
      </w:r>
      <w:r w:rsidRPr="002A528B">
        <w:rPr>
          <w:highlight w:val="lightGray"/>
        </w:rPr>
        <w:t xml:space="preserve"> to 2</w:t>
      </w:r>
      <w:r w:rsidRPr="002A528B">
        <w:rPr>
          <w:highlight w:val="lightGray"/>
          <w:vertAlign w:val="superscript"/>
        </w:rPr>
        <w:t>( fgBitDepth[ c ] − 1 )</w:t>
      </w:r>
      <w:r w:rsidRPr="002A528B">
        <w:rPr>
          <w:highlight w:val="lightGray"/>
        </w:rPr>
        <w:t> − 1, inclusive.</w:t>
      </w:r>
    </w:p>
    <w:p w14:paraId="67569CAD" w14:textId="2647A103" w:rsidR="00D32258" w:rsidRPr="00657A38" w:rsidRDefault="00D32258" w:rsidP="00D32258">
      <w:pPr>
        <w:keepNext/>
        <w:rPr>
          <w:sz w:val="20"/>
          <w:highlight w:val="lightGray"/>
        </w:rPr>
      </w:pPr>
      <w:r w:rsidRPr="00657A38">
        <w:rPr>
          <w:sz w:val="20"/>
          <w:highlight w:val="lightGray"/>
        </w:rPr>
        <w:t xml:space="preserve">Depending on the value of </w:t>
      </w:r>
      <w:r w:rsidR="0068793D">
        <w:rPr>
          <w:sz w:val="20"/>
          <w:highlight w:val="lightGray"/>
        </w:rPr>
        <w:t>fgr_</w:t>
      </w:r>
      <w:r w:rsidRPr="00657A38">
        <w:rPr>
          <w:sz w:val="20"/>
          <w:highlight w:val="lightGray"/>
        </w:rPr>
        <w:t>model_id, the synthesis of the film grain is modelled as follows:</w:t>
      </w:r>
    </w:p>
    <w:p w14:paraId="00C58F2A" w14:textId="1DAC8CEF" w:rsidR="00D32258" w:rsidRPr="002A528B" w:rsidRDefault="00D32258" w:rsidP="00D32258">
      <w:pPr>
        <w:pStyle w:val="enumlev1"/>
        <w:ind w:left="397"/>
        <w:rPr>
          <w:highlight w:val="lightGray"/>
        </w:rPr>
      </w:pPr>
      <w:r w:rsidRPr="002A528B">
        <w:rPr>
          <w:highlight w:val="lightGray"/>
        </w:rPr>
        <w:t>–</w:t>
      </w:r>
      <w:r w:rsidRPr="002A528B">
        <w:rPr>
          <w:highlight w:val="lightGray"/>
        </w:rPr>
        <w:tab/>
        <w:t xml:space="preserve">If </w:t>
      </w:r>
      <w:r w:rsidR="0068793D">
        <w:rPr>
          <w:highlight w:val="lightGray"/>
        </w:rPr>
        <w:t>fgr_</w:t>
      </w:r>
      <w:r w:rsidRPr="002A528B">
        <w:rPr>
          <w:highlight w:val="lightGray"/>
        </w:rPr>
        <w:t>model_id is equal to 0, a frequency filtering model enables simulating the original film grain for c = </w:t>
      </w:r>
      <w:proofErr w:type="gramStart"/>
      <w:r w:rsidRPr="002A528B">
        <w:rPr>
          <w:highlight w:val="lightGray"/>
        </w:rPr>
        <w:t>0..</w:t>
      </w:r>
      <w:proofErr w:type="gramEnd"/>
      <w:r w:rsidRPr="002A528B">
        <w:rPr>
          <w:highlight w:val="lightGray"/>
        </w:rPr>
        <w:t>2, x = 0..PicWidthInLumaSamples − 1, and y = 0..PicHeightInLumaSamples − 1 as specified by:</w:t>
      </w:r>
    </w:p>
    <w:p w14:paraId="3611EA77" w14:textId="6D867A17" w:rsidR="00D32258" w:rsidRPr="002A528B" w:rsidRDefault="00D32258" w:rsidP="00D32258">
      <w:pPr>
        <w:pStyle w:val="Equation"/>
        <w:tabs>
          <w:tab w:val="clear" w:pos="1588"/>
          <w:tab w:val="clear" w:pos="4849"/>
          <w:tab w:val="left" w:pos="1170"/>
          <w:tab w:val="left" w:pos="2070"/>
          <w:tab w:val="center" w:pos="4050"/>
        </w:tabs>
        <w:ind w:left="562"/>
        <w:rPr>
          <w:highlight w:val="lightGray"/>
          <w:lang w:val="es-ES_tradnl"/>
        </w:rPr>
      </w:pPr>
      <w:proofErr w:type="gramStart"/>
      <w:r w:rsidRPr="002A528B">
        <w:rPr>
          <w:highlight w:val="lightGray"/>
          <w:lang w:val="es-ES_tradnl"/>
        </w:rPr>
        <w:t>G[</w:t>
      </w:r>
      <w:proofErr w:type="gramEnd"/>
      <w:r w:rsidRPr="002A528B">
        <w:rPr>
          <w:highlight w:val="lightGray"/>
          <w:lang w:val="es-ES_tradnl"/>
        </w:rPr>
        <w:t xml:space="preserve"> c ][ x ][ y ]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xml:space="preserve"> ][ 0 ] * Q[ c ][ x ][ y ] + </w:t>
      </w:r>
      <w:r w:rsidR="0068793D">
        <w:rPr>
          <w:highlight w:val="lightGray"/>
          <w:lang w:val="es-ES_tradnl"/>
        </w:rPr>
        <w:t>fgr_</w:t>
      </w:r>
      <w:r w:rsidRPr="002A528B">
        <w:rPr>
          <w:highlight w:val="lightGray"/>
          <w:lang w:val="es-ES_tradnl"/>
        </w:rPr>
        <w:t>comp_model_value[ c ][ s</w:t>
      </w:r>
      <w:r w:rsidRPr="002A528B">
        <w:rPr>
          <w:highlight w:val="lightGray"/>
          <w:vertAlign w:val="subscript"/>
          <w:lang w:val="es-ES_tradnl"/>
        </w:rPr>
        <w:t>j</w:t>
      </w:r>
      <w:r w:rsidRPr="002A528B">
        <w:rPr>
          <w:highlight w:val="lightGray"/>
          <w:lang w:val="es-ES_tradnl"/>
        </w:rPr>
        <w:t> ][ 5 ] *</w:t>
      </w:r>
      <w:r w:rsidRPr="002A528B">
        <w:rPr>
          <w:highlight w:val="lightGray"/>
          <w:lang w:val="es-ES_tradnl"/>
        </w:rPr>
        <w:br/>
      </w:r>
      <w:r w:rsidRPr="002A528B">
        <w:rPr>
          <w:highlight w:val="lightGray"/>
          <w:lang w:val="es-ES_tradnl"/>
        </w:rPr>
        <w:tab/>
      </w:r>
      <w:r w:rsidRPr="002A528B">
        <w:rPr>
          <w:highlight w:val="lightGray"/>
          <w:lang w:val="es-ES_tradnl"/>
        </w:rPr>
        <w:tab/>
        <w:t xml:space="preserve">G[ c − 1 ][ x ][ y ] )  &gt;&gt;  </w:t>
      </w:r>
      <w:r w:rsidR="0068793D">
        <w:rPr>
          <w:highlight w:val="lightGray"/>
          <w:lang w:val="es-ES_tradnl"/>
        </w:rPr>
        <w:t>fgr_</w:t>
      </w:r>
      <w:r w:rsidRPr="002A528B">
        <w:rPr>
          <w:highlight w:val="lightGray"/>
          <w:lang w:val="es-ES_tradnl"/>
        </w:rPr>
        <w:t>log2_scale_factor</w:t>
      </w:r>
      <w:r w:rsidRPr="002A528B">
        <w:rPr>
          <w:highlight w:val="lightGray"/>
          <w:lang w:val="es-ES_tradnl"/>
        </w:rPr>
        <w:tab/>
        <w:t>(</w:t>
      </w:r>
      <w:bookmarkStart w:id="20" w:name="Equation34"/>
      <w:r w:rsidRPr="002A528B">
        <w:rPr>
          <w:highlight w:val="lightGray"/>
        </w:rPr>
        <w:fldChar w:fldCharType="begin" w:fldLock="1"/>
      </w:r>
      <w:r w:rsidRPr="002A528B">
        <w:rPr>
          <w:highlight w:val="lightGray"/>
          <w:lang w:val="es-ES_tradnl"/>
        </w:rPr>
        <w:instrText xml:space="preserve"> SEQ Equation \* ARABIC </w:instrText>
      </w:r>
      <w:r w:rsidRPr="002A528B">
        <w:rPr>
          <w:highlight w:val="lightGray"/>
        </w:rPr>
        <w:fldChar w:fldCharType="separate"/>
      </w:r>
      <w:r w:rsidRPr="002A528B">
        <w:rPr>
          <w:noProof/>
          <w:highlight w:val="lightGray"/>
          <w:lang w:val="es-ES_tradnl"/>
        </w:rPr>
        <w:t>26</w:t>
      </w:r>
      <w:r w:rsidRPr="002A528B">
        <w:rPr>
          <w:highlight w:val="lightGray"/>
        </w:rPr>
        <w:fldChar w:fldCharType="end"/>
      </w:r>
      <w:bookmarkEnd w:id="20"/>
      <w:r w:rsidRPr="002A528B">
        <w:rPr>
          <w:highlight w:val="lightGray"/>
          <w:lang w:val="es-ES_tradnl"/>
        </w:rPr>
        <w:t>)</w:t>
      </w:r>
    </w:p>
    <w:p w14:paraId="685CB783" w14:textId="77777777" w:rsidR="00D32258" w:rsidRPr="002A528B" w:rsidRDefault="00D32258" w:rsidP="00D32258">
      <w:pPr>
        <w:pStyle w:val="enumlev1"/>
        <w:ind w:left="397"/>
        <w:rPr>
          <w:highlight w:val="lightGray"/>
        </w:rPr>
      </w:pPr>
      <w:r w:rsidRPr="002A528B">
        <w:rPr>
          <w:highlight w:val="lightGray"/>
          <w:lang w:val="es-ES_tradnl"/>
        </w:rPr>
        <w:tab/>
      </w:r>
      <w:r w:rsidRPr="002A528B">
        <w:rPr>
          <w:highlight w:val="lightGray"/>
        </w:rPr>
        <w:t>where Q[ c ] is a two-dimensional random process generated by filtering 16x16 blocks gaussRv with random-valued elements gaussRv</w:t>
      </w:r>
      <w:r w:rsidRPr="002A528B">
        <w:rPr>
          <w:highlight w:val="lightGray"/>
          <w:vertAlign w:val="subscript"/>
        </w:rPr>
        <w:t>ij</w:t>
      </w:r>
      <w:r w:rsidRPr="002A528B">
        <w:rPr>
          <w:highlight w:val="lightGray"/>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7F9118E" w14:textId="77777777" w:rsidR="00D32258" w:rsidRPr="009629AD" w:rsidRDefault="00D32258" w:rsidP="00D32258">
      <w:pPr>
        <w:pStyle w:val="Note1"/>
        <w:ind w:left="806"/>
        <w:rPr>
          <w:highlight w:val="lightGray"/>
        </w:rPr>
      </w:pPr>
      <w:r w:rsidRPr="009629AD">
        <w:rPr>
          <w:highlight w:val="lightGray"/>
        </w:rPr>
        <w:lastRenderedPageBreak/>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7</w:t>
      </w:r>
      <w:r w:rsidRPr="009629AD">
        <w:rPr>
          <w:noProof/>
          <w:highlight w:val="lightGray"/>
        </w:rPr>
        <w:fldChar w:fldCharType="end"/>
      </w:r>
      <w:r w:rsidRPr="009629AD">
        <w:rPr>
          <w:highlight w:val="lightGray"/>
        </w:rPr>
        <w:t> – A normalized Gaussian random variable can be generated from two independent, uniformly distributed random values over the interval from 0 to 1 (and not equal to 0), denoted as uRv</w:t>
      </w:r>
      <w:r w:rsidRPr="009629AD">
        <w:rPr>
          <w:highlight w:val="lightGray"/>
          <w:vertAlign w:val="subscript"/>
        </w:rPr>
        <w:t>0</w:t>
      </w:r>
      <w:r w:rsidRPr="009629AD">
        <w:rPr>
          <w:highlight w:val="lightGray"/>
        </w:rPr>
        <w:t xml:space="preserve"> and uRv</w:t>
      </w:r>
      <w:r w:rsidRPr="009629AD">
        <w:rPr>
          <w:highlight w:val="lightGray"/>
          <w:vertAlign w:val="subscript"/>
        </w:rPr>
        <w:t>1</w:t>
      </w:r>
      <w:r w:rsidRPr="009629AD">
        <w:rPr>
          <w:highlight w:val="lightGray"/>
        </w:rPr>
        <w:t>, using the Box-Muller transformation specified by:</w:t>
      </w:r>
    </w:p>
    <w:p w14:paraId="39233CD1" w14:textId="77777777" w:rsidR="00D32258" w:rsidRPr="00657A38" w:rsidRDefault="00D32258" w:rsidP="00D32258">
      <w:pPr>
        <w:pStyle w:val="Equation"/>
        <w:ind w:left="1440"/>
        <w:rPr>
          <w:highlight w:val="lightGray"/>
        </w:rPr>
      </w:pPr>
      <w:proofErr w:type="gramStart"/>
      <w:r w:rsidRPr="00657A38">
        <w:rPr>
          <w:highlight w:val="lightGray"/>
        </w:rPr>
        <w:t>gaussRv</w:t>
      </w:r>
      <w:r w:rsidRPr="00657A38">
        <w:rPr>
          <w:highlight w:val="lightGray"/>
          <w:vertAlign w:val="subscript"/>
        </w:rPr>
        <w:t>i,j</w:t>
      </w:r>
      <w:proofErr w:type="gramEnd"/>
      <w:r w:rsidRPr="00657A38">
        <w:rPr>
          <w:highlight w:val="lightGray"/>
        </w:rPr>
        <w:t xml:space="preserve"> = Sqrt( −2 * Ln( uRv</w:t>
      </w:r>
      <w:r w:rsidRPr="00657A38">
        <w:rPr>
          <w:highlight w:val="lightGray"/>
          <w:vertAlign w:val="subscript"/>
        </w:rPr>
        <w:t>0</w:t>
      </w:r>
      <w:r w:rsidRPr="00657A38">
        <w:rPr>
          <w:highlight w:val="lightGray"/>
        </w:rPr>
        <w:t> ) ) * Cos( 2 * π * uRv</w:t>
      </w:r>
      <w:r w:rsidRPr="00657A38">
        <w:rPr>
          <w:highlight w:val="lightGray"/>
          <w:vertAlign w:val="subscript"/>
        </w:rPr>
        <w:t>1</w:t>
      </w:r>
      <w:r w:rsidRPr="00657A38">
        <w:rPr>
          <w:highlight w:val="lightGray"/>
        </w:rPr>
        <w:t> )</w:t>
      </w:r>
      <w:r w:rsidRPr="00657A38">
        <w:rPr>
          <w:snapToGrid w:val="0"/>
          <w:highlight w:val="lightGray"/>
        </w:rPr>
        <w:tab/>
      </w:r>
      <w:r w:rsidRPr="00657A38">
        <w:rPr>
          <w:highlight w:val="lightGray"/>
        </w:rPr>
        <w:t>(</w:t>
      </w:r>
      <w:r w:rsidRPr="00657A38">
        <w:rPr>
          <w:highlight w:val="lightGray"/>
        </w:rPr>
        <w:fldChar w:fldCharType="begin" w:fldLock="1"/>
      </w:r>
      <w:r w:rsidRPr="00657A38">
        <w:rPr>
          <w:highlight w:val="lightGray"/>
        </w:rPr>
        <w:instrText xml:space="preserve"> SEQ Equation \* ARABIC </w:instrText>
      </w:r>
      <w:r w:rsidRPr="00657A38">
        <w:rPr>
          <w:highlight w:val="lightGray"/>
        </w:rPr>
        <w:fldChar w:fldCharType="separate"/>
      </w:r>
      <w:r w:rsidRPr="00657A38">
        <w:rPr>
          <w:noProof/>
          <w:highlight w:val="lightGray"/>
        </w:rPr>
        <w:t>27</w:t>
      </w:r>
      <w:r w:rsidRPr="00657A38">
        <w:rPr>
          <w:highlight w:val="lightGray"/>
        </w:rPr>
        <w:fldChar w:fldCharType="end"/>
      </w:r>
      <w:r w:rsidRPr="00657A38">
        <w:rPr>
          <w:highlight w:val="lightGray"/>
        </w:rPr>
        <w:t>)</w:t>
      </w:r>
    </w:p>
    <w:p w14:paraId="17E0FBAA" w14:textId="77777777" w:rsidR="00D32258" w:rsidRPr="00657A38" w:rsidRDefault="00D32258" w:rsidP="00D32258">
      <w:pPr>
        <w:pStyle w:val="Note1"/>
        <w:ind w:left="806"/>
        <w:rPr>
          <w:sz w:val="20"/>
          <w:highlight w:val="lightGray"/>
        </w:rPr>
      </w:pPr>
      <w:r w:rsidRPr="00657A38">
        <w:rPr>
          <w:sz w:val="20"/>
          <w:highlight w:val="lightGray"/>
        </w:rPr>
        <w:t xml:space="preserve">where </w:t>
      </w:r>
      <w:r w:rsidRPr="00657A38">
        <w:rPr>
          <w:sz w:val="20"/>
          <w:highlight w:val="lightGray"/>
        </w:rPr>
        <w:sym w:font="Symbol" w:char="F070"/>
      </w:r>
      <w:r w:rsidRPr="00657A38">
        <w:rPr>
          <w:sz w:val="20"/>
          <w:highlight w:val="lightGray"/>
        </w:rPr>
        <w:t xml:space="preserve"> is Archimedes' constant 3.141 592 653 589 793....</w:t>
      </w:r>
    </w:p>
    <w:p w14:paraId="2D236527" w14:textId="77777777" w:rsidR="00D32258" w:rsidRPr="00700CA9" w:rsidRDefault="00D32258" w:rsidP="00D32258">
      <w:pPr>
        <w:pStyle w:val="enumlev1"/>
        <w:keepNext/>
        <w:keepLines/>
        <w:ind w:left="397"/>
        <w:rPr>
          <w:highlight w:val="lightGray"/>
        </w:rPr>
      </w:pPr>
      <w:r w:rsidRPr="00700CA9">
        <w:rPr>
          <w:highlight w:val="lightGray"/>
        </w:rPr>
        <w:tab/>
        <w:t>The band-pass filtering of blocks gaussRv can be performed in the discrete cosine transform (DCT) domain as follows:</w:t>
      </w:r>
    </w:p>
    <w:p w14:paraId="41EC4C14" w14:textId="0DD48FDF" w:rsidR="00D32258" w:rsidRPr="00700CA9" w:rsidRDefault="00D32258" w:rsidP="00D32258">
      <w:pPr>
        <w:pStyle w:val="Equation"/>
        <w:keepNext/>
        <w:keepLines/>
        <w:tabs>
          <w:tab w:val="clear" w:pos="794"/>
          <w:tab w:val="clear" w:pos="1588"/>
          <w:tab w:val="left" w:pos="851"/>
          <w:tab w:val="left" w:pos="1134"/>
          <w:tab w:val="left" w:pos="1418"/>
        </w:tabs>
        <w:ind w:left="562"/>
        <w:rPr>
          <w:highlight w:val="lightGray"/>
        </w:rPr>
      </w:pPr>
      <w:r w:rsidRPr="00700CA9">
        <w:rPr>
          <w:highlight w:val="lightGray"/>
        </w:rPr>
        <w:t>for( y = 0; y &lt; 16; y++ )</w:t>
      </w:r>
      <w:r w:rsidRPr="00700CA9">
        <w:rPr>
          <w:highlight w:val="lightGray"/>
        </w:rPr>
        <w:br/>
      </w:r>
      <w:r w:rsidRPr="00700CA9">
        <w:rPr>
          <w:highlight w:val="lightGray"/>
        </w:rPr>
        <w:tab/>
        <w:t>for( x = 0; x &lt; 16; x++ )</w:t>
      </w:r>
      <w:r w:rsidRPr="00700CA9">
        <w:rPr>
          <w:highlight w:val="lightGray"/>
        </w:rPr>
        <w:br/>
      </w:r>
      <w:r w:rsidRPr="00700CA9">
        <w:rPr>
          <w:highlight w:val="lightGray"/>
        </w:rPr>
        <w:tab/>
      </w:r>
      <w:r w:rsidRPr="00700CA9">
        <w:rPr>
          <w:highlight w:val="lightGray"/>
        </w:rPr>
        <w:tab/>
        <w:t>if( ( x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&amp;&amp;  y &lt;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w:t>
      </w:r>
      <w:r w:rsidRPr="00700CA9">
        <w:rPr>
          <w:highlight w:val="lightGray"/>
        </w:rPr>
        <w:tab/>
        <w:t>(</w:t>
      </w:r>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28</w:t>
      </w:r>
      <w:r w:rsidRPr="00700CA9">
        <w:rPr>
          <w:highlight w:val="lightGray"/>
        </w:rPr>
        <w:fldChar w:fldCharType="end"/>
      </w:r>
      <w:r w:rsidRPr="00700CA9">
        <w:rPr>
          <w:highlight w:val="lightGray"/>
        </w:rPr>
        <w:t>)</w:t>
      </w:r>
      <w:r w:rsidRPr="00700CA9">
        <w:rPr>
          <w:highlight w:val="lightGray"/>
        </w:rPr>
        <w:br/>
      </w:r>
      <w:r w:rsidRPr="00700CA9">
        <w:rPr>
          <w:highlight w:val="lightGray"/>
        </w:rPr>
        <w:tab/>
      </w:r>
      <w:r w:rsidRPr="00700CA9">
        <w:rPr>
          <w:highlight w:val="lightGray"/>
        </w:rPr>
        <w:tab/>
      </w:r>
      <w:r w:rsidRPr="00700CA9">
        <w:rPr>
          <w:highlight w:val="lightGray"/>
        </w:rPr>
        <w:tab/>
      </w:r>
      <w:r w:rsidRPr="00700CA9">
        <w:rPr>
          <w:highlight w:val="lightGray"/>
        </w:rPr>
        <w:tab/>
        <w:t>x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y &gt;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][ 2 ] )</w:t>
      </w:r>
      <w:r w:rsidRPr="00700CA9">
        <w:rPr>
          <w:highlight w:val="lightGray"/>
        </w:rPr>
        <w:br/>
      </w:r>
      <w:r w:rsidRPr="00700CA9">
        <w:rPr>
          <w:highlight w:val="lightGray"/>
        </w:rPr>
        <w:tab/>
      </w:r>
      <w:r w:rsidRPr="00700CA9">
        <w:rPr>
          <w:highlight w:val="lightGray"/>
        </w:rPr>
        <w:tab/>
      </w:r>
      <w:r w:rsidRPr="00700CA9">
        <w:rPr>
          <w:highlight w:val="lightGray"/>
        </w:rPr>
        <w:tab/>
        <w:t>gaussRv[ x ][ y ] = 0</w:t>
      </w:r>
      <w:r w:rsidRPr="00700CA9">
        <w:rPr>
          <w:rFonts w:ascii="Arial" w:hAnsi="Arial" w:cs="Arial"/>
          <w:highlight w:val="lightGray"/>
        </w:rPr>
        <w:br/>
      </w:r>
      <w:r w:rsidRPr="00700CA9">
        <w:rPr>
          <w:highlight w:val="lightGray"/>
        </w:rPr>
        <w:t>filteredRv = IDCT16x16( gaussRv )</w:t>
      </w:r>
    </w:p>
    <w:p w14:paraId="212F7CF9" w14:textId="77777777" w:rsidR="00D32258" w:rsidRPr="00700CA9" w:rsidRDefault="00D32258" w:rsidP="00D32258">
      <w:pPr>
        <w:pStyle w:val="enumlev1"/>
        <w:ind w:left="397"/>
        <w:rPr>
          <w:highlight w:val="lightGray"/>
        </w:rPr>
      </w:pPr>
      <w:r w:rsidRPr="00700CA9">
        <w:rPr>
          <w:highlight w:val="lightGray"/>
        </w:rPr>
        <w:tab/>
        <w:t>where IDCT16x</w:t>
      </w:r>
      <w:proofErr w:type="gramStart"/>
      <w:r w:rsidRPr="00700CA9">
        <w:rPr>
          <w:highlight w:val="lightGray"/>
        </w:rPr>
        <w:t>16( z</w:t>
      </w:r>
      <w:proofErr w:type="gramEnd"/>
      <w:r w:rsidRPr="00700CA9">
        <w:rPr>
          <w:highlight w:val="lightGray"/>
        </w:rPr>
        <w:t> ) refers to a unitary inverse discrete cosine transformation (IDCT) operating on a 16x16 matrix argument z as specified by:</w:t>
      </w:r>
    </w:p>
    <w:p w14:paraId="35DA30E7" w14:textId="77777777" w:rsidR="00D32258" w:rsidRPr="00311B8F" w:rsidRDefault="00D32258" w:rsidP="00D32258">
      <w:pPr>
        <w:pStyle w:val="Equation"/>
        <w:keepLines/>
        <w:tabs>
          <w:tab w:val="clear" w:pos="794"/>
          <w:tab w:val="clear" w:pos="1588"/>
          <w:tab w:val="left" w:pos="851"/>
          <w:tab w:val="left" w:pos="1134"/>
          <w:tab w:val="left" w:pos="1418"/>
        </w:tabs>
        <w:ind w:left="562"/>
        <w:rPr>
          <w:highlight w:val="lightGray"/>
          <w:lang w:val="fr-FR"/>
        </w:rPr>
      </w:pPr>
      <w:r w:rsidRPr="00311B8F">
        <w:rPr>
          <w:highlight w:val="lightGray"/>
          <w:lang w:val="fr-FR"/>
        </w:rPr>
        <w:t>IDCT16x</w:t>
      </w:r>
      <w:proofErr w:type="gramStart"/>
      <w:r w:rsidRPr="00311B8F">
        <w:rPr>
          <w:highlight w:val="lightGray"/>
          <w:lang w:val="fr-FR"/>
        </w:rPr>
        <w:t>16( z</w:t>
      </w:r>
      <w:proofErr w:type="gramEnd"/>
      <w:r w:rsidRPr="00311B8F">
        <w:rPr>
          <w:highlight w:val="lightGray"/>
          <w:lang w:val="fr-FR"/>
        </w:rPr>
        <w:t> ) = r * z * r</w:t>
      </w:r>
      <w:r w:rsidRPr="00311B8F">
        <w:rPr>
          <w:highlight w:val="lightGray"/>
          <w:vertAlign w:val="superscript"/>
          <w:lang w:val="fr-FR"/>
        </w:rPr>
        <w:t>T</w:t>
      </w:r>
      <w:r w:rsidRPr="00311B8F">
        <w:rPr>
          <w:highlight w:val="lightGray"/>
          <w:lang w:val="fr-FR"/>
        </w:rPr>
        <w:tab/>
      </w:r>
      <w:r w:rsidRPr="00311B8F">
        <w:rPr>
          <w:highlight w:val="lightGray"/>
          <w:lang w:val="fr-FR"/>
        </w:rPr>
        <w:tab/>
        <w:t>(</w:t>
      </w:r>
      <w:r w:rsidRPr="00700CA9">
        <w:rPr>
          <w:highlight w:val="lightGray"/>
        </w:rPr>
        <w:fldChar w:fldCharType="begin" w:fldLock="1"/>
      </w:r>
      <w:r w:rsidRPr="00311B8F">
        <w:rPr>
          <w:highlight w:val="lightGray"/>
          <w:lang w:val="fr-FR"/>
        </w:rPr>
        <w:instrText xml:space="preserve"> SEQ Equation \* ARABIC </w:instrText>
      </w:r>
      <w:r w:rsidRPr="00700CA9">
        <w:rPr>
          <w:highlight w:val="lightGray"/>
        </w:rPr>
        <w:fldChar w:fldCharType="separate"/>
      </w:r>
      <w:r w:rsidRPr="00311B8F">
        <w:rPr>
          <w:noProof/>
          <w:highlight w:val="lightGray"/>
          <w:lang w:val="fr-FR"/>
        </w:rPr>
        <w:t>29</w:t>
      </w:r>
      <w:r w:rsidRPr="00700CA9">
        <w:rPr>
          <w:highlight w:val="lightGray"/>
        </w:rPr>
        <w:fldChar w:fldCharType="end"/>
      </w:r>
      <w:r w:rsidRPr="00311B8F">
        <w:rPr>
          <w:highlight w:val="lightGray"/>
          <w:lang w:val="fr-FR"/>
        </w:rPr>
        <w:t>)</w:t>
      </w:r>
    </w:p>
    <w:p w14:paraId="0E92DC99" w14:textId="77777777" w:rsidR="00D32258" w:rsidRPr="00700CA9" w:rsidRDefault="00D32258" w:rsidP="00D32258">
      <w:pPr>
        <w:pStyle w:val="enumlev1"/>
        <w:ind w:left="397"/>
        <w:rPr>
          <w:highlight w:val="lightGray"/>
        </w:rPr>
      </w:pPr>
      <w:r w:rsidRPr="00311B8F">
        <w:rPr>
          <w:highlight w:val="lightGray"/>
          <w:lang w:val="fr-FR"/>
        </w:rPr>
        <w:tab/>
      </w:r>
      <w:r w:rsidRPr="00700CA9">
        <w:rPr>
          <w:highlight w:val="lightGray"/>
        </w:rPr>
        <w:t>where the superscript T indicates a matrix transposition and r is the 16x16 matrix with elements r</w:t>
      </w:r>
      <w:r w:rsidRPr="00700CA9">
        <w:rPr>
          <w:highlight w:val="lightGray"/>
          <w:vertAlign w:val="subscript"/>
        </w:rPr>
        <w:t>ij</w:t>
      </w:r>
      <w:r w:rsidRPr="00700CA9">
        <w:rPr>
          <w:highlight w:val="lightGray"/>
        </w:rPr>
        <w:t xml:space="preserve"> specified by:</w:t>
      </w:r>
    </w:p>
    <w:p w14:paraId="3325826B" w14:textId="77777777" w:rsidR="00D32258" w:rsidRPr="00700CA9" w:rsidRDefault="00000000" w:rsidP="00D32258">
      <w:pPr>
        <w:pStyle w:val="Equation"/>
        <w:keepLines/>
        <w:tabs>
          <w:tab w:val="left" w:pos="540"/>
          <w:tab w:val="left" w:pos="851"/>
          <w:tab w:val="left" w:pos="1418"/>
        </w:tabs>
        <w:ind w:left="540"/>
        <w:rPr>
          <w:highlight w:val="lightGray"/>
        </w:rPr>
      </w:pPr>
      <m:oMath>
        <m:sSub>
          <m:sSubPr>
            <m:ctrlPr>
              <w:rPr>
                <w:rFonts w:ascii="Cambria Math" w:hAnsi="Cambria Math"/>
                <w:iCs/>
                <w:snapToGrid w:val="0"/>
                <w:highlight w:val="lightGray"/>
              </w:rPr>
            </m:ctrlPr>
          </m:sSubPr>
          <m:e>
            <m:r>
              <m:rPr>
                <m:sty m:val="p"/>
              </m:rPr>
              <w:rPr>
                <w:rFonts w:ascii="Cambria Math" w:hAnsi="Cambria Math"/>
                <w:snapToGrid w:val="0"/>
                <w:highlight w:val="lightGray"/>
              </w:rPr>
              <m:t>r</m:t>
            </m:r>
          </m:e>
          <m:sub>
            <m:r>
              <m:rPr>
                <m:sty m:val="p"/>
              </m:rPr>
              <w:rPr>
                <w:rFonts w:ascii="Cambria Math" w:hAnsi="Cambria Math"/>
                <w:snapToGrid w:val="0"/>
                <w:highlight w:val="lightGray"/>
              </w:rPr>
              <m:t>i,j</m:t>
            </m:r>
          </m:sub>
        </m:sSub>
        <m:r>
          <m:rPr>
            <m:nor/>
          </m:rPr>
          <w:rPr>
            <w:snapToGrid w:val="0"/>
            <w:highlight w:val="lightGray"/>
          </w:rPr>
          <m:t xml:space="preserve"> = </m:t>
        </m:r>
        <m:f>
          <m:fPr>
            <m:ctrlPr>
              <w:rPr>
                <w:rFonts w:ascii="Cambria Math" w:hAnsi="Cambria Math"/>
                <w:i/>
                <w:snapToGrid w:val="0"/>
                <w:highlight w:val="lightGray"/>
              </w:rPr>
            </m:ctrlPr>
          </m:fPr>
          <m:num>
            <m:r>
              <w:rPr>
                <w:rFonts w:ascii="Cambria Math" w:hAnsi="Cambria Math"/>
                <w:snapToGrid w:val="0"/>
                <w:highlight w:val="lightGray"/>
              </w:rPr>
              <m:t xml:space="preserve">( </m:t>
            </m:r>
            <m:d>
              <m:dPr>
                <m:ctrlPr>
                  <w:rPr>
                    <w:rFonts w:ascii="Cambria Math" w:hAnsi="Cambria Math"/>
                    <w:i/>
                    <w:snapToGrid w:val="0"/>
                    <w:highlight w:val="lightGray"/>
                  </w:rPr>
                </m:ctrlPr>
              </m:dPr>
              <m:e>
                <m:r>
                  <w:rPr>
                    <w:rFonts w:ascii="Cambria Math" w:hAnsi="Cambria Math"/>
                    <w:snapToGrid w:val="0"/>
                    <w:highlight w:val="lightGray"/>
                  </w:rPr>
                  <m:t xml:space="preserve"> </m:t>
                </m:r>
                <m:r>
                  <m:rPr>
                    <m:sty m:val="p"/>
                  </m:rPr>
                  <w:rPr>
                    <w:rFonts w:ascii="Cambria Math" w:hAnsi="Cambria Math"/>
                    <w:snapToGrid w:val="0"/>
                    <w:highlight w:val="lightGray"/>
                  </w:rPr>
                  <m:t>i</m:t>
                </m:r>
                <m:r>
                  <w:rPr>
                    <w:rFonts w:ascii="Cambria Math" w:hAnsi="Cambria Math"/>
                    <w:snapToGrid w:val="0"/>
                    <w:highlight w:val="lightGray"/>
                  </w:rPr>
                  <m:t xml:space="preserve">  = =  0 </m:t>
                </m:r>
              </m:e>
            </m:d>
            <m:r>
              <w:rPr>
                <w:rFonts w:ascii="Cambria Math" w:hAnsi="Cambria Math"/>
                <w:snapToGrid w:val="0"/>
                <w:highlight w:val="lightGray"/>
              </w:rPr>
              <m:t xml:space="preserve"> ? 1  : </m:t>
            </m:r>
            <m:r>
              <m:rPr>
                <m:sty m:val="p"/>
              </m:rPr>
              <w:rPr>
                <w:rFonts w:ascii="Cambria Math" w:hAnsi="Cambria Math"/>
                <w:snapToGrid w:val="0"/>
                <w:highlight w:val="lightGray"/>
              </w:rPr>
              <m:t>Sqrt( 2 )</m:t>
            </m:r>
          </m:num>
          <m:den>
            <m:r>
              <w:rPr>
                <w:rFonts w:ascii="Cambria Math" w:hAnsi="Cambria Math"/>
                <w:snapToGrid w:val="0"/>
                <w:highlight w:val="lightGray"/>
              </w:rPr>
              <m:t>4</m:t>
            </m:r>
          </m:den>
        </m:f>
        <m:r>
          <w:rPr>
            <w:rFonts w:ascii="Cambria Math" w:hAnsi="Cambria Math"/>
            <w:snapToGrid w:val="0"/>
            <w:highlight w:val="lightGray"/>
          </w:rPr>
          <m:t xml:space="preserve">* </m:t>
        </m:r>
        <m:r>
          <m:rPr>
            <m:nor/>
          </m:rPr>
          <w:rPr>
            <w:iCs/>
            <w:snapToGrid w:val="0"/>
            <w:highlight w:val="lightGray"/>
          </w:rPr>
          <m:t>Cos</m:t>
        </m:r>
        <m:d>
          <m:dPr>
            <m:ctrlPr>
              <w:rPr>
                <w:rFonts w:ascii="Cambria Math" w:hAnsi="Cambria Math"/>
                <w:iCs/>
                <w:snapToGrid w:val="0"/>
                <w:highlight w:val="lightGray"/>
              </w:rPr>
            </m:ctrlPr>
          </m:dPr>
          <m:e>
            <m:r>
              <w:rPr>
                <w:rFonts w:ascii="Cambria Math" w:hAnsi="Cambria Math"/>
                <w:snapToGrid w:val="0"/>
                <w:highlight w:val="lightGray"/>
              </w:rPr>
              <m:t xml:space="preserve"> </m:t>
            </m:r>
            <m:f>
              <m:fPr>
                <m:ctrlPr>
                  <w:rPr>
                    <w:rFonts w:ascii="Cambria Math" w:hAnsi="Cambria Math"/>
                    <w:i/>
                    <w:iCs/>
                    <w:snapToGrid w:val="0"/>
                    <w:highlight w:val="lightGray"/>
                  </w:rPr>
                </m:ctrlPr>
              </m:fPr>
              <m:num>
                <m:r>
                  <m:rPr>
                    <m:nor/>
                  </m:rPr>
                  <w:rPr>
                    <w:iCs/>
                    <w:snapToGrid w:val="0"/>
                    <w:highlight w:val="lightGray"/>
                  </w:rPr>
                  <m:t xml:space="preserve">i * </m:t>
                </m:r>
                <m:d>
                  <m:dPr>
                    <m:ctrlPr>
                      <w:rPr>
                        <w:rFonts w:ascii="Cambria Math" w:hAnsi="Cambria Math"/>
                        <w:i/>
                        <w:iCs/>
                        <w:snapToGrid w:val="0"/>
                        <w:highlight w:val="lightGray"/>
                      </w:rPr>
                    </m:ctrlPr>
                  </m:dPr>
                  <m:e>
                    <m:r>
                      <m:rPr>
                        <m:nor/>
                      </m:rPr>
                      <w:rPr>
                        <w:iCs/>
                        <w:snapToGrid w:val="0"/>
                        <w:highlight w:val="lightGray"/>
                      </w:rPr>
                      <m:t xml:space="preserve"> 2 * j + 1  </m:t>
                    </m:r>
                  </m:e>
                </m:d>
                <m:r>
                  <m:rPr>
                    <m:nor/>
                  </m:rPr>
                  <w:rPr>
                    <w:iCs/>
                    <w:snapToGrid w:val="0"/>
                    <w:highlight w:val="lightGray"/>
                  </w:rPr>
                  <m:t xml:space="preserve"> * π</m:t>
                </m:r>
              </m:num>
              <m:den>
                <m:r>
                  <m:rPr>
                    <m:nor/>
                  </m:rPr>
                  <w:rPr>
                    <w:iCs/>
                    <w:snapToGrid w:val="0"/>
                    <w:highlight w:val="lightGray"/>
                  </w:rPr>
                  <m:t>32</m:t>
                </m:r>
              </m:den>
            </m:f>
            <m:r>
              <w:rPr>
                <w:rFonts w:ascii="Cambria Math" w:hAnsi="Cambria Math"/>
                <w:snapToGrid w:val="0"/>
                <w:highlight w:val="lightGray"/>
              </w:rPr>
              <m:t xml:space="preserve"> </m:t>
            </m:r>
          </m:e>
        </m:d>
      </m:oMath>
      <w:r w:rsidR="00D32258" w:rsidRPr="00700CA9">
        <w:rPr>
          <w:iCs/>
          <w:snapToGrid w:val="0"/>
          <w:highlight w:val="lightGray"/>
        </w:rPr>
        <w:tab/>
      </w:r>
      <w:r w:rsidR="00D32258" w:rsidRPr="00700CA9">
        <w:rPr>
          <w:highlight w:val="lightGray"/>
        </w:rPr>
        <w:tab/>
        <w:t>(</w:t>
      </w:r>
      <w:r w:rsidR="00D32258" w:rsidRPr="00700CA9">
        <w:rPr>
          <w:highlight w:val="lightGray"/>
        </w:rPr>
        <w:fldChar w:fldCharType="begin" w:fldLock="1"/>
      </w:r>
      <w:r w:rsidR="00D32258" w:rsidRPr="00700CA9">
        <w:rPr>
          <w:highlight w:val="lightGray"/>
        </w:rPr>
        <w:instrText xml:space="preserve"> SEQ Equation \* ARABIC </w:instrText>
      </w:r>
      <w:r w:rsidR="00D32258" w:rsidRPr="00700CA9">
        <w:rPr>
          <w:highlight w:val="lightGray"/>
        </w:rPr>
        <w:fldChar w:fldCharType="separate"/>
      </w:r>
      <w:r w:rsidR="00D32258" w:rsidRPr="00700CA9">
        <w:rPr>
          <w:noProof/>
          <w:highlight w:val="lightGray"/>
        </w:rPr>
        <w:t>30</w:t>
      </w:r>
      <w:r w:rsidR="00D32258" w:rsidRPr="00700CA9">
        <w:rPr>
          <w:highlight w:val="lightGray"/>
        </w:rPr>
        <w:fldChar w:fldCharType="end"/>
      </w:r>
      <w:r w:rsidR="00D32258" w:rsidRPr="00700CA9">
        <w:rPr>
          <w:highlight w:val="lightGray"/>
        </w:rPr>
        <w:t>)</w:t>
      </w:r>
    </w:p>
    <w:p w14:paraId="41091C7C" w14:textId="77777777" w:rsidR="00D32258" w:rsidRPr="00700CA9" w:rsidRDefault="00D32258" w:rsidP="00D32258">
      <w:pPr>
        <w:pStyle w:val="enumlev1"/>
        <w:ind w:left="397"/>
        <w:rPr>
          <w:highlight w:val="lightGray"/>
        </w:rPr>
      </w:pPr>
      <w:r w:rsidRPr="00700CA9">
        <w:rPr>
          <w:highlight w:val="lightGray"/>
        </w:rPr>
        <w:tab/>
        <w:t xml:space="preserve">where </w:t>
      </w:r>
      <w:r w:rsidRPr="00700CA9">
        <w:rPr>
          <w:highlight w:val="lightGray"/>
        </w:rPr>
        <w:sym w:font="Symbol" w:char="F070"/>
      </w:r>
      <w:r w:rsidRPr="00700CA9">
        <w:rPr>
          <w:highlight w:val="lightGray"/>
        </w:rPr>
        <w:t xml:space="preserve"> is Archimedes' constant 3.141 592 653 589 793....</w:t>
      </w:r>
    </w:p>
    <w:p w14:paraId="1596A42E" w14:textId="77777777" w:rsidR="00D32258" w:rsidRPr="00700CA9" w:rsidRDefault="00D32258" w:rsidP="00D32258">
      <w:pPr>
        <w:pStyle w:val="enumlev1"/>
        <w:ind w:left="397"/>
        <w:rPr>
          <w:highlight w:val="lightGray"/>
        </w:rPr>
      </w:pPr>
      <w:r w:rsidRPr="00700CA9">
        <w:rPr>
          <w:highlight w:val="lightGray"/>
        </w:rPr>
        <w:tab/>
      </w:r>
      <w:proofErr w:type="gramStart"/>
      <w:r w:rsidRPr="00700CA9">
        <w:rPr>
          <w:highlight w:val="lightGray"/>
        </w:rPr>
        <w:t>Q[</w:t>
      </w:r>
      <w:proofErr w:type="gramEnd"/>
      <w:r w:rsidRPr="00700CA9">
        <w:rPr>
          <w:highlight w:val="lightGray"/>
        </w:rPr>
        <w:t> c ] is formed by the frequency-filtered blocks filteredRv.</w:t>
      </w:r>
    </w:p>
    <w:p w14:paraId="4F25381A" w14:textId="50FBA568"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8</w:t>
      </w:r>
      <w:r w:rsidRPr="009629AD">
        <w:rPr>
          <w:noProof/>
          <w:highlight w:val="lightGray"/>
        </w:rPr>
        <w:fldChar w:fldCharType="end"/>
      </w:r>
      <w:r w:rsidRPr="009629AD">
        <w:rPr>
          <w:highlight w:val="lightGray"/>
        </w:rPr>
        <w:t xml:space="preserve"> – Coded model values are based on blocks of size 16x16, but a decoder implementation could use other block sizes. For example, decoders implementing the IDCT on 8x8 blocks could down-convert by a factor of two the set of coded model values </w:t>
      </w:r>
      <w:r w:rsidR="0068793D">
        <w:rPr>
          <w:highlight w:val="lightGray"/>
        </w:rPr>
        <w:t>fgr_</w:t>
      </w:r>
      <w:r w:rsidRPr="009629AD">
        <w:rPr>
          <w:highlight w:val="lightGray"/>
        </w:rPr>
        <w:t>comp_model_</w:t>
      </w:r>
      <w:proofErr w:type="gramStart"/>
      <w:r w:rsidRPr="009629AD">
        <w:rPr>
          <w:highlight w:val="lightGray"/>
        </w:rPr>
        <w:t>value[</w:t>
      </w:r>
      <w:proofErr w:type="gramEnd"/>
      <w:r w:rsidRPr="009629AD">
        <w:rPr>
          <w:highlight w:val="lightGray"/>
        </w:rPr>
        <w:t> c ][ s</w:t>
      </w:r>
      <w:r w:rsidRPr="009629AD">
        <w:rPr>
          <w:highlight w:val="lightGray"/>
          <w:vertAlign w:val="subscript"/>
        </w:rPr>
        <w:t>j</w:t>
      </w:r>
      <w:r w:rsidRPr="009629AD">
        <w:rPr>
          <w:highlight w:val="lightGray"/>
        </w:rPr>
        <w:t> ][ i ] for i equal to 1..4.</w:t>
      </w:r>
    </w:p>
    <w:p w14:paraId="61E60A8B" w14:textId="77777777" w:rsidR="00D32258" w:rsidRPr="009629AD" w:rsidRDefault="00D32258" w:rsidP="00D32258">
      <w:pPr>
        <w:pStyle w:val="Note1"/>
        <w:ind w:left="806"/>
        <w:rPr>
          <w:highlight w:val="lightGray"/>
        </w:rPr>
      </w:pPr>
      <w:r w:rsidRPr="009629AD">
        <w:rPr>
          <w:highlight w:val="lightGray"/>
        </w:rPr>
        <w:t>NOTE </w:t>
      </w:r>
      <w:r w:rsidRPr="009629AD">
        <w:rPr>
          <w:highlight w:val="lightGray"/>
        </w:rPr>
        <w:fldChar w:fldCharType="begin" w:fldLock="1"/>
      </w:r>
      <w:r w:rsidRPr="009629AD">
        <w:rPr>
          <w:highlight w:val="lightGray"/>
        </w:rPr>
        <w:instrText xml:space="preserve"> SEQ NoteCounter \* MERGEFORMAT </w:instrText>
      </w:r>
      <w:r w:rsidRPr="009629AD">
        <w:rPr>
          <w:highlight w:val="lightGray"/>
        </w:rPr>
        <w:fldChar w:fldCharType="separate"/>
      </w:r>
      <w:r w:rsidRPr="009629AD">
        <w:rPr>
          <w:noProof/>
          <w:highlight w:val="lightGray"/>
        </w:rPr>
        <w:t>9</w:t>
      </w:r>
      <w:r w:rsidRPr="009629AD">
        <w:rPr>
          <w:noProof/>
          <w:highlight w:val="lightGray"/>
        </w:rPr>
        <w:fldChar w:fldCharType="end"/>
      </w:r>
      <w:r w:rsidRPr="009629AD">
        <w:rPr>
          <w:highlight w:val="lightGray"/>
        </w:rPr>
        <w:t> – To reduce the degree of visible blocks that result from mosaicking the frequency-filtered blocks filteredRv, decoders could apply a low-pass filter to the boundaries between frequency-filtered blocks.</w:t>
      </w:r>
    </w:p>
    <w:p w14:paraId="512F732D" w14:textId="4E306845" w:rsidR="00D32258" w:rsidRPr="00700CA9" w:rsidRDefault="00D32258" w:rsidP="00D32258">
      <w:pPr>
        <w:pStyle w:val="enumlev1"/>
        <w:keepNext/>
        <w:ind w:left="403" w:hanging="403"/>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model_id is equal to 1), an auto-regression model enables simulating the original film grain for c = </w:t>
      </w:r>
      <w:proofErr w:type="gramStart"/>
      <w:r w:rsidRPr="00700CA9">
        <w:rPr>
          <w:highlight w:val="lightGray"/>
        </w:rPr>
        <w:t>0..</w:t>
      </w:r>
      <w:proofErr w:type="gramEnd"/>
      <w:r w:rsidRPr="00700CA9">
        <w:rPr>
          <w:highlight w:val="lightGray"/>
        </w:rPr>
        <w:t>2, x = 0..PicWidthInLumaSamples − </w:t>
      </w:r>
      <w:r w:rsidRPr="00700CA9">
        <w:rPr>
          <w:highlight w:val="lightGray"/>
          <w:lang w:eastAsia="ko-KR"/>
        </w:rPr>
        <w:t>1,</w:t>
      </w:r>
      <w:r w:rsidRPr="00700CA9">
        <w:rPr>
          <w:highlight w:val="lightGray"/>
        </w:rPr>
        <w:t xml:space="preserve"> and y = 0..PicHeightInLumaSamples − </w:t>
      </w:r>
      <w:r w:rsidRPr="00700CA9">
        <w:rPr>
          <w:highlight w:val="lightGray"/>
          <w:lang w:eastAsia="ko-KR"/>
        </w:rPr>
        <w:t>1</w:t>
      </w:r>
      <w:r w:rsidRPr="00700CA9">
        <w:rPr>
          <w:highlight w:val="lightGray"/>
        </w:rPr>
        <w:t xml:space="preserve"> as specified by:</w:t>
      </w:r>
    </w:p>
    <w:p w14:paraId="246268C8" w14:textId="39BBA877" w:rsidR="00D32258" w:rsidRPr="00700CA9" w:rsidRDefault="00D32258" w:rsidP="00D32258">
      <w:pPr>
        <w:pStyle w:val="Equation"/>
        <w:keepLines/>
        <w:tabs>
          <w:tab w:val="clear" w:pos="794"/>
          <w:tab w:val="clear" w:pos="1588"/>
          <w:tab w:val="left" w:pos="851"/>
          <w:tab w:val="left" w:pos="1134"/>
          <w:tab w:val="left" w:pos="1418"/>
        </w:tabs>
        <w:ind w:left="850" w:hanging="288"/>
        <w:rPr>
          <w:highlight w:val="lightGray"/>
        </w:rPr>
      </w:pPr>
      <w:r w:rsidRPr="00700CA9">
        <w:rPr>
          <w:highlight w:val="lightGray"/>
        </w:rPr>
        <w:t xml:space="preserve">G[ c ][ x ][ y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][ 0 ] * n[ c ][ x][ y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][ 1 ] * ( G[ c ][ x − 1 ][ y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− 1 ] )  &gt;&gt;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 xml:space="preserve">log2_scale_factor )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][ 3 ] *</w:t>
      </w:r>
      <w:r w:rsidRPr="00700CA9">
        <w:rPr>
          <w:highlight w:val="lightGray"/>
        </w:rPr>
        <w:br/>
      </w:r>
      <w:r w:rsidRPr="00700CA9">
        <w:rPr>
          <w:highlight w:val="lightGray"/>
        </w:rPr>
        <w:tab/>
      </w:r>
      <w:r w:rsidRPr="00700CA9">
        <w:rPr>
          <w:highlight w:val="lightGray"/>
        </w:rPr>
        <w:tab/>
        <w:t xml:space="preserve">(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 G[ c ][ x − 1 ][ y − 1 ] + G[ c ][ x + 1 ][ y − 1 ] ) )  &gt;&gt;</w:t>
      </w:r>
      <w:r w:rsidRPr="00700CA9">
        <w:rPr>
          <w:highlight w:val="lightGray"/>
        </w:rPr>
        <w:tab/>
        <w:t>(</w:t>
      </w:r>
      <w:bookmarkStart w:id="21" w:name="Equation39"/>
      <w:r w:rsidRPr="00700CA9">
        <w:rPr>
          <w:highlight w:val="lightGray"/>
        </w:rPr>
        <w:fldChar w:fldCharType="begin" w:fldLock="1"/>
      </w:r>
      <w:r w:rsidRPr="00700CA9">
        <w:rPr>
          <w:highlight w:val="lightGray"/>
        </w:rPr>
        <w:instrText xml:space="preserve"> SEQ Equation \* ARABIC </w:instrText>
      </w:r>
      <w:r w:rsidRPr="00700CA9">
        <w:rPr>
          <w:highlight w:val="lightGray"/>
        </w:rPr>
        <w:fldChar w:fldCharType="separate"/>
      </w:r>
      <w:r w:rsidRPr="00700CA9">
        <w:rPr>
          <w:noProof/>
          <w:highlight w:val="lightGray"/>
        </w:rPr>
        <w:t>31</w:t>
      </w:r>
      <w:r w:rsidRPr="00700CA9">
        <w:rPr>
          <w:highlight w:val="lightGray"/>
        </w:rPr>
        <w:fldChar w:fldCharType="end"/>
      </w:r>
      <w:bookmarkEnd w:id="21"/>
      <w:r w:rsidRPr="00700CA9">
        <w:rPr>
          <w:highlight w:val="lightGray"/>
        </w:rPr>
        <w:t>)</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log2_scale_factor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][ 5 ] * ( G[ c ][ x − 2 ][ y ] +</w:t>
      </w:r>
      <w:r w:rsidRPr="00700CA9">
        <w:rPr>
          <w:highlight w:val="lightGray"/>
        </w:rPr>
        <w:br/>
      </w:r>
      <w:r w:rsidRPr="00700CA9">
        <w:rPr>
          <w:highlight w:val="lightGray"/>
        </w:rPr>
        <w:tab/>
      </w:r>
      <w:r w:rsidRPr="00700CA9">
        <w:rPr>
          <w:highlight w:val="lightGray"/>
        </w:rPr>
        <w:tab/>
        <w:t>(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xml:space="preserve"> ][ 4 ] * </w:t>
      </w:r>
      <w:r w:rsidR="0068793D">
        <w:rPr>
          <w:highlight w:val="lightGray"/>
        </w:rPr>
        <w:t>fgr_</w:t>
      </w:r>
      <w:r w:rsidRPr="00700CA9">
        <w:rPr>
          <w:highlight w:val="lightGray"/>
        </w:rPr>
        <w:t>comp_model_value[ c ][ s</w:t>
      </w:r>
      <w:r w:rsidRPr="00700CA9">
        <w:rPr>
          <w:highlight w:val="lightGray"/>
          <w:vertAlign w:val="subscript"/>
        </w:rPr>
        <w:t>j</w:t>
      </w:r>
      <w:r w:rsidRPr="00700CA9">
        <w:rPr>
          <w:highlight w:val="lightGray"/>
        </w:rPr>
        <w:t> ][ 4 ] * G[ c ][ x ][ y − 2 ] )  &gt;&gt;</w:t>
      </w:r>
      <w:r w:rsidRPr="00700CA9">
        <w:rPr>
          <w:highlight w:val="lightGray"/>
        </w:rPr>
        <w:br/>
      </w:r>
      <w:r w:rsidRPr="00700CA9">
        <w:rPr>
          <w:highlight w:val="lightGray"/>
        </w:rPr>
        <w:tab/>
      </w:r>
      <w:r w:rsidRPr="00700CA9">
        <w:rPr>
          <w:highlight w:val="lightGray"/>
        </w:rPr>
        <w:tab/>
        <w:t xml:space="preserve">( 2 * </w:t>
      </w:r>
      <w:r w:rsidR="0068793D">
        <w:rPr>
          <w:highlight w:val="lightGray"/>
        </w:rPr>
        <w:t>fgr_</w:t>
      </w:r>
      <w:r w:rsidRPr="00700CA9">
        <w:rPr>
          <w:highlight w:val="lightGray"/>
        </w:rPr>
        <w:t>log2_scale_factor ) ) ) +</w:t>
      </w:r>
      <w:r w:rsidRPr="00700CA9">
        <w:rPr>
          <w:highlight w:val="lightGray"/>
        </w:rPr>
        <w:br/>
      </w:r>
      <w:r w:rsidRPr="00700CA9">
        <w:rPr>
          <w:highlight w:val="lightGray"/>
        </w:rPr>
        <w:tab/>
      </w:r>
      <w:r w:rsidRPr="00700CA9">
        <w:rPr>
          <w:highlight w:val="lightGray"/>
        </w:rPr>
        <w:tab/>
      </w:r>
      <w:r w:rsidR="0068793D">
        <w:rPr>
          <w:highlight w:val="lightGray"/>
        </w:rPr>
        <w:t>fgr_</w:t>
      </w:r>
      <w:r w:rsidRPr="00700CA9">
        <w:rPr>
          <w:highlight w:val="lightGray"/>
        </w:rPr>
        <w:tab/>
        <w:t>comp_model_value[ c ][ s</w:t>
      </w:r>
      <w:r w:rsidRPr="00700CA9">
        <w:rPr>
          <w:highlight w:val="lightGray"/>
          <w:vertAlign w:val="subscript"/>
        </w:rPr>
        <w:t>j</w:t>
      </w:r>
      <w:r w:rsidRPr="00700CA9">
        <w:rPr>
          <w:highlight w:val="lightGray"/>
        </w:rPr>
        <w:t xml:space="preserve"> ][ 2 ] * G[ c − 1 ][ x ][ y ] )  &gt;&gt;  </w:t>
      </w:r>
      <w:r w:rsidR="0068793D">
        <w:rPr>
          <w:highlight w:val="lightGray"/>
        </w:rPr>
        <w:t>fgr_</w:t>
      </w:r>
      <w:r w:rsidRPr="00700CA9">
        <w:rPr>
          <w:highlight w:val="lightGray"/>
        </w:rPr>
        <w:t>log2_scale_factor</w:t>
      </w:r>
    </w:p>
    <w:p w14:paraId="6E5A758E" w14:textId="77777777" w:rsidR="00D32258" w:rsidRPr="00700CA9" w:rsidRDefault="00D32258" w:rsidP="00D32258">
      <w:pPr>
        <w:pStyle w:val="enumlev1"/>
        <w:ind w:left="397"/>
        <w:rPr>
          <w:highlight w:val="lightGray"/>
        </w:rPr>
      </w:pPr>
      <w:r w:rsidRPr="00700CA9">
        <w:rPr>
          <w:highlight w:val="lightGray"/>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1F5CAB92"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c is less than 0,</w:t>
      </w:r>
    </w:p>
    <w:p w14:paraId="412EB191"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x is less than 0,</w:t>
      </w:r>
    </w:p>
    <w:p w14:paraId="375EE3FD" w14:textId="77777777" w:rsidR="00D32258" w:rsidRPr="00700CA9" w:rsidRDefault="00D32258" w:rsidP="00D32258">
      <w:pPr>
        <w:pStyle w:val="enumlev1"/>
        <w:ind w:left="794"/>
        <w:rPr>
          <w:highlight w:val="lightGray"/>
        </w:rPr>
      </w:pPr>
      <w:r w:rsidRPr="00700CA9">
        <w:rPr>
          <w:highlight w:val="lightGray"/>
        </w:rPr>
        <w:t>–</w:t>
      </w:r>
      <w:r w:rsidRPr="00700CA9">
        <w:rPr>
          <w:highlight w:val="lightGray"/>
        </w:rPr>
        <w:tab/>
        <w:t>y is less than 0.</w:t>
      </w:r>
    </w:p>
    <w:p w14:paraId="4E5D325B" w14:textId="35EE728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][ 0 ] provides the first model value for the model as specified by </w:t>
      </w:r>
      <w:r>
        <w:rPr>
          <w:sz w:val="20"/>
          <w:highlight w:val="lightGray"/>
        </w:rPr>
        <w:t>fgr_</w:t>
      </w:r>
      <w:r w:rsidR="00D32258" w:rsidRPr="00657A38">
        <w:rPr>
          <w:sz w:val="20"/>
          <w:highlight w:val="lightGray"/>
        </w:rPr>
        <w:t xml:space="preserve">model_id. </w:t>
      </w:r>
      <w:r>
        <w:rPr>
          <w:sz w:val="20"/>
          <w:highlight w:val="lightGray"/>
        </w:rPr>
        <w:t>fgr_</w:t>
      </w:r>
      <w:r w:rsidR="00D32258" w:rsidRPr="00657A38">
        <w:rPr>
          <w:sz w:val="20"/>
          <w:highlight w:val="lightGray"/>
        </w:rPr>
        <w:t xml:space="preserve">comp_model_value[ c ][ i ][ 0 ] corresponds to the standard deviation of the Gaussian noise term in the generation functions specified in Equations </w:t>
      </w:r>
      <w:r w:rsidR="00D32258" w:rsidRPr="00657A38">
        <w:rPr>
          <w:sz w:val="20"/>
          <w:highlight w:val="lightGray"/>
        </w:rPr>
        <w:fldChar w:fldCharType="begin" w:fldLock="1"/>
      </w:r>
      <w:r w:rsidR="00D32258" w:rsidRPr="00657A38">
        <w:rPr>
          <w:sz w:val="20"/>
          <w:highlight w:val="lightGray"/>
        </w:rPr>
        <w:instrText xml:space="preserve"> REF Equation34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lang w:val="es-ES_tradnl"/>
        </w:rPr>
        <w:t>26</w:t>
      </w:r>
      <w:r w:rsidR="00D32258" w:rsidRPr="00657A38">
        <w:rPr>
          <w:sz w:val="20"/>
          <w:highlight w:val="lightGray"/>
        </w:rPr>
        <w:fldChar w:fldCharType="end"/>
      </w:r>
      <w:r w:rsidR="00D32258" w:rsidRPr="00657A38">
        <w:rPr>
          <w:sz w:val="20"/>
          <w:highlight w:val="lightGray"/>
        </w:rPr>
        <w:t xml:space="preserve"> through </w:t>
      </w:r>
      <w:r w:rsidR="00D32258" w:rsidRPr="00657A38">
        <w:rPr>
          <w:sz w:val="20"/>
          <w:highlight w:val="lightGray"/>
        </w:rPr>
        <w:fldChar w:fldCharType="begin" w:fldLock="1"/>
      </w:r>
      <w:r w:rsidR="00D32258" w:rsidRPr="00657A38">
        <w:rPr>
          <w:sz w:val="20"/>
          <w:highlight w:val="lightGray"/>
        </w:rPr>
        <w:instrText xml:space="preserve"> REF Equation39 \h  \* MERGEFORMAT </w:instrText>
      </w:r>
      <w:r w:rsidR="00D32258" w:rsidRPr="00657A38">
        <w:rPr>
          <w:sz w:val="20"/>
          <w:highlight w:val="lightGray"/>
        </w:rPr>
      </w:r>
      <w:r w:rsidR="00D32258" w:rsidRPr="00657A38">
        <w:rPr>
          <w:sz w:val="20"/>
          <w:highlight w:val="lightGray"/>
        </w:rPr>
        <w:fldChar w:fldCharType="separate"/>
      </w:r>
      <w:r w:rsidR="00D32258" w:rsidRPr="00657A38">
        <w:rPr>
          <w:noProof/>
          <w:sz w:val="20"/>
          <w:highlight w:val="lightGray"/>
        </w:rPr>
        <w:t>31</w:t>
      </w:r>
      <w:r w:rsidR="00D32258" w:rsidRPr="00657A38">
        <w:rPr>
          <w:sz w:val="20"/>
          <w:highlight w:val="lightGray"/>
        </w:rPr>
        <w:fldChar w:fldCharType="end"/>
      </w:r>
      <w:r w:rsidR="00D32258" w:rsidRPr="00657A38">
        <w:rPr>
          <w:sz w:val="20"/>
          <w:highlight w:val="lightGray"/>
        </w:rPr>
        <w:t>.</w:t>
      </w:r>
    </w:p>
    <w:p w14:paraId="6861B7E7" w14:textId="6899C27D" w:rsidR="00D32258" w:rsidRPr="00657A38" w:rsidRDefault="0068793D" w:rsidP="00D32258">
      <w:pPr>
        <w:rPr>
          <w:sz w:val="20"/>
          <w:highlight w:val="lightGray"/>
        </w:rPr>
      </w:pPr>
      <w:r>
        <w:rPr>
          <w:sz w:val="20"/>
          <w:highlight w:val="lightGray"/>
        </w:rPr>
        <w:lastRenderedPageBreak/>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][ 1 ] provides the second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shall be greater than or equal to 0 and less than 16.</w:t>
      </w:r>
    </w:p>
    <w:p w14:paraId="07D919E0" w14:textId="1C04994B"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][ 1 ] is inferred as follows:</w:t>
      </w:r>
    </w:p>
    <w:p w14:paraId="2EC24AA4" w14:textId="2285EBB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8.</w:t>
      </w:r>
    </w:p>
    <w:p w14:paraId="6EB64C1E" w14:textId="5959E82C"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is inferred to be equal to 0.</w:t>
      </w:r>
    </w:p>
    <w:p w14:paraId="6293133B" w14:textId="3387D481"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][ 1 ] is interpreted as follows:</w:t>
      </w:r>
    </w:p>
    <w:p w14:paraId="3F55B3D9" w14:textId="61D077BF"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horizontal high cut frequency to be used to filter the DCT of a block of 16x16 random values.</w:t>
      </w:r>
    </w:p>
    <w:p w14:paraId="55E15782" w14:textId="12D7018D"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][ 1 ] indicates the first order spatial correlation for neighbouring samples ( x − 1, y ) and ( x, y − 1 ).</w:t>
      </w:r>
    </w:p>
    <w:p w14:paraId="40E70199" w14:textId="221DD9C7"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][ 2 ] provides the third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shall be greater than or equal to 0 and less than 16.</w:t>
      </w:r>
    </w:p>
    <w:p w14:paraId="79352F95" w14:textId="6762F183"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][ 2 ] is inferred as follows:</w:t>
      </w:r>
    </w:p>
    <w:p w14:paraId="086F61A4" w14:textId="498F642C"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xml:space="preserve"> c ][ i ][ 2 ] is inferred to be equal to </w:t>
      </w:r>
      <w:r w:rsidR="0068793D">
        <w:rPr>
          <w:highlight w:val="lightGray"/>
        </w:rPr>
        <w:t>fgr_</w:t>
      </w:r>
      <w:r w:rsidRPr="00700CA9">
        <w:rPr>
          <w:highlight w:val="lightGray"/>
        </w:rPr>
        <w:t>comp_model_value[ c ][ i ][ 1 ]</w:t>
      </w:r>
    </w:p>
    <w:p w14:paraId="34018375" w14:textId="279DD520"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is inferred to be equal to 0.</w:t>
      </w:r>
    </w:p>
    <w:p w14:paraId="391CDFCB" w14:textId="5D8E71DC"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][ 2 ] is interpreted as follows:</w:t>
      </w:r>
    </w:p>
    <w:p w14:paraId="23C242BE" w14:textId="425576EA"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vertical high cut frequency to be used to filter the DCT of a block of 16x16 random values.</w:t>
      </w:r>
    </w:p>
    <w:p w14:paraId="6E873E40" w14:textId="2F5309D2"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][ 2 ] indicates the colour correlation between consecutive colour components.</w:t>
      </w:r>
    </w:p>
    <w:p w14:paraId="556C052D" w14:textId="4D75A833"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provides the fourth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][ 3 ] shall be greater than or equal to 0 and less than or equal to </w:t>
      </w:r>
      <w:r>
        <w:rPr>
          <w:sz w:val="20"/>
          <w:highlight w:val="lightGray"/>
        </w:rPr>
        <w:t>fgr_</w:t>
      </w:r>
      <w:r w:rsidR="00D32258" w:rsidRPr="00657A38">
        <w:rPr>
          <w:sz w:val="20"/>
          <w:highlight w:val="lightGray"/>
        </w:rPr>
        <w:t>comp_model_value[ c ][ i ][ 1 ].</w:t>
      </w:r>
    </w:p>
    <w:p w14:paraId="2C0F66CA" w14:textId="4A62A308"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c ][ i ][ 3 ] is inferred to be equal to 0.</w:t>
      </w:r>
    </w:p>
    <w:p w14:paraId="65E72C3F" w14:textId="203882D8" w:rsidR="00D32258" w:rsidRPr="00657A38" w:rsidRDefault="0068793D" w:rsidP="00D32258">
      <w:pPr>
        <w:keepNext/>
        <w:keepLines/>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][ 3 ] is interpreted as follows:</w:t>
      </w:r>
    </w:p>
    <w:p w14:paraId="7099570F" w14:textId="0B9523F4"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horizontal low cut frequency to be used to filter the DCT of a block of 16x16 random values.</w:t>
      </w:r>
    </w:p>
    <w:p w14:paraId="45ADC30D" w14:textId="6B69330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][ 3 ] indicates the first order spatial correlation for neighbouring samples ( x − 1, y − 1 ) and ( x + 1, y − 1 ).</w:t>
      </w:r>
    </w:p>
    <w:p w14:paraId="36209314" w14:textId="413222EA"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provides the fifth model value for the model as specified by </w:t>
      </w:r>
      <w:r>
        <w:rPr>
          <w:sz w:val="20"/>
          <w:highlight w:val="lightGray"/>
        </w:rPr>
        <w:t>fgr_</w:t>
      </w:r>
      <w:r w:rsidR="00D32258" w:rsidRPr="00657A38">
        <w:rPr>
          <w:sz w:val="20"/>
          <w:highlight w:val="lightGray"/>
        </w:rPr>
        <w:t xml:space="preserve">model_id. When </w:t>
      </w:r>
      <w:r>
        <w:rPr>
          <w:sz w:val="20"/>
          <w:highlight w:val="lightGray"/>
        </w:rPr>
        <w:t>fgr_</w:t>
      </w:r>
      <w:r w:rsidR="00D32258" w:rsidRPr="00657A38">
        <w:rPr>
          <w:sz w:val="20"/>
          <w:highlight w:val="lightGray"/>
        </w:rPr>
        <w:t xml:space="preserve">model_id is equal to 0, </w:t>
      </w: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xml:space="preserve"> c ][ i ][ 4 ] shall be greater than or equal to 0 and less than or equal to </w:t>
      </w:r>
      <w:r>
        <w:rPr>
          <w:sz w:val="20"/>
          <w:highlight w:val="lightGray"/>
        </w:rPr>
        <w:t>fgr_</w:t>
      </w:r>
      <w:r w:rsidR="00D32258" w:rsidRPr="00657A38">
        <w:rPr>
          <w:sz w:val="20"/>
          <w:highlight w:val="lightGray"/>
        </w:rPr>
        <w:t>comp_model_value[ c ][ i ][ 2 ].</w:t>
      </w:r>
    </w:p>
    <w:p w14:paraId="1AB73970" w14:textId="5293E6E1" w:rsidR="00D32258" w:rsidRPr="00657A38" w:rsidRDefault="00D32258" w:rsidP="00D32258">
      <w:pPr>
        <w:rPr>
          <w:sz w:val="20"/>
          <w:highlight w:val="lightGray"/>
        </w:rPr>
      </w:pPr>
      <w:r w:rsidRPr="00657A38">
        <w:rPr>
          <w:sz w:val="20"/>
          <w:highlight w:val="lightGray"/>
        </w:rPr>
        <w:t xml:space="preserve">When not present in the film grain extension SEI message, </w:t>
      </w:r>
      <w:r w:rsidR="0068793D">
        <w:rPr>
          <w:sz w:val="20"/>
          <w:highlight w:val="lightGray"/>
        </w:rPr>
        <w:t>fgr_</w:t>
      </w:r>
      <w:r w:rsidRPr="00657A38">
        <w:rPr>
          <w:sz w:val="20"/>
          <w:highlight w:val="lightGray"/>
        </w:rPr>
        <w:t>comp_model_</w:t>
      </w:r>
      <w:proofErr w:type="gramStart"/>
      <w:r w:rsidRPr="00657A38">
        <w:rPr>
          <w:sz w:val="20"/>
          <w:highlight w:val="lightGray"/>
        </w:rPr>
        <w:t>value[</w:t>
      </w:r>
      <w:proofErr w:type="gramEnd"/>
      <w:r w:rsidRPr="00657A38">
        <w:rPr>
          <w:sz w:val="20"/>
          <w:highlight w:val="lightGray"/>
        </w:rPr>
        <w:t xml:space="preserve"> c ][ i ][ 4 ] is inferred to be equal to </w:t>
      </w:r>
      <w:r w:rsidR="0068793D">
        <w:rPr>
          <w:sz w:val="20"/>
          <w:highlight w:val="lightGray"/>
        </w:rPr>
        <w:t>fgr_</w:t>
      </w:r>
      <w:r w:rsidRPr="00657A38">
        <w:rPr>
          <w:sz w:val="20"/>
          <w:highlight w:val="lightGray"/>
        </w:rPr>
        <w:t>model_id.</w:t>
      </w:r>
    </w:p>
    <w:p w14:paraId="022348FF" w14:textId="225A074D"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][ 4 ] is interpreted as follows:</w:t>
      </w:r>
    </w:p>
    <w:p w14:paraId="1EB400CE" w14:textId="785195DE" w:rsidR="00D32258" w:rsidRPr="00700CA9" w:rsidRDefault="00D32258" w:rsidP="00D32258">
      <w:pPr>
        <w:pStyle w:val="enumlev1"/>
        <w:ind w:left="397"/>
        <w:rPr>
          <w:highlight w:val="lightGray"/>
        </w:rPr>
      </w:pPr>
      <w:r w:rsidRPr="00700CA9">
        <w:rPr>
          <w:highlight w:val="lightGray"/>
        </w:rPr>
        <w:t>–</w:t>
      </w:r>
      <w:r w:rsidRPr="00700CA9">
        <w:rPr>
          <w:highlight w:val="lightGray"/>
        </w:rPr>
        <w:tab/>
        <w:t xml:space="preserve">If </w:t>
      </w:r>
      <w:r w:rsidR="0068793D">
        <w:rPr>
          <w:highlight w:val="lightGray"/>
        </w:rPr>
        <w:t>fgr_</w:t>
      </w:r>
      <w:r w:rsidRPr="00700CA9">
        <w:rPr>
          <w:highlight w:val="lightGray"/>
        </w:rPr>
        <w:t xml:space="preserve">model_id is equal to 0,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vertical low cut frequency to be used to filter the DCT of a block of 16x16 random values.</w:t>
      </w:r>
    </w:p>
    <w:p w14:paraId="7A8FB215" w14:textId="1356C6CE" w:rsidR="00D32258" w:rsidRPr="00700CA9" w:rsidRDefault="00D32258" w:rsidP="00D32258">
      <w:pPr>
        <w:pStyle w:val="enumlev1"/>
        <w:ind w:left="397"/>
        <w:rPr>
          <w:highlight w:val="lightGray"/>
        </w:rPr>
      </w:pPr>
      <w:r w:rsidRPr="00700CA9">
        <w:rPr>
          <w:highlight w:val="lightGray"/>
        </w:rPr>
        <w:t>–</w:t>
      </w:r>
      <w:r w:rsidRPr="00700CA9">
        <w:rPr>
          <w:highlight w:val="lightGray"/>
        </w:rPr>
        <w:tab/>
        <w:t>Otherwise (</w:t>
      </w:r>
      <w:r w:rsidR="0068793D">
        <w:rPr>
          <w:highlight w:val="lightGray"/>
        </w:rPr>
        <w:t>fgr_</w:t>
      </w:r>
      <w:r w:rsidRPr="00700CA9">
        <w:rPr>
          <w:highlight w:val="lightGray"/>
        </w:rPr>
        <w:t xml:space="preserve">model_id is equal to 1), </w:t>
      </w:r>
      <w:r w:rsidR="0068793D">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][ 4 ] indicates the aspect ratio of the modelled grain.</w:t>
      </w:r>
    </w:p>
    <w:p w14:paraId="75AFB8E6" w14:textId="49233C66" w:rsidR="00D32258" w:rsidRPr="00657A38" w:rsidRDefault="0068793D" w:rsidP="00D32258">
      <w:pPr>
        <w:rPr>
          <w:sz w:val="20"/>
          <w:highlight w:val="lightGray"/>
        </w:rPr>
      </w:pPr>
      <w:r>
        <w:rPr>
          <w:sz w:val="20"/>
          <w:highlight w:val="lightGray"/>
        </w:rPr>
        <w:t>fgr_</w:t>
      </w:r>
      <w:r w:rsidR="00D32258" w:rsidRPr="00657A38">
        <w:rPr>
          <w:sz w:val="20"/>
          <w:highlight w:val="lightGray"/>
        </w:rPr>
        <w:t>comp_model_</w:t>
      </w:r>
      <w:proofErr w:type="gramStart"/>
      <w:r w:rsidR="00D32258" w:rsidRPr="00657A38">
        <w:rPr>
          <w:sz w:val="20"/>
          <w:highlight w:val="lightGray"/>
        </w:rPr>
        <w:t>value[</w:t>
      </w:r>
      <w:proofErr w:type="gramEnd"/>
      <w:r w:rsidR="00D32258" w:rsidRPr="00657A38">
        <w:rPr>
          <w:sz w:val="20"/>
          <w:highlight w:val="lightGray"/>
        </w:rPr>
        <w:t> c ][ i ][ 5 ] provides the sixth model value for the model as specified by fge_model_id.</w:t>
      </w:r>
    </w:p>
    <w:p w14:paraId="715557B2" w14:textId="77777777" w:rsidR="00D32258" w:rsidRPr="00657A38" w:rsidRDefault="00D32258" w:rsidP="00D32258">
      <w:pPr>
        <w:rPr>
          <w:sz w:val="20"/>
          <w:highlight w:val="lightGray"/>
        </w:rPr>
      </w:pPr>
      <w:r w:rsidRPr="00657A38">
        <w:rPr>
          <w:sz w:val="20"/>
          <w:highlight w:val="lightGray"/>
        </w:rPr>
        <w:t>When not present in the film grain extension SEI message, fge_comp_model_</w:t>
      </w:r>
      <w:proofErr w:type="gramStart"/>
      <w:r w:rsidRPr="00657A38">
        <w:rPr>
          <w:sz w:val="20"/>
          <w:highlight w:val="lightGray"/>
        </w:rPr>
        <w:t>value[</w:t>
      </w:r>
      <w:proofErr w:type="gramEnd"/>
      <w:r w:rsidRPr="00657A38">
        <w:rPr>
          <w:sz w:val="20"/>
          <w:highlight w:val="lightGray"/>
        </w:rPr>
        <w:t> c ][ i ][ 5 ] is inferred to be equal to 0.</w:t>
      </w:r>
    </w:p>
    <w:p w14:paraId="45C05919" w14:textId="7F0CD601" w:rsidR="00523155" w:rsidRPr="00700CA9" w:rsidRDefault="004156F8" w:rsidP="00523155">
      <w:pPr>
        <w:rPr>
          <w:sz w:val="20"/>
          <w:highlight w:val="lightGray"/>
        </w:rPr>
      </w:pPr>
      <w:r w:rsidRPr="00700CA9">
        <w:rPr>
          <w:sz w:val="20"/>
          <w:highlight w:val="lightGray"/>
        </w:rPr>
        <w:t>fgr_</w:t>
      </w:r>
      <w:r w:rsidR="00523155" w:rsidRPr="00700CA9">
        <w:rPr>
          <w:sz w:val="20"/>
          <w:highlight w:val="lightGray"/>
        </w:rPr>
        <w:t>comp_model_</w:t>
      </w:r>
      <w:proofErr w:type="gramStart"/>
      <w:r w:rsidR="00523155" w:rsidRPr="00700CA9">
        <w:rPr>
          <w:sz w:val="20"/>
          <w:highlight w:val="lightGray"/>
        </w:rPr>
        <w:t>value[</w:t>
      </w:r>
      <w:proofErr w:type="gramEnd"/>
      <w:r w:rsidR="00523155" w:rsidRPr="00700CA9">
        <w:rPr>
          <w:sz w:val="20"/>
          <w:highlight w:val="lightGray"/>
        </w:rPr>
        <w:t> c ][ i ][ 5 ] is interpreted as follows:</w:t>
      </w:r>
    </w:p>
    <w:p w14:paraId="7F26E886" w14:textId="1DC61709" w:rsidR="00523155" w:rsidRPr="00700CA9" w:rsidRDefault="00523155" w:rsidP="00523155">
      <w:pPr>
        <w:pStyle w:val="enumlev1"/>
        <w:ind w:left="397"/>
        <w:rPr>
          <w:highlight w:val="lightGray"/>
        </w:rPr>
      </w:pPr>
      <w:r w:rsidRPr="00700CA9">
        <w:rPr>
          <w:highlight w:val="lightGray"/>
        </w:rPr>
        <w:lastRenderedPageBreak/>
        <w:t>–</w:t>
      </w:r>
      <w:r w:rsidRPr="00700CA9">
        <w:rPr>
          <w:highlight w:val="lightGray"/>
        </w:rPr>
        <w:tab/>
        <w:t xml:space="preserve">If </w:t>
      </w:r>
      <w:r w:rsidR="004156F8" w:rsidRPr="00700CA9">
        <w:rPr>
          <w:highlight w:val="lightGray"/>
        </w:rPr>
        <w:t>fgr_</w:t>
      </w:r>
      <w:r w:rsidRPr="00700CA9">
        <w:rPr>
          <w:highlight w:val="lightGray"/>
        </w:rPr>
        <w:t xml:space="preserve">model_id is equal to 0,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colour correlation between consecutive colour components.</w:t>
      </w:r>
    </w:p>
    <w:p w14:paraId="12B351B9" w14:textId="7AAAAEFE" w:rsidR="00523155" w:rsidRPr="00700CA9" w:rsidRDefault="00523155" w:rsidP="00523155">
      <w:pPr>
        <w:pStyle w:val="enumlev1"/>
        <w:ind w:left="397"/>
      </w:pPr>
      <w:r w:rsidRPr="00700CA9">
        <w:rPr>
          <w:highlight w:val="lightGray"/>
        </w:rPr>
        <w:t>–</w:t>
      </w:r>
      <w:r w:rsidRPr="00700CA9">
        <w:rPr>
          <w:highlight w:val="lightGray"/>
        </w:rPr>
        <w:tab/>
        <w:t>Otherwise (</w:t>
      </w:r>
      <w:r w:rsidR="004156F8" w:rsidRPr="00700CA9">
        <w:rPr>
          <w:highlight w:val="lightGray"/>
        </w:rPr>
        <w:t>fgr_</w:t>
      </w:r>
      <w:r w:rsidRPr="00700CA9">
        <w:rPr>
          <w:highlight w:val="lightGray"/>
        </w:rPr>
        <w:t xml:space="preserve">model_id is equal to 1), </w:t>
      </w:r>
      <w:r w:rsidR="004156F8" w:rsidRPr="00700CA9">
        <w:rPr>
          <w:highlight w:val="lightGray"/>
        </w:rPr>
        <w:t>fgr_</w:t>
      </w:r>
      <w:r w:rsidRPr="00700CA9">
        <w:rPr>
          <w:highlight w:val="lightGray"/>
        </w:rPr>
        <w:t>comp_model_</w:t>
      </w:r>
      <w:proofErr w:type="gramStart"/>
      <w:r w:rsidRPr="00700CA9">
        <w:rPr>
          <w:highlight w:val="lightGray"/>
        </w:rPr>
        <w:t>value[</w:t>
      </w:r>
      <w:proofErr w:type="gramEnd"/>
      <w:r w:rsidRPr="00700CA9">
        <w:rPr>
          <w:highlight w:val="lightGray"/>
        </w:rPr>
        <w:t> c ][ i ][ 5 ] indicates the second order spatial correlation for neighbouring samples ( x, y − 2 ) and ( x − 2, y ).</w:t>
      </w:r>
    </w:p>
    <w:p w14:paraId="1F5890F7" w14:textId="294EF0CA" w:rsidR="00770889" w:rsidRPr="00BF3FA2" w:rsidRDefault="004156F8" w:rsidP="00770889">
      <w:pPr>
        <w:rPr>
          <w:sz w:val="20"/>
        </w:rPr>
      </w:pPr>
      <w:r w:rsidRPr="00BF3FA2">
        <w:rPr>
          <w:b/>
          <w:sz w:val="20"/>
          <w:highlight w:val="cyan"/>
        </w:rPr>
        <w:t>fgr_</w:t>
      </w:r>
      <w:r w:rsidR="00770889" w:rsidRPr="00BF3FA2">
        <w:rPr>
          <w:b/>
          <w:sz w:val="20"/>
          <w:highlight w:val="cyan"/>
        </w:rPr>
        <w:t>region_based_adaptation_flag</w:t>
      </w:r>
      <w:r w:rsidR="00770889" w:rsidRPr="00BF3FA2">
        <w:rPr>
          <w:sz w:val="20"/>
          <w:highlight w:val="cyan"/>
        </w:rPr>
        <w:t xml:space="preserve"> equal to 1 indicates that the spatial adaption of the film grain is defined per each region of the present SEI message and described by a rectangle.</w:t>
      </w:r>
    </w:p>
    <w:p w14:paraId="4BD6D18C" w14:textId="2C86D19D" w:rsidR="00770889" w:rsidRPr="00BF3FA2" w:rsidRDefault="004156F8" w:rsidP="00770889">
      <w:pPr>
        <w:rPr>
          <w:sz w:val="20"/>
        </w:rPr>
      </w:pPr>
      <w:r w:rsidRPr="00BF3FA2">
        <w:rPr>
          <w:b/>
          <w:bCs/>
          <w:sz w:val="20"/>
        </w:rPr>
        <w:t>fgr_</w:t>
      </w:r>
      <w:r w:rsidR="00770889" w:rsidRPr="00BF3FA2">
        <w:rPr>
          <w:b/>
          <w:bCs/>
          <w:sz w:val="20"/>
        </w:rPr>
        <w:t>active_regions_number</w:t>
      </w:r>
      <w:r w:rsidR="00770889" w:rsidRPr="00BF3FA2">
        <w:rPr>
          <w:sz w:val="20"/>
        </w:rPr>
        <w:t xml:space="preserve"> indicates the number of regions for which the film grain adaptation is specified. </w:t>
      </w:r>
      <w:r w:rsidRPr="00BF3FA2">
        <w:rPr>
          <w:sz w:val="20"/>
        </w:rPr>
        <w:t>fgr_</w:t>
      </w:r>
      <w:r w:rsidR="00770889" w:rsidRPr="00BF3FA2">
        <w:rPr>
          <w:sz w:val="20"/>
        </w:rPr>
        <w:t xml:space="preserve">active_regions_number </w:t>
      </w:r>
      <w:r w:rsidR="00770889" w:rsidRPr="00BF3FA2">
        <w:rPr>
          <w:bCs/>
          <w:sz w:val="20"/>
        </w:rPr>
        <w:t>shall be in the range of 0 to 255, inclusive.</w:t>
      </w:r>
    </w:p>
    <w:p w14:paraId="0B31C18D" w14:textId="23C0C156" w:rsidR="00770889" w:rsidRPr="00BF3FA2" w:rsidRDefault="004156F8" w:rsidP="00770889">
      <w:pPr>
        <w:rPr>
          <w:bCs/>
          <w:sz w:val="20"/>
        </w:rPr>
      </w:pPr>
      <w:r w:rsidRPr="00BF3FA2">
        <w:rPr>
          <w:b/>
          <w:sz w:val="20"/>
        </w:rPr>
        <w:t>fgr_</w:t>
      </w:r>
      <w:r w:rsidR="00562DF3" w:rsidRPr="00BF3FA2">
        <w:rPr>
          <w:b/>
          <w:sz w:val="20"/>
        </w:rPr>
        <w:t>region</w:t>
      </w:r>
      <w:r w:rsidR="00770889" w:rsidRPr="00BF3FA2">
        <w:rPr>
          <w:b/>
          <w:sz w:val="20"/>
        </w:rPr>
        <w:t>_</w:t>
      </w:r>
      <w:proofErr w:type="gramStart"/>
      <w:r w:rsidR="00770889" w:rsidRPr="00BF3FA2">
        <w:rPr>
          <w:b/>
          <w:sz w:val="20"/>
        </w:rPr>
        <w:t>top</w:t>
      </w:r>
      <w:r w:rsidR="00770889" w:rsidRPr="00BF3FA2">
        <w:rPr>
          <w:bCs/>
          <w:sz w:val="20"/>
        </w:rPr>
        <w:t>[</w:t>
      </w:r>
      <w:proofErr w:type="gramEnd"/>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_left</w:t>
      </w:r>
      <w:r w:rsidR="00770889" w:rsidRPr="00BF3FA2">
        <w:rPr>
          <w:bCs/>
          <w:sz w:val="20"/>
        </w:rPr>
        <w:t xml:space="preserve">[ i ], </w:t>
      </w:r>
      <w:r w:rsidRPr="00BF3FA2">
        <w:rPr>
          <w:b/>
          <w:sz w:val="20"/>
        </w:rPr>
        <w:t>fgr_</w:t>
      </w:r>
      <w:r w:rsidR="00562DF3" w:rsidRPr="00BF3FA2">
        <w:rPr>
          <w:b/>
          <w:sz w:val="20"/>
        </w:rPr>
        <w:t>region</w:t>
      </w:r>
      <w:r w:rsidR="00770889" w:rsidRPr="00BF3FA2">
        <w:rPr>
          <w:b/>
          <w:sz w:val="20"/>
        </w:rPr>
        <w:t>_width</w:t>
      </w:r>
      <w:r w:rsidR="00770889" w:rsidRPr="00BF3FA2">
        <w:rPr>
          <w:sz w:val="20"/>
        </w:rPr>
        <w:t>[ </w:t>
      </w:r>
      <w:r w:rsidR="00770889" w:rsidRPr="00BF3FA2">
        <w:rPr>
          <w:bCs/>
          <w:sz w:val="20"/>
        </w:rPr>
        <w:t xml:space="preserve">i ], and </w:t>
      </w:r>
      <w:r w:rsidRPr="00BF3FA2">
        <w:rPr>
          <w:b/>
          <w:sz w:val="20"/>
        </w:rPr>
        <w:t>fgr_</w:t>
      </w:r>
      <w:r w:rsidR="00562DF3" w:rsidRPr="00BF3FA2">
        <w:rPr>
          <w:b/>
          <w:sz w:val="20"/>
        </w:rPr>
        <w:t>region</w:t>
      </w:r>
      <w:r w:rsidR="00770889" w:rsidRPr="00BF3FA2">
        <w:rPr>
          <w:b/>
          <w:sz w:val="20"/>
        </w:rPr>
        <w:t>_height</w:t>
      </w:r>
      <w:r w:rsidR="00770889" w:rsidRPr="00BF3FA2">
        <w:rPr>
          <w:bCs/>
          <w:sz w:val="20"/>
        </w:rPr>
        <w:t>[ i ] specify the coordinates of the top-left corner and the width and height, respectively, of the bounding box of the i-th region in the picture.</w:t>
      </w:r>
    </w:p>
    <w:p w14:paraId="0EDB01F6" w14:textId="6B82BCEB"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left</w:t>
      </w:r>
      <w:r w:rsidRPr="00BF3FA2">
        <w:rPr>
          <w:sz w:val="20"/>
        </w:rPr>
        <w:t>[</w:t>
      </w:r>
      <w:proofErr w:type="gramEnd"/>
      <w:r w:rsidRPr="00BF3FA2">
        <w:rPr>
          <w:bCs/>
          <w:sz w:val="20"/>
        </w:rPr>
        <w:t xml:space="preserve"> i ] shall be in the range of 0 to </w:t>
      </w:r>
      <w:r w:rsidRPr="00BF3FA2">
        <w:rPr>
          <w:sz w:val="20"/>
        </w:rPr>
        <w:t>PicWidthInLumaSamples </w:t>
      </w:r>
      <w:r w:rsidRPr="00BF3FA2">
        <w:rPr>
          <w:bCs/>
          <w:sz w:val="20"/>
        </w:rPr>
        <w:t>− 1, inclusive.</w:t>
      </w:r>
    </w:p>
    <w:p w14:paraId="02E6F5A4" w14:textId="7DED5313"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top[</w:t>
      </w:r>
      <w:proofErr w:type="gramEnd"/>
      <w:r w:rsidRPr="00BF3FA2">
        <w:rPr>
          <w:bCs/>
          <w:sz w:val="20"/>
        </w:rPr>
        <w:t xml:space="preserve"> i ] shall be in the range of 0 to </w:t>
      </w:r>
      <w:r w:rsidRPr="00BF3FA2">
        <w:rPr>
          <w:sz w:val="20"/>
        </w:rPr>
        <w:t>PicHeightInLumaSamples </w:t>
      </w:r>
      <w:r w:rsidRPr="00BF3FA2">
        <w:rPr>
          <w:bCs/>
          <w:sz w:val="20"/>
        </w:rPr>
        <w:t xml:space="preserve"> − 1, inclusive.</w:t>
      </w:r>
    </w:p>
    <w:p w14:paraId="716A3BB0" w14:textId="5C2030FF" w:rsidR="00770889" w:rsidRPr="00BF3FA2" w:rsidRDefault="00770889" w:rsidP="00770889">
      <w:pPr>
        <w:overflowPunct/>
        <w:autoSpaceDE/>
        <w:autoSpaceDN/>
        <w:adjustRightInd/>
        <w:textAlignment w:val="auto"/>
        <w:rPr>
          <w:bCs/>
          <w:sz w:val="20"/>
        </w:rPr>
      </w:pPr>
      <w:r w:rsidRPr="00BF3FA2">
        <w:rPr>
          <w:bCs/>
          <w:sz w:val="20"/>
        </w:rPr>
        <w:t xml:space="preserve">The value of </w:t>
      </w:r>
      <w:r w:rsidR="004156F8" w:rsidRPr="00BF3FA2">
        <w:rPr>
          <w:bCs/>
          <w:sz w:val="20"/>
        </w:rPr>
        <w:t>fgr_region</w:t>
      </w:r>
      <w:r w:rsidRPr="00BF3FA2">
        <w:rPr>
          <w:bCs/>
          <w:sz w:val="20"/>
        </w:rPr>
        <w:t>_</w:t>
      </w:r>
      <w:proofErr w:type="gramStart"/>
      <w:r w:rsidRPr="00BF3FA2">
        <w:rPr>
          <w:bCs/>
          <w:sz w:val="20"/>
        </w:rPr>
        <w:t>width[</w:t>
      </w:r>
      <w:proofErr w:type="gramEnd"/>
      <w:r w:rsidRPr="00BF3FA2">
        <w:rPr>
          <w:bCs/>
          <w:sz w:val="20"/>
        </w:rPr>
        <w:t xml:space="preserve"> i ] shall be in the range of 0 to </w:t>
      </w:r>
      <w:r w:rsidRPr="00BF3FA2">
        <w:rPr>
          <w:sz w:val="20"/>
        </w:rPr>
        <w:t>PicWidthInLumaSamples </w:t>
      </w:r>
      <w:r w:rsidRPr="00BF3FA2">
        <w:rPr>
          <w:bCs/>
          <w:sz w:val="20"/>
        </w:rPr>
        <w:t xml:space="preserve"> − </w:t>
      </w:r>
      <w:r w:rsidR="004156F8" w:rsidRPr="00BF3FA2">
        <w:rPr>
          <w:bCs/>
          <w:sz w:val="20"/>
        </w:rPr>
        <w:t>fgr_region</w:t>
      </w:r>
      <w:r w:rsidRPr="00BF3FA2">
        <w:rPr>
          <w:bCs/>
          <w:sz w:val="20"/>
        </w:rPr>
        <w:t>_left [ i ], inclusive.</w:t>
      </w:r>
    </w:p>
    <w:p w14:paraId="1380C81A" w14:textId="67C40342" w:rsidR="00770889" w:rsidRPr="00BF3FA2" w:rsidRDefault="00770889" w:rsidP="00770889">
      <w:pPr>
        <w:overflowPunct/>
        <w:autoSpaceDE/>
        <w:autoSpaceDN/>
        <w:adjustRightInd/>
        <w:textAlignment w:val="auto"/>
        <w:rPr>
          <w:bCs/>
          <w:sz w:val="20"/>
        </w:rPr>
      </w:pPr>
      <w:r w:rsidRPr="00BF3FA2">
        <w:rPr>
          <w:bCs/>
          <w:sz w:val="20"/>
        </w:rPr>
        <w:t>The</w:t>
      </w:r>
      <w:r w:rsidRPr="00BF3FA2">
        <w:rPr>
          <w:sz w:val="20"/>
        </w:rPr>
        <w:t xml:space="preserve"> </w:t>
      </w:r>
      <w:r w:rsidRPr="00BF3FA2">
        <w:rPr>
          <w:bCs/>
          <w:sz w:val="20"/>
        </w:rPr>
        <w:t xml:space="preserve">value of </w:t>
      </w:r>
      <w:r w:rsidR="004156F8" w:rsidRPr="00BF3FA2">
        <w:rPr>
          <w:bCs/>
          <w:sz w:val="20"/>
        </w:rPr>
        <w:t>fgr_region</w:t>
      </w:r>
      <w:r w:rsidRPr="00BF3FA2">
        <w:rPr>
          <w:bCs/>
          <w:sz w:val="20"/>
        </w:rPr>
        <w:t>_</w:t>
      </w:r>
      <w:proofErr w:type="gramStart"/>
      <w:r w:rsidRPr="00BF3FA2">
        <w:rPr>
          <w:bCs/>
          <w:sz w:val="20"/>
        </w:rPr>
        <w:t>height[</w:t>
      </w:r>
      <w:proofErr w:type="gramEnd"/>
      <w:r w:rsidRPr="00BF3FA2">
        <w:rPr>
          <w:bCs/>
          <w:sz w:val="20"/>
        </w:rPr>
        <w:t xml:space="preserve"> i ] shall be in the range of 0 to </w:t>
      </w:r>
      <w:r w:rsidRPr="00BF3FA2">
        <w:rPr>
          <w:sz w:val="20"/>
        </w:rPr>
        <w:t>PicHeightInLumaSamples </w:t>
      </w:r>
      <w:r w:rsidRPr="00BF3FA2">
        <w:rPr>
          <w:bCs/>
          <w:sz w:val="20"/>
        </w:rPr>
        <w:t xml:space="preserve"> − </w:t>
      </w:r>
      <w:r w:rsidR="004156F8" w:rsidRPr="00BF3FA2">
        <w:rPr>
          <w:bCs/>
          <w:sz w:val="20"/>
        </w:rPr>
        <w:t>fgr_region</w:t>
      </w:r>
      <w:r w:rsidRPr="00BF3FA2">
        <w:rPr>
          <w:bCs/>
          <w:sz w:val="20"/>
        </w:rPr>
        <w:t>_top[ i ], inclusive.</w:t>
      </w:r>
    </w:p>
    <w:p w14:paraId="62FA63CF" w14:textId="387DD7B2" w:rsidR="001932FC" w:rsidRPr="001932FC" w:rsidRDefault="001932FC" w:rsidP="001932FC">
      <w:pPr>
        <w:rPr>
          <w:bCs/>
          <w:sz w:val="20"/>
          <w:szCs w:val="16"/>
        </w:rPr>
      </w:pPr>
      <w:r w:rsidRPr="001932FC">
        <w:rPr>
          <w:b/>
          <w:sz w:val="20"/>
          <w:szCs w:val="16"/>
        </w:rPr>
        <w:t>fgr_film_grain_enabled_</w:t>
      </w:r>
      <w:proofErr w:type="gramStart"/>
      <w:r w:rsidRPr="001932FC">
        <w:rPr>
          <w:b/>
          <w:sz w:val="20"/>
          <w:szCs w:val="16"/>
        </w:rPr>
        <w:t>flag</w:t>
      </w:r>
      <w:r w:rsidRPr="001932FC">
        <w:rPr>
          <w:bCs/>
          <w:sz w:val="20"/>
          <w:szCs w:val="16"/>
        </w:rPr>
        <w:t>[</w:t>
      </w:r>
      <w:proofErr w:type="gramEnd"/>
      <w:r w:rsidRPr="001932FC">
        <w:rPr>
          <w:bCs/>
          <w:sz w:val="20"/>
          <w:szCs w:val="16"/>
        </w:rPr>
        <w:t xml:space="preserve"> i ] equal to 1 indicates that the film grain characteristics </w:t>
      </w:r>
      <w:r>
        <w:rPr>
          <w:bCs/>
          <w:sz w:val="20"/>
          <w:szCs w:val="16"/>
        </w:rPr>
        <w:t>using region intervals</w:t>
      </w:r>
      <w:r w:rsidRPr="001932FC">
        <w:rPr>
          <w:bCs/>
          <w:sz w:val="20"/>
          <w:szCs w:val="16"/>
        </w:rPr>
        <w:t xml:space="preserve"> are applied on the i-th region. fge_film_grain_enabled_</w:t>
      </w:r>
      <w:proofErr w:type="gramStart"/>
      <w:r w:rsidRPr="001932FC">
        <w:rPr>
          <w:bCs/>
          <w:sz w:val="20"/>
          <w:szCs w:val="16"/>
        </w:rPr>
        <w:t>flag[</w:t>
      </w:r>
      <w:proofErr w:type="gramEnd"/>
      <w:r w:rsidRPr="001932FC">
        <w:rPr>
          <w:bCs/>
          <w:sz w:val="20"/>
          <w:szCs w:val="16"/>
        </w:rPr>
        <w:t xml:space="preserve"> i ] equals to 0 indicates that no film grain synthesis is applied to the i-th region of the current picture.</w:t>
      </w:r>
    </w:p>
    <w:p w14:paraId="46A889DB" w14:textId="368BBCC5" w:rsidR="00FC4057" w:rsidRDefault="00FC4057" w:rsidP="00FC4057">
      <w:pPr>
        <w:rPr>
          <w:noProof/>
          <w:sz w:val="20"/>
        </w:rPr>
      </w:pPr>
      <w:r w:rsidRPr="00BF3FA2">
        <w:rPr>
          <w:b/>
          <w:bCs/>
          <w:noProof/>
          <w:sz w:val="20"/>
        </w:rPr>
        <w:t>fgr_region_interval_min</w:t>
      </w:r>
      <w:r w:rsidR="009F17D0" w:rsidRPr="00BF3FA2">
        <w:rPr>
          <w:noProof/>
          <w:sz w:val="20"/>
        </w:rPr>
        <w:t xml:space="preserve">[ i ][ c ] </w:t>
      </w:r>
      <w:r w:rsidRPr="00BF3FA2">
        <w:rPr>
          <w:noProof/>
          <w:sz w:val="20"/>
        </w:rPr>
        <w:t xml:space="preserve">and </w:t>
      </w:r>
      <w:r w:rsidRPr="00BF3FA2">
        <w:rPr>
          <w:b/>
          <w:bCs/>
          <w:noProof/>
          <w:sz w:val="20"/>
        </w:rPr>
        <w:t>fgr_region_interval_max</w:t>
      </w:r>
      <w:r w:rsidR="009F17D0" w:rsidRPr="00BF3FA2">
        <w:rPr>
          <w:noProof/>
          <w:sz w:val="20"/>
        </w:rPr>
        <w:t xml:space="preserve">[ i ][ c ] </w:t>
      </w:r>
      <w:r w:rsidRPr="00BF3FA2">
        <w:rPr>
          <w:noProof/>
          <w:sz w:val="20"/>
        </w:rPr>
        <w:t>specify the range of interval indexes for color component c that are applicable to the i-th region. fgr_region_interval_min</w:t>
      </w:r>
      <w:r w:rsidR="009F17D0" w:rsidRPr="00BF3FA2">
        <w:rPr>
          <w:noProof/>
          <w:sz w:val="20"/>
        </w:rPr>
        <w:t xml:space="preserve">[ i ][ c ] </w:t>
      </w:r>
      <w:r w:rsidRPr="00BF3FA2">
        <w:rPr>
          <w:noProof/>
          <w:sz w:val="20"/>
        </w:rPr>
        <w:t>shall be in the range of 0 to fg_num_intensity_intervals_minus1[</w:t>
      </w:r>
      <w:r w:rsidR="009F17D0" w:rsidRPr="00BF3FA2">
        <w:rPr>
          <w:noProof/>
          <w:sz w:val="20"/>
        </w:rPr>
        <w:t> </w:t>
      </w:r>
      <w:r w:rsidRPr="00BF3FA2">
        <w:rPr>
          <w:noProof/>
          <w:sz w:val="20"/>
        </w:rPr>
        <w:t>c</w:t>
      </w:r>
      <w:r w:rsidR="009F17D0" w:rsidRPr="00BF3FA2">
        <w:rPr>
          <w:noProof/>
          <w:sz w:val="20"/>
        </w:rPr>
        <w:t> </w:t>
      </w:r>
      <w:r w:rsidRPr="00BF3FA2">
        <w:rPr>
          <w:noProof/>
          <w:sz w:val="20"/>
        </w:rPr>
        <w:t>], inclusive, and fgr_region_interval_max[</w:t>
      </w:r>
      <w:r w:rsidR="009F17D0" w:rsidRPr="00BF3FA2">
        <w:rPr>
          <w:noProof/>
          <w:sz w:val="20"/>
        </w:rPr>
        <w:t> </w:t>
      </w:r>
      <w:r w:rsidRPr="00BF3FA2">
        <w:rPr>
          <w:noProof/>
          <w:sz w:val="20"/>
        </w:rPr>
        <w:t>i</w:t>
      </w:r>
      <w:r w:rsidR="009F17D0" w:rsidRPr="00BF3FA2">
        <w:rPr>
          <w:noProof/>
          <w:sz w:val="20"/>
        </w:rPr>
        <w:t> </w:t>
      </w:r>
      <w:r w:rsidRPr="00BF3FA2">
        <w:rPr>
          <w:noProof/>
          <w:sz w:val="20"/>
        </w:rPr>
        <w:t>][</w:t>
      </w:r>
      <w:r w:rsidR="009F17D0" w:rsidRPr="00BF3FA2">
        <w:rPr>
          <w:noProof/>
          <w:sz w:val="20"/>
        </w:rPr>
        <w:t> </w:t>
      </w:r>
      <w:r w:rsidRPr="00BF3FA2">
        <w:rPr>
          <w:noProof/>
          <w:sz w:val="20"/>
        </w:rPr>
        <w:t>c</w:t>
      </w:r>
      <w:r w:rsidR="009F17D0" w:rsidRPr="00BF3FA2">
        <w:rPr>
          <w:noProof/>
          <w:sz w:val="20"/>
        </w:rPr>
        <w:t> </w:t>
      </w:r>
      <w:r w:rsidRPr="00BF3FA2">
        <w:rPr>
          <w:noProof/>
          <w:sz w:val="20"/>
        </w:rPr>
        <w:t>] shall be in the range of fgr_region_interval_min</w:t>
      </w:r>
      <w:r w:rsidR="009F17D0" w:rsidRPr="00BF3FA2">
        <w:rPr>
          <w:noProof/>
          <w:sz w:val="20"/>
        </w:rPr>
        <w:t xml:space="preserve">[ i ][ c ] </w:t>
      </w:r>
      <w:r w:rsidRPr="00BF3FA2">
        <w:rPr>
          <w:noProof/>
          <w:sz w:val="20"/>
        </w:rPr>
        <w:t>to fg_num_intensity_intervals_minus1[ c ], inclusive.</w:t>
      </w:r>
    </w:p>
    <w:p w14:paraId="04585AB8" w14:textId="64312762" w:rsidR="00770889" w:rsidRDefault="00374029" w:rsidP="00770889">
      <w:pPr>
        <w:pStyle w:val="Note1"/>
        <w:rPr>
          <w:sz w:val="20"/>
        </w:rPr>
      </w:pPr>
      <w:r w:rsidRPr="00374029">
        <w:rPr>
          <w:sz w:val="20"/>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2D39645A" w14:textId="4325144A" w:rsidR="002649C7" w:rsidRPr="00BF3FA2" w:rsidRDefault="002649C7" w:rsidP="002649C7">
      <w:pPr>
        <w:rPr>
          <w:sz w:val="20"/>
          <w:highlight w:val="cyan"/>
          <w:lang w:eastAsia="ko-KR"/>
        </w:rPr>
      </w:pPr>
      <w:r w:rsidRPr="00BF3FA2">
        <w:rPr>
          <w:b/>
          <w:sz w:val="20"/>
          <w:highlight w:val="cyan"/>
        </w:rPr>
        <w:t>fg</w:t>
      </w:r>
      <w:r w:rsidR="00EE6247" w:rsidRPr="00BF3FA2">
        <w:rPr>
          <w:b/>
          <w:sz w:val="20"/>
          <w:highlight w:val="cyan"/>
        </w:rPr>
        <w:t>r</w:t>
      </w:r>
      <w:r w:rsidRPr="00BF3FA2">
        <w:rPr>
          <w:b/>
          <w:sz w:val="20"/>
          <w:highlight w:val="cyan"/>
        </w:rPr>
        <w:t xml:space="preserve">_alpha_channel_adaptation_flag </w:t>
      </w:r>
      <w:r w:rsidRPr="00BF3FA2">
        <w:rPr>
          <w:bCs/>
          <w:sz w:val="20"/>
          <w:highlight w:val="cyan"/>
        </w:rPr>
        <w:t xml:space="preserve">equal to 1 indicates that </w:t>
      </w:r>
      <w:r w:rsidRPr="00BF3FA2">
        <w:rPr>
          <w:sz w:val="20"/>
          <w:highlight w:val="cyan"/>
          <w:lang w:eastAsia="ko-KR"/>
        </w:rPr>
        <w:t xml:space="preserve">the </w:t>
      </w:r>
      <w:r w:rsidRPr="00BF3FA2">
        <w:rPr>
          <w:sz w:val="20"/>
          <w:highlight w:val="cyan"/>
        </w:rPr>
        <w:t>decoded alpha planes coded in auxiliary pictures of type AUX</w:t>
      </w:r>
      <w:r w:rsidR="00365DD1">
        <w:rPr>
          <w:sz w:val="20"/>
          <w:highlight w:val="cyan"/>
        </w:rPr>
        <w:t>_</w:t>
      </w:r>
      <w:r w:rsidRPr="00BF3FA2">
        <w:rPr>
          <w:sz w:val="20"/>
          <w:highlight w:val="cyan"/>
        </w:rPr>
        <w:t xml:space="preserve">ALPHA are applied to the </w:t>
      </w:r>
      <w:r w:rsidRPr="00BF3FA2">
        <w:rPr>
          <w:sz w:val="20"/>
          <w:highlight w:val="cyan"/>
          <w:lang w:eastAsia="ko-KR"/>
        </w:rPr>
        <w:t>simulated film grain values defined in the present SEI message prior to be applied are associated primary picture.</w:t>
      </w:r>
    </w:p>
    <w:p w14:paraId="0DCBABA9" w14:textId="00883E04" w:rsidR="002649C7" w:rsidRPr="00BF3FA2" w:rsidRDefault="002649C7" w:rsidP="002649C7">
      <w:pPr>
        <w:rPr>
          <w:sz w:val="20"/>
          <w:highlight w:val="cyan"/>
        </w:rPr>
      </w:pPr>
      <w:r w:rsidRPr="00BF3FA2">
        <w:rPr>
          <w:rFonts w:eastAsia="Malgun Gothic"/>
          <w:sz w:val="20"/>
          <w:highlight w:val="cyan"/>
          <w:lang w:eastAsia="de-DE"/>
        </w:rPr>
        <w:t xml:space="preserve">When an AU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rPr>
        <w:t xml:space="preserve">, the SDI SEI message shall precede the </w:t>
      </w:r>
      <w:r w:rsidR="006B0619">
        <w:rPr>
          <w:sz w:val="20"/>
          <w:highlight w:val="cyan"/>
        </w:rPr>
        <w:t>FR</w:t>
      </w:r>
      <w:r w:rsidR="005C0197">
        <w:rPr>
          <w:sz w:val="20"/>
          <w:highlight w:val="cyan"/>
        </w:rPr>
        <w:t>GC</w:t>
      </w:r>
      <w:r w:rsidR="006B0619" w:rsidRPr="00BF3FA2">
        <w:rPr>
          <w:sz w:val="20"/>
          <w:highlight w:val="cyan"/>
        </w:rPr>
        <w:t xml:space="preserve"> </w:t>
      </w:r>
      <w:r w:rsidRPr="00BF3FA2">
        <w:rPr>
          <w:sz w:val="20"/>
          <w:highlight w:val="cyan"/>
        </w:rPr>
        <w:t>SEI message in decoding order</w:t>
      </w:r>
      <w:r w:rsidRPr="00BF3FA2">
        <w:rPr>
          <w:rFonts w:eastAsia="Malgun Gothic"/>
          <w:sz w:val="20"/>
          <w:highlight w:val="cyan"/>
          <w:lang w:eastAsia="de-DE"/>
        </w:rPr>
        <w:t>.</w:t>
      </w:r>
    </w:p>
    <w:p w14:paraId="59853980" w14:textId="77777777" w:rsidR="002649C7" w:rsidRPr="00BF3FA2" w:rsidRDefault="002649C7" w:rsidP="002649C7">
      <w:pPr>
        <w:widowControl w:val="0"/>
        <w:rPr>
          <w:sz w:val="20"/>
          <w:highlight w:val="cyan"/>
        </w:rPr>
      </w:pPr>
      <w:r w:rsidRPr="00BF3FA2">
        <w:rPr>
          <w:sz w:val="20"/>
          <w:highlight w:val="cyan"/>
        </w:rPr>
        <w:t xml:space="preserve">When an access unit contains an auxiliary picture picA in a layer, with nuh_layer_id equal to nuhLayerIdA, </w:t>
      </w:r>
      <w:r w:rsidRPr="00BF3FA2">
        <w:rPr>
          <w:rFonts w:eastAsia="Malgun Gothic"/>
          <w:sz w:val="20"/>
          <w:highlight w:val="cyan"/>
          <w:lang w:eastAsia="zh-CN"/>
        </w:rPr>
        <w:t xml:space="preserve">that is indicated as an alpha </w:t>
      </w:r>
      <w:r w:rsidRPr="00BF3FA2">
        <w:rPr>
          <w:sz w:val="20"/>
          <w:highlight w:val="cyan"/>
        </w:rPr>
        <w:t xml:space="preserve">auxiliary </w:t>
      </w:r>
      <w:r w:rsidRPr="00BF3FA2">
        <w:rPr>
          <w:sz w:val="20"/>
          <w:highlight w:val="cyan"/>
          <w:lang w:eastAsia="zh-CN"/>
        </w:rPr>
        <w:t>layer by an SDI SEI message</w:t>
      </w:r>
      <w:r w:rsidRPr="00BF3FA2">
        <w:rPr>
          <w:sz w:val="20"/>
          <w:highlight w:val="cyan"/>
        </w:rPr>
        <w:t>, the alpha channel sample values of picA persist in output order until one or more of the following conditions are true:</w:t>
      </w:r>
    </w:p>
    <w:p w14:paraId="66FBCBCC"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next picture, in output order, with nuh_layer_id equal to nuhLayerIdA is output.</w:t>
      </w:r>
    </w:p>
    <w:p w14:paraId="64C64B51"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containing the auxiliary picture picA ends.</w:t>
      </w:r>
    </w:p>
    <w:p w14:paraId="26444615"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The bitstream ends.</w:t>
      </w:r>
    </w:p>
    <w:p w14:paraId="24415D6F" w14:textId="77777777" w:rsidR="002649C7" w:rsidRPr="00BF3FA2" w:rsidRDefault="002649C7" w:rsidP="002649C7">
      <w:pPr>
        <w:spacing w:before="86"/>
        <w:ind w:left="397" w:hanging="397"/>
        <w:rPr>
          <w:sz w:val="20"/>
          <w:highlight w:val="cyan"/>
        </w:rPr>
      </w:pPr>
      <w:r w:rsidRPr="00BF3FA2">
        <w:rPr>
          <w:sz w:val="20"/>
          <w:highlight w:val="cyan"/>
        </w:rPr>
        <w:t>–</w:t>
      </w:r>
      <w:r w:rsidRPr="00BF3FA2">
        <w:rPr>
          <w:sz w:val="20"/>
          <w:highlight w:val="cyan"/>
        </w:rPr>
        <w:tab/>
        <w:t>A CLVS of any associated primary layer of the auxiliary picture layer with nuh_layer_id equal to nuhLayerIdA ends.</w:t>
      </w:r>
    </w:p>
    <w:p w14:paraId="7AAA41F0" w14:textId="77777777" w:rsidR="002649C7" w:rsidRPr="00BF3FA2" w:rsidRDefault="002649C7" w:rsidP="002649C7">
      <w:pPr>
        <w:rPr>
          <w:sz w:val="20"/>
          <w:highlight w:val="cyan"/>
          <w:lang w:eastAsia="ko-KR"/>
        </w:rPr>
      </w:pPr>
      <w:r w:rsidRPr="00BF3FA2">
        <w:rPr>
          <w:sz w:val="20"/>
          <w:highlight w:val="cyan"/>
          <w:lang w:eastAsia="ko-KR"/>
        </w:rPr>
        <w:t xml:space="preserve">If the current PU contains </w:t>
      </w:r>
      <w:r w:rsidRPr="00BF3FA2">
        <w:rPr>
          <w:sz w:val="20"/>
          <w:highlight w:val="cyan"/>
        </w:rPr>
        <w:t xml:space="preserve">an SDI SEI message </w:t>
      </w:r>
      <w:r w:rsidRPr="00BF3FA2">
        <w:rPr>
          <w:bCs/>
          <w:sz w:val="20"/>
          <w:highlight w:val="cyan"/>
        </w:rPr>
        <w:t>with sdi_aux_</w:t>
      </w:r>
      <w:proofErr w:type="gramStart"/>
      <w:r w:rsidRPr="00BF3FA2">
        <w:rPr>
          <w:bCs/>
          <w:sz w:val="20"/>
          <w:highlight w:val="cyan"/>
        </w:rPr>
        <w:t>id[</w:t>
      </w:r>
      <w:proofErr w:type="gramEnd"/>
      <w:r w:rsidRPr="00BF3FA2">
        <w:rPr>
          <w:bCs/>
          <w:sz w:val="20"/>
          <w:highlight w:val="cyan"/>
        </w:rPr>
        <w:t> i ] equal to 1 for at least one value of i</w:t>
      </w:r>
      <w:r w:rsidRPr="00BF3FA2">
        <w:rPr>
          <w:sz w:val="20"/>
          <w:highlight w:val="cyan"/>
          <w:lang w:eastAsia="ko-KR"/>
        </w:rPr>
        <w:t>, the simulated film grain values are weighted by the auxiliary data as follow:</w:t>
      </w:r>
    </w:p>
    <w:p w14:paraId="70B0937D" w14:textId="05BFDED9" w:rsidR="002649C7" w:rsidRPr="00BF3FA2" w:rsidRDefault="002649C7" w:rsidP="002649C7">
      <w:pPr>
        <w:pStyle w:val="enumlev1"/>
        <w:keepNext/>
        <w:keepLines/>
        <w:ind w:left="397"/>
        <w:rPr>
          <w:highlight w:val="cyan"/>
        </w:rPr>
      </w:pPr>
      <w:r w:rsidRPr="00BF3FA2">
        <w:rPr>
          <w:highlight w:val="cyan"/>
        </w:rPr>
        <w:t>–</w:t>
      </w:r>
      <w:r w:rsidRPr="00BF3FA2">
        <w:rPr>
          <w:highlight w:val="cyan"/>
        </w:rPr>
        <w:tab/>
        <w:t xml:space="preserve">If </w:t>
      </w:r>
      <w:r w:rsidR="0068793D">
        <w:rPr>
          <w:highlight w:val="cyan"/>
        </w:rPr>
        <w:t>fgr_</w:t>
      </w:r>
      <w:r w:rsidRPr="00BF3FA2">
        <w:rPr>
          <w:highlight w:val="cyan"/>
        </w:rPr>
        <w:t>blending_mode_id is equal to 0, the blending mode is additive as specified by:</w:t>
      </w:r>
    </w:p>
    <w:p w14:paraId="411713A1" w14:textId="77777777" w:rsidR="002649C7" w:rsidRPr="00BF3FA2" w:rsidRDefault="002649C7" w:rsidP="002649C7">
      <w:pPr>
        <w:pStyle w:val="Equation"/>
        <w:ind w:left="562"/>
        <w:rPr>
          <w:highlight w:val="cyan"/>
          <w:lang w:val="es-ES_tradnl"/>
        </w:rPr>
      </w:pPr>
      <w:proofErr w:type="gramStart"/>
      <w:r w:rsidRPr="00BF3FA2">
        <w:rPr>
          <w:highlight w:val="cyan"/>
          <w:lang w:val="es-ES_tradnl"/>
        </w:rPr>
        <w:t>I</w:t>
      </w:r>
      <w:r w:rsidRPr="00BF3FA2">
        <w:rPr>
          <w:highlight w:val="cyan"/>
          <w:vertAlign w:val="subscript"/>
          <w:lang w:val="es-ES_tradnl"/>
        </w:rPr>
        <w:t>grain</w:t>
      </w:r>
      <w:r w:rsidRPr="00BF3FA2">
        <w:rPr>
          <w:highlight w:val="cyan"/>
          <w:lang w:val="es-ES_tradnl"/>
        </w:rPr>
        <w:t>[</w:t>
      </w:r>
      <w:proofErr w:type="gramEnd"/>
      <w:r w:rsidRPr="00BF3FA2">
        <w:rPr>
          <w:highlight w:val="cyan"/>
          <w:lang w:val="es-ES_tradnl"/>
        </w:rPr>
        <w:t> c ][ x ][ y ] = Clip3( 0, ( 1  &lt;&lt;  fgBitDepth[ c ] ) − 1, Î[ c ][ x ][ y ] + G[ c ][ x ][ y ]* I</w:t>
      </w:r>
      <w:r w:rsidRPr="00BF3FA2">
        <w:rPr>
          <w:highlight w:val="cyan"/>
          <w:vertAlign w:val="subscript"/>
          <w:lang w:val="es-ES_tradnl"/>
        </w:rPr>
        <w:t>aux</w:t>
      </w:r>
      <w:r w:rsidRPr="00BF3FA2">
        <w:rPr>
          <w:highlight w:val="cyan"/>
          <w:lang w:val="es-ES_tradnl"/>
        </w:rPr>
        <w:t>[ c ][ x ][ y ])</w:t>
      </w:r>
    </w:p>
    <w:p w14:paraId="2D58CCA6" w14:textId="2CD4D193" w:rsidR="002649C7" w:rsidRPr="00BF3FA2" w:rsidRDefault="002649C7" w:rsidP="002649C7">
      <w:pPr>
        <w:pStyle w:val="enumlev1"/>
        <w:ind w:left="397"/>
        <w:rPr>
          <w:highlight w:val="cyan"/>
        </w:rPr>
      </w:pPr>
      <w:r w:rsidRPr="00BF3FA2">
        <w:rPr>
          <w:highlight w:val="cyan"/>
        </w:rPr>
        <w:t>–</w:t>
      </w:r>
      <w:r w:rsidRPr="00BF3FA2">
        <w:rPr>
          <w:highlight w:val="cyan"/>
        </w:rPr>
        <w:tab/>
        <w:t>Otherwise (</w:t>
      </w:r>
      <w:r w:rsidR="0068793D">
        <w:rPr>
          <w:highlight w:val="cyan"/>
        </w:rPr>
        <w:t>fgr_</w:t>
      </w:r>
      <w:r w:rsidRPr="00BF3FA2">
        <w:rPr>
          <w:highlight w:val="cyan"/>
        </w:rPr>
        <w:t>blending_mode_id is equal to 1), the blending mode is multiplicative as specified by:</w:t>
      </w:r>
    </w:p>
    <w:p w14:paraId="42AFC8E2" w14:textId="77777777" w:rsidR="002649C7" w:rsidRPr="00BF3FA2" w:rsidRDefault="002649C7" w:rsidP="002649C7">
      <w:pPr>
        <w:pStyle w:val="Equation"/>
        <w:ind w:left="562"/>
        <w:rPr>
          <w:highlight w:val="cyan"/>
          <w:lang w:val="fr-FR"/>
        </w:rPr>
      </w:pPr>
      <w:proofErr w:type="gramStart"/>
      <w:r w:rsidRPr="00BF3FA2">
        <w:rPr>
          <w:highlight w:val="cyan"/>
          <w:lang w:val="fr-FR"/>
        </w:rPr>
        <w:t>I</w:t>
      </w:r>
      <w:r w:rsidRPr="00BF3FA2">
        <w:rPr>
          <w:highlight w:val="cyan"/>
          <w:vertAlign w:val="subscript"/>
          <w:lang w:val="fr-FR"/>
        </w:rPr>
        <w:t>grain</w:t>
      </w:r>
      <w:r w:rsidRPr="00BF3FA2">
        <w:rPr>
          <w:highlight w:val="cyan"/>
          <w:lang w:val="fr-FR"/>
        </w:rPr>
        <w:t>[ c</w:t>
      </w:r>
      <w:proofErr w:type="gramEnd"/>
      <w:r w:rsidRPr="00BF3FA2">
        <w:rPr>
          <w:highlight w:val="cyan"/>
          <w:lang w:val="fr-FR"/>
        </w:rPr>
        <w:t> ][ x ][ y ] = Clip3( 0, ( 1  &lt;&lt;  fgBitDepth[ c ] ) − 1, Î[ c ][ x ][ y ] +</w:t>
      </w:r>
      <w:r w:rsidRPr="00BF3FA2">
        <w:rPr>
          <w:highlight w:val="cyan"/>
          <w:lang w:val="fr-FR"/>
        </w:rPr>
        <w:br/>
      </w:r>
      <w:r w:rsidRPr="00BF3FA2">
        <w:rPr>
          <w:highlight w:val="cyan"/>
          <w:lang w:val="fr-FR"/>
        </w:rPr>
        <w:tab/>
      </w:r>
      <w:r w:rsidRPr="00BF3FA2">
        <w:rPr>
          <w:highlight w:val="cyan"/>
          <w:lang w:val="fr-FR"/>
        </w:rPr>
        <w:tab/>
      </w:r>
      <w:r w:rsidRPr="00BF3FA2">
        <w:rPr>
          <w:highlight w:val="cyan"/>
          <w:lang w:val="fr-FR"/>
        </w:rPr>
        <w:tab/>
        <w:t>Round( ( Î[ c ][ x ][ y ] * G[ c ][ x ][ y ]</w:t>
      </w:r>
      <w:r w:rsidRPr="00BF3FA2">
        <w:rPr>
          <w:highlight w:val="cyan"/>
          <w:lang w:val="es-ES_tradnl"/>
        </w:rPr>
        <w:t>* I</w:t>
      </w:r>
      <w:r w:rsidRPr="00BF3FA2">
        <w:rPr>
          <w:highlight w:val="cyan"/>
          <w:vertAlign w:val="subscript"/>
          <w:lang w:val="es-ES_tradnl"/>
        </w:rPr>
        <w:t>aux</w:t>
      </w:r>
      <w:r w:rsidRPr="00BF3FA2">
        <w:rPr>
          <w:highlight w:val="cyan"/>
          <w:lang w:val="es-ES_tradnl"/>
        </w:rPr>
        <w:t>[ c ][ x ][ y ])</w:t>
      </w:r>
      <w:r w:rsidRPr="00BF3FA2">
        <w:rPr>
          <w:highlight w:val="cyan"/>
          <w:lang w:val="fr-FR"/>
        </w:rPr>
        <w:t> ) ÷ ( ( 1  &lt;&lt;  fgBitDepth[ c ] ) − 1 ) ) )</w:t>
      </w:r>
    </w:p>
    <w:p w14:paraId="6CBA5200" w14:textId="77777777" w:rsidR="002649C7" w:rsidRPr="00BF3FA2" w:rsidRDefault="002649C7" w:rsidP="002649C7">
      <w:pPr>
        <w:rPr>
          <w:sz w:val="20"/>
        </w:rPr>
      </w:pPr>
      <w:r w:rsidRPr="00BF3FA2">
        <w:rPr>
          <w:sz w:val="20"/>
          <w:highlight w:val="cyan"/>
        </w:rPr>
        <w:lastRenderedPageBreak/>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BF3FA2">
        <w:rPr>
          <w:sz w:val="20"/>
          <w:highlight w:val="cyan"/>
          <w:vertAlign w:val="subscript"/>
        </w:rPr>
        <w:t>grain</w:t>
      </w:r>
      <w:r w:rsidRPr="00BF3FA2">
        <w:rPr>
          <w:sz w:val="20"/>
          <w:highlight w:val="cyan"/>
        </w:rPr>
        <w:t>[ c ][ x ][ y ], Î[ c ][ x ][ y ], and G[ c ][ x ][ y ], where c = 0..2, x = 0..PicWidthInLumaSamples − </w:t>
      </w:r>
      <w:r w:rsidRPr="00BF3FA2">
        <w:rPr>
          <w:sz w:val="20"/>
          <w:highlight w:val="cyan"/>
          <w:lang w:eastAsia="ko-KR"/>
        </w:rPr>
        <w:t>1,</w:t>
      </w:r>
      <w:r w:rsidRPr="00BF3FA2">
        <w:rPr>
          <w:sz w:val="20"/>
          <w:highlight w:val="cyan"/>
        </w:rPr>
        <w:t xml:space="preserve"> and y = 0..PicHeightInLumaSamples – </w:t>
      </w:r>
      <w:r w:rsidRPr="00BF3FA2">
        <w:rPr>
          <w:sz w:val="20"/>
          <w:highlight w:val="cyan"/>
          <w:lang w:eastAsia="ko-KR"/>
        </w:rPr>
        <w:t xml:space="preserve">1, and where </w:t>
      </w:r>
      <w:r w:rsidRPr="00BF3FA2">
        <w:rPr>
          <w:sz w:val="20"/>
          <w:highlight w:val="cyan"/>
          <w:lang w:val="es-ES_tradnl"/>
        </w:rPr>
        <w:t>I</w:t>
      </w:r>
      <w:r w:rsidRPr="00BF3FA2">
        <w:rPr>
          <w:sz w:val="20"/>
          <w:highlight w:val="cyan"/>
          <w:vertAlign w:val="subscript"/>
          <w:lang w:val="es-ES_tradnl"/>
        </w:rPr>
        <w:t>aux</w:t>
      </w:r>
      <w:r w:rsidRPr="00BF3FA2">
        <w:rPr>
          <w:sz w:val="20"/>
          <w:highlight w:val="cyan"/>
          <w:lang w:val="es-ES_tradnl"/>
        </w:rPr>
        <w:t>[ c ][ x ][ y ]</w:t>
      </w:r>
      <w:r w:rsidRPr="00BF3FA2">
        <w:rPr>
          <w:sz w:val="20"/>
          <w:highlight w:val="cyan"/>
        </w:rPr>
        <w:t xml:space="preserve"> represents the sample value at coordinates x, y of the colour component c of the decoded auxiliary picture.</w:t>
      </w:r>
    </w:p>
    <w:p w14:paraId="28057C54" w14:textId="7A64D5CE" w:rsidR="0047072D" w:rsidRPr="00BF3FA2" w:rsidRDefault="004156F8" w:rsidP="0047072D">
      <w:pPr>
        <w:rPr>
          <w:sz w:val="20"/>
        </w:rPr>
      </w:pPr>
      <w:r w:rsidRPr="00BF3FA2">
        <w:rPr>
          <w:b/>
          <w:bCs/>
          <w:sz w:val="20"/>
        </w:rPr>
        <w:t>fgr_</w:t>
      </w:r>
      <w:r w:rsidR="0047072D" w:rsidRPr="00BF3FA2">
        <w:rPr>
          <w:b/>
          <w:bCs/>
          <w:sz w:val="20"/>
        </w:rPr>
        <w:t>persistence_flag</w:t>
      </w:r>
      <w:r w:rsidR="0047072D" w:rsidRPr="00BF3FA2">
        <w:rPr>
          <w:sz w:val="20"/>
        </w:rPr>
        <w:t xml:space="preserve"> specifies the persistence of the film grain </w:t>
      </w:r>
      <w:r w:rsidR="00871E78" w:rsidRPr="00BF3FA2">
        <w:rPr>
          <w:sz w:val="20"/>
        </w:rPr>
        <w:t xml:space="preserve">regions characteristics </w:t>
      </w:r>
      <w:r w:rsidR="0047072D" w:rsidRPr="00BF3FA2">
        <w:rPr>
          <w:sz w:val="20"/>
        </w:rPr>
        <w:t>SEI message for the current layer.</w:t>
      </w:r>
    </w:p>
    <w:p w14:paraId="757F5A42" w14:textId="618C29C2" w:rsidR="0047072D" w:rsidRPr="00BF3FA2" w:rsidRDefault="004156F8" w:rsidP="0047072D">
      <w:pPr>
        <w:rPr>
          <w:sz w:val="20"/>
        </w:rPr>
      </w:pPr>
      <w:r w:rsidRPr="00BF3FA2">
        <w:rPr>
          <w:sz w:val="20"/>
        </w:rPr>
        <w:t>fgr_</w:t>
      </w:r>
      <w:r w:rsidR="0047072D" w:rsidRPr="00BF3FA2">
        <w:rPr>
          <w:sz w:val="20"/>
        </w:rPr>
        <w:t xml:space="preserve">persistence_flag equal to 0 specifies that the film grain </w:t>
      </w:r>
      <w:r w:rsidR="00871E78" w:rsidRPr="00BF3FA2">
        <w:rPr>
          <w:sz w:val="20"/>
        </w:rPr>
        <w:t xml:space="preserve">regions characteristics </w:t>
      </w:r>
      <w:r w:rsidR="0047072D" w:rsidRPr="00BF3FA2">
        <w:rPr>
          <w:sz w:val="20"/>
        </w:rPr>
        <w:t>SEI message applies to the current decoded picture only.</w:t>
      </w:r>
    </w:p>
    <w:p w14:paraId="31B69B93" w14:textId="1497BEA5" w:rsidR="0047072D" w:rsidRPr="00BF3FA2" w:rsidRDefault="004156F8" w:rsidP="0047072D">
      <w:pPr>
        <w:rPr>
          <w:sz w:val="20"/>
        </w:rPr>
      </w:pPr>
      <w:r w:rsidRPr="00BF3FA2">
        <w:rPr>
          <w:sz w:val="20"/>
        </w:rPr>
        <w:t>fgr_</w:t>
      </w:r>
      <w:r w:rsidR="0047072D" w:rsidRPr="00BF3FA2">
        <w:rPr>
          <w:sz w:val="20"/>
        </w:rPr>
        <w:t xml:space="preserve">persistence_flag equal to 1 specifies that the film grain </w:t>
      </w:r>
      <w:r w:rsidR="00871E78" w:rsidRPr="00BF3FA2">
        <w:rPr>
          <w:sz w:val="20"/>
        </w:rPr>
        <w:t xml:space="preserve">regions characteristics </w:t>
      </w:r>
      <w:r w:rsidR="0047072D" w:rsidRPr="00BF3FA2">
        <w:rPr>
          <w:sz w:val="20"/>
        </w:rPr>
        <w:t>SEI message applies to the current decoded picture and persists for all subsequent pictures of the current layer in output order until one or more of the following conditions are true:</w:t>
      </w:r>
    </w:p>
    <w:p w14:paraId="457B2B25" w14:textId="77777777" w:rsidR="0047072D" w:rsidRPr="00BF3FA2" w:rsidRDefault="0047072D" w:rsidP="0047072D">
      <w:pPr>
        <w:pStyle w:val="enumlev1"/>
        <w:tabs>
          <w:tab w:val="clear" w:pos="794"/>
          <w:tab w:val="clear" w:pos="1191"/>
          <w:tab w:val="left" w:pos="426"/>
        </w:tabs>
        <w:ind w:left="426" w:hanging="426"/>
      </w:pPr>
      <w:r w:rsidRPr="00BF3FA2">
        <w:t>–</w:t>
      </w:r>
      <w:r w:rsidRPr="00BF3FA2">
        <w:tab/>
        <w:t>A new CLVS of the current layer begins.</w:t>
      </w:r>
    </w:p>
    <w:p w14:paraId="213314FE" w14:textId="77777777" w:rsidR="0047072D" w:rsidRPr="00BF3FA2" w:rsidRDefault="0047072D" w:rsidP="0047072D">
      <w:pPr>
        <w:pStyle w:val="enumlev1"/>
        <w:ind w:left="397"/>
      </w:pPr>
      <w:r w:rsidRPr="00BF3FA2">
        <w:t>–</w:t>
      </w:r>
      <w:r w:rsidRPr="00BF3FA2">
        <w:tab/>
        <w:t>The bitstream ends.</w:t>
      </w:r>
    </w:p>
    <w:p w14:paraId="7D4C24C6" w14:textId="25082FF6" w:rsidR="00663493" w:rsidRPr="00BF3FA2" w:rsidRDefault="0047072D" w:rsidP="0047072D">
      <w:pPr>
        <w:pStyle w:val="enumlev1"/>
        <w:tabs>
          <w:tab w:val="clear" w:pos="794"/>
          <w:tab w:val="clear" w:pos="1191"/>
          <w:tab w:val="left" w:pos="426"/>
        </w:tabs>
        <w:ind w:left="426" w:hanging="426"/>
      </w:pPr>
      <w:r w:rsidRPr="00BF3FA2">
        <w:t>–</w:t>
      </w:r>
      <w:r w:rsidRPr="00BF3FA2">
        <w:tab/>
        <w:t xml:space="preserve">A picture in the current layer in an AU associated with a film grain </w:t>
      </w:r>
      <w:r w:rsidR="00871E78" w:rsidRPr="00BF3FA2">
        <w:t xml:space="preserve">regions characteristics </w:t>
      </w:r>
      <w:r w:rsidRPr="00BF3FA2">
        <w:t>SEI message is output that follows the current picture in output order.</w:t>
      </w:r>
    </w:p>
    <w:p w14:paraId="6784C3B1" w14:textId="77777777" w:rsidR="00ED33F2" w:rsidRPr="005B217D" w:rsidRDefault="00ED33F2" w:rsidP="00ED33F2">
      <w:pPr>
        <w:pStyle w:val="Titre1"/>
        <w:rPr>
          <w:lang w:val="en-CA"/>
        </w:rPr>
      </w:pPr>
      <w:r w:rsidRPr="005B217D">
        <w:rPr>
          <w:lang w:val="en-CA"/>
        </w:rPr>
        <w:t>Patent rights declaration(s)</w:t>
      </w:r>
    </w:p>
    <w:p w14:paraId="6B5444D9" w14:textId="77777777" w:rsidR="00ED33F2" w:rsidRDefault="00ED33F2" w:rsidP="00ED33F2">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78D1647" w14:textId="77777777" w:rsidR="00A80587" w:rsidRPr="005B217D" w:rsidRDefault="00A80587" w:rsidP="00A80587">
      <w:pPr>
        <w:rPr>
          <w:szCs w:val="22"/>
          <w:lang w:val="en-CA"/>
        </w:rPr>
      </w:pPr>
      <w:r>
        <w:rPr>
          <w:b/>
          <w:szCs w:val="22"/>
          <w:lang w:val="en-CA"/>
        </w:rPr>
        <w:t xml:space="preserve">Tencent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1241DD" w14:textId="77777777" w:rsidR="007C6BFA" w:rsidRDefault="007C6BFA" w:rsidP="007C6BFA">
      <w:pPr>
        <w:rPr>
          <w:szCs w:val="22"/>
          <w:lang w:val="en-CA"/>
        </w:rPr>
      </w:pPr>
      <w:r>
        <w:rPr>
          <w:rFonts w:eastAsia="SimSun" w:hint="eastAsia"/>
          <w:b/>
          <w:szCs w:val="22"/>
          <w:lang w:eastAsia="zh-CN"/>
        </w:rPr>
        <w:t>ZTE</w:t>
      </w:r>
      <w:r>
        <w:rPr>
          <w:b/>
          <w:szCs w:val="22"/>
          <w:lang w:val="en-CA"/>
        </w:rPr>
        <w:t xml:space="preserve"> Corporation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017909" w14:textId="77777777" w:rsidR="00A80587" w:rsidRPr="005B217D" w:rsidRDefault="00A80587" w:rsidP="00ED33F2">
      <w:pPr>
        <w:rPr>
          <w:szCs w:val="22"/>
          <w:lang w:val="en-CA"/>
        </w:rPr>
      </w:pPr>
    </w:p>
    <w:p w14:paraId="09C17605" w14:textId="77777777" w:rsidR="0047072D" w:rsidRPr="00ED33F2" w:rsidRDefault="0047072D" w:rsidP="00770889">
      <w:pPr>
        <w:pStyle w:val="Note1"/>
        <w:rPr>
          <w:sz w:val="20"/>
          <w:lang w:val="en-CA"/>
        </w:rPr>
      </w:pPr>
    </w:p>
    <w:p w14:paraId="32EAF635" w14:textId="77777777" w:rsidR="007F1F8B" w:rsidRPr="005B217D" w:rsidRDefault="007F1F8B" w:rsidP="009234A5">
      <w:pPr>
        <w:rPr>
          <w:szCs w:val="22"/>
          <w:lang w:val="en-CA"/>
        </w:rPr>
      </w:pPr>
    </w:p>
    <w:sectPr w:rsidR="007F1F8B" w:rsidRPr="005B217D" w:rsidSect="00612D0D">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D585" w14:textId="77777777" w:rsidR="00612D0D" w:rsidRDefault="00612D0D">
      <w:r>
        <w:separator/>
      </w:r>
    </w:p>
  </w:endnote>
  <w:endnote w:type="continuationSeparator" w:id="0">
    <w:p w14:paraId="497DE4DA" w14:textId="77777777" w:rsidR="00612D0D" w:rsidRDefault="00612D0D">
      <w:r>
        <w:continuationSeparator/>
      </w:r>
    </w:p>
  </w:endnote>
  <w:endnote w:type="continuationNotice" w:id="1">
    <w:p w14:paraId="7D6D60D8" w14:textId="77777777" w:rsidR="00612D0D" w:rsidRDefault="00612D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A323B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833BE6">
      <w:rPr>
        <w:rStyle w:val="Numrodepage"/>
        <w:noProof/>
      </w:rPr>
      <w:t>2024-01-24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55685" w14:textId="77777777" w:rsidR="00612D0D" w:rsidRDefault="00612D0D">
      <w:r>
        <w:separator/>
      </w:r>
    </w:p>
  </w:footnote>
  <w:footnote w:type="continuationSeparator" w:id="0">
    <w:p w14:paraId="5E7AAA58" w14:textId="77777777" w:rsidR="00612D0D" w:rsidRDefault="00612D0D">
      <w:r>
        <w:continuationSeparator/>
      </w:r>
    </w:p>
  </w:footnote>
  <w:footnote w:type="continuationNotice" w:id="1">
    <w:p w14:paraId="64473BB0" w14:textId="77777777" w:rsidR="00612D0D" w:rsidRDefault="00612D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1768A"/>
    <w:multiLevelType w:val="hybridMultilevel"/>
    <w:tmpl w:val="BD9C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31AC7"/>
    <w:multiLevelType w:val="hybridMultilevel"/>
    <w:tmpl w:val="3DB6C274"/>
    <w:lvl w:ilvl="0" w:tplc="65EC99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2885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97774">
    <w:abstractNumId w:val="11"/>
  </w:num>
  <w:num w:numId="3" w16cid:durableId="1926571500">
    <w:abstractNumId w:val="10"/>
  </w:num>
  <w:num w:numId="4" w16cid:durableId="2113668434">
    <w:abstractNumId w:val="8"/>
  </w:num>
  <w:num w:numId="5" w16cid:durableId="1253657851">
    <w:abstractNumId w:val="9"/>
  </w:num>
  <w:num w:numId="6" w16cid:durableId="424157108">
    <w:abstractNumId w:val="4"/>
  </w:num>
  <w:num w:numId="7" w16cid:durableId="1262445365">
    <w:abstractNumId w:val="5"/>
  </w:num>
  <w:num w:numId="8" w16cid:durableId="1335105420">
    <w:abstractNumId w:val="4"/>
  </w:num>
  <w:num w:numId="9" w16cid:durableId="1167983686">
    <w:abstractNumId w:val="1"/>
  </w:num>
  <w:num w:numId="10" w16cid:durableId="575437287">
    <w:abstractNumId w:val="3"/>
  </w:num>
  <w:num w:numId="11" w16cid:durableId="1531918776">
    <w:abstractNumId w:val="2"/>
  </w:num>
  <w:num w:numId="12" w16cid:durableId="767391312">
    <w:abstractNumId w:val="6"/>
  </w:num>
  <w:num w:numId="13" w16cid:durableId="175461135">
    <w:abstractNumId w:val="13"/>
  </w:num>
  <w:num w:numId="14" w16cid:durableId="290282246">
    <w:abstractNumId w:val="7"/>
  </w:num>
  <w:num w:numId="15" w16cid:durableId="653415524">
    <w:abstractNumId w:val="4"/>
  </w:num>
  <w:num w:numId="16" w16cid:durableId="2712828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3F7"/>
    <w:rsid w:val="0002796F"/>
    <w:rsid w:val="00030693"/>
    <w:rsid w:val="000308A3"/>
    <w:rsid w:val="00040490"/>
    <w:rsid w:val="0004543A"/>
    <w:rsid w:val="000458BC"/>
    <w:rsid w:val="00045C41"/>
    <w:rsid w:val="00046C03"/>
    <w:rsid w:val="00051288"/>
    <w:rsid w:val="00060DE1"/>
    <w:rsid w:val="00065039"/>
    <w:rsid w:val="000730A2"/>
    <w:rsid w:val="0007614F"/>
    <w:rsid w:val="00081398"/>
    <w:rsid w:val="00084393"/>
    <w:rsid w:val="000850E8"/>
    <w:rsid w:val="000865E1"/>
    <w:rsid w:val="00092AF4"/>
    <w:rsid w:val="0009403D"/>
    <w:rsid w:val="00094479"/>
    <w:rsid w:val="000962AC"/>
    <w:rsid w:val="000A1D9E"/>
    <w:rsid w:val="000A4699"/>
    <w:rsid w:val="000A5032"/>
    <w:rsid w:val="000B0C0F"/>
    <w:rsid w:val="000B1C6B"/>
    <w:rsid w:val="000B2C02"/>
    <w:rsid w:val="000B4142"/>
    <w:rsid w:val="000B4FF9"/>
    <w:rsid w:val="000C09AC"/>
    <w:rsid w:val="000C13B8"/>
    <w:rsid w:val="000C228D"/>
    <w:rsid w:val="000C2BAA"/>
    <w:rsid w:val="000C5F4C"/>
    <w:rsid w:val="000D1CB9"/>
    <w:rsid w:val="000D2B32"/>
    <w:rsid w:val="000D5F45"/>
    <w:rsid w:val="000E00F3"/>
    <w:rsid w:val="000F158C"/>
    <w:rsid w:val="00102F3D"/>
    <w:rsid w:val="0010757B"/>
    <w:rsid w:val="00124E38"/>
    <w:rsid w:val="0012580B"/>
    <w:rsid w:val="0012683F"/>
    <w:rsid w:val="00131F90"/>
    <w:rsid w:val="0013458C"/>
    <w:rsid w:val="00135040"/>
    <w:rsid w:val="0013526E"/>
    <w:rsid w:val="001364FE"/>
    <w:rsid w:val="00137BCC"/>
    <w:rsid w:val="001412CD"/>
    <w:rsid w:val="00142064"/>
    <w:rsid w:val="001427EC"/>
    <w:rsid w:val="00146152"/>
    <w:rsid w:val="00152155"/>
    <w:rsid w:val="00155526"/>
    <w:rsid w:val="001603EF"/>
    <w:rsid w:val="00160CCA"/>
    <w:rsid w:val="00161F2F"/>
    <w:rsid w:val="00171371"/>
    <w:rsid w:val="00175A24"/>
    <w:rsid w:val="00187E58"/>
    <w:rsid w:val="001932FC"/>
    <w:rsid w:val="00195734"/>
    <w:rsid w:val="001A297E"/>
    <w:rsid w:val="001A368E"/>
    <w:rsid w:val="001A7329"/>
    <w:rsid w:val="001A792F"/>
    <w:rsid w:val="001B4E28"/>
    <w:rsid w:val="001C0549"/>
    <w:rsid w:val="001C3525"/>
    <w:rsid w:val="001C3AFB"/>
    <w:rsid w:val="001D07F0"/>
    <w:rsid w:val="001D1BD2"/>
    <w:rsid w:val="001D3A7E"/>
    <w:rsid w:val="001E004C"/>
    <w:rsid w:val="001E0248"/>
    <w:rsid w:val="001E02BE"/>
    <w:rsid w:val="001E1C8B"/>
    <w:rsid w:val="001E3B37"/>
    <w:rsid w:val="001E7BE4"/>
    <w:rsid w:val="001F19A9"/>
    <w:rsid w:val="001F2594"/>
    <w:rsid w:val="001F6A5E"/>
    <w:rsid w:val="00201260"/>
    <w:rsid w:val="002055A6"/>
    <w:rsid w:val="00206460"/>
    <w:rsid w:val="002069B4"/>
    <w:rsid w:val="002120BB"/>
    <w:rsid w:val="00215DFC"/>
    <w:rsid w:val="002212DF"/>
    <w:rsid w:val="00222CD4"/>
    <w:rsid w:val="00225016"/>
    <w:rsid w:val="002253CA"/>
    <w:rsid w:val="002264A6"/>
    <w:rsid w:val="00227BA7"/>
    <w:rsid w:val="0023011C"/>
    <w:rsid w:val="0023218B"/>
    <w:rsid w:val="00237261"/>
    <w:rsid w:val="002375C1"/>
    <w:rsid w:val="00237AD0"/>
    <w:rsid w:val="00237B43"/>
    <w:rsid w:val="00241B1C"/>
    <w:rsid w:val="00245428"/>
    <w:rsid w:val="00247E1E"/>
    <w:rsid w:val="00251161"/>
    <w:rsid w:val="0025723F"/>
    <w:rsid w:val="00263318"/>
    <w:rsid w:val="00263398"/>
    <w:rsid w:val="00263B99"/>
    <w:rsid w:val="002647D8"/>
    <w:rsid w:val="002649C7"/>
    <w:rsid w:val="002669C9"/>
    <w:rsid w:val="00266F06"/>
    <w:rsid w:val="00275BCF"/>
    <w:rsid w:val="00275D61"/>
    <w:rsid w:val="00277F3A"/>
    <w:rsid w:val="00280613"/>
    <w:rsid w:val="00285A82"/>
    <w:rsid w:val="00287509"/>
    <w:rsid w:val="00291E36"/>
    <w:rsid w:val="00292257"/>
    <w:rsid w:val="002A528B"/>
    <w:rsid w:val="002A54E0"/>
    <w:rsid w:val="002A7EB3"/>
    <w:rsid w:val="002B1595"/>
    <w:rsid w:val="002B191D"/>
    <w:rsid w:val="002B2E83"/>
    <w:rsid w:val="002C6415"/>
    <w:rsid w:val="002D0AF6"/>
    <w:rsid w:val="002D5FF4"/>
    <w:rsid w:val="002D6F1C"/>
    <w:rsid w:val="002E139E"/>
    <w:rsid w:val="002F164D"/>
    <w:rsid w:val="002F1912"/>
    <w:rsid w:val="002F7CE5"/>
    <w:rsid w:val="003021BC"/>
    <w:rsid w:val="00306206"/>
    <w:rsid w:val="00311B8F"/>
    <w:rsid w:val="00317D85"/>
    <w:rsid w:val="0032515F"/>
    <w:rsid w:val="00327C56"/>
    <w:rsid w:val="00330F86"/>
    <w:rsid w:val="003315A1"/>
    <w:rsid w:val="003373EC"/>
    <w:rsid w:val="0034096B"/>
    <w:rsid w:val="00342FF4"/>
    <w:rsid w:val="00344E5A"/>
    <w:rsid w:val="00346148"/>
    <w:rsid w:val="0035527F"/>
    <w:rsid w:val="00364636"/>
    <w:rsid w:val="00365DD1"/>
    <w:rsid w:val="003669EA"/>
    <w:rsid w:val="003706CC"/>
    <w:rsid w:val="00374029"/>
    <w:rsid w:val="00377710"/>
    <w:rsid w:val="00392E96"/>
    <w:rsid w:val="003A25F5"/>
    <w:rsid w:val="003A2D8E"/>
    <w:rsid w:val="003A7CE6"/>
    <w:rsid w:val="003B054B"/>
    <w:rsid w:val="003C20E4"/>
    <w:rsid w:val="003C68F0"/>
    <w:rsid w:val="003D33D4"/>
    <w:rsid w:val="003D3AB2"/>
    <w:rsid w:val="003D6342"/>
    <w:rsid w:val="003E1420"/>
    <w:rsid w:val="003E4FFA"/>
    <w:rsid w:val="003E6F90"/>
    <w:rsid w:val="003E73ED"/>
    <w:rsid w:val="003F2F60"/>
    <w:rsid w:val="003F5D0F"/>
    <w:rsid w:val="00401B07"/>
    <w:rsid w:val="00410A41"/>
    <w:rsid w:val="00410AE1"/>
    <w:rsid w:val="00413CD5"/>
    <w:rsid w:val="00414101"/>
    <w:rsid w:val="004156F8"/>
    <w:rsid w:val="004219CF"/>
    <w:rsid w:val="004234F0"/>
    <w:rsid w:val="00427EEC"/>
    <w:rsid w:val="00433DDB"/>
    <w:rsid w:val="00435A29"/>
    <w:rsid w:val="00435E92"/>
    <w:rsid w:val="00437619"/>
    <w:rsid w:val="0043777D"/>
    <w:rsid w:val="004527E4"/>
    <w:rsid w:val="00465A1E"/>
    <w:rsid w:val="004703EA"/>
    <w:rsid w:val="0047072D"/>
    <w:rsid w:val="0048581F"/>
    <w:rsid w:val="0048723F"/>
    <w:rsid w:val="00490627"/>
    <w:rsid w:val="00492F3E"/>
    <w:rsid w:val="0049445A"/>
    <w:rsid w:val="004957D9"/>
    <w:rsid w:val="004A2A63"/>
    <w:rsid w:val="004B02EA"/>
    <w:rsid w:val="004B0A82"/>
    <w:rsid w:val="004B210C"/>
    <w:rsid w:val="004B6170"/>
    <w:rsid w:val="004C4207"/>
    <w:rsid w:val="004C6B5D"/>
    <w:rsid w:val="004D3C70"/>
    <w:rsid w:val="004D405F"/>
    <w:rsid w:val="004E4F4F"/>
    <w:rsid w:val="004E6789"/>
    <w:rsid w:val="004F2204"/>
    <w:rsid w:val="004F3431"/>
    <w:rsid w:val="004F61E3"/>
    <w:rsid w:val="004F7379"/>
    <w:rsid w:val="00502E10"/>
    <w:rsid w:val="0050354E"/>
    <w:rsid w:val="0051015C"/>
    <w:rsid w:val="00512D9E"/>
    <w:rsid w:val="00516CF1"/>
    <w:rsid w:val="00523155"/>
    <w:rsid w:val="00526181"/>
    <w:rsid w:val="00531AE9"/>
    <w:rsid w:val="00531BBB"/>
    <w:rsid w:val="0053512F"/>
    <w:rsid w:val="00536188"/>
    <w:rsid w:val="005428CC"/>
    <w:rsid w:val="00550A66"/>
    <w:rsid w:val="005615F8"/>
    <w:rsid w:val="00562DF3"/>
    <w:rsid w:val="00567EC7"/>
    <w:rsid w:val="00570013"/>
    <w:rsid w:val="00574DFF"/>
    <w:rsid w:val="005753EC"/>
    <w:rsid w:val="005801A2"/>
    <w:rsid w:val="005907F6"/>
    <w:rsid w:val="00591F6F"/>
    <w:rsid w:val="00593A00"/>
    <w:rsid w:val="005952A5"/>
    <w:rsid w:val="00596DB7"/>
    <w:rsid w:val="005A33A1"/>
    <w:rsid w:val="005A7805"/>
    <w:rsid w:val="005B217D"/>
    <w:rsid w:val="005B463F"/>
    <w:rsid w:val="005B6945"/>
    <w:rsid w:val="005C0197"/>
    <w:rsid w:val="005C385F"/>
    <w:rsid w:val="005C5191"/>
    <w:rsid w:val="005C7BBD"/>
    <w:rsid w:val="005C7C26"/>
    <w:rsid w:val="005D25FC"/>
    <w:rsid w:val="005D3AE7"/>
    <w:rsid w:val="005D68E6"/>
    <w:rsid w:val="005E1AC6"/>
    <w:rsid w:val="005E3F2B"/>
    <w:rsid w:val="005F46D7"/>
    <w:rsid w:val="005F6F1B"/>
    <w:rsid w:val="005F7EFB"/>
    <w:rsid w:val="00612D0D"/>
    <w:rsid w:val="00615995"/>
    <w:rsid w:val="00616155"/>
    <w:rsid w:val="00624B33"/>
    <w:rsid w:val="006278D4"/>
    <w:rsid w:val="0063041A"/>
    <w:rsid w:val="00630AA2"/>
    <w:rsid w:val="00631D8B"/>
    <w:rsid w:val="0063420C"/>
    <w:rsid w:val="006421A2"/>
    <w:rsid w:val="00646707"/>
    <w:rsid w:val="00652406"/>
    <w:rsid w:val="00655083"/>
    <w:rsid w:val="00657A38"/>
    <w:rsid w:val="00657D33"/>
    <w:rsid w:val="00657F7E"/>
    <w:rsid w:val="00660DE8"/>
    <w:rsid w:val="00662A80"/>
    <w:rsid w:val="00662E58"/>
    <w:rsid w:val="00663493"/>
    <w:rsid w:val="006637F2"/>
    <w:rsid w:val="006642A5"/>
    <w:rsid w:val="00664DCF"/>
    <w:rsid w:val="00672C0A"/>
    <w:rsid w:val="00682850"/>
    <w:rsid w:val="0068793D"/>
    <w:rsid w:val="00690C0A"/>
    <w:rsid w:val="006A074A"/>
    <w:rsid w:val="006A0E5C"/>
    <w:rsid w:val="006A48E6"/>
    <w:rsid w:val="006B0619"/>
    <w:rsid w:val="006B2591"/>
    <w:rsid w:val="006C5D39"/>
    <w:rsid w:val="006D1C09"/>
    <w:rsid w:val="006D6D9B"/>
    <w:rsid w:val="006E2810"/>
    <w:rsid w:val="006E5417"/>
    <w:rsid w:val="006F0042"/>
    <w:rsid w:val="006F0794"/>
    <w:rsid w:val="006F2822"/>
    <w:rsid w:val="006F6E01"/>
    <w:rsid w:val="006F7528"/>
    <w:rsid w:val="00700CA9"/>
    <w:rsid w:val="007023DE"/>
    <w:rsid w:val="00712F60"/>
    <w:rsid w:val="007167CB"/>
    <w:rsid w:val="00720E3B"/>
    <w:rsid w:val="00735925"/>
    <w:rsid w:val="0074016C"/>
    <w:rsid w:val="0074393F"/>
    <w:rsid w:val="00745F6B"/>
    <w:rsid w:val="0075175B"/>
    <w:rsid w:val="0075585E"/>
    <w:rsid w:val="00757025"/>
    <w:rsid w:val="00761033"/>
    <w:rsid w:val="00770571"/>
    <w:rsid w:val="00770889"/>
    <w:rsid w:val="007768FF"/>
    <w:rsid w:val="007824D3"/>
    <w:rsid w:val="007829A6"/>
    <w:rsid w:val="00783127"/>
    <w:rsid w:val="00796EE3"/>
    <w:rsid w:val="007A7D29"/>
    <w:rsid w:val="007B4AB8"/>
    <w:rsid w:val="007C081C"/>
    <w:rsid w:val="007C6BFA"/>
    <w:rsid w:val="007D1181"/>
    <w:rsid w:val="007E01A3"/>
    <w:rsid w:val="007E11B1"/>
    <w:rsid w:val="007F1F8B"/>
    <w:rsid w:val="007F3189"/>
    <w:rsid w:val="007F4955"/>
    <w:rsid w:val="007F6205"/>
    <w:rsid w:val="007F67A1"/>
    <w:rsid w:val="007F7F0A"/>
    <w:rsid w:val="00801A7B"/>
    <w:rsid w:val="00811C05"/>
    <w:rsid w:val="008206C8"/>
    <w:rsid w:val="00823157"/>
    <w:rsid w:val="00825DEB"/>
    <w:rsid w:val="008270C7"/>
    <w:rsid w:val="00833BE6"/>
    <w:rsid w:val="0085681A"/>
    <w:rsid w:val="0086387C"/>
    <w:rsid w:val="008651E0"/>
    <w:rsid w:val="00871E78"/>
    <w:rsid w:val="00874A6C"/>
    <w:rsid w:val="00876C65"/>
    <w:rsid w:val="00882F72"/>
    <w:rsid w:val="0089260D"/>
    <w:rsid w:val="00893DC4"/>
    <w:rsid w:val="008A147E"/>
    <w:rsid w:val="008A48FE"/>
    <w:rsid w:val="008A4B4C"/>
    <w:rsid w:val="008A577A"/>
    <w:rsid w:val="008B1607"/>
    <w:rsid w:val="008C169D"/>
    <w:rsid w:val="008C239F"/>
    <w:rsid w:val="008D34CD"/>
    <w:rsid w:val="008D43F2"/>
    <w:rsid w:val="008D5627"/>
    <w:rsid w:val="008E480C"/>
    <w:rsid w:val="00907757"/>
    <w:rsid w:val="00914AD2"/>
    <w:rsid w:val="009212B0"/>
    <w:rsid w:val="00921FA1"/>
    <w:rsid w:val="009234A5"/>
    <w:rsid w:val="00925CE2"/>
    <w:rsid w:val="00933453"/>
    <w:rsid w:val="009336F7"/>
    <w:rsid w:val="0093636C"/>
    <w:rsid w:val="009374A7"/>
    <w:rsid w:val="00937F03"/>
    <w:rsid w:val="00942F61"/>
    <w:rsid w:val="00955F6D"/>
    <w:rsid w:val="00956529"/>
    <w:rsid w:val="009629AD"/>
    <w:rsid w:val="00970F6F"/>
    <w:rsid w:val="009725AA"/>
    <w:rsid w:val="00976B0A"/>
    <w:rsid w:val="00977C16"/>
    <w:rsid w:val="0098536C"/>
    <w:rsid w:val="0098551D"/>
    <w:rsid w:val="00985DCB"/>
    <w:rsid w:val="0099518F"/>
    <w:rsid w:val="0099619B"/>
    <w:rsid w:val="009974FF"/>
    <w:rsid w:val="00997716"/>
    <w:rsid w:val="009A523D"/>
    <w:rsid w:val="009B02A1"/>
    <w:rsid w:val="009B1EFF"/>
    <w:rsid w:val="009B2107"/>
    <w:rsid w:val="009B3361"/>
    <w:rsid w:val="009B5C23"/>
    <w:rsid w:val="009B7F3F"/>
    <w:rsid w:val="009C3E2F"/>
    <w:rsid w:val="009D7CE6"/>
    <w:rsid w:val="009E448E"/>
    <w:rsid w:val="009F17D0"/>
    <w:rsid w:val="009F496B"/>
    <w:rsid w:val="00A01439"/>
    <w:rsid w:val="00A016D7"/>
    <w:rsid w:val="00A02E61"/>
    <w:rsid w:val="00A05CFF"/>
    <w:rsid w:val="00A122C3"/>
    <w:rsid w:val="00A13048"/>
    <w:rsid w:val="00A26C47"/>
    <w:rsid w:val="00A400A5"/>
    <w:rsid w:val="00A415E4"/>
    <w:rsid w:val="00A46843"/>
    <w:rsid w:val="00A52CE8"/>
    <w:rsid w:val="00A556C2"/>
    <w:rsid w:val="00A56B97"/>
    <w:rsid w:val="00A60768"/>
    <w:rsid w:val="00A6093D"/>
    <w:rsid w:val="00A672DA"/>
    <w:rsid w:val="00A7031A"/>
    <w:rsid w:val="00A703CE"/>
    <w:rsid w:val="00A72017"/>
    <w:rsid w:val="00A745D7"/>
    <w:rsid w:val="00A767DC"/>
    <w:rsid w:val="00A76A6D"/>
    <w:rsid w:val="00A80587"/>
    <w:rsid w:val="00A83253"/>
    <w:rsid w:val="00AA20B5"/>
    <w:rsid w:val="00AA649D"/>
    <w:rsid w:val="00AA6E84"/>
    <w:rsid w:val="00AA729D"/>
    <w:rsid w:val="00AB1A1C"/>
    <w:rsid w:val="00AB4721"/>
    <w:rsid w:val="00AB4A47"/>
    <w:rsid w:val="00AB7405"/>
    <w:rsid w:val="00AC05DB"/>
    <w:rsid w:val="00AD05A8"/>
    <w:rsid w:val="00AD5E87"/>
    <w:rsid w:val="00AE0A93"/>
    <w:rsid w:val="00AE341B"/>
    <w:rsid w:val="00AF46AD"/>
    <w:rsid w:val="00AF51C5"/>
    <w:rsid w:val="00B01905"/>
    <w:rsid w:val="00B0409D"/>
    <w:rsid w:val="00B07CA7"/>
    <w:rsid w:val="00B07CAB"/>
    <w:rsid w:val="00B1279A"/>
    <w:rsid w:val="00B2352C"/>
    <w:rsid w:val="00B3640F"/>
    <w:rsid w:val="00B4194A"/>
    <w:rsid w:val="00B435BA"/>
    <w:rsid w:val="00B437E8"/>
    <w:rsid w:val="00B43B86"/>
    <w:rsid w:val="00B51F2C"/>
    <w:rsid w:val="00B5222E"/>
    <w:rsid w:val="00B53179"/>
    <w:rsid w:val="00B532EA"/>
    <w:rsid w:val="00B54773"/>
    <w:rsid w:val="00B57A23"/>
    <w:rsid w:val="00B600CD"/>
    <w:rsid w:val="00B61C96"/>
    <w:rsid w:val="00B66A67"/>
    <w:rsid w:val="00B73A2A"/>
    <w:rsid w:val="00B75A51"/>
    <w:rsid w:val="00B827C6"/>
    <w:rsid w:val="00B94B06"/>
    <w:rsid w:val="00B94C28"/>
    <w:rsid w:val="00B957BD"/>
    <w:rsid w:val="00BB0A48"/>
    <w:rsid w:val="00BB34B6"/>
    <w:rsid w:val="00BC10BA"/>
    <w:rsid w:val="00BC13D9"/>
    <w:rsid w:val="00BC5AFD"/>
    <w:rsid w:val="00BE5270"/>
    <w:rsid w:val="00BE685C"/>
    <w:rsid w:val="00BF3FA2"/>
    <w:rsid w:val="00BF74F2"/>
    <w:rsid w:val="00C00DDE"/>
    <w:rsid w:val="00C0258B"/>
    <w:rsid w:val="00C04F43"/>
    <w:rsid w:val="00C05271"/>
    <w:rsid w:val="00C0609D"/>
    <w:rsid w:val="00C115AB"/>
    <w:rsid w:val="00C26CCB"/>
    <w:rsid w:val="00C26EB5"/>
    <w:rsid w:val="00C30249"/>
    <w:rsid w:val="00C35F74"/>
    <w:rsid w:val="00C3723B"/>
    <w:rsid w:val="00C400A1"/>
    <w:rsid w:val="00C403BF"/>
    <w:rsid w:val="00C42466"/>
    <w:rsid w:val="00C606C9"/>
    <w:rsid w:val="00C60756"/>
    <w:rsid w:val="00C74E7C"/>
    <w:rsid w:val="00C80288"/>
    <w:rsid w:val="00C836F0"/>
    <w:rsid w:val="00C84003"/>
    <w:rsid w:val="00C90650"/>
    <w:rsid w:val="00C9795E"/>
    <w:rsid w:val="00C97D78"/>
    <w:rsid w:val="00CA1536"/>
    <w:rsid w:val="00CA1937"/>
    <w:rsid w:val="00CA7FED"/>
    <w:rsid w:val="00CB3A25"/>
    <w:rsid w:val="00CC26A8"/>
    <w:rsid w:val="00CC2AAE"/>
    <w:rsid w:val="00CC5A42"/>
    <w:rsid w:val="00CC7A8E"/>
    <w:rsid w:val="00CD0EAB"/>
    <w:rsid w:val="00CE2943"/>
    <w:rsid w:val="00CE5E02"/>
    <w:rsid w:val="00CF2921"/>
    <w:rsid w:val="00CF34DB"/>
    <w:rsid w:val="00CF3917"/>
    <w:rsid w:val="00CF558F"/>
    <w:rsid w:val="00CF5832"/>
    <w:rsid w:val="00D010C0"/>
    <w:rsid w:val="00D06B8B"/>
    <w:rsid w:val="00D073E2"/>
    <w:rsid w:val="00D11D7B"/>
    <w:rsid w:val="00D1555A"/>
    <w:rsid w:val="00D17313"/>
    <w:rsid w:val="00D23F58"/>
    <w:rsid w:val="00D32258"/>
    <w:rsid w:val="00D33B6A"/>
    <w:rsid w:val="00D446EC"/>
    <w:rsid w:val="00D45391"/>
    <w:rsid w:val="00D51BF0"/>
    <w:rsid w:val="00D531DB"/>
    <w:rsid w:val="00D55180"/>
    <w:rsid w:val="00D55942"/>
    <w:rsid w:val="00D61B3D"/>
    <w:rsid w:val="00D66C61"/>
    <w:rsid w:val="00D807BF"/>
    <w:rsid w:val="00D82FCC"/>
    <w:rsid w:val="00D95F37"/>
    <w:rsid w:val="00D96ED6"/>
    <w:rsid w:val="00DA17FC"/>
    <w:rsid w:val="00DA494B"/>
    <w:rsid w:val="00DA7887"/>
    <w:rsid w:val="00DA7F3E"/>
    <w:rsid w:val="00DB2C26"/>
    <w:rsid w:val="00DB426C"/>
    <w:rsid w:val="00DB45C3"/>
    <w:rsid w:val="00DB4D18"/>
    <w:rsid w:val="00DC290C"/>
    <w:rsid w:val="00DC56EE"/>
    <w:rsid w:val="00DD02F4"/>
    <w:rsid w:val="00DD0AFD"/>
    <w:rsid w:val="00DD40A1"/>
    <w:rsid w:val="00DD6622"/>
    <w:rsid w:val="00DE1C7C"/>
    <w:rsid w:val="00DE2F4D"/>
    <w:rsid w:val="00DE6B43"/>
    <w:rsid w:val="00DF7801"/>
    <w:rsid w:val="00E041C6"/>
    <w:rsid w:val="00E11923"/>
    <w:rsid w:val="00E207D8"/>
    <w:rsid w:val="00E20EEA"/>
    <w:rsid w:val="00E262D4"/>
    <w:rsid w:val="00E332B3"/>
    <w:rsid w:val="00E33738"/>
    <w:rsid w:val="00E36250"/>
    <w:rsid w:val="00E36841"/>
    <w:rsid w:val="00E423B8"/>
    <w:rsid w:val="00E47F2D"/>
    <w:rsid w:val="00E47F62"/>
    <w:rsid w:val="00E54511"/>
    <w:rsid w:val="00E556FE"/>
    <w:rsid w:val="00E568AB"/>
    <w:rsid w:val="00E56ADD"/>
    <w:rsid w:val="00E60EDC"/>
    <w:rsid w:val="00E61DAC"/>
    <w:rsid w:val="00E644C3"/>
    <w:rsid w:val="00E6603F"/>
    <w:rsid w:val="00E72B80"/>
    <w:rsid w:val="00E75FE3"/>
    <w:rsid w:val="00E86C4C"/>
    <w:rsid w:val="00E907A3"/>
    <w:rsid w:val="00EA1448"/>
    <w:rsid w:val="00EA5AE0"/>
    <w:rsid w:val="00EB516A"/>
    <w:rsid w:val="00EB56E1"/>
    <w:rsid w:val="00EB6408"/>
    <w:rsid w:val="00EB7AB1"/>
    <w:rsid w:val="00EC32BD"/>
    <w:rsid w:val="00ED33F2"/>
    <w:rsid w:val="00ED536F"/>
    <w:rsid w:val="00EE6247"/>
    <w:rsid w:val="00EE7CD8"/>
    <w:rsid w:val="00EF37F6"/>
    <w:rsid w:val="00EF48CC"/>
    <w:rsid w:val="00EF4D5E"/>
    <w:rsid w:val="00F00801"/>
    <w:rsid w:val="00F05D5B"/>
    <w:rsid w:val="00F075E7"/>
    <w:rsid w:val="00F22F49"/>
    <w:rsid w:val="00F23DFF"/>
    <w:rsid w:val="00F2488D"/>
    <w:rsid w:val="00F32FA7"/>
    <w:rsid w:val="00F33097"/>
    <w:rsid w:val="00F37762"/>
    <w:rsid w:val="00F41583"/>
    <w:rsid w:val="00F46878"/>
    <w:rsid w:val="00F55E42"/>
    <w:rsid w:val="00F601A0"/>
    <w:rsid w:val="00F712E9"/>
    <w:rsid w:val="00F73032"/>
    <w:rsid w:val="00F848FC"/>
    <w:rsid w:val="00F85770"/>
    <w:rsid w:val="00F867FC"/>
    <w:rsid w:val="00F906F6"/>
    <w:rsid w:val="00F9282A"/>
    <w:rsid w:val="00F9486D"/>
    <w:rsid w:val="00F96BAD"/>
    <w:rsid w:val="00FA139D"/>
    <w:rsid w:val="00FA60F5"/>
    <w:rsid w:val="00FB0E84"/>
    <w:rsid w:val="00FB4EAD"/>
    <w:rsid w:val="00FB5AD5"/>
    <w:rsid w:val="00FC1F3A"/>
    <w:rsid w:val="00FC2405"/>
    <w:rsid w:val="00FC4057"/>
    <w:rsid w:val="00FC45C4"/>
    <w:rsid w:val="00FD01C2"/>
    <w:rsid w:val="00FD1D43"/>
    <w:rsid w:val="00FE1340"/>
    <w:rsid w:val="00FE595C"/>
    <w:rsid w:val="00FE5DF6"/>
    <w:rsid w:val="00FF0CE3"/>
    <w:rsid w:val="00FF41B2"/>
    <w:rsid w:val="00FF73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6C2202B-FE6F-4FF6-9EF4-67825385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qFormat/>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9B5C23"/>
    <w:pPr>
      <w:ind w:left="720"/>
      <w:contextualSpacing/>
    </w:pPr>
  </w:style>
  <w:style w:type="paragraph" w:customStyle="1" w:styleId="tablesyntax">
    <w:name w:val="table syntax"/>
    <w:basedOn w:val="Normal"/>
    <w:link w:val="tablesyntaxChar"/>
    <w:qFormat/>
    <w:rsid w:val="00D33B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33B6A"/>
    <w:rPr>
      <w:rFonts w:eastAsia="Malgun Gothic"/>
      <w:lang w:val="en-GB"/>
    </w:rPr>
  </w:style>
  <w:style w:type="paragraph" w:customStyle="1" w:styleId="TableTitle">
    <w:name w:val="Table_Title"/>
    <w:basedOn w:val="Normal"/>
    <w:next w:val="Blanc"/>
    <w:rsid w:val="007708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70889"/>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770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770889"/>
    <w:rPr>
      <w:rFonts w:eastAsia="SimSun"/>
      <w:sz w:val="18"/>
      <w:lang w:val="en-GB"/>
    </w:rPr>
  </w:style>
  <w:style w:type="paragraph" w:customStyle="1" w:styleId="tableheading">
    <w:name w:val="table heading"/>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70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head">
    <w:name w:val="Table_head"/>
    <w:basedOn w:val="Tabletext"/>
    <w:next w:val="Tabletext"/>
    <w:rsid w:val="0077088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70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entionnonrsolue">
    <w:name w:val="Unresolved Mention"/>
    <w:basedOn w:val="Policepardfaut"/>
    <w:uiPriority w:val="99"/>
    <w:semiHidden/>
    <w:unhideWhenUsed/>
    <w:rsid w:val="0099619B"/>
    <w:rPr>
      <w:color w:val="605E5C"/>
      <w:shd w:val="clear" w:color="auto" w:fill="E1DFDD"/>
    </w:rPr>
  </w:style>
  <w:style w:type="character" w:styleId="Marquedecommentaire">
    <w:name w:val="annotation reference"/>
    <w:basedOn w:val="Policepardfaut"/>
    <w:rsid w:val="000A4699"/>
    <w:rPr>
      <w:sz w:val="16"/>
      <w:szCs w:val="16"/>
    </w:rPr>
  </w:style>
  <w:style w:type="paragraph" w:styleId="Commentaire">
    <w:name w:val="annotation text"/>
    <w:basedOn w:val="Normal"/>
    <w:link w:val="CommentaireCar"/>
    <w:rsid w:val="000A4699"/>
    <w:rPr>
      <w:sz w:val="20"/>
    </w:rPr>
  </w:style>
  <w:style w:type="character" w:customStyle="1" w:styleId="CommentaireCar">
    <w:name w:val="Commentaire Car"/>
    <w:basedOn w:val="Policepardfaut"/>
    <w:link w:val="Commentaire"/>
    <w:rsid w:val="000A4699"/>
  </w:style>
  <w:style w:type="paragraph" w:styleId="Objetducommentaire">
    <w:name w:val="annotation subject"/>
    <w:basedOn w:val="Commentaire"/>
    <w:next w:val="Commentaire"/>
    <w:link w:val="ObjetducommentaireCar"/>
    <w:semiHidden/>
    <w:unhideWhenUsed/>
    <w:rsid w:val="000A4699"/>
    <w:rPr>
      <w:b/>
      <w:bCs/>
    </w:rPr>
  </w:style>
  <w:style w:type="character" w:customStyle="1" w:styleId="ObjetducommentaireCar">
    <w:name w:val="Objet du commentaire Car"/>
    <w:basedOn w:val="CommentaireCar"/>
    <w:link w:val="Objetducommentaire"/>
    <w:semiHidden/>
    <w:rsid w:val="000A4699"/>
    <w:rPr>
      <w:b/>
      <w:bC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
    <w:link w:val="Lgende"/>
    <w:qFormat/>
    <w:locked/>
    <w:rsid w:val="002120BB"/>
    <w:rPr>
      <w:rFonts w:eastAsia="SimSun"/>
      <w:b/>
      <w:bCs/>
      <w:sz w:val="22"/>
      <w:szCs w:val="28"/>
    </w:rPr>
  </w:style>
  <w:style w:type="paragraph" w:styleId="Lgende">
    <w:name w:val="caption"/>
    <w:aliases w:val="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2120BB"/>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delagrange@interdigita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sv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ing.wu@zte.com.cn" TargetMode="External"/><Relationship Id="rId10" Type="http://schemas.openxmlformats.org/officeDocument/2006/relationships/endnotes" Target="endnote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ng.gao@zte.com.c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B22CA-9813-48BE-A924-96E143EFFB13}">
  <ds:schemaRefs>
    <ds:schemaRef ds:uri="http://schemas.microsoft.com/sharepoint/v3/contenttype/forms"/>
  </ds:schemaRefs>
</ds:datastoreItem>
</file>

<file path=customXml/itemProps2.xml><?xml version="1.0" encoding="utf-8"?>
<ds:datastoreItem xmlns:ds="http://schemas.openxmlformats.org/officeDocument/2006/customXml" ds:itemID="{287F4D3A-0E85-46EA-9055-7359BA9AD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DB123-57D1-48F1-B6A1-D4BD3E8FBB1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28918FE6-333A-AF41-869F-0CC52A960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5741</Words>
  <Characters>31581</Characters>
  <Application>Microsoft Office Word</Application>
  <DocSecurity>0</DocSecurity>
  <Lines>263</Lines>
  <Paragraphs>74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3</cp:revision>
  <cp:lastPrinted>1900-01-01T16:58:39Z</cp:lastPrinted>
  <dcterms:created xsi:type="dcterms:W3CDTF">2024-01-24T08:57:00Z</dcterms:created>
  <dcterms:modified xsi:type="dcterms:W3CDTF">2024-01-24T09:11:00Z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