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64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C112E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42376">
              <w:rPr>
                <w:rFonts w:hint="eastAsia"/>
                <w:lang w:val="en-CA" w:eastAsia="zh-CN"/>
              </w:rPr>
              <w:t>0</w:t>
            </w:r>
            <w:r w:rsidR="002D1E1B">
              <w:rPr>
                <w:rFonts w:hint="eastAsia"/>
                <w:lang w:val="en-CA" w:eastAsia="zh-CN"/>
              </w:rPr>
              <w:t>306</w:t>
            </w:r>
            <w:r w:rsidR="006A0E5C" w:rsidRPr="003F7F0E">
              <w:rPr>
                <w:lang w:val="en-CA"/>
              </w:rPr>
              <w:t>-v</w:t>
            </w:r>
            <w:r w:rsidR="003F7F0E" w:rsidRPr="003F7F0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51DC73" w:rsidR="00E61DAC" w:rsidRPr="005B217D" w:rsidRDefault="002D1E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1E1B">
              <w:rPr>
                <w:b/>
                <w:szCs w:val="22"/>
                <w:lang w:val="en-CA" w:eastAsia="zh-CN"/>
              </w:rPr>
              <w:t>Crosscheck of JVET-AG0237 (EE2-3.3 related: Fix on LFNST/NSPT index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635F2C" w:rsidR="00E61DAC" w:rsidRPr="005B217D" w:rsidRDefault="00DA1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47B8E1" w:rsidR="00E61DAC" w:rsidRPr="005B217D" w:rsidRDefault="008423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0DDD86" w:rsidR="00E61DAC" w:rsidRPr="005B217D" w:rsidRDefault="00DA1E57" w:rsidP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1E17864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F3060F" w:rsidR="00E61DAC" w:rsidRPr="005B217D" w:rsidRDefault="00DA1E57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9EDE6A" w:rsidR="00E61DAC" w:rsidRPr="005B217D" w:rsidRDefault="00DA1E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E62E5E" w14:textId="053A8FAD" w:rsidR="008C7A54" w:rsidRDefault="00842376" w:rsidP="008C7A54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842376">
        <w:rPr>
          <w:lang w:val="en-CA"/>
        </w:rPr>
        <w:t>JVET-</w:t>
      </w:r>
      <w:r w:rsidR="002D1E1B" w:rsidRPr="002D1E1B">
        <w:t xml:space="preserve"> </w:t>
      </w:r>
      <w:r w:rsidR="002D1E1B" w:rsidRPr="002D1E1B">
        <w:rPr>
          <w:lang w:val="en-CA"/>
        </w:rPr>
        <w:t>AG0237 (EE2-3.3 related: Fix on LFNST/NSPT index signalling)</w:t>
      </w:r>
      <w:r>
        <w:rPr>
          <w:lang w:val="en-CA"/>
        </w:rPr>
        <w:t xml:space="preserve">. Identical BD-rate results have been reproduced. </w:t>
      </w:r>
    </w:p>
    <w:p w14:paraId="32A6A169" w14:textId="1D7E22FA" w:rsidR="00C7758D" w:rsidRDefault="00C7758D" w:rsidP="008C7A54">
      <w:pPr>
        <w:rPr>
          <w:lang w:val="en-CA"/>
        </w:rPr>
      </w:pPr>
      <w:r>
        <w:rPr>
          <w:lang w:val="en-CA"/>
        </w:rPr>
        <w:t xml:space="preserve">The conditions </w:t>
      </w:r>
      <w:r w:rsidR="00512FC0">
        <w:rPr>
          <w:lang w:val="en-CA"/>
        </w:rPr>
        <w:t xml:space="preserve">that </w:t>
      </w:r>
      <w:proofErr w:type="spellStart"/>
      <w:r w:rsidR="00512FC0">
        <w:rPr>
          <w:lang w:val="en-CA"/>
        </w:rPr>
        <w:t>lfnst_idx</w:t>
      </w:r>
      <w:proofErr w:type="spellEnd"/>
      <w:r w:rsidR="00512FC0">
        <w:rPr>
          <w:lang w:val="en-CA"/>
        </w:rPr>
        <w:t xml:space="preserve"> can be signalled are</w:t>
      </w:r>
      <w:r>
        <w:rPr>
          <w:lang w:val="en-CA"/>
        </w:rPr>
        <w:t xml:space="preserve"> summarized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38"/>
        <w:gridCol w:w="5812"/>
        <w:gridCol w:w="1654"/>
      </w:tblGrid>
      <w:tr w:rsidR="00C7758D" w14:paraId="689AA288" w14:textId="77777777" w:rsidTr="0050556D">
        <w:tc>
          <w:tcPr>
            <w:tcW w:w="1838" w:type="dxa"/>
          </w:tcPr>
          <w:p w14:paraId="3DC26FAB" w14:textId="4A975ED7" w:rsidR="00C7758D" w:rsidRDefault="00512FC0" w:rsidP="008C7A5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</w:t>
            </w:r>
            <w:r w:rsidR="0050556D">
              <w:rPr>
                <w:lang w:val="en-CA" w:eastAsia="zh-CN"/>
              </w:rPr>
              <w:t>oftware</w:t>
            </w:r>
            <w:r>
              <w:rPr>
                <w:lang w:val="en-CA" w:eastAsia="zh-CN"/>
              </w:rPr>
              <w:t xml:space="preserve"> </w:t>
            </w:r>
          </w:p>
        </w:tc>
        <w:tc>
          <w:tcPr>
            <w:tcW w:w="5812" w:type="dxa"/>
          </w:tcPr>
          <w:p w14:paraId="6742C1A5" w14:textId="63F41698" w:rsidR="00C7758D" w:rsidRPr="00C7758D" w:rsidRDefault="00C7758D" w:rsidP="008C7A5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Condition check</w:t>
            </w:r>
          </w:p>
        </w:tc>
        <w:tc>
          <w:tcPr>
            <w:tcW w:w="1654" w:type="dxa"/>
          </w:tcPr>
          <w:p w14:paraId="070BBE92" w14:textId="65C116FC" w:rsidR="00C7758D" w:rsidRDefault="0050556D" w:rsidP="008C7A5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Applied to</w:t>
            </w:r>
          </w:p>
        </w:tc>
      </w:tr>
      <w:tr w:rsidR="00C7758D" w14:paraId="54E35CB5" w14:textId="77777777" w:rsidTr="0050556D">
        <w:tc>
          <w:tcPr>
            <w:tcW w:w="1838" w:type="dxa"/>
          </w:tcPr>
          <w:p w14:paraId="6DCA24D4" w14:textId="0B63C519" w:rsidR="00C7758D" w:rsidRDefault="00C7758D" w:rsidP="008C7A54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CM</w:t>
            </w:r>
            <w:r w:rsidR="0032024B">
              <w:rPr>
                <w:rFonts w:hint="eastAsia"/>
                <w:lang w:val="en-CA" w:eastAsia="zh-CN"/>
              </w:rPr>
              <w:t>-</w:t>
            </w:r>
            <w:r>
              <w:rPr>
                <w:lang w:val="en-CA" w:eastAsia="zh-CN"/>
              </w:rPr>
              <w:t>11</w:t>
            </w:r>
            <w:r w:rsidR="0032024B">
              <w:rPr>
                <w:rFonts w:hint="eastAsia"/>
                <w:lang w:val="en-CA" w:eastAsia="zh-CN"/>
              </w:rPr>
              <w:t>.</w:t>
            </w:r>
            <w:r w:rsidR="0032024B">
              <w:rPr>
                <w:lang w:val="en-CA" w:eastAsia="zh-CN"/>
              </w:rPr>
              <w:t>0</w:t>
            </w:r>
            <w:bookmarkStart w:id="0" w:name="_GoBack"/>
            <w:bookmarkEnd w:id="0"/>
            <w:r>
              <w:rPr>
                <w:lang w:val="en-CA" w:eastAsia="zh-CN"/>
              </w:rPr>
              <w:t>/VTM</w:t>
            </w:r>
          </w:p>
        </w:tc>
        <w:tc>
          <w:tcPr>
            <w:tcW w:w="5812" w:type="dxa"/>
          </w:tcPr>
          <w:p w14:paraId="7EF3DB3D" w14:textId="31442B11" w:rsidR="00C7758D" w:rsidRDefault="00C7758D" w:rsidP="008C7A54">
            <w:pPr>
              <w:rPr>
                <w:lang w:val="en-CA" w:eastAsia="zh-CN"/>
              </w:rPr>
            </w:pPr>
            <w:proofErr w:type="spellStart"/>
            <w:r w:rsidRPr="00C7758D">
              <w:rPr>
                <w:lang w:val="en-CA"/>
              </w:rPr>
              <w:t>YLast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 xml:space="preserve">&gt;=1 || </w:t>
            </w:r>
            <w:proofErr w:type="spellStart"/>
            <w:r w:rsidRPr="00C7758D">
              <w:rPr>
                <w:lang w:val="en-CA"/>
              </w:rPr>
              <w:t>CbLast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 xml:space="preserve">&gt;=1 || </w:t>
            </w:r>
            <w:proofErr w:type="spellStart"/>
            <w:r w:rsidRPr="00C7758D">
              <w:rPr>
                <w:lang w:val="en-CA"/>
              </w:rPr>
              <w:t>CrLast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>&gt;=1</w:t>
            </w:r>
          </w:p>
        </w:tc>
        <w:tc>
          <w:tcPr>
            <w:tcW w:w="1654" w:type="dxa"/>
          </w:tcPr>
          <w:p w14:paraId="6C2EA7AC" w14:textId="1F7B8B17" w:rsidR="00C7758D" w:rsidRDefault="00C7758D" w:rsidP="008C7A54">
            <w:pPr>
              <w:rPr>
                <w:lang w:val="en-CA" w:eastAsia="zh-CN"/>
              </w:rPr>
            </w:pPr>
          </w:p>
        </w:tc>
      </w:tr>
      <w:tr w:rsidR="00C7758D" w14:paraId="4222B045" w14:textId="77777777" w:rsidTr="0050556D">
        <w:tc>
          <w:tcPr>
            <w:tcW w:w="1838" w:type="dxa"/>
          </w:tcPr>
          <w:p w14:paraId="316862E6" w14:textId="76A26036" w:rsidR="00C7758D" w:rsidRDefault="00C7758D" w:rsidP="008C7A54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E2-3.3</w:t>
            </w:r>
          </w:p>
        </w:tc>
        <w:tc>
          <w:tcPr>
            <w:tcW w:w="5812" w:type="dxa"/>
          </w:tcPr>
          <w:p w14:paraId="0CA6CE8D" w14:textId="4BC3A0A2" w:rsidR="00C7758D" w:rsidRDefault="00C7758D" w:rsidP="008C7A54">
            <w:pPr>
              <w:rPr>
                <w:lang w:val="en-CA"/>
              </w:rPr>
            </w:pPr>
            <w:proofErr w:type="spellStart"/>
            <w:r w:rsidRPr="00C7758D">
              <w:rPr>
                <w:lang w:val="en-CA"/>
              </w:rPr>
              <w:t>YLast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 xml:space="preserve">&gt;=1 || </w:t>
            </w:r>
            <w:proofErr w:type="spellStart"/>
            <w:r w:rsidRPr="00C7758D">
              <w:rPr>
                <w:lang w:val="en-CA"/>
              </w:rPr>
              <w:t>CbLast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 xml:space="preserve">&gt;=0 || </w:t>
            </w:r>
            <w:proofErr w:type="spellStart"/>
            <w:r w:rsidRPr="00C7758D">
              <w:rPr>
                <w:lang w:val="en-CA"/>
              </w:rPr>
              <w:t>CrLast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>&gt;=0</w:t>
            </w:r>
          </w:p>
        </w:tc>
        <w:tc>
          <w:tcPr>
            <w:tcW w:w="1654" w:type="dxa"/>
          </w:tcPr>
          <w:p w14:paraId="764EA527" w14:textId="277F3CA7" w:rsidR="00C7758D" w:rsidRDefault="00C7758D" w:rsidP="008C7A54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inter blocks</w:t>
            </w:r>
          </w:p>
        </w:tc>
      </w:tr>
      <w:tr w:rsidR="00C7758D" w14:paraId="34A619A5" w14:textId="77777777" w:rsidTr="0050556D">
        <w:tc>
          <w:tcPr>
            <w:tcW w:w="1838" w:type="dxa"/>
          </w:tcPr>
          <w:p w14:paraId="47D11E82" w14:textId="7CBDE4CA" w:rsidR="00C7758D" w:rsidRDefault="00C7758D" w:rsidP="008C7A54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J</w:t>
            </w:r>
            <w:r>
              <w:rPr>
                <w:lang w:val="en-CA" w:eastAsia="zh-CN"/>
              </w:rPr>
              <w:t>VET-AG0237</w:t>
            </w:r>
          </w:p>
        </w:tc>
        <w:tc>
          <w:tcPr>
            <w:tcW w:w="5812" w:type="dxa"/>
          </w:tcPr>
          <w:p w14:paraId="3C8C3A18" w14:textId="3E67CD18" w:rsidR="00C7758D" w:rsidRDefault="00C7758D" w:rsidP="008C7A54">
            <w:pPr>
              <w:rPr>
                <w:lang w:val="en-CA"/>
              </w:rPr>
            </w:pPr>
            <w:proofErr w:type="spellStart"/>
            <w:r w:rsidRPr="00C7758D">
              <w:rPr>
                <w:lang w:val="en-CA"/>
              </w:rPr>
              <w:t>YLast</w:t>
            </w:r>
            <w:r w:rsidR="00DC7069">
              <w:rPr>
                <w:lang w:val="en-CA"/>
              </w:rPr>
              <w:t>Scan</w:t>
            </w:r>
            <w:r w:rsidRPr="00C7758D">
              <w:rPr>
                <w:lang w:val="en-CA"/>
              </w:rPr>
              <w:t>Pos</w:t>
            </w:r>
            <w:proofErr w:type="spellEnd"/>
            <w:r w:rsidRPr="00C7758D">
              <w:rPr>
                <w:lang w:val="en-CA"/>
              </w:rPr>
              <w:t>&gt;=1</w:t>
            </w:r>
          </w:p>
        </w:tc>
        <w:tc>
          <w:tcPr>
            <w:tcW w:w="1654" w:type="dxa"/>
          </w:tcPr>
          <w:p w14:paraId="6A9D6E87" w14:textId="77B76172" w:rsidR="00C7758D" w:rsidRDefault="00C7758D" w:rsidP="008C7A54">
            <w:pPr>
              <w:rPr>
                <w:lang w:val="en-CA"/>
              </w:rPr>
            </w:pPr>
            <w:r>
              <w:rPr>
                <w:lang w:val="en-CA" w:eastAsia="zh-CN"/>
              </w:rPr>
              <w:t>inter blocks</w:t>
            </w:r>
          </w:p>
        </w:tc>
      </w:tr>
    </w:tbl>
    <w:p w14:paraId="2A397826" w14:textId="77777777" w:rsidR="00C7758D" w:rsidRDefault="00C7758D" w:rsidP="008C7A54">
      <w:pPr>
        <w:rPr>
          <w:lang w:val="en-CA"/>
        </w:rPr>
      </w:pPr>
    </w:p>
    <w:p w14:paraId="3DD437D4" w14:textId="77777777" w:rsidR="0050556D" w:rsidRDefault="00C7758D" w:rsidP="00C7758D">
      <w:pPr>
        <w:ind w:left="110" w:hangingChars="50" w:hanging="110"/>
        <w:rPr>
          <w:lang w:val="en-CA"/>
        </w:rPr>
      </w:pPr>
      <w:r>
        <w:rPr>
          <w:lang w:val="en-CA"/>
        </w:rPr>
        <w:t xml:space="preserve">Where </w:t>
      </w:r>
    </w:p>
    <w:p w14:paraId="5725A14C" w14:textId="72D2CB1C" w:rsidR="0050556D" w:rsidRDefault="00984C8B" w:rsidP="00C7758D">
      <w:pPr>
        <w:ind w:left="110" w:hangingChars="50" w:hanging="110"/>
        <w:rPr>
          <w:lang w:val="en-CA"/>
        </w:rPr>
      </w:pPr>
      <w:r>
        <w:rPr>
          <w:lang w:val="en-CA"/>
        </w:rPr>
        <w:t>“</w:t>
      </w:r>
      <w:proofErr w:type="spellStart"/>
      <w:proofErr w:type="gramStart"/>
      <w:r w:rsidR="00C7758D">
        <w:rPr>
          <w:lang w:val="en-CA"/>
        </w:rPr>
        <w:t>xLast</w:t>
      </w:r>
      <w:r w:rsidR="00DC7069">
        <w:rPr>
          <w:lang w:val="en-CA"/>
        </w:rPr>
        <w:t>Scan</w:t>
      </w:r>
      <w:r w:rsidR="00C7758D">
        <w:rPr>
          <w:lang w:val="en-CA"/>
        </w:rPr>
        <w:t>Pos</w:t>
      </w:r>
      <w:proofErr w:type="spellEnd"/>
      <w:proofErr w:type="gramEnd"/>
      <w:r>
        <w:rPr>
          <w:lang w:val="en-CA"/>
        </w:rPr>
        <w:t>”</w:t>
      </w:r>
      <w:r w:rsidR="00512FC0">
        <w:rPr>
          <w:lang w:val="en-CA"/>
        </w:rPr>
        <w:t xml:space="preserve"> represent</w:t>
      </w:r>
      <w:r w:rsidR="00C7758D">
        <w:rPr>
          <w:lang w:val="en-CA"/>
        </w:rPr>
        <w:t xml:space="preserve">s the last </w:t>
      </w:r>
      <w:r w:rsidR="00DC7069">
        <w:rPr>
          <w:lang w:val="en-CA"/>
        </w:rPr>
        <w:t>scan</w:t>
      </w:r>
      <w:r w:rsidR="00C7758D">
        <w:rPr>
          <w:lang w:val="en-CA"/>
        </w:rPr>
        <w:t xml:space="preserve"> position in the corresponding transform</w:t>
      </w:r>
      <w:r w:rsidR="00512FC0">
        <w:rPr>
          <w:lang w:val="en-CA"/>
        </w:rPr>
        <w:t xml:space="preserve"> block of</w:t>
      </w:r>
      <w:r w:rsidR="00C7758D">
        <w:rPr>
          <w:lang w:val="en-CA"/>
        </w:rPr>
        <w:t xml:space="preserve"> “X” component.</w:t>
      </w:r>
    </w:p>
    <w:p w14:paraId="5EBD7103" w14:textId="4A5528FC" w:rsidR="00C7758D" w:rsidRDefault="00DC7069" w:rsidP="00C7758D">
      <w:pPr>
        <w:ind w:left="110" w:hangingChars="50" w:hanging="110"/>
        <w:rPr>
          <w:lang w:val="en-CA"/>
        </w:rPr>
      </w:pPr>
      <w:r>
        <w:rPr>
          <w:lang w:val="en-CA"/>
        </w:rPr>
        <w:t>“</w:t>
      </w:r>
      <w:proofErr w:type="spellStart"/>
      <w:proofErr w:type="gramStart"/>
      <w:r>
        <w:rPr>
          <w:lang w:val="en-CA"/>
        </w:rPr>
        <w:t>xLastScanPos</w:t>
      </w:r>
      <w:proofErr w:type="spellEnd"/>
      <w:proofErr w:type="gramEnd"/>
      <w:r>
        <w:rPr>
          <w:lang w:val="en-CA"/>
        </w:rPr>
        <w:t xml:space="preserve">&gt;=1” </w:t>
      </w:r>
      <w:r w:rsidR="0050556D">
        <w:rPr>
          <w:lang w:val="en-CA"/>
        </w:rPr>
        <w:t>means t</w:t>
      </w:r>
      <w:r w:rsidR="00512FC0">
        <w:rPr>
          <w:lang w:val="en-CA"/>
        </w:rPr>
        <w:t>he last scan position of</w:t>
      </w:r>
      <w:r w:rsidR="0050556D">
        <w:rPr>
          <w:lang w:val="en-CA"/>
        </w:rPr>
        <w:t xml:space="preserve"> “X” com</w:t>
      </w:r>
      <w:r w:rsidR="00512FC0">
        <w:rPr>
          <w:lang w:val="en-CA"/>
        </w:rPr>
        <w:t>ponent is not DC (0,0) position,</w:t>
      </w:r>
      <w:r w:rsidR="0050556D">
        <w:rPr>
          <w:lang w:val="en-CA"/>
        </w:rPr>
        <w:t xml:space="preserve"> </w:t>
      </w:r>
      <w:r w:rsidR="00512FC0">
        <w:rPr>
          <w:lang w:val="en-CA"/>
        </w:rPr>
        <w:t>i.e. the last significant coefficient</w:t>
      </w:r>
      <w:r w:rsidR="0058282F">
        <w:rPr>
          <w:lang w:val="en-CA"/>
        </w:rPr>
        <w:t xml:space="preserve"> of “X” component</w:t>
      </w:r>
      <w:r w:rsidR="00512FC0">
        <w:rPr>
          <w:lang w:val="en-CA"/>
        </w:rPr>
        <w:t xml:space="preserve"> is not in DC position.</w:t>
      </w:r>
    </w:p>
    <w:p w14:paraId="6A782E82" w14:textId="5F64BF31" w:rsidR="0050556D" w:rsidRPr="00C7758D" w:rsidRDefault="0050556D" w:rsidP="00C7758D">
      <w:pPr>
        <w:ind w:left="110" w:hangingChars="50" w:hanging="110"/>
        <w:rPr>
          <w:lang w:val="en-CA"/>
        </w:rPr>
      </w:pPr>
      <w:r>
        <w:rPr>
          <w:lang w:val="en-CA"/>
        </w:rPr>
        <w:t>“</w:t>
      </w:r>
      <w:proofErr w:type="spellStart"/>
      <w:proofErr w:type="gramStart"/>
      <w:r>
        <w:rPr>
          <w:lang w:val="en-CA"/>
        </w:rPr>
        <w:t>xLastScanPos</w:t>
      </w:r>
      <w:proofErr w:type="spellEnd"/>
      <w:proofErr w:type="gramEnd"/>
      <w:r>
        <w:rPr>
          <w:lang w:val="en-CA"/>
        </w:rPr>
        <w:t>&gt;=0” means the last scan position in “X” can be any position. But there is a precondition that the</w:t>
      </w:r>
      <w:r w:rsidR="00512FC0">
        <w:rPr>
          <w:lang w:val="en-CA"/>
        </w:rPr>
        <w:t xml:space="preserve"> “X” TB is coded, i</w:t>
      </w:r>
      <w:r>
        <w:rPr>
          <w:lang w:val="en-CA"/>
        </w:rPr>
        <w:t>.e. “</w:t>
      </w:r>
      <w:proofErr w:type="spellStart"/>
      <w:r>
        <w:rPr>
          <w:lang w:val="en-CA"/>
        </w:rPr>
        <w:t>xLastScanPos</w:t>
      </w:r>
      <w:proofErr w:type="spellEnd"/>
      <w:r>
        <w:rPr>
          <w:lang w:val="en-CA"/>
        </w:rPr>
        <w:t>&gt;=0” means “X” TB has significant coefficient.</w:t>
      </w:r>
    </w:p>
    <w:p w14:paraId="607A6DFC" w14:textId="4EE50891" w:rsidR="00842376" w:rsidRDefault="008C7A54" w:rsidP="00842376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38677DF" w14:textId="26E4B836" w:rsidR="00A27C08" w:rsidRDefault="000C00B3" w:rsidP="00A27C08">
      <w:pPr>
        <w:rPr>
          <w:lang w:val="en-CA" w:eastAsia="zh-CN"/>
        </w:rPr>
      </w:pP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>nchor</w:t>
      </w:r>
      <w:r>
        <w:rPr>
          <w:lang w:val="en-CA" w:eastAsia="zh-CN"/>
        </w:rPr>
        <w:t>: ECM-11.0</w:t>
      </w:r>
    </w:p>
    <w:p w14:paraId="2F7BBD05" w14:textId="3DD115A2" w:rsidR="000C00B3" w:rsidRPr="00A27C08" w:rsidRDefault="000C00B3" w:rsidP="00A27C08">
      <w:pPr>
        <w:rPr>
          <w:lang w:val="en-CA" w:eastAsia="zh-CN"/>
        </w:rPr>
      </w:pPr>
      <w:r>
        <w:rPr>
          <w:lang w:val="en-CA" w:eastAsia="zh-CN"/>
        </w:rPr>
        <w:t>Test: JVET-AG0237</w:t>
      </w:r>
    </w:p>
    <w:tbl>
      <w:tblPr>
        <w:tblW w:w="8372" w:type="dxa"/>
        <w:jc w:val="center"/>
        <w:tblLook w:val="04A0" w:firstRow="1" w:lastRow="0" w:firstColumn="1" w:lastColumn="0" w:noHBand="0" w:noVBand="1"/>
      </w:tblPr>
      <w:tblGrid>
        <w:gridCol w:w="1040"/>
        <w:gridCol w:w="1003"/>
        <w:gridCol w:w="1003"/>
        <w:gridCol w:w="1003"/>
        <w:gridCol w:w="827"/>
        <w:gridCol w:w="827"/>
        <w:gridCol w:w="1328"/>
        <w:gridCol w:w="1341"/>
      </w:tblGrid>
      <w:tr w:rsidR="00A27C08" w:rsidRPr="00BC04CC" w14:paraId="014DA72A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2B0C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0D9A" w14:textId="7FA746C6" w:rsidR="00A27C08" w:rsidRPr="00BC04CC" w:rsidRDefault="000C00B3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7C08" w:rsidRPr="00BC04CC" w14:paraId="39981E7A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B50D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6F71" w14:textId="55B9C42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C08" w:rsidRPr="00BC04CC" w14:paraId="6BDDB0A6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F701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9C2E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1811A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ADF8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CFBE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6A543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AAEC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E053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7C08" w:rsidRPr="00BC04CC" w14:paraId="5C3535A3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BF7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EA5C" w14:textId="0A37007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292C2" w14:textId="2EB8FFB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CCF4" w14:textId="44CE059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9A7D" w14:textId="79F4F0F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E6BD4" w14:textId="0459894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6341" w14:textId="1660383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B9A24" w14:textId="77DDE32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6453F6A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90E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837F" w14:textId="149F071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784F7" w14:textId="6F01016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DA31" w14:textId="4D41C3C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330D8" w14:textId="12727D6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573F0" w14:textId="113AA90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D6AC5" w14:textId="2E5F1879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5E454" w14:textId="7B19F87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54B6FA0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7145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C1A8A" w14:textId="375D364E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2FBFE" w14:textId="7705DF8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33A4" w14:textId="4C4B1232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BD16C" w14:textId="50A10509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1AF0" w14:textId="28B2061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4906" w14:textId="49F720C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A2ADE" w14:textId="33E0966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00B3" w:rsidRPr="00BC04CC" w14:paraId="28C501BF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12F5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225EF" w14:textId="3210AF8A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0F00" w14:textId="452B215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504A" w14:textId="22AAE923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DFD5" w14:textId="11BEB816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5A3A7" w14:textId="5CA8EBB2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1D21" w14:textId="57670559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3E33" w14:textId="26450093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C00B3" w:rsidRPr="00BC04CC" w14:paraId="0E6651F0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C059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FE681" w14:textId="4033C7B1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CA58" w14:textId="28D4F354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13F86" w14:textId="1D80A54C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EE24E" w14:textId="6B521FD6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9006" w14:textId="04E5B914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DE6CE" w14:textId="489C3CAB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C689E" w14:textId="2CD04390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00B3" w:rsidRPr="00BC04CC" w14:paraId="6A66FE93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242E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B0D4" w14:textId="61B701B0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B718" w14:textId="2BD6924B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D3C9" w14:textId="5A73E9A0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B851C" w14:textId="73FD60B5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E5AC3" w14:textId="23A7B5FD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CD1A5" w14:textId="22B5631B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6283" w14:textId="1BE10624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00B3" w:rsidRPr="00BC04CC" w14:paraId="1A8B5E43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3615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6D97" w14:textId="5A5CE6AC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08E7" w14:textId="390A49E6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77F5" w14:textId="5AC1C83B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5DD60" w14:textId="572B6ACE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90E0" w14:textId="37AD45D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4DBE2" w14:textId="0D5D1D41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44658" w14:textId="4837F96A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47B85EA3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BDDF8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64B0" w14:textId="3D2C0BB1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67580" w14:textId="4CB7AB1B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686DD" w14:textId="5A280794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C48B" w14:textId="390A45E4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F6CA" w14:textId="4E4B47B2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8B9C" w14:textId="2C86E6A6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0AC8D" w14:textId="7881F452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9B15440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5CA6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60015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DECD1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B077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8BB52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6F674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9ACCA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6838B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21C8617E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CC53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8B61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F290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4E8F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B265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9CA3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1227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1C17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7C08" w:rsidRPr="00BC04CC" w14:paraId="1EE1B724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EF06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8142" w14:textId="0E34F1B6" w:rsidR="00A27C08" w:rsidRPr="00BC04CC" w:rsidRDefault="000C00B3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="00A2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27C08" w:rsidRPr="00BC04CC" w14:paraId="64C06037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A4C9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3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A284" w14:textId="14D6082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C08" w:rsidRPr="00BC04CC" w14:paraId="013F3738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1C03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7667F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F3F2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74A4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7672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B61B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D03E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E1B2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27C08" w:rsidRPr="00BC04CC" w14:paraId="294B23CF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12BE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9F417" w14:textId="7ACC2A0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FF7A" w14:textId="4A6E0BE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E575" w14:textId="1C3578F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6FD5" w14:textId="34397B2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7E5F1" w14:textId="68C04C3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D24CB" w14:textId="45805EC4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96A97" w14:textId="04582B43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0FE6DD92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86D4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498E" w14:textId="057AE31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0C4ED" w14:textId="50952A0C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60C9" w14:textId="37FF19F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CAB3" w14:textId="0A3BECFB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CFA0A" w14:textId="7F30B27A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1046" w14:textId="2B33D9A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A2193" w14:textId="05766CAD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5CCB779C" w14:textId="77777777" w:rsidTr="000C00B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E35C" w14:textId="77777777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51889" w14:textId="5131DB28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B30FC" w14:textId="70D25C75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31EFE" w14:textId="1485EC99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E265" w14:textId="6DE8BC1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21ABA" w14:textId="3726FDF0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29D6" w14:textId="796F1FE1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9CF89" w14:textId="4298C29F" w:rsidR="00A27C08" w:rsidRPr="00BC04CC" w:rsidRDefault="00A27C08" w:rsidP="00A27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00B3" w:rsidRPr="00BC04CC" w14:paraId="1EFB0102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8866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3AC" w14:textId="26721AAC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C42E" w14:textId="018DE6AC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D241" w14:textId="4292F9F6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7F4A2" w14:textId="699D350A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E6B6" w14:textId="1A28EDF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F9156" w14:textId="734F1D11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75315" w14:textId="521BA70D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C00B3" w:rsidRPr="00BC04CC" w14:paraId="1D73FF91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5BEE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87C3" w14:textId="1F91A10B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690" w14:textId="30DBE7EE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5A2B" w14:textId="3F24A76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404E1" w14:textId="6322DB33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FCBC" w14:textId="4B401828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B9FB3" w14:textId="0BBB01F0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A62FB" w14:textId="3A3C0F72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C00B3" w:rsidRPr="00BC04CC" w14:paraId="2C9DF9B5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22FD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F810" w14:textId="36F1F3E0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4179" w14:textId="3A1446EE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99A0" w14:textId="4CCB9B5E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3A5D" w14:textId="2D8119E8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8ADD7" w14:textId="446D3B19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209D1" w14:textId="7B389306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F6261" w14:textId="10C89CEB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00B3" w:rsidRPr="00BC04CC" w14:paraId="33FE5E8D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5FC2" w14:textId="7777777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687F" w14:textId="6A67A24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B3DF" w14:textId="60892D18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1C6D" w14:textId="0A224E84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2DBC" w14:textId="42D978D3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3840" w14:textId="2377A597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DC4E0" w14:textId="00284889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69851" w14:textId="78EFC25A" w:rsidR="000C00B3" w:rsidRPr="00BC04CC" w:rsidRDefault="000C00B3" w:rsidP="000C0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27C08" w:rsidRPr="00BC04CC" w14:paraId="39358B73" w14:textId="77777777" w:rsidTr="00A27C0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1C44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F3CC3" w14:textId="621F8A13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AD970" w14:textId="54FF52FD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53EF" w14:textId="51DE3761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E526" w14:textId="4D04F2AA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A245" w14:textId="4C936134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90523" w14:textId="2C3A1DBB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E1E9" w14:textId="34A154AC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7C08" w:rsidRPr="00BC04CC" w14:paraId="4541587A" w14:textId="77777777" w:rsidTr="0050556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9284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C04C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88C6B2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B4DFE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CD02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4A75C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54D5D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5B391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67FCB" w14:textId="77777777" w:rsidR="00A27C08" w:rsidRPr="00BC04CC" w:rsidRDefault="00A27C08" w:rsidP="00505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CB804C2" w14:textId="33D94D9C" w:rsidR="005801A2" w:rsidRPr="008C7A54" w:rsidRDefault="001F2594" w:rsidP="008C7A54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FF8EA91" w14:textId="77777777" w:rsidR="00842376" w:rsidRPr="005B217D" w:rsidRDefault="008C7A54" w:rsidP="0084237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</w:t>
      </w:r>
      <w:r w:rsidR="00842376">
        <w:rPr>
          <w:b/>
          <w:szCs w:val="22"/>
          <w:lang w:val="en-CA"/>
        </w:rPr>
        <w:t>d</w:t>
      </w:r>
      <w:r w:rsidR="00842376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7A9B4D21" w14:textId="02A646DB" w:rsidR="00342FF4" w:rsidRPr="00842376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7F115" w14:textId="77777777" w:rsidR="006D21D8" w:rsidRDefault="006D21D8">
      <w:r>
        <w:separator/>
      </w:r>
    </w:p>
  </w:endnote>
  <w:endnote w:type="continuationSeparator" w:id="0">
    <w:p w14:paraId="4FC38C20" w14:textId="77777777" w:rsidR="006D21D8" w:rsidRDefault="006D2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C30D58" w:rsidR="0050556D" w:rsidRPr="00C00DDE" w:rsidRDefault="005055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024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024B">
      <w:rPr>
        <w:rStyle w:val="a5"/>
        <w:noProof/>
      </w:rPr>
      <w:t>2024-01-24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0F01D" w14:textId="77777777" w:rsidR="006D21D8" w:rsidRDefault="006D21D8">
      <w:r>
        <w:separator/>
      </w:r>
    </w:p>
  </w:footnote>
  <w:footnote w:type="continuationSeparator" w:id="0">
    <w:p w14:paraId="57E72FDB" w14:textId="77777777" w:rsidR="006D21D8" w:rsidRDefault="006D2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0B3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5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598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5AE"/>
    <w:rsid w:val="00291E36"/>
    <w:rsid w:val="00292257"/>
    <w:rsid w:val="002A54E0"/>
    <w:rsid w:val="002B1595"/>
    <w:rsid w:val="002B191D"/>
    <w:rsid w:val="002B2E83"/>
    <w:rsid w:val="002D0AF6"/>
    <w:rsid w:val="002D1E1B"/>
    <w:rsid w:val="002F164D"/>
    <w:rsid w:val="003021BC"/>
    <w:rsid w:val="00306206"/>
    <w:rsid w:val="00317D85"/>
    <w:rsid w:val="0032024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F0E"/>
    <w:rsid w:val="00414101"/>
    <w:rsid w:val="004219CF"/>
    <w:rsid w:val="004234F0"/>
    <w:rsid w:val="00427EEC"/>
    <w:rsid w:val="00433DDB"/>
    <w:rsid w:val="00435A29"/>
    <w:rsid w:val="00437619"/>
    <w:rsid w:val="004643B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56D"/>
    <w:rsid w:val="0051015C"/>
    <w:rsid w:val="00512FC0"/>
    <w:rsid w:val="00516CF1"/>
    <w:rsid w:val="00520C46"/>
    <w:rsid w:val="00531AE9"/>
    <w:rsid w:val="00536188"/>
    <w:rsid w:val="00550A66"/>
    <w:rsid w:val="00556717"/>
    <w:rsid w:val="00567EC7"/>
    <w:rsid w:val="00570013"/>
    <w:rsid w:val="005753EC"/>
    <w:rsid w:val="005801A2"/>
    <w:rsid w:val="0058282F"/>
    <w:rsid w:val="005952A5"/>
    <w:rsid w:val="005966D6"/>
    <w:rsid w:val="005A33A1"/>
    <w:rsid w:val="005B217D"/>
    <w:rsid w:val="005C385F"/>
    <w:rsid w:val="005C49BD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45F"/>
    <w:rsid w:val="006C5D39"/>
    <w:rsid w:val="006D21D8"/>
    <w:rsid w:val="006D6B88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119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376"/>
    <w:rsid w:val="0086387C"/>
    <w:rsid w:val="00874A6C"/>
    <w:rsid w:val="00876C65"/>
    <w:rsid w:val="00882F72"/>
    <w:rsid w:val="00893DC4"/>
    <w:rsid w:val="008A147E"/>
    <w:rsid w:val="008A4B4C"/>
    <w:rsid w:val="008C239F"/>
    <w:rsid w:val="008C7A54"/>
    <w:rsid w:val="008E480C"/>
    <w:rsid w:val="00907757"/>
    <w:rsid w:val="009212B0"/>
    <w:rsid w:val="00921FA1"/>
    <w:rsid w:val="00922DE8"/>
    <w:rsid w:val="009234A5"/>
    <w:rsid w:val="00925CE2"/>
    <w:rsid w:val="00933453"/>
    <w:rsid w:val="009336F7"/>
    <w:rsid w:val="0093636C"/>
    <w:rsid w:val="009374A7"/>
    <w:rsid w:val="00937F03"/>
    <w:rsid w:val="00955F6D"/>
    <w:rsid w:val="00973559"/>
    <w:rsid w:val="00977C16"/>
    <w:rsid w:val="00984C8B"/>
    <w:rsid w:val="0098551D"/>
    <w:rsid w:val="00985DCB"/>
    <w:rsid w:val="0099518F"/>
    <w:rsid w:val="009A523D"/>
    <w:rsid w:val="009B02A1"/>
    <w:rsid w:val="009B3361"/>
    <w:rsid w:val="009B7F3F"/>
    <w:rsid w:val="009C0EBA"/>
    <w:rsid w:val="009D7CE6"/>
    <w:rsid w:val="009E448E"/>
    <w:rsid w:val="009F496B"/>
    <w:rsid w:val="00A01439"/>
    <w:rsid w:val="00A02E61"/>
    <w:rsid w:val="00A05CFF"/>
    <w:rsid w:val="00A13048"/>
    <w:rsid w:val="00A27C0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04C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758D"/>
    <w:rsid w:val="00C80288"/>
    <w:rsid w:val="00C80867"/>
    <w:rsid w:val="00C836F0"/>
    <w:rsid w:val="00C84003"/>
    <w:rsid w:val="00C90650"/>
    <w:rsid w:val="00C97D78"/>
    <w:rsid w:val="00CA5D5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CFB"/>
    <w:rsid w:val="00D1555A"/>
    <w:rsid w:val="00D446EC"/>
    <w:rsid w:val="00D51BF0"/>
    <w:rsid w:val="00D531DB"/>
    <w:rsid w:val="00D55942"/>
    <w:rsid w:val="00D57519"/>
    <w:rsid w:val="00D61B3D"/>
    <w:rsid w:val="00D807BF"/>
    <w:rsid w:val="00D82FCC"/>
    <w:rsid w:val="00DA17FC"/>
    <w:rsid w:val="00DA1E57"/>
    <w:rsid w:val="00DA7887"/>
    <w:rsid w:val="00DB2C26"/>
    <w:rsid w:val="00DB45C3"/>
    <w:rsid w:val="00DC7069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7EB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8C7A54"/>
    <w:rPr>
      <w:sz w:val="21"/>
      <w:szCs w:val="21"/>
    </w:rPr>
  </w:style>
  <w:style w:type="paragraph" w:styleId="ad">
    <w:name w:val="annotation text"/>
    <w:basedOn w:val="a"/>
    <w:link w:val="ae"/>
    <w:rsid w:val="008C7A54"/>
    <w:pPr>
      <w:jc w:val="left"/>
    </w:pPr>
  </w:style>
  <w:style w:type="character" w:customStyle="1" w:styleId="ae">
    <w:name w:val="批注文字 字符"/>
    <w:basedOn w:val="a0"/>
    <w:link w:val="ad"/>
    <w:rsid w:val="008C7A54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8C7A54"/>
    <w:rPr>
      <w:b/>
      <w:bCs/>
    </w:rPr>
  </w:style>
  <w:style w:type="character" w:customStyle="1" w:styleId="af0">
    <w:name w:val="批注主题 字符"/>
    <w:basedOn w:val="ae"/>
    <w:link w:val="af"/>
    <w:semiHidden/>
    <w:rsid w:val="008C7A54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973559"/>
    <w:pPr>
      <w:ind w:firstLineChars="200" w:firstLine="420"/>
    </w:pPr>
  </w:style>
  <w:style w:type="character" w:customStyle="1" w:styleId="af2">
    <w:name w:val="列出段落 字符"/>
    <w:link w:val="af1"/>
    <w:uiPriority w:val="34"/>
    <w:rsid w:val="00973559"/>
    <w:rPr>
      <w:sz w:val="22"/>
    </w:rPr>
  </w:style>
  <w:style w:type="table" w:styleId="af3">
    <w:name w:val="Table Grid"/>
    <w:basedOn w:val="a1"/>
    <w:rsid w:val="00C77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15</cp:revision>
  <cp:lastPrinted>1900-01-01T08:00:00Z</cp:lastPrinted>
  <dcterms:created xsi:type="dcterms:W3CDTF">2023-11-23T15:31:00Z</dcterms:created>
  <dcterms:modified xsi:type="dcterms:W3CDTF">2024-01-24T10:29:00Z</dcterms:modified>
</cp:coreProperties>
</file>