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84B23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8D1486">
              <w:rPr>
                <w:lang w:val="en-CA"/>
              </w:rPr>
              <w:t>0215</w:t>
            </w:r>
            <w:r w:rsidR="006A0E5C" w:rsidRPr="006A0E5C">
              <w:rPr>
                <w:lang w:val="en-CA"/>
              </w:rPr>
              <w:t>-v</w:t>
            </w:r>
            <w:r w:rsidR="008D148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BF2F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0BB5AA68" w:rsidR="00E61DAC" w:rsidRPr="005B217D" w:rsidRDefault="00CC2F28" w:rsidP="009D7CE6">
            <w:pPr>
              <w:spacing w:before="60" w:after="60"/>
              <w:rPr>
                <w:b/>
                <w:szCs w:val="22"/>
                <w:lang w:val="en-CA"/>
              </w:rPr>
            </w:pPr>
            <w:r>
              <w:rPr>
                <w:b/>
                <w:szCs w:val="22"/>
                <w:lang w:val="en-CA"/>
              </w:rPr>
              <w:t>AHG9/AHG13: Region-dependent film grain characteristics</w:t>
            </w:r>
          </w:p>
        </w:tc>
      </w:tr>
      <w:tr w:rsidR="00E61DAC" w:rsidRPr="005B217D" w14:paraId="3D8B01B2" w14:textId="77777777" w:rsidTr="00BF2F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4E5D48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F2F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1F520C57" w:rsidR="00E61DAC" w:rsidRPr="005B217D" w:rsidRDefault="00E61DAC" w:rsidP="005E1AC6">
            <w:pPr>
              <w:spacing w:before="60" w:after="60"/>
              <w:rPr>
                <w:szCs w:val="22"/>
                <w:lang w:val="en-CA"/>
              </w:rPr>
            </w:pPr>
            <w:r w:rsidRPr="005B217D">
              <w:rPr>
                <w:szCs w:val="22"/>
                <w:lang w:val="en-CA"/>
              </w:rPr>
              <w:t>Proposal</w:t>
            </w:r>
          </w:p>
        </w:tc>
      </w:tr>
      <w:tr w:rsidR="00BF2F10" w:rsidRPr="00612DC9" w14:paraId="1480D251" w14:textId="77777777" w:rsidTr="00BF2F10">
        <w:trPr>
          <w:gridAfter w:val="1"/>
          <w:wAfter w:w="17" w:type="dxa"/>
        </w:trPr>
        <w:tc>
          <w:tcPr>
            <w:tcW w:w="1458" w:type="dxa"/>
          </w:tcPr>
          <w:p w14:paraId="56BF4DAD" w14:textId="77777777" w:rsidR="00BF2F10" w:rsidRPr="00612DC9" w:rsidRDefault="00BF2F10" w:rsidP="003C4179">
            <w:pPr>
              <w:spacing w:before="60" w:after="60"/>
              <w:rPr>
                <w:i/>
                <w:szCs w:val="22"/>
              </w:rPr>
            </w:pPr>
            <w:r w:rsidRPr="00612DC9">
              <w:rPr>
                <w:i/>
                <w:szCs w:val="22"/>
              </w:rPr>
              <w:t>Author(s) or</w:t>
            </w:r>
            <w:r w:rsidRPr="00612DC9">
              <w:rPr>
                <w:i/>
                <w:szCs w:val="22"/>
              </w:rPr>
              <w:br/>
              <w:t>Contact(s):</w:t>
            </w:r>
          </w:p>
        </w:tc>
        <w:tc>
          <w:tcPr>
            <w:tcW w:w="3362" w:type="dxa"/>
          </w:tcPr>
          <w:p w14:paraId="0413B6ED" w14:textId="3883A4E4" w:rsidR="00BF2F10" w:rsidRPr="00CF0344" w:rsidRDefault="00BF2F10" w:rsidP="003C4179">
            <w:pPr>
              <w:spacing w:before="60" w:after="60"/>
              <w:rPr>
                <w:szCs w:val="22"/>
                <w:lang w:val="fr-FR"/>
              </w:rPr>
            </w:pPr>
            <w:r w:rsidRPr="00CF0344">
              <w:rPr>
                <w:szCs w:val="22"/>
                <w:lang w:val="fr-FR"/>
              </w:rPr>
              <w:t>P. de Lagrange</w:t>
            </w:r>
            <w:r w:rsidRPr="00CF0344">
              <w:rPr>
                <w:szCs w:val="22"/>
                <w:lang w:val="fr-FR"/>
              </w:rPr>
              <w:br/>
            </w:r>
            <w:r>
              <w:rPr>
                <w:szCs w:val="22"/>
                <w:lang w:val="fr-FR"/>
              </w:rPr>
              <w:t>E. François</w:t>
            </w:r>
            <w:r>
              <w:rPr>
                <w:szCs w:val="22"/>
                <w:lang w:val="fr-FR"/>
              </w:rPr>
              <w:br/>
              <w:t>M. Le Pendu</w:t>
            </w:r>
            <w:r>
              <w:rPr>
                <w:szCs w:val="22"/>
                <w:lang w:val="fr-FR"/>
              </w:rPr>
              <w:br/>
              <w:t>C. Salmon-Legagneur</w:t>
            </w:r>
          </w:p>
        </w:tc>
        <w:tc>
          <w:tcPr>
            <w:tcW w:w="900" w:type="dxa"/>
          </w:tcPr>
          <w:p w14:paraId="035D43BF" w14:textId="77777777" w:rsidR="00BF2F10" w:rsidRPr="00612DC9" w:rsidRDefault="00BF2F10" w:rsidP="003C4179">
            <w:pPr>
              <w:spacing w:before="60" w:after="60"/>
              <w:rPr>
                <w:szCs w:val="22"/>
              </w:rPr>
            </w:pPr>
            <w:r w:rsidRPr="00612DC9">
              <w:rPr>
                <w:szCs w:val="22"/>
              </w:rPr>
              <w:t>Email:</w:t>
            </w:r>
          </w:p>
        </w:tc>
        <w:tc>
          <w:tcPr>
            <w:tcW w:w="3623" w:type="dxa"/>
          </w:tcPr>
          <w:p w14:paraId="2BFC98DB" w14:textId="77777777" w:rsidR="00BF2F10" w:rsidRPr="00612DC9" w:rsidRDefault="00BF2F10" w:rsidP="003C4179">
            <w:pPr>
              <w:spacing w:before="60" w:after="60"/>
              <w:rPr>
                <w:szCs w:val="22"/>
              </w:rPr>
            </w:pPr>
            <w:r w:rsidRPr="00612DC9">
              <w:rPr>
                <w:szCs w:val="22"/>
              </w:rPr>
              <w:t>philippe.delagrange@interdigital.com</w:t>
            </w:r>
          </w:p>
        </w:tc>
      </w:tr>
      <w:tr w:rsidR="00BF2F10" w:rsidRPr="005B217D" w14:paraId="3373EE5D" w14:textId="77777777" w:rsidTr="00BF2F10">
        <w:tc>
          <w:tcPr>
            <w:tcW w:w="1458" w:type="dxa"/>
          </w:tcPr>
          <w:p w14:paraId="2D112F37" w14:textId="77777777" w:rsidR="00BF2F10" w:rsidRPr="005B217D" w:rsidRDefault="00BF2F10" w:rsidP="003C4179">
            <w:pPr>
              <w:spacing w:before="60" w:after="60"/>
              <w:rPr>
                <w:i/>
                <w:szCs w:val="22"/>
                <w:lang w:val="en-CA"/>
              </w:rPr>
            </w:pPr>
            <w:r w:rsidRPr="005B217D">
              <w:rPr>
                <w:i/>
                <w:szCs w:val="22"/>
                <w:lang w:val="en-CA"/>
              </w:rPr>
              <w:t>Source:</w:t>
            </w:r>
          </w:p>
        </w:tc>
        <w:tc>
          <w:tcPr>
            <w:tcW w:w="7902" w:type="dxa"/>
            <w:gridSpan w:val="4"/>
          </w:tcPr>
          <w:p w14:paraId="074D16E4" w14:textId="77777777" w:rsidR="00BF2F10" w:rsidRPr="005B217D" w:rsidRDefault="00BF2F10" w:rsidP="003C4179">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6489A4C" w:rsidR="00263398" w:rsidRPr="00333022" w:rsidRDefault="00F26489" w:rsidP="009234A5">
      <w:pPr>
        <w:rPr>
          <w:lang w:val="en-CA"/>
        </w:rPr>
      </w:pPr>
      <w:r w:rsidRPr="00333022">
        <w:rPr>
          <w:lang w:val="en-CA"/>
        </w:rPr>
        <w:t>This contribution, while stating that the current FGC SEI message fits its purpose</w:t>
      </w:r>
      <w:r w:rsidR="00B22227" w:rsidRPr="00333022">
        <w:rPr>
          <w:lang w:val="en-CA"/>
        </w:rPr>
        <w:t xml:space="preserve"> to describe the grain present on scanned film or added for artistic intent on motion pictures, and enables to recover a similar grain by driving synthesis at decoder side at reasonable cost when the grain has been lost in the encoding process for broadcast or streaming purpose, acknowledges that for other uses cases, it may be desirable to describe </w:t>
      </w:r>
      <w:r w:rsidR="00333022" w:rsidRPr="00333022">
        <w:rPr>
          <w:lang w:val="en-CA"/>
        </w:rPr>
        <w:t xml:space="preserve">different </w:t>
      </w:r>
      <w:r w:rsidR="00B22227" w:rsidRPr="00333022">
        <w:rPr>
          <w:lang w:val="en-CA"/>
        </w:rPr>
        <w:t xml:space="preserve">film grain </w:t>
      </w:r>
      <w:r w:rsidR="00333022" w:rsidRPr="00333022">
        <w:rPr>
          <w:lang w:val="en-CA"/>
        </w:rPr>
        <w:t>in</w:t>
      </w:r>
      <w:r w:rsidR="00B22227" w:rsidRPr="00333022">
        <w:rPr>
          <w:lang w:val="en-CA"/>
        </w:rPr>
        <w:t xml:space="preserve"> different regions </w:t>
      </w:r>
      <w:r w:rsidR="00333022" w:rsidRPr="00333022">
        <w:rPr>
          <w:lang w:val="en-CA"/>
        </w:rPr>
        <w:t>of the picture, for example when the picture is a composite of different sources.</w:t>
      </w:r>
    </w:p>
    <w:p w14:paraId="5EA76476" w14:textId="664A9772" w:rsidR="00333022" w:rsidRPr="005B217D" w:rsidRDefault="00333022" w:rsidP="009234A5">
      <w:pPr>
        <w:rPr>
          <w:szCs w:val="22"/>
          <w:lang w:val="en-CA"/>
        </w:rPr>
      </w:pPr>
      <w:r w:rsidRPr="00333022">
        <w:rPr>
          <w:lang w:val="en-CA"/>
        </w:rPr>
        <w:t>A region-dependent film grain characteristics SEI message is proposed, that includes the existing FGC SEI</w:t>
      </w:r>
      <w:r>
        <w:rPr>
          <w:lang w:val="en-CA"/>
        </w:rPr>
        <w:t xml:space="preserve"> message syntax, notably independent intensity intervals with model parameters for each </w:t>
      </w:r>
      <w:proofErr w:type="gramStart"/>
      <w:r>
        <w:rPr>
          <w:lang w:val="en-CA"/>
        </w:rPr>
        <w:t>interval, and</w:t>
      </w:r>
      <w:proofErr w:type="gramEnd"/>
      <w:r>
        <w:rPr>
          <w:lang w:val="en-CA"/>
        </w:rPr>
        <w:t xml:space="preserve"> adds elements to describe a list of picture regions, and associate each region with a set of intervals. Th</w:t>
      </w:r>
      <w:r w:rsidR="00E7508D">
        <w:rPr>
          <w:lang w:val="en-CA"/>
        </w:rPr>
        <w:t>e commonalities with the FGC SEI message are</w:t>
      </w:r>
      <w:r>
        <w:rPr>
          <w:lang w:val="en-CA"/>
        </w:rPr>
        <w:t xml:space="preserve"> believed to provide a simple migration path, and simple conversion </w:t>
      </w:r>
      <w:r w:rsidR="00E7508D">
        <w:rPr>
          <w:lang w:val="en-CA"/>
        </w:rPr>
        <w:t xml:space="preserve">back </w:t>
      </w:r>
      <w:r>
        <w:rPr>
          <w:lang w:val="en-CA"/>
        </w:rPr>
        <w:t>to FGC SEI messages for parts of picture</w:t>
      </w:r>
      <w:r w:rsidR="00E7508D">
        <w:rPr>
          <w:lang w:val="en-CA"/>
        </w:rPr>
        <w:t>s</w:t>
      </w:r>
      <w:r>
        <w:rPr>
          <w:lang w:val="en-CA"/>
        </w:rPr>
        <w:t xml:space="preserve"> by a network processor, for example in the context of subpictures.</w:t>
      </w:r>
    </w:p>
    <w:p w14:paraId="7D2AC1F0" w14:textId="56A0EEE4" w:rsidR="00745F6B" w:rsidRPr="005B217D" w:rsidRDefault="00745F6B" w:rsidP="00E11923">
      <w:pPr>
        <w:pStyle w:val="Heading1"/>
        <w:rPr>
          <w:lang w:val="en-CA"/>
        </w:rPr>
      </w:pPr>
      <w:r w:rsidRPr="005B217D">
        <w:rPr>
          <w:lang w:val="en-CA"/>
        </w:rPr>
        <w:t>Introduction</w:t>
      </w:r>
    </w:p>
    <w:p w14:paraId="1539A21D" w14:textId="210F1DBB" w:rsidR="001F2594" w:rsidRDefault="008D1486" w:rsidP="009234A5">
      <w:pPr>
        <w:rPr>
          <w:szCs w:val="22"/>
          <w:lang w:val="en-CA"/>
        </w:rPr>
      </w:pPr>
      <w:r>
        <w:rPr>
          <w:szCs w:val="22"/>
          <w:lang w:val="en-CA"/>
        </w:rPr>
        <w:t>The current FGC SEI message can convey film grain characteristics through parameters of a film grain statistical model. That model is either based on spatial frequency cutoffs or 2D auto-regressive filter coefficients.</w:t>
      </w:r>
    </w:p>
    <w:p w14:paraId="46175722" w14:textId="65EBAD9C" w:rsidR="008D1486" w:rsidRDefault="008D1486" w:rsidP="009234A5">
      <w:pPr>
        <w:rPr>
          <w:szCs w:val="22"/>
          <w:lang w:val="en-CA"/>
        </w:rPr>
      </w:pPr>
      <w:r>
        <w:rPr>
          <w:szCs w:val="22"/>
          <w:lang w:val="en-CA"/>
        </w:rPr>
        <w:t>Each color component is decomposed into several value intervals, or “intensity” intervals, and model parameters are specified for each interval.</w:t>
      </w:r>
    </w:p>
    <w:p w14:paraId="7A16C1AD" w14:textId="332B6D40" w:rsidR="008D1486" w:rsidRDefault="008D1486" w:rsidP="009234A5">
      <w:pPr>
        <w:rPr>
          <w:szCs w:val="22"/>
          <w:lang w:val="en-CA"/>
        </w:rPr>
      </w:pPr>
      <w:r>
        <w:rPr>
          <w:szCs w:val="22"/>
          <w:lang w:val="en-CA"/>
        </w:rPr>
        <w:t xml:space="preserve">This allows to model grain that varies in both strength and shape from dark to light areas, as illustrated in </w:t>
      </w:r>
      <w:r w:rsidR="006066BB">
        <w:rPr>
          <w:szCs w:val="22"/>
          <w:lang w:val="en-CA"/>
        </w:rPr>
        <w:fldChar w:fldCharType="begin"/>
      </w:r>
      <w:r w:rsidR="006066BB">
        <w:rPr>
          <w:szCs w:val="22"/>
          <w:lang w:val="en-CA"/>
        </w:rPr>
        <w:instrText xml:space="preserve"> REF _Ref155865559 \h </w:instrText>
      </w:r>
      <w:r w:rsidR="006066BB">
        <w:rPr>
          <w:szCs w:val="22"/>
          <w:lang w:val="en-CA"/>
        </w:rPr>
      </w:r>
      <w:r w:rsidR="006066BB">
        <w:rPr>
          <w:szCs w:val="22"/>
          <w:lang w:val="en-CA"/>
        </w:rPr>
        <w:fldChar w:fldCharType="separate"/>
      </w:r>
      <w:r w:rsidR="006066BB" w:rsidRPr="00731634">
        <w:t xml:space="preserve">Figure </w:t>
      </w:r>
      <w:r w:rsidR="006066BB">
        <w:rPr>
          <w:noProof/>
        </w:rPr>
        <w:t>1</w:t>
      </w:r>
      <w:r w:rsidR="006066BB">
        <w:rPr>
          <w:szCs w:val="22"/>
          <w:lang w:val="en-CA"/>
        </w:rPr>
        <w:fldChar w:fldCharType="end"/>
      </w:r>
      <w:r w:rsidR="006066BB">
        <w:rPr>
          <w:szCs w:val="22"/>
          <w:lang w:val="en-CA"/>
        </w:rPr>
        <w:t xml:space="preserve"> </w:t>
      </w:r>
      <w:r>
        <w:rPr>
          <w:szCs w:val="22"/>
          <w:lang w:val="en-CA"/>
        </w:rPr>
        <w:t xml:space="preserve">and </w:t>
      </w:r>
      <w:r w:rsidR="006066BB">
        <w:rPr>
          <w:szCs w:val="22"/>
          <w:lang w:val="en-CA"/>
        </w:rPr>
        <w:fldChar w:fldCharType="begin"/>
      </w:r>
      <w:r w:rsidR="006066BB">
        <w:rPr>
          <w:szCs w:val="22"/>
          <w:lang w:val="en-CA"/>
        </w:rPr>
        <w:instrText xml:space="preserve"> REF _Ref155865565 \h </w:instrText>
      </w:r>
      <w:r w:rsidR="006066BB">
        <w:rPr>
          <w:szCs w:val="22"/>
          <w:lang w:val="en-CA"/>
        </w:rPr>
      </w:r>
      <w:r w:rsidR="006066BB">
        <w:rPr>
          <w:szCs w:val="22"/>
          <w:lang w:val="en-CA"/>
        </w:rPr>
        <w:fldChar w:fldCharType="separate"/>
      </w:r>
      <w:r w:rsidR="006066BB" w:rsidRPr="00731634">
        <w:t xml:space="preserve">Figure </w:t>
      </w:r>
      <w:r w:rsidR="006066BB">
        <w:rPr>
          <w:noProof/>
        </w:rPr>
        <w:t>2</w:t>
      </w:r>
      <w:r w:rsidR="006066BB">
        <w:rPr>
          <w:szCs w:val="22"/>
          <w:lang w:val="en-CA"/>
        </w:rPr>
        <w:fldChar w:fldCharType="end"/>
      </w:r>
      <w:r>
        <w:rPr>
          <w:szCs w:val="22"/>
          <w:lang w:val="en-CA"/>
        </w:rPr>
        <w:t>.</w:t>
      </w:r>
      <w:r w:rsidR="000E591F">
        <w:rPr>
          <w:szCs w:val="22"/>
          <w:lang w:val="en-CA"/>
        </w:rPr>
        <w:t xml:space="preserve"> </w:t>
      </w:r>
      <w:r>
        <w:rPr>
          <w:szCs w:val="22"/>
          <w:lang w:val="en-CA"/>
        </w:rPr>
        <w:t xml:space="preserve">Film stock commonly </w:t>
      </w:r>
      <w:r w:rsidR="000E591F">
        <w:rPr>
          <w:szCs w:val="22"/>
          <w:lang w:val="en-CA"/>
        </w:rPr>
        <w:t>has</w:t>
      </w:r>
      <w:r>
        <w:rPr>
          <w:szCs w:val="22"/>
          <w:lang w:val="en-CA"/>
        </w:rPr>
        <w:t xml:space="preserve"> grain that is finer and stronger in lighter areas</w:t>
      </w:r>
      <w:r w:rsidR="000E591F">
        <w:rPr>
          <w:szCs w:val="22"/>
          <w:lang w:val="en-CA"/>
        </w:rPr>
        <w:t>. FGC SEI can also be used to model digital camera noise, which tend to have stronger and coarser noise in darker areas but finer and much lower noise in lighter areas, or synthetic grain that can have various properties tuned by an artist.</w:t>
      </w:r>
    </w:p>
    <w:p w14:paraId="0EEE3FB6" w14:textId="1C577593" w:rsidR="00CF46DB" w:rsidRDefault="00CF46DB" w:rsidP="00D775BF">
      <w:pPr>
        <w:jc w:val="center"/>
        <w:rPr>
          <w:noProof/>
        </w:rPr>
      </w:pPr>
      <w:r>
        <w:rPr>
          <w:noProof/>
        </w:rPr>
        <w:lastRenderedPageBreak/>
        <w:drawing>
          <wp:inline distT="0" distB="0" distL="0" distR="0" wp14:anchorId="6335C01E" wp14:editId="453FBAFA">
            <wp:extent cx="2438400" cy="2438400"/>
            <wp:effectExtent l="0" t="0" r="0" b="0"/>
            <wp:docPr id="909022879" name="Picture 1" descr="A blurry image of a car parked in a parking 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022879" name="Picture 1" descr="A blurry image of a car parked in a parking lo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r w:rsidR="00D775BF">
        <w:rPr>
          <w:noProof/>
        </w:rPr>
        <w:t xml:space="preserve"> </w:t>
      </w:r>
      <w:r>
        <w:rPr>
          <w:noProof/>
        </w:rPr>
        <w:drawing>
          <wp:inline distT="0" distB="0" distL="0" distR="0" wp14:anchorId="6E6A532C" wp14:editId="0B93BF49">
            <wp:extent cx="2438400" cy="2438400"/>
            <wp:effectExtent l="0" t="0" r="0" b="0"/>
            <wp:docPr id="1302491920" name="Picture 2" descr="Blur blurry image of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491920" name="Picture 2" descr="Blur blurry image of a tre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14:paraId="4B8BBE02" w14:textId="6246410C" w:rsidR="00D10EDC" w:rsidRPr="00731634" w:rsidRDefault="00CF46DB" w:rsidP="00D775BF">
      <w:pPr>
        <w:spacing w:before="60"/>
        <w:jc w:val="center"/>
        <w:rPr>
          <w:noProof/>
        </w:rPr>
      </w:pPr>
      <w:r>
        <w:rPr>
          <w:noProof/>
        </w:rPr>
        <w:drawing>
          <wp:inline distT="0" distB="0" distL="0" distR="0" wp14:anchorId="1B203235" wp14:editId="2F3E4AA2">
            <wp:extent cx="2438400" cy="2438400"/>
            <wp:effectExtent l="0" t="0" r="0" b="0"/>
            <wp:docPr id="613477923" name="Picture 3" descr="Blur a blurry tree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77923" name="Picture 3" descr="Blur a blurry tree branch&#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r w:rsidR="00D775BF">
        <w:rPr>
          <w:noProof/>
        </w:rPr>
        <w:t xml:space="preserve"> </w:t>
      </w:r>
      <w:r>
        <w:rPr>
          <w:noProof/>
        </w:rPr>
        <w:drawing>
          <wp:inline distT="0" distB="0" distL="0" distR="0" wp14:anchorId="0AA22492" wp14:editId="67948691">
            <wp:extent cx="2438400" cy="2438400"/>
            <wp:effectExtent l="0" t="0" r="0" b="0"/>
            <wp:docPr id="1636847524" name="Picture 4" descr="Blur blurry imag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47524" name="Picture 4" descr="Blur blurry image of a building&#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14:paraId="4B053C13" w14:textId="6EEBA7AC" w:rsidR="00D10EDC" w:rsidRDefault="00D10EDC" w:rsidP="00D10EDC">
      <w:pPr>
        <w:pStyle w:val="Caption"/>
      </w:pPr>
      <w:bookmarkStart w:id="0" w:name="_Ref155865559"/>
      <w:r w:rsidRPr="00731634">
        <w:t xml:space="preserve">Figure </w:t>
      </w:r>
      <w:r>
        <w:fldChar w:fldCharType="begin"/>
      </w:r>
      <w:r>
        <w:instrText>SEQ Figure \* ARABIC</w:instrText>
      </w:r>
      <w:r>
        <w:fldChar w:fldCharType="separate"/>
      </w:r>
      <w:r w:rsidR="003411B4">
        <w:rPr>
          <w:noProof/>
        </w:rPr>
        <w:t>1</w:t>
      </w:r>
      <w:r>
        <w:fldChar w:fldCharType="end"/>
      </w:r>
      <w:bookmarkEnd w:id="0"/>
      <w:r w:rsidRPr="00731634">
        <w:t xml:space="preserve"> – </w:t>
      </w:r>
      <w:r>
        <w:t xml:space="preserve">Example </w:t>
      </w:r>
      <w:r w:rsidR="00CF46DB">
        <w:t xml:space="preserve">crops of a 1963 35mm negative </w:t>
      </w:r>
      <w:r>
        <w:t>film scan</w:t>
      </w:r>
      <w:r w:rsidR="00CF46DB">
        <w:t xml:space="preserve"> (around 7500 </w:t>
      </w:r>
      <w:proofErr w:type="spellStart"/>
      <w:r w:rsidR="00CF46DB">
        <w:t>ppi</w:t>
      </w:r>
      <w:proofErr w:type="spellEnd"/>
      <w:r w:rsidR="00CF46DB">
        <w:t>)</w:t>
      </w:r>
    </w:p>
    <w:p w14:paraId="0E70DFCF" w14:textId="77777777" w:rsidR="00D10EDC" w:rsidRPr="00731634" w:rsidRDefault="00D10EDC" w:rsidP="00D10EDC">
      <w:pPr>
        <w:spacing w:before="60"/>
        <w:jc w:val="center"/>
        <w:rPr>
          <w:noProof/>
        </w:rPr>
      </w:pPr>
      <w:r>
        <w:rPr>
          <w:noProof/>
        </w:rPr>
        <w:drawing>
          <wp:inline distT="0" distB="0" distL="0" distR="0" wp14:anchorId="0366EFDA" wp14:editId="1F0C2EAD">
            <wp:extent cx="3867150" cy="2578100"/>
            <wp:effectExtent l="0" t="0" r="0" b="0"/>
            <wp:docPr id="183815578" name="Picture 183815578"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97230" name="Picture 1" descr="A graph with green and blue line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867161" cy="2578107"/>
                    </a:xfrm>
                    <a:prstGeom prst="rect">
                      <a:avLst/>
                    </a:prstGeom>
                  </pic:spPr>
                </pic:pic>
              </a:graphicData>
            </a:graphic>
          </wp:inline>
        </w:drawing>
      </w:r>
    </w:p>
    <w:p w14:paraId="1B46BA54" w14:textId="0AE9E96D" w:rsidR="00D10EDC" w:rsidRDefault="00D10EDC" w:rsidP="00D10EDC">
      <w:pPr>
        <w:pStyle w:val="Caption"/>
      </w:pPr>
      <w:bookmarkStart w:id="1" w:name="_Ref155865565"/>
      <w:r w:rsidRPr="00731634">
        <w:t xml:space="preserve">Figure </w:t>
      </w:r>
      <w:r>
        <w:fldChar w:fldCharType="begin"/>
      </w:r>
      <w:r>
        <w:instrText>SEQ Figure \* ARABIC</w:instrText>
      </w:r>
      <w:r>
        <w:fldChar w:fldCharType="separate"/>
      </w:r>
      <w:r w:rsidR="003411B4">
        <w:rPr>
          <w:noProof/>
        </w:rPr>
        <w:t>2</w:t>
      </w:r>
      <w:r>
        <w:fldChar w:fldCharType="end"/>
      </w:r>
      <w:bookmarkEnd w:id="1"/>
      <w:r w:rsidRPr="00731634">
        <w:t xml:space="preserve"> – </w:t>
      </w:r>
      <w:r>
        <w:t>Example intervals and parameters</w:t>
      </w:r>
    </w:p>
    <w:p w14:paraId="7F746063" w14:textId="09A9E56E" w:rsidR="00427AAC" w:rsidRDefault="00427AAC" w:rsidP="00427AAC">
      <w:r>
        <w:t xml:space="preserve">There is nothing wrong about this FGC SEI. It serves well </w:t>
      </w:r>
      <w:r w:rsidR="00E51969">
        <w:t>its</w:t>
      </w:r>
      <w:r>
        <w:t xml:space="preserve"> nominal purpose of </w:t>
      </w:r>
      <w:r w:rsidR="00A12190">
        <w:t xml:space="preserve">describing the grain of </w:t>
      </w:r>
      <w:r>
        <w:t xml:space="preserve">streaming movies from scanned film or with artistic grain, </w:t>
      </w:r>
      <w:r w:rsidR="00230414">
        <w:t xml:space="preserve">to recover it when lost by video compression: </w:t>
      </w:r>
      <w:r>
        <w:t xml:space="preserve">low cost implementation </w:t>
      </w:r>
      <w:r w:rsidR="00A12190">
        <w:t xml:space="preserve">of film grain synthesis </w:t>
      </w:r>
      <w:r>
        <w:t xml:space="preserve">in TV or STB chips is possible, even in the video display pipeline, and a C software model is available in </w:t>
      </w:r>
      <w:r w:rsidR="007C4264">
        <w:fldChar w:fldCharType="begin"/>
      </w:r>
      <w:r w:rsidR="007C4264">
        <w:instrText xml:space="preserve"> REF _Ref155906709 \r \h </w:instrText>
      </w:r>
      <w:r w:rsidR="007C4264">
        <w:fldChar w:fldCharType="separate"/>
      </w:r>
      <w:r w:rsidR="007C4264">
        <w:t>[1]</w:t>
      </w:r>
      <w:r w:rsidR="007C4264">
        <w:fldChar w:fldCharType="end"/>
      </w:r>
      <w:r>
        <w:t xml:space="preserve"> to guide and support implementation of hardware and firmware blocks.</w:t>
      </w:r>
      <w:r w:rsidR="00A12190">
        <w:t xml:space="preserve"> It is further possible to use it to control existing film grain synthesis implementations that </w:t>
      </w:r>
      <w:r w:rsidR="00A12190">
        <w:lastRenderedPageBreak/>
        <w:t xml:space="preserve">may not support variable grain shape or a limited number of different shapes (the green curve of </w:t>
      </w:r>
      <w:r w:rsidR="00505029">
        <w:fldChar w:fldCharType="begin"/>
      </w:r>
      <w:r w:rsidR="00505029">
        <w:instrText xml:space="preserve"> REF _Ref155865565 \h </w:instrText>
      </w:r>
      <w:r w:rsidR="00505029">
        <w:fldChar w:fldCharType="separate"/>
      </w:r>
      <w:r w:rsidR="00505029" w:rsidRPr="00731634">
        <w:t xml:space="preserve">Figure </w:t>
      </w:r>
      <w:r w:rsidR="00505029">
        <w:rPr>
          <w:noProof/>
        </w:rPr>
        <w:t>2</w:t>
      </w:r>
      <w:r w:rsidR="00505029">
        <w:fldChar w:fldCharType="end"/>
      </w:r>
      <w:r w:rsidR="00A12190">
        <w:t>), indicating an order of preference.</w:t>
      </w:r>
    </w:p>
    <w:p w14:paraId="4B4C40CA" w14:textId="7CFFDA97" w:rsidR="00427AAC" w:rsidRPr="00427AAC" w:rsidRDefault="00427AAC" w:rsidP="00427AAC">
      <w:r>
        <w:t xml:space="preserve">However, for other use cases, likely software-based like could gaming, </w:t>
      </w:r>
      <w:r w:rsidR="00E51969">
        <w:t xml:space="preserve">there is some interest in describing film grain characteristics that are specific to some image regions. </w:t>
      </w:r>
      <w:r w:rsidR="006066BB">
        <w:fldChar w:fldCharType="begin"/>
      </w:r>
      <w:r w:rsidR="006066BB">
        <w:instrText xml:space="preserve"> REF _Ref155865575 \h </w:instrText>
      </w:r>
      <w:r w:rsidR="006066BB">
        <w:fldChar w:fldCharType="separate"/>
      </w:r>
      <w:r w:rsidR="006066BB" w:rsidRPr="00731634">
        <w:t xml:space="preserve">Figure </w:t>
      </w:r>
      <w:r w:rsidR="006066BB">
        <w:rPr>
          <w:noProof/>
        </w:rPr>
        <w:t>3</w:t>
      </w:r>
      <w:r w:rsidR="006066BB">
        <w:fldChar w:fldCharType="end"/>
      </w:r>
      <w:r w:rsidR="006066BB">
        <w:t xml:space="preserve"> </w:t>
      </w:r>
      <w:r w:rsidR="00E51969">
        <w:t>illustrates a conceptual example where the image is composed from different sources with different grain characteristics.</w:t>
      </w:r>
    </w:p>
    <w:p w14:paraId="7C855205" w14:textId="6607742F" w:rsidR="00D10EDC" w:rsidRPr="00731634" w:rsidRDefault="00D10EDC" w:rsidP="00D10EDC">
      <w:pPr>
        <w:spacing w:before="480"/>
        <w:jc w:val="center"/>
        <w:rPr>
          <w:noProof/>
        </w:rPr>
      </w:pPr>
      <w:r w:rsidRPr="00D34615">
        <w:rPr>
          <w:rFonts w:eastAsia="MS Mincho"/>
          <w:noProof/>
          <w:sz w:val="24"/>
          <w:szCs w:val="24"/>
          <w:lang w:eastAsia="zh-CN"/>
        </w:rPr>
        <w:drawing>
          <wp:inline distT="0" distB="0" distL="0" distR="0" wp14:anchorId="3944DF9D" wp14:editId="22436826">
            <wp:extent cx="2543175" cy="1714500"/>
            <wp:effectExtent l="0" t="0" r="9525" b="0"/>
            <wp:docPr id="183740834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08348"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2543175" cy="1714500"/>
                    </a:xfrm>
                    <a:prstGeom prst="rect">
                      <a:avLst/>
                    </a:prstGeom>
                  </pic:spPr>
                </pic:pic>
              </a:graphicData>
            </a:graphic>
          </wp:inline>
        </w:drawing>
      </w:r>
    </w:p>
    <w:p w14:paraId="21A874E4" w14:textId="5C6F76BA" w:rsidR="00D10EDC" w:rsidRDefault="00D10EDC" w:rsidP="00D10EDC">
      <w:pPr>
        <w:pStyle w:val="Caption"/>
      </w:pPr>
      <w:bookmarkStart w:id="2" w:name="_Ref155865575"/>
      <w:r w:rsidRPr="00731634">
        <w:t xml:space="preserve">Figure </w:t>
      </w:r>
      <w:r>
        <w:fldChar w:fldCharType="begin"/>
      </w:r>
      <w:r>
        <w:instrText>SEQ Figure \* ARABIC</w:instrText>
      </w:r>
      <w:r>
        <w:fldChar w:fldCharType="separate"/>
      </w:r>
      <w:r w:rsidR="003411B4">
        <w:rPr>
          <w:noProof/>
        </w:rPr>
        <w:t>3</w:t>
      </w:r>
      <w:r>
        <w:fldChar w:fldCharType="end"/>
      </w:r>
      <w:bookmarkEnd w:id="2"/>
      <w:r w:rsidRPr="00731634">
        <w:t xml:space="preserve"> – </w:t>
      </w:r>
      <w:r>
        <w:t>Video with regions A, B and C (</w:t>
      </w:r>
      <w:proofErr w:type="gramStart"/>
      <w:r>
        <w:t>e.g.</w:t>
      </w:r>
      <w:proofErr w:type="gramEnd"/>
      <w:r>
        <w:t xml:space="preserve"> different sources with different grain)</w:t>
      </w:r>
    </w:p>
    <w:p w14:paraId="48C7CBDC" w14:textId="0669357B" w:rsidR="007E1410" w:rsidRDefault="007E1410" w:rsidP="007E1410">
      <w:pPr>
        <w:pStyle w:val="Heading1"/>
      </w:pPr>
      <w:r>
        <w:t>Proposal</w:t>
      </w:r>
    </w:p>
    <w:p w14:paraId="3194B214" w14:textId="77777777" w:rsidR="00A03041" w:rsidRDefault="006066BB" w:rsidP="007E1410">
      <w:r>
        <w:t>It is noted that in the FGC SEI, intervals are independent: each interval specifies min/max intensity and model parameters (</w:t>
      </w:r>
      <w:proofErr w:type="gramStart"/>
      <w:r>
        <w:t>e.g.</w:t>
      </w:r>
      <w:proofErr w:type="gramEnd"/>
      <w:r>
        <w:t xml:space="preserve"> gain and bandwidth). They can be redundant, overlapping, out of order, and there can be holes in the intensity range (meaning no grain).</w:t>
      </w:r>
    </w:p>
    <w:p w14:paraId="3EEFA8D4" w14:textId="61EE8A6E" w:rsidR="007E1410" w:rsidRPr="007E1410" w:rsidRDefault="006066BB" w:rsidP="007E1410">
      <w:r>
        <w:t xml:space="preserve">It is then proposed </w:t>
      </w:r>
      <w:r w:rsidR="00A03041">
        <w:t xml:space="preserve">to create a new region-dependent film grain characteristics SEI message, </w:t>
      </w:r>
      <w:r>
        <w:t>t</w:t>
      </w:r>
      <w:r w:rsidR="00A03041">
        <w:t>hat</w:t>
      </w:r>
      <w:r>
        <w:t xml:space="preserve"> reuse the same syntax </w:t>
      </w:r>
      <w:r w:rsidR="00A03041">
        <w:t xml:space="preserve">(and semantics) as the FGC SEI message </w:t>
      </w:r>
      <w:r>
        <w:t xml:space="preserve">to list all intervals needed for the whole picture, then list picture regions (e.g. rectangular areas) and associate sets of intervals with each region, as illustrated in </w:t>
      </w:r>
      <w:r>
        <w:fldChar w:fldCharType="begin"/>
      </w:r>
      <w:r>
        <w:instrText xml:space="preserve"> REF _Ref155865776 \h </w:instrText>
      </w:r>
      <w:r>
        <w:fldChar w:fldCharType="separate"/>
      </w:r>
      <w:r w:rsidRPr="00731634">
        <w:t xml:space="preserve">Figure </w:t>
      </w:r>
      <w:r>
        <w:rPr>
          <w:noProof/>
        </w:rPr>
        <w:t>4</w:t>
      </w:r>
      <w:r>
        <w:fldChar w:fldCharType="end"/>
      </w:r>
      <w:r>
        <w:t>. Several regions can use the same set of intervals</w:t>
      </w:r>
      <w:r w:rsidR="00357BD8">
        <w:t xml:space="preserve"> (</w:t>
      </w:r>
      <w:proofErr w:type="gramStart"/>
      <w:r w:rsidR="00357BD8">
        <w:t>e.g.</w:t>
      </w:r>
      <w:proofErr w:type="gramEnd"/>
      <w:r w:rsidR="00357BD8">
        <w:t xml:space="preserve"> B and C), and some intervals can be reused in different sets (in </w:t>
      </w:r>
      <w:r w:rsidR="00357BD8">
        <w:fldChar w:fldCharType="begin"/>
      </w:r>
      <w:r w:rsidR="00357BD8">
        <w:instrText xml:space="preserve"> REF _Ref155865776 \h </w:instrText>
      </w:r>
      <w:r w:rsidR="00357BD8">
        <w:fldChar w:fldCharType="separate"/>
      </w:r>
      <w:r w:rsidR="00357BD8" w:rsidRPr="00731634">
        <w:t xml:space="preserve">Figure </w:t>
      </w:r>
      <w:r w:rsidR="00357BD8">
        <w:rPr>
          <w:noProof/>
        </w:rPr>
        <w:t>4</w:t>
      </w:r>
      <w:r w:rsidR="00357BD8">
        <w:fldChar w:fldCharType="end"/>
      </w:r>
      <w:r w:rsidR="00357BD8">
        <w:t>, a few intervals are used by A, B, and C).</w:t>
      </w:r>
    </w:p>
    <w:p w14:paraId="0C38B088" w14:textId="53750A74" w:rsidR="003411B4" w:rsidRPr="00731634" w:rsidRDefault="003411B4" w:rsidP="003411B4">
      <w:pPr>
        <w:spacing w:before="480"/>
        <w:jc w:val="center"/>
        <w:rPr>
          <w:noProof/>
        </w:rPr>
      </w:pPr>
      <w:r w:rsidRPr="003411B4">
        <w:rPr>
          <w:noProof/>
        </w:rPr>
        <w:drawing>
          <wp:inline distT="0" distB="0" distL="0" distR="0" wp14:anchorId="4C1EDE5B" wp14:editId="54142C34">
            <wp:extent cx="5914390" cy="1214755"/>
            <wp:effectExtent l="0" t="0" r="0" b="0"/>
            <wp:docPr id="39617091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70913"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5914390" cy="1214755"/>
                    </a:xfrm>
                    <a:prstGeom prst="rect">
                      <a:avLst/>
                    </a:prstGeom>
                  </pic:spPr>
                </pic:pic>
              </a:graphicData>
            </a:graphic>
          </wp:inline>
        </w:drawing>
      </w:r>
    </w:p>
    <w:p w14:paraId="75D8FC43" w14:textId="3A7F2FDC" w:rsidR="003411B4" w:rsidRDefault="003411B4" w:rsidP="003411B4">
      <w:pPr>
        <w:pStyle w:val="Caption"/>
      </w:pPr>
      <w:bookmarkStart w:id="3" w:name="_Ref155865776"/>
      <w:r w:rsidRPr="00731634">
        <w:t xml:space="preserve">Figure </w:t>
      </w:r>
      <w:r>
        <w:fldChar w:fldCharType="begin"/>
      </w:r>
      <w:r>
        <w:instrText>SEQ Figure \* ARABIC</w:instrText>
      </w:r>
      <w:r>
        <w:fldChar w:fldCharType="separate"/>
      </w:r>
      <w:r>
        <w:rPr>
          <w:noProof/>
        </w:rPr>
        <w:t>4</w:t>
      </w:r>
      <w:r>
        <w:fldChar w:fldCharType="end"/>
      </w:r>
      <w:bookmarkEnd w:id="3"/>
      <w:r w:rsidRPr="00731634">
        <w:t xml:space="preserve"> – </w:t>
      </w:r>
      <w:r>
        <w:t xml:space="preserve">Associating sets of intervals </w:t>
      </w:r>
      <w:r w:rsidR="00BF2F10">
        <w:t>with</w:t>
      </w:r>
      <w:r>
        <w:t xml:space="preserve"> regions</w:t>
      </w:r>
    </w:p>
    <w:p w14:paraId="4E12088C" w14:textId="0DCC52A5" w:rsidR="00357BD8" w:rsidRDefault="00357BD8" w:rsidP="009234A5">
      <w:pPr>
        <w:rPr>
          <w:szCs w:val="22"/>
          <w:lang w:val="en-CA"/>
        </w:rPr>
      </w:pPr>
      <w:r>
        <w:rPr>
          <w:szCs w:val="22"/>
          <w:lang w:val="en-CA"/>
        </w:rPr>
        <w:t xml:space="preserve">If some image areas are not listed in the region list, this means there is no grain there: for example in </w:t>
      </w:r>
      <w:r>
        <w:rPr>
          <w:szCs w:val="22"/>
          <w:lang w:val="en-CA"/>
        </w:rPr>
        <w:fldChar w:fldCharType="begin"/>
      </w:r>
      <w:r>
        <w:rPr>
          <w:szCs w:val="22"/>
          <w:lang w:val="en-CA"/>
        </w:rPr>
        <w:instrText xml:space="preserve"> REF _Ref155865575 \h </w:instrText>
      </w:r>
      <w:r>
        <w:rPr>
          <w:szCs w:val="22"/>
          <w:lang w:val="en-CA"/>
        </w:rPr>
      </w:r>
      <w:r>
        <w:rPr>
          <w:szCs w:val="22"/>
          <w:lang w:val="en-CA"/>
        </w:rPr>
        <w:fldChar w:fldCharType="separate"/>
      </w:r>
      <w:r w:rsidRPr="00731634">
        <w:t xml:space="preserve">Figure </w:t>
      </w:r>
      <w:r>
        <w:rPr>
          <w:noProof/>
        </w:rPr>
        <w:t>3</w:t>
      </w:r>
      <w:r>
        <w:rPr>
          <w:szCs w:val="22"/>
          <w:lang w:val="en-CA"/>
        </w:rPr>
        <w:fldChar w:fldCharType="end"/>
      </w:r>
      <w:r>
        <w:rPr>
          <w:szCs w:val="22"/>
          <w:lang w:val="en-CA"/>
        </w:rPr>
        <w:t>, if there is grain only in A, then only A will be listed in the region list (and use all intervals), meaning that B and C have no grain.</w:t>
      </w:r>
    </w:p>
    <w:p w14:paraId="05C17E8B" w14:textId="7AE569A0" w:rsidR="003411B4" w:rsidRDefault="00357BD8" w:rsidP="009234A5">
      <w:pPr>
        <w:rPr>
          <w:szCs w:val="22"/>
          <w:lang w:val="en-CA"/>
        </w:rPr>
      </w:pPr>
      <w:r>
        <w:rPr>
          <w:szCs w:val="22"/>
          <w:lang w:val="en-CA"/>
        </w:rPr>
        <w:t>Two methods are proposed to associate regions with sets of intervals:</w:t>
      </w:r>
    </w:p>
    <w:p w14:paraId="20EC1CA8" w14:textId="0DF0AEFA" w:rsidR="00357BD8" w:rsidRDefault="00357BD8" w:rsidP="00357BD8">
      <w:pPr>
        <w:pStyle w:val="ListParagraph"/>
        <w:numPr>
          <w:ilvl w:val="0"/>
          <w:numId w:val="13"/>
        </w:numPr>
        <w:rPr>
          <w:szCs w:val="22"/>
          <w:lang w:val="en-CA"/>
        </w:rPr>
      </w:pPr>
      <w:r>
        <w:rPr>
          <w:szCs w:val="22"/>
          <w:lang w:val="en-CA"/>
        </w:rPr>
        <w:t xml:space="preserve">The preferred one is using min/max interval indices. This allows to have the new SEI message to begin with </w:t>
      </w:r>
      <w:proofErr w:type="gramStart"/>
      <w:r>
        <w:rPr>
          <w:szCs w:val="22"/>
          <w:lang w:val="en-CA"/>
        </w:rPr>
        <w:t>exactly the same</w:t>
      </w:r>
      <w:proofErr w:type="gramEnd"/>
      <w:r>
        <w:rPr>
          <w:szCs w:val="22"/>
          <w:lang w:val="en-CA"/>
        </w:rPr>
        <w:t xml:space="preserve"> syntax as the FGC SEI,</w:t>
      </w:r>
      <w:r w:rsidR="00A03041">
        <w:rPr>
          <w:szCs w:val="22"/>
          <w:lang w:val="en-CA"/>
        </w:rPr>
        <w:t xml:space="preserve"> keeping interval definition unchanged,</w:t>
      </w:r>
      <w:r>
        <w:rPr>
          <w:szCs w:val="22"/>
          <w:lang w:val="en-CA"/>
        </w:rPr>
        <w:t xml:space="preserve"> and defer the set definition at the end, for each region.</w:t>
      </w:r>
      <w:r w:rsidR="00A03041">
        <w:rPr>
          <w:szCs w:val="22"/>
          <w:lang w:val="en-CA"/>
        </w:rPr>
        <w:br/>
        <w:t>This way, truncating the new SEI message would yield a legacy FGC SEI. This would likely favor an easy migration path, and easy fallback to legacy FGC SEI.</w:t>
      </w:r>
      <w:r w:rsidR="00A03041">
        <w:rPr>
          <w:szCs w:val="22"/>
          <w:lang w:val="en-CA"/>
        </w:rPr>
        <w:br/>
        <w:t xml:space="preserve">This would also enable easy network processing if regions </w:t>
      </w:r>
      <w:proofErr w:type="gramStart"/>
      <w:r w:rsidR="00A03041">
        <w:rPr>
          <w:szCs w:val="22"/>
          <w:lang w:val="en-CA"/>
        </w:rPr>
        <w:t>match</w:t>
      </w:r>
      <w:proofErr w:type="gramEnd"/>
      <w:r w:rsidR="00A03041">
        <w:rPr>
          <w:szCs w:val="22"/>
          <w:lang w:val="en-CA"/>
        </w:rPr>
        <w:t xml:space="preserve"> subpictures: the network </w:t>
      </w:r>
      <w:r w:rsidR="00A03041">
        <w:rPr>
          <w:szCs w:val="22"/>
          <w:lang w:val="en-CA"/>
        </w:rPr>
        <w:lastRenderedPageBreak/>
        <w:t>processor would just have to extract relevant intervals (or drop irrelevant ones) to make a legacy FGC SEI that fits the extracted subpicture.</w:t>
      </w:r>
    </w:p>
    <w:p w14:paraId="61B7CE1F" w14:textId="19E687E2" w:rsidR="00C92DAD" w:rsidRPr="00946153" w:rsidRDefault="00A03041" w:rsidP="00946153">
      <w:pPr>
        <w:pStyle w:val="ListParagraph"/>
        <w:numPr>
          <w:ilvl w:val="0"/>
          <w:numId w:val="13"/>
        </w:numPr>
        <w:ind w:left="714" w:hanging="357"/>
        <w:contextualSpacing w:val="0"/>
        <w:rPr>
          <w:szCs w:val="22"/>
          <w:lang w:val="en-CA"/>
        </w:rPr>
      </w:pPr>
      <w:r>
        <w:rPr>
          <w:szCs w:val="22"/>
          <w:lang w:val="en-CA"/>
        </w:rPr>
        <w:t xml:space="preserve">The alternate method uses set ids (or “tags”): each interval tells its set id, and regions list the set ids they use. In </w:t>
      </w:r>
      <w:r w:rsidR="00594584">
        <w:rPr>
          <w:szCs w:val="22"/>
          <w:lang w:val="en-CA"/>
        </w:rPr>
        <w:fldChar w:fldCharType="begin"/>
      </w:r>
      <w:r w:rsidR="00594584">
        <w:rPr>
          <w:szCs w:val="22"/>
          <w:lang w:val="en-CA"/>
        </w:rPr>
        <w:instrText xml:space="preserve"> REF _Ref155865776 \h </w:instrText>
      </w:r>
      <w:r w:rsidR="00594584">
        <w:rPr>
          <w:szCs w:val="22"/>
          <w:lang w:val="en-CA"/>
        </w:rPr>
      </w:r>
      <w:r w:rsidR="00594584">
        <w:rPr>
          <w:szCs w:val="22"/>
          <w:lang w:val="en-CA"/>
        </w:rPr>
        <w:fldChar w:fldCharType="separate"/>
      </w:r>
      <w:r w:rsidR="00594584" w:rsidRPr="00731634">
        <w:t xml:space="preserve">Figure </w:t>
      </w:r>
      <w:r w:rsidR="00594584">
        <w:rPr>
          <w:noProof/>
        </w:rPr>
        <w:t>4</w:t>
      </w:r>
      <w:r w:rsidR="00594584">
        <w:rPr>
          <w:szCs w:val="22"/>
          <w:lang w:val="en-CA"/>
        </w:rPr>
        <w:fldChar w:fldCharType="end"/>
      </w:r>
      <w:r>
        <w:rPr>
          <w:szCs w:val="22"/>
          <w:lang w:val="en-CA"/>
        </w:rPr>
        <w:t xml:space="preserve">, we would have 3 ids: </w:t>
      </w:r>
      <w:r w:rsidR="00594584">
        <w:rPr>
          <w:szCs w:val="22"/>
          <w:lang w:val="en-CA"/>
        </w:rPr>
        <w:t xml:space="preserve">for </w:t>
      </w:r>
      <w:proofErr w:type="gramStart"/>
      <w:r w:rsidR="00594584">
        <w:rPr>
          <w:szCs w:val="22"/>
          <w:lang w:val="en-CA"/>
        </w:rPr>
        <w:t>example</w:t>
      </w:r>
      <w:proofErr w:type="gramEnd"/>
      <w:r>
        <w:rPr>
          <w:szCs w:val="22"/>
          <w:lang w:val="en-CA"/>
        </w:rPr>
        <w:t xml:space="preserve"> “0” for the first intervals (A only), </w:t>
      </w:r>
      <w:r w:rsidR="00594584">
        <w:rPr>
          <w:szCs w:val="22"/>
          <w:lang w:val="en-CA"/>
        </w:rPr>
        <w:t>“</w:t>
      </w:r>
      <w:r>
        <w:rPr>
          <w:szCs w:val="22"/>
          <w:lang w:val="en-CA"/>
        </w:rPr>
        <w:t>1</w:t>
      </w:r>
      <w:r w:rsidR="00594584">
        <w:rPr>
          <w:szCs w:val="22"/>
          <w:lang w:val="en-CA"/>
        </w:rPr>
        <w:t>”</w:t>
      </w:r>
      <w:r>
        <w:rPr>
          <w:szCs w:val="22"/>
          <w:lang w:val="en-CA"/>
        </w:rPr>
        <w:t xml:space="preserve"> for the middle part (A, B, and C), and </w:t>
      </w:r>
      <w:r w:rsidR="00594584">
        <w:rPr>
          <w:szCs w:val="22"/>
          <w:lang w:val="en-CA"/>
        </w:rPr>
        <w:t>“2”</w:t>
      </w:r>
      <w:r>
        <w:rPr>
          <w:szCs w:val="22"/>
          <w:lang w:val="en-CA"/>
        </w:rPr>
        <w:t xml:space="preserve"> for the end (B and C).</w:t>
      </w:r>
      <w:r w:rsidR="00594584">
        <w:rPr>
          <w:szCs w:val="22"/>
          <w:lang w:val="en-CA"/>
        </w:rPr>
        <w:t xml:space="preserve"> Region A uses ids “0” and “1”, and regions B and C use ids “1” and “2”.</w:t>
      </w:r>
      <w:r w:rsidR="00946153">
        <w:rPr>
          <w:szCs w:val="22"/>
          <w:lang w:val="en-CA"/>
        </w:rPr>
        <w:br/>
        <w:t xml:space="preserve">This allows more flexible ordering of </w:t>
      </w:r>
      <w:proofErr w:type="gramStart"/>
      <w:r w:rsidR="00946153">
        <w:rPr>
          <w:szCs w:val="22"/>
          <w:lang w:val="en-CA"/>
        </w:rPr>
        <w:t>intervals, and</w:t>
      </w:r>
      <w:proofErr w:type="gramEnd"/>
      <w:r w:rsidR="00946153">
        <w:rPr>
          <w:szCs w:val="22"/>
          <w:lang w:val="en-CA"/>
        </w:rPr>
        <w:t xml:space="preserve"> grouping intervals from several color components under the same id, but breaks the original FGC SEI syntax.</w:t>
      </w:r>
    </w:p>
    <w:p w14:paraId="32C3B9DC" w14:textId="2D130C47" w:rsidR="00D10EDC" w:rsidRDefault="00D10EDC" w:rsidP="00E11923">
      <w:pPr>
        <w:pStyle w:val="Heading1"/>
        <w:rPr>
          <w:lang w:val="en-CA"/>
        </w:rPr>
      </w:pPr>
      <w:r>
        <w:rPr>
          <w:lang w:val="en-CA"/>
        </w:rPr>
        <w:t>Proposed SEI message</w:t>
      </w:r>
      <w:r w:rsidR="00946153">
        <w:rPr>
          <w:lang w:val="en-CA"/>
        </w:rPr>
        <w:t xml:space="preserve"> (method 1)</w:t>
      </w:r>
    </w:p>
    <w:p w14:paraId="70E6348E" w14:textId="2477F764" w:rsidR="00987108" w:rsidRPr="00CA0BD4" w:rsidRDefault="00987108" w:rsidP="00987108">
      <w:pPr>
        <w:pStyle w:val="Caption"/>
        <w:spacing w:before="240"/>
      </w:pPr>
      <w:bookmarkStart w:id="4" w:name="_Ref85062154"/>
      <w:r>
        <w:t xml:space="preserve">Table </w:t>
      </w:r>
      <w:r>
        <w:fldChar w:fldCharType="begin"/>
      </w:r>
      <w:r>
        <w:instrText xml:space="preserve">SEQ Table \* ARABIC </w:instrText>
      </w:r>
      <w:r>
        <w:fldChar w:fldCharType="separate"/>
      </w:r>
      <w:r w:rsidR="003411B4">
        <w:rPr>
          <w:noProof/>
        </w:rPr>
        <w:t>1</w:t>
      </w:r>
      <w:r>
        <w:fldChar w:fldCharType="end"/>
      </w:r>
      <w:bookmarkEnd w:id="4"/>
      <w:r>
        <w:t xml:space="preserve"> – Proposed syntax</w:t>
      </w:r>
    </w:p>
    <w:tbl>
      <w:tblPr>
        <w:tblStyle w:val="TableGrid"/>
        <w:tblW w:w="0" w:type="auto"/>
        <w:tblLook w:val="04A0" w:firstRow="1" w:lastRow="0" w:firstColumn="1" w:lastColumn="0" w:noHBand="0" w:noVBand="1"/>
      </w:tblPr>
      <w:tblGrid>
        <w:gridCol w:w="7508"/>
        <w:gridCol w:w="1509"/>
      </w:tblGrid>
      <w:tr w:rsidR="006A7315" w:rsidRPr="0068627A" w14:paraId="54EE0762" w14:textId="77777777" w:rsidTr="003C4179">
        <w:tc>
          <w:tcPr>
            <w:tcW w:w="7508" w:type="dxa"/>
          </w:tcPr>
          <w:p w14:paraId="2A3BF818"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film_grain_regions_characteristics ( payloadSize ) { </w:t>
            </w:r>
          </w:p>
        </w:tc>
        <w:tc>
          <w:tcPr>
            <w:tcW w:w="1509" w:type="dxa"/>
          </w:tcPr>
          <w:p w14:paraId="59A974AD" w14:textId="77777777" w:rsidR="006A7315" w:rsidRPr="0068627A" w:rsidRDefault="006A7315" w:rsidP="006A7315">
            <w:pPr>
              <w:spacing w:before="0"/>
              <w:jc w:val="center"/>
              <w:rPr>
                <w:rFonts w:ascii="Times New Roman" w:hAnsi="Times New Roman"/>
                <w:b/>
                <w:bCs/>
                <w:sz w:val="20"/>
              </w:rPr>
            </w:pPr>
            <w:r w:rsidRPr="0068627A">
              <w:rPr>
                <w:rFonts w:ascii="Times New Roman" w:hAnsi="Times New Roman"/>
                <w:b/>
                <w:bCs/>
                <w:sz w:val="20"/>
              </w:rPr>
              <w:t>Descriptor</w:t>
            </w:r>
          </w:p>
        </w:tc>
      </w:tr>
      <w:tr w:rsidR="006A7315" w:rsidRPr="0068627A" w14:paraId="7C684EB2" w14:textId="77777777" w:rsidTr="003C4179">
        <w:tc>
          <w:tcPr>
            <w:tcW w:w="7508" w:type="dxa"/>
          </w:tcPr>
          <w:p w14:paraId="4A9E2214"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b/>
                <w:bCs/>
                <w:noProof/>
                <w:sz w:val="20"/>
                <w:szCs w:val="20"/>
              </w:rPr>
              <w:t xml:space="preserve">  fgr_characteristics_cancel_flag </w:t>
            </w:r>
          </w:p>
        </w:tc>
        <w:tc>
          <w:tcPr>
            <w:tcW w:w="1509" w:type="dxa"/>
          </w:tcPr>
          <w:p w14:paraId="2F8E2D30"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sidRPr="0068627A">
              <w:rPr>
                <w:rFonts w:ascii="Times New Roman" w:hAnsi="Times New Roman"/>
                <w:sz w:val="20"/>
              </w:rPr>
              <w:t>1)</w:t>
            </w:r>
          </w:p>
        </w:tc>
      </w:tr>
      <w:tr w:rsidR="006A7315" w:rsidRPr="0068627A" w14:paraId="173F2E56" w14:textId="77777777" w:rsidTr="003C4179">
        <w:tc>
          <w:tcPr>
            <w:tcW w:w="7508" w:type="dxa"/>
          </w:tcPr>
          <w:p w14:paraId="489FEEB6"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if( !fgr_characteristics_cancel_flag ) {</w:t>
            </w:r>
          </w:p>
        </w:tc>
        <w:tc>
          <w:tcPr>
            <w:tcW w:w="1509" w:type="dxa"/>
          </w:tcPr>
          <w:p w14:paraId="3A959342" w14:textId="77777777" w:rsidR="006A7315" w:rsidRPr="0068627A" w:rsidRDefault="006A7315" w:rsidP="006A7315">
            <w:pPr>
              <w:spacing w:before="0"/>
              <w:jc w:val="center"/>
              <w:rPr>
                <w:rFonts w:ascii="Times New Roman" w:hAnsi="Times New Roman"/>
                <w:sz w:val="20"/>
              </w:rPr>
            </w:pPr>
          </w:p>
        </w:tc>
      </w:tr>
      <w:tr w:rsidR="006A7315" w:rsidRPr="0068627A" w14:paraId="664B056E" w14:textId="77777777" w:rsidTr="003C4179">
        <w:tc>
          <w:tcPr>
            <w:tcW w:w="7508" w:type="dxa"/>
          </w:tcPr>
          <w:p w14:paraId="6DE1472C"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fg_model_id </w:t>
            </w:r>
          </w:p>
        </w:tc>
        <w:tc>
          <w:tcPr>
            <w:tcW w:w="1509" w:type="dxa"/>
          </w:tcPr>
          <w:p w14:paraId="76744A15"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2</w:t>
            </w:r>
            <w:r w:rsidRPr="0068627A">
              <w:rPr>
                <w:rFonts w:ascii="Times New Roman" w:hAnsi="Times New Roman"/>
                <w:sz w:val="20"/>
              </w:rPr>
              <w:t>)</w:t>
            </w:r>
          </w:p>
        </w:tc>
      </w:tr>
      <w:tr w:rsidR="006A7315" w:rsidRPr="0068627A" w14:paraId="690E2E29" w14:textId="77777777" w:rsidTr="003C4179">
        <w:tc>
          <w:tcPr>
            <w:tcW w:w="7508" w:type="dxa"/>
          </w:tcPr>
          <w:p w14:paraId="671C4C43"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fg_separate_colour_description_present_flag</w:t>
            </w:r>
          </w:p>
        </w:tc>
        <w:tc>
          <w:tcPr>
            <w:tcW w:w="1509" w:type="dxa"/>
          </w:tcPr>
          <w:p w14:paraId="43A6977B"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1</w:t>
            </w:r>
            <w:r w:rsidRPr="0068627A">
              <w:rPr>
                <w:rFonts w:ascii="Times New Roman" w:hAnsi="Times New Roman"/>
                <w:sz w:val="20"/>
              </w:rPr>
              <w:t>)</w:t>
            </w:r>
          </w:p>
        </w:tc>
      </w:tr>
      <w:tr w:rsidR="006A7315" w:rsidRPr="0068627A" w14:paraId="52FB1A02" w14:textId="77777777" w:rsidTr="003C4179">
        <w:tc>
          <w:tcPr>
            <w:tcW w:w="7508" w:type="dxa"/>
          </w:tcPr>
          <w:p w14:paraId="600DCAFC"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if( fg_separate_colour_description_present_flag ) {</w:t>
            </w:r>
          </w:p>
        </w:tc>
        <w:tc>
          <w:tcPr>
            <w:tcW w:w="1509" w:type="dxa"/>
          </w:tcPr>
          <w:p w14:paraId="0C311B90" w14:textId="77777777" w:rsidR="006A7315" w:rsidRPr="0068627A" w:rsidRDefault="006A7315" w:rsidP="006A7315">
            <w:pPr>
              <w:spacing w:before="0"/>
              <w:jc w:val="center"/>
              <w:rPr>
                <w:rFonts w:ascii="Times New Roman" w:hAnsi="Times New Roman"/>
                <w:sz w:val="20"/>
              </w:rPr>
            </w:pPr>
          </w:p>
        </w:tc>
      </w:tr>
      <w:tr w:rsidR="006A7315" w:rsidRPr="0068627A" w14:paraId="6D31F643" w14:textId="77777777" w:rsidTr="003C4179">
        <w:tc>
          <w:tcPr>
            <w:tcW w:w="7508" w:type="dxa"/>
          </w:tcPr>
          <w:p w14:paraId="0621AF7F"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p>
        </w:tc>
        <w:tc>
          <w:tcPr>
            <w:tcW w:w="1509" w:type="dxa"/>
          </w:tcPr>
          <w:p w14:paraId="55565CC6" w14:textId="77777777" w:rsidR="006A7315" w:rsidRPr="0068627A" w:rsidRDefault="006A7315" w:rsidP="006A7315">
            <w:pPr>
              <w:spacing w:before="0"/>
              <w:jc w:val="center"/>
              <w:rPr>
                <w:rFonts w:ascii="Times New Roman" w:hAnsi="Times New Roman"/>
                <w:sz w:val="20"/>
              </w:rPr>
            </w:pPr>
          </w:p>
        </w:tc>
      </w:tr>
      <w:tr w:rsidR="006A7315" w:rsidRPr="0068627A" w14:paraId="4450685B" w14:textId="77777777" w:rsidTr="003C4179">
        <w:tc>
          <w:tcPr>
            <w:tcW w:w="7508" w:type="dxa"/>
          </w:tcPr>
          <w:p w14:paraId="30C15C7B"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p>
        </w:tc>
        <w:tc>
          <w:tcPr>
            <w:tcW w:w="1509" w:type="dxa"/>
          </w:tcPr>
          <w:p w14:paraId="0505A325" w14:textId="77777777" w:rsidR="006A7315" w:rsidRPr="0068627A" w:rsidRDefault="006A7315" w:rsidP="006A7315">
            <w:pPr>
              <w:spacing w:before="0"/>
              <w:jc w:val="center"/>
              <w:rPr>
                <w:rFonts w:ascii="Times New Roman" w:hAnsi="Times New Roman"/>
                <w:sz w:val="20"/>
              </w:rPr>
            </w:pPr>
          </w:p>
        </w:tc>
      </w:tr>
      <w:tr w:rsidR="006A7315" w:rsidRPr="0068627A" w14:paraId="679B6C7D" w14:textId="77777777" w:rsidTr="003C4179">
        <w:tc>
          <w:tcPr>
            <w:tcW w:w="7508" w:type="dxa"/>
          </w:tcPr>
          <w:p w14:paraId="5BC04173"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fg_blending_mode_id</w:t>
            </w:r>
          </w:p>
        </w:tc>
        <w:tc>
          <w:tcPr>
            <w:tcW w:w="1509" w:type="dxa"/>
          </w:tcPr>
          <w:p w14:paraId="799BC32C"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2</w:t>
            </w:r>
            <w:r w:rsidRPr="0068627A">
              <w:rPr>
                <w:rFonts w:ascii="Times New Roman" w:hAnsi="Times New Roman"/>
                <w:sz w:val="20"/>
              </w:rPr>
              <w:t>)</w:t>
            </w:r>
          </w:p>
        </w:tc>
      </w:tr>
      <w:tr w:rsidR="006A7315" w:rsidRPr="0068627A" w14:paraId="272F0A21" w14:textId="77777777" w:rsidTr="003C4179">
        <w:tc>
          <w:tcPr>
            <w:tcW w:w="7508" w:type="dxa"/>
          </w:tcPr>
          <w:p w14:paraId="509DDAD7"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fg_log2_scale_factor</w:t>
            </w:r>
          </w:p>
        </w:tc>
        <w:tc>
          <w:tcPr>
            <w:tcW w:w="1509" w:type="dxa"/>
          </w:tcPr>
          <w:p w14:paraId="52E1455E"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4</w:t>
            </w:r>
            <w:r w:rsidRPr="0068627A">
              <w:rPr>
                <w:rFonts w:ascii="Times New Roman" w:hAnsi="Times New Roman"/>
                <w:sz w:val="20"/>
              </w:rPr>
              <w:t>)</w:t>
            </w:r>
          </w:p>
        </w:tc>
      </w:tr>
      <w:tr w:rsidR="006A7315" w:rsidRPr="0068627A" w14:paraId="11C32148" w14:textId="77777777" w:rsidTr="003C4179">
        <w:tc>
          <w:tcPr>
            <w:tcW w:w="7508" w:type="dxa"/>
          </w:tcPr>
          <w:p w14:paraId="52A46BCE"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 xml:space="preserve">for( c = 0; c &lt; 3; c++ </w:t>
            </w:r>
            <w:r>
              <w:rPr>
                <w:rFonts w:ascii="Times New Roman" w:hAnsi="Times New Roman" w:cs="Times New Roman"/>
                <w:noProof/>
                <w:sz w:val="20"/>
                <w:szCs w:val="20"/>
              </w:rPr>
              <w:t>)</w:t>
            </w:r>
          </w:p>
        </w:tc>
        <w:tc>
          <w:tcPr>
            <w:tcW w:w="1509" w:type="dxa"/>
          </w:tcPr>
          <w:p w14:paraId="08C8932F" w14:textId="77777777" w:rsidR="006A7315" w:rsidRPr="0068627A" w:rsidRDefault="006A7315" w:rsidP="006A7315">
            <w:pPr>
              <w:spacing w:before="0"/>
              <w:jc w:val="center"/>
              <w:rPr>
                <w:rFonts w:ascii="Times New Roman" w:hAnsi="Times New Roman"/>
                <w:sz w:val="20"/>
              </w:rPr>
            </w:pPr>
          </w:p>
        </w:tc>
      </w:tr>
      <w:tr w:rsidR="006A7315" w:rsidRPr="0068627A" w14:paraId="778C43CB" w14:textId="77777777" w:rsidTr="003C4179">
        <w:tc>
          <w:tcPr>
            <w:tcW w:w="7508" w:type="dxa"/>
          </w:tcPr>
          <w:p w14:paraId="05E08B45"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fg_comp_model_present_flag</w:t>
            </w:r>
            <w:r w:rsidRPr="006C308C">
              <w:rPr>
                <w:rFonts w:ascii="Times New Roman" w:hAnsi="Times New Roman" w:cs="Times New Roman"/>
                <w:noProof/>
                <w:sz w:val="20"/>
                <w:szCs w:val="20"/>
              </w:rPr>
              <w:t>[ c ]</w:t>
            </w:r>
          </w:p>
        </w:tc>
        <w:tc>
          <w:tcPr>
            <w:tcW w:w="1509" w:type="dxa"/>
          </w:tcPr>
          <w:p w14:paraId="124B8DD1" w14:textId="77777777" w:rsidR="006A7315" w:rsidRPr="0068627A" w:rsidRDefault="006A7315" w:rsidP="006A7315">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1</w:t>
            </w:r>
            <w:r w:rsidRPr="0068627A">
              <w:rPr>
                <w:rFonts w:ascii="Times New Roman" w:hAnsi="Times New Roman"/>
                <w:sz w:val="20"/>
              </w:rPr>
              <w:t>)</w:t>
            </w:r>
          </w:p>
        </w:tc>
      </w:tr>
      <w:tr w:rsidR="006A7315" w:rsidRPr="0068627A" w14:paraId="6D0C39F3" w14:textId="77777777" w:rsidTr="003C4179">
        <w:tc>
          <w:tcPr>
            <w:tcW w:w="7508" w:type="dxa"/>
          </w:tcPr>
          <w:p w14:paraId="5B11BDC7"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 xml:space="preserve">for( c = 0; c &lt; 3; c++ </w:t>
            </w:r>
            <w:r>
              <w:rPr>
                <w:rFonts w:ascii="Times New Roman" w:hAnsi="Times New Roman" w:cs="Times New Roman"/>
                <w:noProof/>
                <w:sz w:val="20"/>
                <w:szCs w:val="20"/>
              </w:rPr>
              <w:t>)</w:t>
            </w:r>
          </w:p>
        </w:tc>
        <w:tc>
          <w:tcPr>
            <w:tcW w:w="1509" w:type="dxa"/>
          </w:tcPr>
          <w:p w14:paraId="52AA5F06" w14:textId="77777777" w:rsidR="006A7315" w:rsidRPr="0068627A" w:rsidRDefault="006A7315" w:rsidP="006A7315">
            <w:pPr>
              <w:spacing w:before="0"/>
              <w:jc w:val="center"/>
              <w:rPr>
                <w:rFonts w:ascii="Times New Roman" w:hAnsi="Times New Roman"/>
                <w:sz w:val="20"/>
              </w:rPr>
            </w:pPr>
          </w:p>
        </w:tc>
      </w:tr>
      <w:tr w:rsidR="006A7315" w:rsidRPr="0068627A" w14:paraId="75D66A08" w14:textId="77777777" w:rsidTr="003C4179">
        <w:tc>
          <w:tcPr>
            <w:tcW w:w="7508" w:type="dxa"/>
          </w:tcPr>
          <w:p w14:paraId="09181824" w14:textId="77777777" w:rsidR="006A7315" w:rsidRPr="006C308C" w:rsidRDefault="006A7315" w:rsidP="006A7315">
            <w:pPr>
              <w:pStyle w:val="Default"/>
              <w:jc w:val="both"/>
              <w:rPr>
                <w:rFonts w:ascii="Times New Roman" w:hAnsi="Times New Roman" w:cs="Times New Roman"/>
                <w:noProof/>
                <w:sz w:val="20"/>
                <w:szCs w:val="20"/>
              </w:rPr>
            </w:pPr>
            <w:r w:rsidRPr="006C308C">
              <w:rPr>
                <w:rFonts w:ascii="Times New Roman" w:hAnsi="Times New Roman" w:cs="Times New Roman"/>
                <w:noProof/>
                <w:sz w:val="20"/>
                <w:szCs w:val="20"/>
              </w:rPr>
              <w:t xml:space="preserve">      if ( fg_comp_model_present_flag[ c ] ) {</w:t>
            </w:r>
          </w:p>
        </w:tc>
        <w:tc>
          <w:tcPr>
            <w:tcW w:w="1509" w:type="dxa"/>
          </w:tcPr>
          <w:p w14:paraId="7C62D01A" w14:textId="77777777" w:rsidR="006A7315" w:rsidRPr="0068627A" w:rsidRDefault="006A7315" w:rsidP="006A7315">
            <w:pPr>
              <w:spacing w:before="0"/>
              <w:jc w:val="center"/>
              <w:rPr>
                <w:rFonts w:ascii="Times New Roman" w:hAnsi="Times New Roman"/>
                <w:sz w:val="20"/>
              </w:rPr>
            </w:pPr>
          </w:p>
        </w:tc>
      </w:tr>
      <w:tr w:rsidR="006A7315" w:rsidRPr="0068627A" w14:paraId="6FE78848" w14:textId="77777777" w:rsidTr="003C4179">
        <w:tc>
          <w:tcPr>
            <w:tcW w:w="7508" w:type="dxa"/>
          </w:tcPr>
          <w:p w14:paraId="3DAEA706"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fg_num_intensity_intervals_minus1</w:t>
            </w:r>
            <w:r w:rsidRPr="006C308C">
              <w:rPr>
                <w:rFonts w:ascii="Times New Roman" w:hAnsi="Times New Roman" w:cs="Times New Roman"/>
                <w:noProof/>
                <w:sz w:val="20"/>
                <w:szCs w:val="20"/>
              </w:rPr>
              <w:t>[ c ]</w:t>
            </w:r>
          </w:p>
        </w:tc>
        <w:tc>
          <w:tcPr>
            <w:tcW w:w="1509" w:type="dxa"/>
          </w:tcPr>
          <w:p w14:paraId="704A5D3B" w14:textId="77777777" w:rsidR="006A7315" w:rsidRPr="0068627A" w:rsidRDefault="006A7315" w:rsidP="006A7315">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6A7315" w:rsidRPr="0068627A" w14:paraId="3239988A" w14:textId="77777777" w:rsidTr="003C4179">
        <w:tc>
          <w:tcPr>
            <w:tcW w:w="7508" w:type="dxa"/>
          </w:tcPr>
          <w:p w14:paraId="20642912"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fg_num_model_values_minus1</w:t>
            </w:r>
            <w:r w:rsidRPr="006C308C">
              <w:rPr>
                <w:rFonts w:ascii="Times New Roman" w:hAnsi="Times New Roman" w:cs="Times New Roman"/>
                <w:noProof/>
                <w:sz w:val="20"/>
                <w:szCs w:val="20"/>
              </w:rPr>
              <w:t>[ c ]</w:t>
            </w:r>
          </w:p>
        </w:tc>
        <w:tc>
          <w:tcPr>
            <w:tcW w:w="1509" w:type="dxa"/>
          </w:tcPr>
          <w:p w14:paraId="3D885535" w14:textId="77777777" w:rsidR="006A7315" w:rsidRPr="0068627A" w:rsidRDefault="006A7315" w:rsidP="006A7315">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3)</w:t>
            </w:r>
          </w:p>
        </w:tc>
      </w:tr>
      <w:tr w:rsidR="006A7315" w:rsidRPr="0068627A" w14:paraId="7ABA9325" w14:textId="77777777" w:rsidTr="003C4179">
        <w:tc>
          <w:tcPr>
            <w:tcW w:w="7508" w:type="dxa"/>
          </w:tcPr>
          <w:p w14:paraId="669DA825" w14:textId="77777777" w:rsidR="006A7315" w:rsidRPr="0068627A"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Pr>
                <w:rFonts w:ascii="Times New Roman" w:hAnsi="Times New Roman" w:cs="Times New Roman"/>
                <w:b/>
                <w:bCs/>
                <w:noProof/>
                <w:sz w:val="20"/>
                <w:szCs w:val="20"/>
              </w:rPr>
              <w:t xml:space="preserve">  </w:t>
            </w: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for( i = 0; i &lt;= fg_num_intensity_intervals_minus1[ c ]; i++ ) {</w:t>
            </w:r>
          </w:p>
        </w:tc>
        <w:tc>
          <w:tcPr>
            <w:tcW w:w="1509" w:type="dxa"/>
          </w:tcPr>
          <w:p w14:paraId="49486E41" w14:textId="77777777" w:rsidR="006A7315" w:rsidRPr="0068627A" w:rsidRDefault="006A7315" w:rsidP="006A7315">
            <w:pPr>
              <w:spacing w:before="0"/>
              <w:jc w:val="center"/>
              <w:rPr>
                <w:rFonts w:ascii="Times New Roman" w:hAnsi="Times New Roman"/>
                <w:sz w:val="20"/>
              </w:rPr>
            </w:pPr>
          </w:p>
        </w:tc>
      </w:tr>
      <w:tr w:rsidR="006A7315" w:rsidRPr="0068627A" w14:paraId="7B9E2E04" w14:textId="77777777" w:rsidTr="003C4179">
        <w:tc>
          <w:tcPr>
            <w:tcW w:w="7508" w:type="dxa"/>
          </w:tcPr>
          <w:p w14:paraId="62ABE2FB"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fg_intensity_interval_lower_bound</w:t>
            </w:r>
            <w:r w:rsidRPr="006C308C">
              <w:rPr>
                <w:rFonts w:ascii="Times New Roman" w:hAnsi="Times New Roman" w:cs="Times New Roman"/>
                <w:noProof/>
                <w:sz w:val="20"/>
                <w:szCs w:val="20"/>
              </w:rPr>
              <w:t>[ c ][ i ]</w:t>
            </w:r>
          </w:p>
        </w:tc>
        <w:tc>
          <w:tcPr>
            <w:tcW w:w="1509" w:type="dxa"/>
          </w:tcPr>
          <w:p w14:paraId="772FB0CA" w14:textId="77777777" w:rsidR="006A7315" w:rsidRPr="0068627A" w:rsidRDefault="006A7315" w:rsidP="006A7315">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6A7315" w:rsidRPr="0068627A" w14:paraId="1C3786C8" w14:textId="77777777" w:rsidTr="003C4179">
        <w:tc>
          <w:tcPr>
            <w:tcW w:w="7508" w:type="dxa"/>
          </w:tcPr>
          <w:p w14:paraId="7E583A5F"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fg_intensity_interval_upper_bound</w:t>
            </w:r>
            <w:r w:rsidRPr="006C308C">
              <w:rPr>
                <w:rFonts w:ascii="Times New Roman" w:hAnsi="Times New Roman" w:cs="Times New Roman"/>
                <w:noProof/>
                <w:sz w:val="20"/>
                <w:szCs w:val="20"/>
              </w:rPr>
              <w:t>[ c ][ i ]</w:t>
            </w:r>
          </w:p>
        </w:tc>
        <w:tc>
          <w:tcPr>
            <w:tcW w:w="1509" w:type="dxa"/>
          </w:tcPr>
          <w:p w14:paraId="19C45682" w14:textId="77777777" w:rsidR="006A7315" w:rsidRPr="0068627A" w:rsidRDefault="006A7315" w:rsidP="006A7315">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6A7315" w:rsidRPr="0068627A" w14:paraId="344801AE" w14:textId="77777777" w:rsidTr="003C4179">
        <w:tc>
          <w:tcPr>
            <w:tcW w:w="7508" w:type="dxa"/>
          </w:tcPr>
          <w:p w14:paraId="193A5A0F"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w:t>
            </w:r>
            <w:r>
              <w:rPr>
                <w:rFonts w:ascii="Times New Roman" w:hAnsi="Times New Roman" w:cs="Times New Roman"/>
                <w:noProof/>
                <w:sz w:val="20"/>
                <w:szCs w:val="20"/>
              </w:rPr>
              <w:t xml:space="preserve">  </w:t>
            </w:r>
            <w:r w:rsidRPr="0068627A">
              <w:rPr>
                <w:rFonts w:ascii="Times New Roman" w:hAnsi="Times New Roman" w:cs="Times New Roman"/>
                <w:noProof/>
                <w:sz w:val="20"/>
                <w:szCs w:val="20"/>
              </w:rPr>
              <w:t xml:space="preserve">   for( j = 0; j &lt;= fg_num_model_values_minus1[ c ]; j++ )</w:t>
            </w:r>
          </w:p>
        </w:tc>
        <w:tc>
          <w:tcPr>
            <w:tcW w:w="1509" w:type="dxa"/>
          </w:tcPr>
          <w:p w14:paraId="6E9DBC26" w14:textId="77777777" w:rsidR="006A7315" w:rsidRPr="0068627A" w:rsidRDefault="006A7315" w:rsidP="006A7315">
            <w:pPr>
              <w:spacing w:before="0"/>
              <w:jc w:val="center"/>
              <w:rPr>
                <w:rFonts w:ascii="Times New Roman" w:hAnsi="Times New Roman"/>
                <w:sz w:val="20"/>
              </w:rPr>
            </w:pPr>
          </w:p>
        </w:tc>
      </w:tr>
      <w:tr w:rsidR="006A7315" w:rsidRPr="0068627A" w14:paraId="2F481B93" w14:textId="77777777" w:rsidTr="003C4179">
        <w:tc>
          <w:tcPr>
            <w:tcW w:w="7508" w:type="dxa"/>
          </w:tcPr>
          <w:p w14:paraId="49753E10" w14:textId="77777777" w:rsidR="006A7315" w:rsidRPr="006C308C" w:rsidRDefault="006A7315" w:rsidP="006A7315">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fg_comp_model_value</w:t>
            </w:r>
            <w:r w:rsidRPr="006C308C">
              <w:rPr>
                <w:rFonts w:ascii="Times New Roman" w:hAnsi="Times New Roman" w:cs="Times New Roman"/>
                <w:noProof/>
                <w:sz w:val="20"/>
                <w:szCs w:val="20"/>
              </w:rPr>
              <w:t>[ c ][ i ][ j ]</w:t>
            </w:r>
          </w:p>
        </w:tc>
        <w:tc>
          <w:tcPr>
            <w:tcW w:w="1509" w:type="dxa"/>
          </w:tcPr>
          <w:p w14:paraId="31DABB16" w14:textId="77777777" w:rsidR="006A7315" w:rsidRPr="0068627A" w:rsidRDefault="006A7315" w:rsidP="006A7315">
            <w:pPr>
              <w:spacing w:before="0"/>
              <w:jc w:val="center"/>
              <w:rPr>
                <w:rFonts w:ascii="Times New Roman" w:hAnsi="Times New Roman"/>
                <w:sz w:val="20"/>
              </w:rPr>
            </w:pPr>
            <w:r>
              <w:rPr>
                <w:rFonts w:ascii="Times New Roman" w:hAnsi="Times New Roman"/>
                <w:sz w:val="20"/>
              </w:rPr>
              <w:t>se(v)</w:t>
            </w:r>
          </w:p>
        </w:tc>
      </w:tr>
      <w:tr w:rsidR="006A7315" w:rsidRPr="0068627A" w14:paraId="633F3E15" w14:textId="77777777" w:rsidTr="003C4179">
        <w:tc>
          <w:tcPr>
            <w:tcW w:w="7508" w:type="dxa"/>
          </w:tcPr>
          <w:p w14:paraId="7C56B568" w14:textId="77777777" w:rsidR="006A7315" w:rsidRPr="0068627A" w:rsidRDefault="006A7315" w:rsidP="006A7315">
            <w:pPr>
              <w:pStyle w:val="Default"/>
              <w:jc w:val="both"/>
              <w:rPr>
                <w:rFonts w:ascii="Times New Roman" w:hAnsi="Times New Roman" w:cs="Times New Roman"/>
                <w:noProof/>
                <w:sz w:val="20"/>
                <w:szCs w:val="20"/>
              </w:rPr>
            </w:pPr>
            <w:r>
              <w:rPr>
                <w:rFonts w:ascii="Times New Roman" w:hAnsi="Times New Roman" w:cs="Times New Roman"/>
                <w:noProof/>
                <w:sz w:val="20"/>
                <w:szCs w:val="20"/>
              </w:rPr>
              <w:t xml:space="preserve">        }</w:t>
            </w:r>
          </w:p>
        </w:tc>
        <w:tc>
          <w:tcPr>
            <w:tcW w:w="1509" w:type="dxa"/>
          </w:tcPr>
          <w:p w14:paraId="257A6346" w14:textId="77777777" w:rsidR="006A7315" w:rsidRPr="0068627A" w:rsidRDefault="006A7315" w:rsidP="006A7315">
            <w:pPr>
              <w:spacing w:before="0"/>
              <w:jc w:val="center"/>
              <w:rPr>
                <w:rFonts w:ascii="Times New Roman" w:hAnsi="Times New Roman"/>
                <w:sz w:val="20"/>
              </w:rPr>
            </w:pPr>
          </w:p>
        </w:tc>
      </w:tr>
      <w:tr w:rsidR="006A7315" w:rsidRPr="0068627A" w14:paraId="320AFF27" w14:textId="77777777" w:rsidTr="003C4179">
        <w:tc>
          <w:tcPr>
            <w:tcW w:w="7508" w:type="dxa"/>
          </w:tcPr>
          <w:p w14:paraId="0C3D9AAD" w14:textId="77777777" w:rsidR="006A7315" w:rsidRPr="0068627A" w:rsidRDefault="006A7315" w:rsidP="006A7315">
            <w:pPr>
              <w:pStyle w:val="Default"/>
              <w:jc w:val="both"/>
              <w:rPr>
                <w:rFonts w:ascii="Times New Roman" w:hAnsi="Times New Roman" w:cs="Times New Roman"/>
                <w:noProof/>
                <w:sz w:val="20"/>
                <w:szCs w:val="20"/>
              </w:rPr>
            </w:pPr>
            <w:r>
              <w:rPr>
                <w:rFonts w:ascii="Times New Roman" w:hAnsi="Times New Roman" w:cs="Times New Roman"/>
                <w:noProof/>
                <w:sz w:val="20"/>
                <w:szCs w:val="20"/>
              </w:rPr>
              <w:t xml:space="preserve">      }</w:t>
            </w:r>
          </w:p>
        </w:tc>
        <w:tc>
          <w:tcPr>
            <w:tcW w:w="1509" w:type="dxa"/>
          </w:tcPr>
          <w:p w14:paraId="326399AB" w14:textId="77777777" w:rsidR="006A7315" w:rsidRPr="0068627A" w:rsidRDefault="006A7315" w:rsidP="006A7315">
            <w:pPr>
              <w:spacing w:before="0"/>
              <w:jc w:val="center"/>
              <w:rPr>
                <w:rFonts w:ascii="Times New Roman" w:hAnsi="Times New Roman"/>
                <w:sz w:val="20"/>
              </w:rPr>
            </w:pPr>
          </w:p>
        </w:tc>
      </w:tr>
      <w:tr w:rsidR="006A7315" w:rsidRPr="0068627A" w14:paraId="18F09BC6" w14:textId="77777777" w:rsidTr="003C4179">
        <w:tc>
          <w:tcPr>
            <w:tcW w:w="7508" w:type="dxa"/>
          </w:tcPr>
          <w:p w14:paraId="6AEB4053" w14:textId="77777777" w:rsidR="006A7315" w:rsidRPr="006C308C" w:rsidRDefault="006A7315" w:rsidP="006A7315">
            <w:pPr>
              <w:pStyle w:val="Default"/>
              <w:jc w:val="both"/>
              <w:rPr>
                <w:rFonts w:ascii="Times New Roman" w:hAnsi="Times New Roman" w:cs="Times New Roman"/>
                <w:b/>
                <w:bCs/>
                <w:noProof/>
                <w:sz w:val="20"/>
                <w:szCs w:val="20"/>
              </w:rPr>
            </w:pPr>
            <w:r w:rsidRPr="0068627A">
              <w:rPr>
                <w:rFonts w:ascii="Times New Roman" w:hAnsi="Times New Roman" w:cs="Times New Roman"/>
                <w:noProof/>
                <w:sz w:val="20"/>
                <w:szCs w:val="20"/>
              </w:rPr>
              <w:t xml:space="preserve">    </w:t>
            </w:r>
            <w:r w:rsidRPr="006C308C">
              <w:rPr>
                <w:rFonts w:ascii="Times New Roman" w:hAnsi="Times New Roman" w:cs="Times New Roman"/>
                <w:b/>
                <w:bCs/>
                <w:noProof/>
                <w:sz w:val="20"/>
                <w:szCs w:val="20"/>
              </w:rPr>
              <w:t>fgr_characteristics_persistence_flag</w:t>
            </w:r>
          </w:p>
        </w:tc>
        <w:tc>
          <w:tcPr>
            <w:tcW w:w="1509" w:type="dxa"/>
          </w:tcPr>
          <w:p w14:paraId="5E0FA317" w14:textId="77777777" w:rsidR="006A7315" w:rsidRPr="0068627A" w:rsidRDefault="006A7315" w:rsidP="006A7315">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1)</w:t>
            </w:r>
          </w:p>
        </w:tc>
      </w:tr>
      <w:tr w:rsidR="006A7315" w:rsidRPr="003D201B" w14:paraId="6D5B9E15" w14:textId="77777777" w:rsidTr="003C4179">
        <w:tc>
          <w:tcPr>
            <w:tcW w:w="7508" w:type="dxa"/>
          </w:tcPr>
          <w:p w14:paraId="6194BC6A" w14:textId="77777777" w:rsidR="006A7315" w:rsidRPr="003D201B" w:rsidRDefault="006A7315" w:rsidP="006A7315">
            <w:pPr>
              <w:pStyle w:val="Default"/>
              <w:jc w:val="both"/>
              <w:rPr>
                <w:rFonts w:ascii="Times New Roman" w:hAnsi="Times New Roman" w:cs="Times New Roman"/>
                <w:b/>
                <w:bCs/>
                <w:noProof/>
                <w:sz w:val="20"/>
                <w:szCs w:val="20"/>
                <w:highlight w:val="yellow"/>
              </w:rPr>
            </w:pPr>
            <w:r w:rsidRPr="006C308C">
              <w:rPr>
                <w:rFonts w:ascii="Times New Roman" w:hAnsi="Times New Roman" w:cs="Times New Roman"/>
                <w:b/>
                <w:bCs/>
                <w:noProof/>
                <w:sz w:val="20"/>
                <w:szCs w:val="20"/>
              </w:rPr>
              <w:t xml:space="preserve">    </w:t>
            </w:r>
            <w:r w:rsidRPr="003D201B">
              <w:rPr>
                <w:rFonts w:ascii="Times New Roman" w:hAnsi="Times New Roman" w:cs="Times New Roman"/>
                <w:b/>
                <w:bCs/>
                <w:noProof/>
                <w:sz w:val="20"/>
                <w:szCs w:val="20"/>
                <w:highlight w:val="yellow"/>
              </w:rPr>
              <w:t>fgr_num_regions_minus1</w:t>
            </w:r>
          </w:p>
        </w:tc>
        <w:tc>
          <w:tcPr>
            <w:tcW w:w="1509" w:type="dxa"/>
          </w:tcPr>
          <w:p w14:paraId="220D2545" w14:textId="77777777" w:rsidR="006A7315" w:rsidRPr="003D201B" w:rsidRDefault="006A7315" w:rsidP="006A7315">
            <w:pPr>
              <w:spacing w:before="0"/>
              <w:jc w:val="center"/>
              <w:rPr>
                <w:rFonts w:ascii="Times New Roman" w:hAnsi="Times New Roman"/>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6A7315" w:rsidRPr="003D201B" w14:paraId="397B8ABD" w14:textId="77777777" w:rsidTr="003C4179">
        <w:tc>
          <w:tcPr>
            <w:tcW w:w="7508" w:type="dxa"/>
          </w:tcPr>
          <w:p w14:paraId="6ECC798C" w14:textId="77777777" w:rsidR="006A7315" w:rsidRPr="003D201B" w:rsidRDefault="006A7315" w:rsidP="006A7315">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for( i = 0; i &lt;= fgr_num_regions_minus1; i++ ) {</w:t>
            </w:r>
          </w:p>
        </w:tc>
        <w:tc>
          <w:tcPr>
            <w:tcW w:w="1509" w:type="dxa"/>
          </w:tcPr>
          <w:p w14:paraId="355FDBAF" w14:textId="77777777" w:rsidR="006A7315" w:rsidRPr="003D201B" w:rsidRDefault="006A7315" w:rsidP="006A7315">
            <w:pPr>
              <w:spacing w:before="0"/>
              <w:jc w:val="center"/>
              <w:rPr>
                <w:rFonts w:ascii="Times New Roman" w:hAnsi="Times New Roman"/>
                <w:sz w:val="20"/>
                <w:highlight w:val="yellow"/>
              </w:rPr>
            </w:pPr>
          </w:p>
        </w:tc>
      </w:tr>
      <w:tr w:rsidR="006A7315" w:rsidRPr="003D201B" w14:paraId="4FA53798" w14:textId="77777777" w:rsidTr="003C4179">
        <w:tc>
          <w:tcPr>
            <w:tcW w:w="7508" w:type="dxa"/>
          </w:tcPr>
          <w:p w14:paraId="5386370C" w14:textId="3095BAE8" w:rsidR="006A7315" w:rsidRPr="003D201B" w:rsidRDefault="006A7315" w:rsidP="006A7315">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00946153" w:rsidRPr="003D201B">
              <w:rPr>
                <w:rFonts w:ascii="Times New Roman" w:hAnsi="Times New Roman" w:cs="Times New Roman"/>
                <w:b/>
                <w:bCs/>
                <w:noProof/>
                <w:sz w:val="20"/>
                <w:szCs w:val="20"/>
                <w:highlight w:val="yellow"/>
              </w:rPr>
              <w:t>fgr_region_</w:t>
            </w:r>
            <w:r w:rsidR="00946153">
              <w:rPr>
                <w:rFonts w:ascii="Times New Roman" w:hAnsi="Times New Roman" w:cs="Times New Roman"/>
                <w:b/>
                <w:bCs/>
                <w:noProof/>
                <w:sz w:val="20"/>
                <w:szCs w:val="20"/>
                <w:highlight w:val="yellow"/>
              </w:rPr>
              <w:t>top</w:t>
            </w:r>
            <w:r w:rsidR="00946153" w:rsidRPr="00946153">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sidR="00946153" w:rsidRPr="00946153">
              <w:rPr>
                <w:rFonts w:ascii="Times New Roman" w:hAnsi="Times New Roman" w:cs="Times New Roman"/>
                <w:noProof/>
                <w:sz w:val="20"/>
                <w:szCs w:val="20"/>
                <w:highlight w:val="yellow"/>
              </w:rPr>
              <w:t>i</w:t>
            </w:r>
            <w:r w:rsidR="00024439">
              <w:rPr>
                <w:rFonts w:ascii="Times New Roman" w:hAnsi="Times New Roman" w:cs="Times New Roman"/>
                <w:noProof/>
                <w:sz w:val="20"/>
                <w:szCs w:val="20"/>
                <w:highlight w:val="yellow"/>
              </w:rPr>
              <w:t xml:space="preserve"> </w:t>
            </w:r>
            <w:r w:rsidR="00946153" w:rsidRPr="00946153">
              <w:rPr>
                <w:rFonts w:ascii="Times New Roman" w:hAnsi="Times New Roman" w:cs="Times New Roman"/>
                <w:noProof/>
                <w:sz w:val="20"/>
                <w:szCs w:val="20"/>
                <w:highlight w:val="yellow"/>
              </w:rPr>
              <w:t>]</w:t>
            </w:r>
          </w:p>
        </w:tc>
        <w:tc>
          <w:tcPr>
            <w:tcW w:w="1509" w:type="dxa"/>
          </w:tcPr>
          <w:p w14:paraId="5EFA9EA6" w14:textId="4CE0F723" w:rsidR="006A7315" w:rsidRPr="003D201B" w:rsidRDefault="00946153" w:rsidP="006A7315">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sidR="00C17084">
              <w:rPr>
                <w:rFonts w:ascii="Times New Roman" w:hAnsi="Times New Roman"/>
                <w:sz w:val="20"/>
                <w:highlight w:val="yellow"/>
              </w:rPr>
              <w:t>16</w:t>
            </w:r>
            <w:r>
              <w:rPr>
                <w:rFonts w:ascii="Times New Roman" w:hAnsi="Times New Roman"/>
                <w:sz w:val="20"/>
                <w:highlight w:val="yellow"/>
              </w:rPr>
              <w:t>)</w:t>
            </w:r>
          </w:p>
        </w:tc>
      </w:tr>
      <w:tr w:rsidR="00946153" w:rsidRPr="003D201B" w14:paraId="3AC81DBE" w14:textId="77777777" w:rsidTr="003C4179">
        <w:tc>
          <w:tcPr>
            <w:tcW w:w="7508" w:type="dxa"/>
          </w:tcPr>
          <w:p w14:paraId="2CE32247" w14:textId="71D4330B" w:rsidR="00946153" w:rsidRPr="003D201B" w:rsidRDefault="00946153"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left</w:t>
            </w:r>
            <w:r w:rsidRPr="00946153">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20A6D1B7" w14:textId="6D75D19A" w:rsidR="00946153" w:rsidRPr="003D201B" w:rsidRDefault="00946153"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sidR="00C17084">
              <w:rPr>
                <w:rFonts w:ascii="Times New Roman" w:hAnsi="Times New Roman"/>
                <w:sz w:val="20"/>
                <w:highlight w:val="yellow"/>
              </w:rPr>
              <w:t>16</w:t>
            </w:r>
            <w:r>
              <w:rPr>
                <w:rFonts w:ascii="Times New Roman" w:hAnsi="Times New Roman"/>
                <w:sz w:val="20"/>
                <w:highlight w:val="yellow"/>
              </w:rPr>
              <w:t>)</w:t>
            </w:r>
          </w:p>
        </w:tc>
      </w:tr>
      <w:tr w:rsidR="00946153" w:rsidRPr="003D201B" w14:paraId="52EA11CE" w14:textId="77777777" w:rsidTr="003C4179">
        <w:tc>
          <w:tcPr>
            <w:tcW w:w="7508" w:type="dxa"/>
          </w:tcPr>
          <w:p w14:paraId="2A29C7B5" w14:textId="2A711ACD" w:rsidR="00946153" w:rsidRPr="003D201B" w:rsidRDefault="00946153"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width</w:t>
            </w:r>
            <w:r w:rsidRPr="00946153">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1FDF41BF" w14:textId="5BF7039E" w:rsidR="00946153" w:rsidRPr="003D201B" w:rsidRDefault="00946153"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sidR="00C17084">
              <w:rPr>
                <w:rFonts w:ascii="Times New Roman" w:hAnsi="Times New Roman"/>
                <w:sz w:val="20"/>
                <w:highlight w:val="yellow"/>
              </w:rPr>
              <w:t>16</w:t>
            </w:r>
            <w:r>
              <w:rPr>
                <w:rFonts w:ascii="Times New Roman" w:hAnsi="Times New Roman"/>
                <w:sz w:val="20"/>
                <w:highlight w:val="yellow"/>
              </w:rPr>
              <w:t>)</w:t>
            </w:r>
          </w:p>
        </w:tc>
      </w:tr>
      <w:tr w:rsidR="00946153" w:rsidRPr="003D201B" w14:paraId="1D547EEC" w14:textId="77777777" w:rsidTr="003C4179">
        <w:tc>
          <w:tcPr>
            <w:tcW w:w="7508" w:type="dxa"/>
          </w:tcPr>
          <w:p w14:paraId="78B9E85F" w14:textId="398260FC" w:rsidR="00946153" w:rsidRPr="003D201B" w:rsidRDefault="00946153"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height</w:t>
            </w:r>
            <w:r w:rsidRPr="00946153">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sidR="00024439">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0F146ADE" w14:textId="2E52BC36" w:rsidR="00946153" w:rsidRPr="003D201B" w:rsidRDefault="00946153"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sidR="00C17084">
              <w:rPr>
                <w:rFonts w:ascii="Times New Roman" w:hAnsi="Times New Roman"/>
                <w:sz w:val="20"/>
                <w:highlight w:val="yellow"/>
              </w:rPr>
              <w:t>16</w:t>
            </w:r>
            <w:r>
              <w:rPr>
                <w:rFonts w:ascii="Times New Roman" w:hAnsi="Times New Roman"/>
                <w:sz w:val="20"/>
                <w:highlight w:val="yellow"/>
              </w:rPr>
              <w:t>)</w:t>
            </w:r>
          </w:p>
        </w:tc>
      </w:tr>
      <w:tr w:rsidR="006A7315" w:rsidRPr="003D201B" w14:paraId="2850D3CA" w14:textId="77777777" w:rsidTr="003C4179">
        <w:tc>
          <w:tcPr>
            <w:tcW w:w="7508" w:type="dxa"/>
          </w:tcPr>
          <w:p w14:paraId="1052B4A3" w14:textId="77777777" w:rsidR="006A7315" w:rsidRPr="006A7315" w:rsidRDefault="006A7315" w:rsidP="006A7315">
            <w:pPr>
              <w:pStyle w:val="Default"/>
              <w:jc w:val="both"/>
              <w:rPr>
                <w:rFonts w:ascii="Times New Roman" w:hAnsi="Times New Roman" w:cs="Times New Roman"/>
                <w:noProof/>
                <w:sz w:val="20"/>
                <w:szCs w:val="20"/>
                <w:highlight w:val="yellow"/>
              </w:rPr>
            </w:pPr>
            <w:r w:rsidRPr="006A7315">
              <w:rPr>
                <w:rFonts w:ascii="Times New Roman" w:hAnsi="Times New Roman" w:cs="Times New Roman"/>
                <w:noProof/>
                <w:sz w:val="20"/>
                <w:szCs w:val="20"/>
                <w:highlight w:val="yellow"/>
              </w:rPr>
              <w:t xml:space="preserve">      for( c = 0; c &lt; 3; c++ )</w:t>
            </w:r>
          </w:p>
        </w:tc>
        <w:tc>
          <w:tcPr>
            <w:tcW w:w="1509" w:type="dxa"/>
          </w:tcPr>
          <w:p w14:paraId="4FE892B4" w14:textId="77777777" w:rsidR="006A7315" w:rsidRPr="003D201B" w:rsidRDefault="006A7315" w:rsidP="006A7315">
            <w:pPr>
              <w:spacing w:before="0"/>
              <w:jc w:val="center"/>
              <w:rPr>
                <w:rFonts w:ascii="Times New Roman" w:hAnsi="Times New Roman"/>
                <w:sz w:val="20"/>
                <w:highlight w:val="yellow"/>
              </w:rPr>
            </w:pPr>
          </w:p>
        </w:tc>
      </w:tr>
      <w:tr w:rsidR="006A7315" w:rsidRPr="003D201B" w14:paraId="48A92C34" w14:textId="77777777" w:rsidTr="003C4179">
        <w:tc>
          <w:tcPr>
            <w:tcW w:w="7508" w:type="dxa"/>
          </w:tcPr>
          <w:p w14:paraId="3FD9C267" w14:textId="77777777" w:rsidR="006A7315" w:rsidRPr="006A7315" w:rsidRDefault="006A7315" w:rsidP="006A7315">
            <w:pPr>
              <w:pStyle w:val="Default"/>
              <w:jc w:val="both"/>
              <w:rPr>
                <w:rFonts w:ascii="Times New Roman" w:hAnsi="Times New Roman" w:cs="Times New Roman"/>
                <w:noProof/>
                <w:sz w:val="20"/>
                <w:szCs w:val="20"/>
                <w:highlight w:val="yellow"/>
              </w:rPr>
            </w:pPr>
            <w:r w:rsidRPr="006A7315">
              <w:rPr>
                <w:rFonts w:ascii="Times New Roman" w:hAnsi="Times New Roman" w:cs="Times New Roman"/>
                <w:noProof/>
                <w:sz w:val="20"/>
                <w:szCs w:val="20"/>
                <w:highlight w:val="yellow"/>
              </w:rPr>
              <w:t xml:space="preserve">        if ( fg_comp_model_present_flag[ c ] ) {</w:t>
            </w:r>
          </w:p>
        </w:tc>
        <w:tc>
          <w:tcPr>
            <w:tcW w:w="1509" w:type="dxa"/>
          </w:tcPr>
          <w:p w14:paraId="2003B0FA" w14:textId="77777777" w:rsidR="006A7315" w:rsidRPr="003D201B" w:rsidRDefault="006A7315" w:rsidP="006A7315">
            <w:pPr>
              <w:spacing w:before="0"/>
              <w:jc w:val="center"/>
              <w:rPr>
                <w:rFonts w:ascii="Times New Roman" w:hAnsi="Times New Roman"/>
                <w:sz w:val="20"/>
                <w:highlight w:val="yellow"/>
              </w:rPr>
            </w:pPr>
          </w:p>
        </w:tc>
      </w:tr>
      <w:tr w:rsidR="006A7315" w:rsidRPr="003D201B" w14:paraId="2EE8FF8C" w14:textId="77777777" w:rsidTr="003C4179">
        <w:tc>
          <w:tcPr>
            <w:tcW w:w="7508" w:type="dxa"/>
          </w:tcPr>
          <w:p w14:paraId="1D11A860" w14:textId="27E7EAE8" w:rsidR="006A7315" w:rsidRPr="003D201B" w:rsidRDefault="006A7315" w:rsidP="006A7315">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fgr_region_interval_</w:t>
            </w:r>
            <w:r>
              <w:rPr>
                <w:rFonts w:ascii="Times New Roman" w:hAnsi="Times New Roman" w:cs="Times New Roman"/>
                <w:b/>
                <w:bCs/>
                <w:noProof/>
                <w:sz w:val="20"/>
                <w:szCs w:val="20"/>
                <w:highlight w:val="yellow"/>
              </w:rPr>
              <w:t>min</w:t>
            </w:r>
            <w:r w:rsidRPr="003D201B">
              <w:rPr>
                <w:rFonts w:ascii="Times New Roman" w:hAnsi="Times New Roman" w:cs="Times New Roman"/>
                <w:noProof/>
                <w:sz w:val="20"/>
                <w:szCs w:val="20"/>
                <w:highlight w:val="yellow"/>
              </w:rPr>
              <w:t>[ i ]</w:t>
            </w:r>
            <w:r>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c</w:t>
            </w:r>
            <w:r w:rsidR="00024439">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w:t>
            </w:r>
          </w:p>
        </w:tc>
        <w:tc>
          <w:tcPr>
            <w:tcW w:w="1509" w:type="dxa"/>
          </w:tcPr>
          <w:p w14:paraId="49752A6A" w14:textId="77777777" w:rsidR="006A7315" w:rsidRPr="003D201B" w:rsidRDefault="006A7315" w:rsidP="006A7315">
            <w:pPr>
              <w:spacing w:before="0"/>
              <w:jc w:val="center"/>
              <w:rPr>
                <w:rFonts w:ascii="Times New Roman" w:hAnsi="Times New Roman"/>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6A7315" w:rsidRPr="003D201B" w14:paraId="4B8FBE95" w14:textId="77777777" w:rsidTr="003C4179">
        <w:tc>
          <w:tcPr>
            <w:tcW w:w="7508" w:type="dxa"/>
          </w:tcPr>
          <w:p w14:paraId="3BA06BEF" w14:textId="2FAA96EF" w:rsidR="006A7315" w:rsidRPr="003D201B" w:rsidRDefault="006A7315" w:rsidP="006A7315">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fgr_region_interval_</w:t>
            </w:r>
            <w:r>
              <w:rPr>
                <w:rFonts w:ascii="Times New Roman" w:hAnsi="Times New Roman" w:cs="Times New Roman"/>
                <w:b/>
                <w:bCs/>
                <w:noProof/>
                <w:sz w:val="20"/>
                <w:szCs w:val="20"/>
                <w:highlight w:val="yellow"/>
              </w:rPr>
              <w:t>max</w:t>
            </w:r>
            <w:r w:rsidRPr="003D201B">
              <w:rPr>
                <w:rFonts w:ascii="Times New Roman" w:hAnsi="Times New Roman" w:cs="Times New Roman"/>
                <w:noProof/>
                <w:sz w:val="20"/>
                <w:szCs w:val="20"/>
                <w:highlight w:val="yellow"/>
              </w:rPr>
              <w:t>[ i ]</w:t>
            </w:r>
            <w:r>
              <w:rPr>
                <w:rFonts w:ascii="Times New Roman" w:hAnsi="Times New Roman" w:cs="Times New Roman"/>
                <w:noProof/>
                <w:sz w:val="20"/>
                <w:szCs w:val="20"/>
                <w:highlight w:val="yellow"/>
              </w:rPr>
              <w:t>[</w:t>
            </w:r>
            <w:r w:rsidR="00024439">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c</w:t>
            </w:r>
            <w:r w:rsidR="00024439">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w:t>
            </w:r>
          </w:p>
        </w:tc>
        <w:tc>
          <w:tcPr>
            <w:tcW w:w="1509" w:type="dxa"/>
          </w:tcPr>
          <w:p w14:paraId="14599402" w14:textId="77777777" w:rsidR="006A7315" w:rsidRPr="003D201B" w:rsidRDefault="006A7315" w:rsidP="006A7315">
            <w:pPr>
              <w:spacing w:before="0"/>
              <w:jc w:val="center"/>
              <w:rPr>
                <w:rFonts w:ascii="Times New Roman" w:hAnsi="Times New Roman"/>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6A7315" w:rsidRPr="003D201B" w14:paraId="50C53168" w14:textId="77777777" w:rsidTr="003C4179">
        <w:tc>
          <w:tcPr>
            <w:tcW w:w="7508" w:type="dxa"/>
          </w:tcPr>
          <w:p w14:paraId="648F3A43" w14:textId="77777777" w:rsidR="006A7315" w:rsidRPr="003D201B" w:rsidRDefault="006A7315" w:rsidP="006A7315">
            <w:pPr>
              <w:pStyle w:val="Default"/>
              <w:jc w:val="both"/>
              <w:rPr>
                <w:rFonts w:ascii="Times New Roman" w:hAnsi="Times New Roman" w:cs="Times New Roman"/>
                <w:noProof/>
                <w:sz w:val="20"/>
                <w:szCs w:val="20"/>
                <w:highlight w:val="yellow"/>
              </w:rPr>
            </w:pPr>
            <w:r>
              <w:rPr>
                <w:rFonts w:ascii="Times New Roman" w:hAnsi="Times New Roman" w:cs="Times New Roman"/>
                <w:noProof/>
                <w:sz w:val="20"/>
                <w:szCs w:val="20"/>
                <w:highlight w:val="yellow"/>
              </w:rPr>
              <w:t xml:space="preserve">        }</w:t>
            </w:r>
          </w:p>
        </w:tc>
        <w:tc>
          <w:tcPr>
            <w:tcW w:w="1509" w:type="dxa"/>
          </w:tcPr>
          <w:p w14:paraId="65BAF7E6" w14:textId="77777777" w:rsidR="006A7315" w:rsidRPr="003D201B" w:rsidRDefault="006A7315" w:rsidP="006A7315">
            <w:pPr>
              <w:spacing w:before="0"/>
              <w:jc w:val="center"/>
              <w:rPr>
                <w:rFonts w:ascii="Times New Roman" w:hAnsi="Times New Roman"/>
                <w:sz w:val="20"/>
                <w:highlight w:val="yellow"/>
              </w:rPr>
            </w:pPr>
          </w:p>
        </w:tc>
      </w:tr>
      <w:tr w:rsidR="006A7315" w:rsidRPr="003D201B" w14:paraId="2C3725BE" w14:textId="77777777" w:rsidTr="003C4179">
        <w:tc>
          <w:tcPr>
            <w:tcW w:w="7508" w:type="dxa"/>
          </w:tcPr>
          <w:p w14:paraId="3805507A" w14:textId="77777777" w:rsidR="006A7315" w:rsidRPr="003D201B" w:rsidRDefault="006A7315" w:rsidP="006A7315">
            <w:pPr>
              <w:pStyle w:val="Default"/>
              <w:jc w:val="both"/>
              <w:rPr>
                <w:rFonts w:ascii="Times New Roman" w:hAnsi="Times New Roman" w:cs="Times New Roman"/>
                <w:noProof/>
                <w:sz w:val="20"/>
                <w:szCs w:val="20"/>
                <w:highlight w:val="yellow"/>
              </w:rPr>
            </w:pPr>
            <w:r>
              <w:rPr>
                <w:rFonts w:ascii="Times New Roman" w:hAnsi="Times New Roman" w:cs="Times New Roman"/>
                <w:noProof/>
                <w:sz w:val="20"/>
                <w:szCs w:val="20"/>
                <w:highlight w:val="yellow"/>
              </w:rPr>
              <w:t xml:space="preserve">    }</w:t>
            </w:r>
          </w:p>
        </w:tc>
        <w:tc>
          <w:tcPr>
            <w:tcW w:w="1509" w:type="dxa"/>
          </w:tcPr>
          <w:p w14:paraId="3EED2F2A" w14:textId="77777777" w:rsidR="006A7315" w:rsidRPr="003D201B" w:rsidRDefault="006A7315" w:rsidP="006A7315">
            <w:pPr>
              <w:spacing w:before="0"/>
              <w:jc w:val="center"/>
              <w:rPr>
                <w:rFonts w:ascii="Times New Roman" w:hAnsi="Times New Roman"/>
                <w:sz w:val="20"/>
                <w:highlight w:val="yellow"/>
              </w:rPr>
            </w:pPr>
          </w:p>
        </w:tc>
      </w:tr>
      <w:tr w:rsidR="006A7315" w:rsidRPr="0068627A" w14:paraId="17A71A6A" w14:textId="77777777" w:rsidTr="003C4179">
        <w:tc>
          <w:tcPr>
            <w:tcW w:w="7508" w:type="dxa"/>
          </w:tcPr>
          <w:p w14:paraId="5AAFA870" w14:textId="77777777" w:rsidR="006A7315" w:rsidRPr="0068627A"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w:t>
            </w:r>
          </w:p>
        </w:tc>
        <w:tc>
          <w:tcPr>
            <w:tcW w:w="1509" w:type="dxa"/>
          </w:tcPr>
          <w:p w14:paraId="1FDDB64B" w14:textId="77777777" w:rsidR="006A7315" w:rsidRPr="0068627A" w:rsidRDefault="006A7315" w:rsidP="006A7315">
            <w:pPr>
              <w:spacing w:before="0"/>
              <w:jc w:val="center"/>
              <w:rPr>
                <w:rFonts w:ascii="Times New Roman" w:hAnsi="Times New Roman"/>
                <w:sz w:val="20"/>
              </w:rPr>
            </w:pPr>
          </w:p>
        </w:tc>
      </w:tr>
      <w:tr w:rsidR="006A7315" w14:paraId="20ECECD9" w14:textId="77777777" w:rsidTr="003C4179">
        <w:tc>
          <w:tcPr>
            <w:tcW w:w="7508" w:type="dxa"/>
          </w:tcPr>
          <w:p w14:paraId="00AD0CB5" w14:textId="77777777" w:rsidR="006A7315" w:rsidRPr="000720CB" w:rsidRDefault="006A7315" w:rsidP="006A7315">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w:t>
            </w:r>
            <w:r w:rsidRPr="00545A26">
              <w:rPr>
                <w:rFonts w:ascii="Times New Roman" w:hAnsi="Times New Roman" w:cs="Times New Roman"/>
                <w:noProof/>
                <w:sz w:val="20"/>
                <w:szCs w:val="20"/>
              </w:rPr>
              <w:t xml:space="preserve"> </w:t>
            </w:r>
          </w:p>
        </w:tc>
        <w:tc>
          <w:tcPr>
            <w:tcW w:w="1509" w:type="dxa"/>
          </w:tcPr>
          <w:p w14:paraId="09CD3813" w14:textId="77777777" w:rsidR="006A7315" w:rsidRPr="000720CB" w:rsidRDefault="006A7315" w:rsidP="006A7315">
            <w:pPr>
              <w:spacing w:before="0"/>
              <w:jc w:val="center"/>
              <w:rPr>
                <w:rFonts w:ascii="Times New Roman" w:hAnsi="Times New Roman"/>
                <w:sz w:val="24"/>
                <w:szCs w:val="24"/>
              </w:rPr>
            </w:pPr>
          </w:p>
        </w:tc>
      </w:tr>
    </w:tbl>
    <w:p w14:paraId="55BF9985" w14:textId="53ED1304" w:rsidR="000A08C9" w:rsidRDefault="000A08C9" w:rsidP="000A08C9">
      <w:pPr>
        <w:rPr>
          <w:szCs w:val="22"/>
          <w:lang w:val="en-CA"/>
        </w:rPr>
      </w:pPr>
      <w:r>
        <w:rPr>
          <w:szCs w:val="22"/>
          <w:lang w:val="en-CA"/>
        </w:rPr>
        <w:t>Semantics for the new (highlighted) parts are the following:</w:t>
      </w:r>
    </w:p>
    <w:p w14:paraId="06EFE428" w14:textId="6CEC35C7" w:rsidR="000A08C9" w:rsidRPr="00D103EE" w:rsidRDefault="000A08C9" w:rsidP="000A08C9">
      <w:pPr>
        <w:rPr>
          <w:noProof/>
          <w:szCs w:val="22"/>
        </w:rPr>
      </w:pPr>
      <w:r w:rsidRPr="00D103EE">
        <w:rPr>
          <w:b/>
          <w:bCs/>
          <w:noProof/>
          <w:szCs w:val="22"/>
        </w:rPr>
        <w:t>fgr_num_regions_minus1</w:t>
      </w:r>
      <w:r w:rsidRPr="00D103EE">
        <w:rPr>
          <w:noProof/>
          <w:szCs w:val="22"/>
        </w:rPr>
        <w:t xml:space="preserve"> plus 1 specifies the number of picture regions for which sets of intensity intervals are signalled</w:t>
      </w:r>
      <w:r w:rsidR="00024439" w:rsidRPr="00D103EE">
        <w:rPr>
          <w:noProof/>
          <w:szCs w:val="22"/>
        </w:rPr>
        <w:t>.</w:t>
      </w:r>
    </w:p>
    <w:p w14:paraId="662FEAB9" w14:textId="0B2DD47C" w:rsidR="000A08C9" w:rsidRPr="00D103EE" w:rsidRDefault="000A08C9" w:rsidP="000A08C9">
      <w:pPr>
        <w:rPr>
          <w:noProof/>
          <w:szCs w:val="22"/>
        </w:rPr>
      </w:pPr>
      <w:r w:rsidRPr="00D103EE">
        <w:rPr>
          <w:b/>
          <w:bCs/>
          <w:noProof/>
          <w:szCs w:val="22"/>
        </w:rPr>
        <w:lastRenderedPageBreak/>
        <w:t>fgr_region_top</w:t>
      </w:r>
      <w:r w:rsidRPr="00D103EE">
        <w:rPr>
          <w:noProof/>
          <w:szCs w:val="22"/>
        </w:rPr>
        <w:t>[</w:t>
      </w:r>
      <w:r w:rsidR="00024439" w:rsidRPr="00D103EE">
        <w:rPr>
          <w:noProof/>
          <w:szCs w:val="22"/>
        </w:rPr>
        <w:t xml:space="preserve"> </w:t>
      </w:r>
      <w:r w:rsidRPr="00D103EE">
        <w:rPr>
          <w:noProof/>
          <w:szCs w:val="22"/>
        </w:rPr>
        <w:t>i</w:t>
      </w:r>
      <w:r w:rsidR="00024439" w:rsidRPr="00D103EE">
        <w:rPr>
          <w:noProof/>
          <w:szCs w:val="22"/>
        </w:rPr>
        <w:t xml:space="preserve"> </w:t>
      </w:r>
      <w:r w:rsidRPr="00D103EE">
        <w:rPr>
          <w:noProof/>
          <w:szCs w:val="22"/>
        </w:rPr>
        <w:t>]</w:t>
      </w:r>
      <w:r w:rsidRPr="00D103EE">
        <w:rPr>
          <w:b/>
          <w:bCs/>
          <w:noProof/>
          <w:szCs w:val="22"/>
        </w:rPr>
        <w:t>, fgr_region_left</w:t>
      </w:r>
      <w:r w:rsidRPr="00D103EE">
        <w:rPr>
          <w:noProof/>
          <w:szCs w:val="22"/>
        </w:rPr>
        <w:t>[</w:t>
      </w:r>
      <w:r w:rsidR="00024439" w:rsidRPr="00D103EE">
        <w:rPr>
          <w:noProof/>
          <w:szCs w:val="22"/>
        </w:rPr>
        <w:t xml:space="preserve"> i </w:t>
      </w:r>
      <w:r w:rsidRPr="00D103EE">
        <w:rPr>
          <w:noProof/>
          <w:szCs w:val="22"/>
        </w:rPr>
        <w:t xml:space="preserve">], </w:t>
      </w:r>
      <w:r w:rsidRPr="00D103EE">
        <w:rPr>
          <w:b/>
          <w:bCs/>
          <w:noProof/>
          <w:szCs w:val="22"/>
        </w:rPr>
        <w:t>fgr_region_width</w:t>
      </w:r>
      <w:r w:rsidRPr="00D103EE">
        <w:rPr>
          <w:noProof/>
          <w:szCs w:val="22"/>
        </w:rPr>
        <w:t>[</w:t>
      </w:r>
      <w:r w:rsidR="00024439" w:rsidRPr="00D103EE">
        <w:rPr>
          <w:noProof/>
          <w:szCs w:val="22"/>
        </w:rPr>
        <w:t xml:space="preserve"> </w:t>
      </w:r>
      <w:r w:rsidRPr="00D103EE">
        <w:rPr>
          <w:noProof/>
          <w:szCs w:val="22"/>
        </w:rPr>
        <w:t>i</w:t>
      </w:r>
      <w:r w:rsidR="00024439" w:rsidRPr="00D103EE">
        <w:rPr>
          <w:noProof/>
          <w:szCs w:val="22"/>
        </w:rPr>
        <w:t xml:space="preserve"> </w:t>
      </w:r>
      <w:r w:rsidRPr="00D103EE">
        <w:rPr>
          <w:noProof/>
          <w:szCs w:val="22"/>
        </w:rPr>
        <w:t xml:space="preserve">], and </w:t>
      </w:r>
      <w:r w:rsidRPr="00D103EE">
        <w:rPr>
          <w:b/>
          <w:bCs/>
          <w:noProof/>
          <w:szCs w:val="22"/>
        </w:rPr>
        <w:t>fgr_region_height</w:t>
      </w:r>
      <w:r w:rsidRPr="00D103EE">
        <w:rPr>
          <w:noProof/>
          <w:szCs w:val="22"/>
        </w:rPr>
        <w:t>[</w:t>
      </w:r>
      <w:r w:rsidR="00024439" w:rsidRPr="00D103EE">
        <w:rPr>
          <w:noProof/>
          <w:szCs w:val="22"/>
        </w:rPr>
        <w:t xml:space="preserve"> </w:t>
      </w:r>
      <w:r w:rsidRPr="00D103EE">
        <w:rPr>
          <w:noProof/>
          <w:szCs w:val="22"/>
        </w:rPr>
        <w:t>i</w:t>
      </w:r>
      <w:r w:rsidR="00024439" w:rsidRPr="00D103EE">
        <w:rPr>
          <w:noProof/>
          <w:szCs w:val="22"/>
        </w:rPr>
        <w:t xml:space="preserve"> </w:t>
      </w:r>
      <w:r w:rsidRPr="00D103EE">
        <w:rPr>
          <w:noProof/>
          <w:szCs w:val="22"/>
        </w:rPr>
        <w:t xml:space="preserve">] specify the </w:t>
      </w:r>
      <w:r w:rsidR="006B01E7">
        <w:rPr>
          <w:noProof/>
          <w:szCs w:val="22"/>
        </w:rPr>
        <w:t xml:space="preserve">luma </w:t>
      </w:r>
      <w:r w:rsidRPr="00D103EE">
        <w:rPr>
          <w:noProof/>
          <w:szCs w:val="22"/>
        </w:rPr>
        <w:t>coordinates of the top-left corner and the width and height, respectively, of the i-th picture region.</w:t>
      </w:r>
    </w:p>
    <w:p w14:paraId="552EDA24" w14:textId="02F012FA" w:rsidR="00024439" w:rsidRPr="00024439" w:rsidRDefault="00024439" w:rsidP="00024439">
      <w:pPr>
        <w:rPr>
          <w:noProof/>
          <w:szCs w:val="22"/>
        </w:rPr>
      </w:pPr>
      <w:r w:rsidRPr="00024439">
        <w:rPr>
          <w:noProof/>
          <w:szCs w:val="22"/>
        </w:rPr>
        <w:t xml:space="preserve">The value of </w:t>
      </w:r>
      <w:r w:rsidRPr="00D103EE">
        <w:rPr>
          <w:noProof/>
          <w:szCs w:val="22"/>
        </w:rPr>
        <w:t>fgr_region_left[ i ]</w:t>
      </w:r>
      <w:r w:rsidRPr="00024439">
        <w:rPr>
          <w:noProof/>
          <w:szCs w:val="22"/>
        </w:rPr>
        <w:t xml:space="preserve"> shall be in the range of 0 to </w:t>
      </w:r>
      <w:proofErr w:type="spellStart"/>
      <w:r w:rsidR="006B01E7">
        <w:t>PicWidthInLumaSamples</w:t>
      </w:r>
      <w:proofErr w:type="spellEnd"/>
      <w:r w:rsidR="006B01E7">
        <w:t xml:space="preserve"> </w:t>
      </w:r>
      <w:r w:rsidRPr="00024439">
        <w:rPr>
          <w:noProof/>
          <w:szCs w:val="22"/>
        </w:rPr>
        <w:t xml:space="preserve">− 1, inclusive. </w:t>
      </w:r>
    </w:p>
    <w:p w14:paraId="017389B9" w14:textId="7F138E75" w:rsidR="00024439" w:rsidRPr="00024439" w:rsidRDefault="00024439" w:rsidP="00024439">
      <w:pPr>
        <w:rPr>
          <w:noProof/>
          <w:szCs w:val="22"/>
        </w:rPr>
      </w:pPr>
      <w:r w:rsidRPr="00024439">
        <w:rPr>
          <w:noProof/>
          <w:szCs w:val="22"/>
        </w:rPr>
        <w:t xml:space="preserve">The value of </w:t>
      </w:r>
      <w:r w:rsidRPr="00D103EE">
        <w:rPr>
          <w:noProof/>
          <w:szCs w:val="22"/>
        </w:rPr>
        <w:t xml:space="preserve">fgr_region_top[ i ] </w:t>
      </w:r>
      <w:r w:rsidRPr="00024439">
        <w:rPr>
          <w:noProof/>
          <w:szCs w:val="22"/>
        </w:rPr>
        <w:t xml:space="preserve">shall be in the range of 0 to </w:t>
      </w:r>
      <w:proofErr w:type="spellStart"/>
      <w:r w:rsidR="006B01E7">
        <w:t>PicHeightInLumaSamples</w:t>
      </w:r>
      <w:proofErr w:type="spellEnd"/>
      <w:r w:rsidR="006B01E7">
        <w:t xml:space="preserve"> </w:t>
      </w:r>
      <w:r w:rsidRPr="00024439">
        <w:rPr>
          <w:noProof/>
          <w:szCs w:val="22"/>
        </w:rPr>
        <w:t xml:space="preserve">− 1, inclusive. </w:t>
      </w:r>
    </w:p>
    <w:p w14:paraId="48772E3C" w14:textId="5C43A873" w:rsidR="00024439" w:rsidRPr="00024439" w:rsidRDefault="00024439" w:rsidP="00024439">
      <w:pPr>
        <w:rPr>
          <w:noProof/>
          <w:szCs w:val="22"/>
        </w:rPr>
      </w:pPr>
      <w:r w:rsidRPr="00024439">
        <w:rPr>
          <w:noProof/>
          <w:szCs w:val="22"/>
        </w:rPr>
        <w:t xml:space="preserve">The value of </w:t>
      </w:r>
      <w:r w:rsidRPr="00D103EE">
        <w:rPr>
          <w:noProof/>
          <w:szCs w:val="22"/>
        </w:rPr>
        <w:t>fgr_region_width[ i ]</w:t>
      </w:r>
      <w:r w:rsidRPr="00024439">
        <w:rPr>
          <w:noProof/>
          <w:szCs w:val="22"/>
        </w:rPr>
        <w:t xml:space="preserve"> shall be in the range of 0 to </w:t>
      </w:r>
      <w:proofErr w:type="spellStart"/>
      <w:r w:rsidR="006B01E7">
        <w:t>PicWidthInLumaSamples</w:t>
      </w:r>
      <w:proofErr w:type="spellEnd"/>
      <w:r w:rsidR="006B01E7" w:rsidRPr="00024439">
        <w:rPr>
          <w:noProof/>
          <w:szCs w:val="22"/>
        </w:rPr>
        <w:t xml:space="preserve"> </w:t>
      </w:r>
      <w:r w:rsidRPr="00024439">
        <w:rPr>
          <w:noProof/>
          <w:szCs w:val="22"/>
        </w:rPr>
        <w:t xml:space="preserve">− </w:t>
      </w:r>
      <w:r w:rsidRPr="00D103EE">
        <w:rPr>
          <w:noProof/>
          <w:szCs w:val="22"/>
        </w:rPr>
        <w:t>fgr_region_left[ i ]</w:t>
      </w:r>
      <w:r w:rsidRPr="00024439">
        <w:rPr>
          <w:noProof/>
          <w:szCs w:val="22"/>
        </w:rPr>
        <w:t xml:space="preserve">, inclusive. </w:t>
      </w:r>
    </w:p>
    <w:p w14:paraId="382F5139" w14:textId="41D910C1" w:rsidR="00024439" w:rsidRPr="00D103EE" w:rsidRDefault="00024439" w:rsidP="00024439">
      <w:pPr>
        <w:rPr>
          <w:noProof/>
          <w:szCs w:val="22"/>
        </w:rPr>
      </w:pPr>
      <w:r w:rsidRPr="00D103EE">
        <w:rPr>
          <w:noProof/>
          <w:szCs w:val="22"/>
        </w:rPr>
        <w:t xml:space="preserve">The value of fgr_region_height[ i ] shall be in the range of 0 to </w:t>
      </w:r>
      <w:proofErr w:type="spellStart"/>
      <w:r w:rsidR="006B01E7">
        <w:t>PicHeightInLumaSamples</w:t>
      </w:r>
      <w:proofErr w:type="spellEnd"/>
      <w:r w:rsidR="006B01E7">
        <w:t xml:space="preserve"> </w:t>
      </w:r>
      <w:r w:rsidRPr="00D103EE">
        <w:rPr>
          <w:noProof/>
          <w:szCs w:val="22"/>
        </w:rPr>
        <w:t>− fgr_region_top[ i ], inclusive.</w:t>
      </w:r>
    </w:p>
    <w:p w14:paraId="24A889F7" w14:textId="46D5BEBA" w:rsidR="00024439" w:rsidRDefault="00024439" w:rsidP="00024439">
      <w:pPr>
        <w:rPr>
          <w:noProof/>
          <w:szCs w:val="22"/>
        </w:rPr>
      </w:pPr>
      <w:r w:rsidRPr="00D103EE">
        <w:rPr>
          <w:b/>
          <w:bCs/>
          <w:noProof/>
          <w:szCs w:val="22"/>
        </w:rPr>
        <w:t>fgr_region_interval_min</w:t>
      </w:r>
      <w:r w:rsidRPr="00D103EE">
        <w:rPr>
          <w:noProof/>
          <w:szCs w:val="22"/>
        </w:rPr>
        <w:t xml:space="preserve">[ i ][ c ] and </w:t>
      </w:r>
      <w:r w:rsidRPr="00D103EE">
        <w:rPr>
          <w:b/>
          <w:bCs/>
          <w:noProof/>
          <w:szCs w:val="22"/>
        </w:rPr>
        <w:t>fgr_region_interval_max</w:t>
      </w:r>
      <w:r w:rsidRPr="00D103EE">
        <w:rPr>
          <w:noProof/>
          <w:szCs w:val="22"/>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71F7C4B6" w14:textId="0A4C4FEC" w:rsidR="006B01E7" w:rsidRDefault="00D103EE" w:rsidP="00024439">
      <w:pPr>
        <w:rPr>
          <w:noProof/>
          <w:szCs w:val="22"/>
        </w:rPr>
      </w:pPr>
      <w:r>
        <w:rPr>
          <w:noProof/>
          <w:szCs w:val="22"/>
        </w:rPr>
        <w:t xml:space="preserve">Other semantics are unchanged from FGC SEI message, except that the set of intervals applicable for picture samples in region i is restricted to those of index </w:t>
      </w:r>
      <w:r w:rsidRPr="00D103EE">
        <w:rPr>
          <w:noProof/>
          <w:szCs w:val="22"/>
        </w:rPr>
        <w:t>fgr_region_interval_min[ i ][ c ] to fgr_region_interval_max[ i ][ c ]</w:t>
      </w:r>
      <w:r>
        <w:rPr>
          <w:noProof/>
          <w:szCs w:val="22"/>
        </w:rPr>
        <w:t xml:space="preserve"> inclusive</w:t>
      </w:r>
      <w:r w:rsidR="006B01E7">
        <w:rPr>
          <w:noProof/>
          <w:szCs w:val="22"/>
        </w:rPr>
        <w:t>:</w:t>
      </w:r>
    </w:p>
    <w:p w14:paraId="1BC0EA93" w14:textId="6E4595C3" w:rsidR="00D103EE" w:rsidRPr="006B01E7" w:rsidRDefault="00D103EE" w:rsidP="006B01E7">
      <w:pPr>
        <w:pStyle w:val="ListParagraph"/>
        <w:numPr>
          <w:ilvl w:val="0"/>
          <w:numId w:val="14"/>
        </w:numPr>
        <w:rPr>
          <w:noProof/>
          <w:szCs w:val="22"/>
        </w:rPr>
      </w:pPr>
      <w:r w:rsidRPr="006B01E7">
        <w:rPr>
          <w:noProof/>
          <w:szCs w:val="22"/>
        </w:rPr>
        <w:t xml:space="preserve">equations (24) and (25) of VSEI v3 are </w:t>
      </w:r>
      <w:r w:rsidR="006B01E7">
        <w:rPr>
          <w:noProof/>
          <w:szCs w:val="22"/>
        </w:rPr>
        <w:t>modified</w:t>
      </w:r>
      <w:r w:rsidRPr="006B01E7">
        <w:rPr>
          <w:noProof/>
          <w:szCs w:val="22"/>
        </w:rPr>
        <w:t xml:space="preserve"> to include a additional condition on the interval inde</w:t>
      </w:r>
      <w:r w:rsidR="006B01E7">
        <w:rPr>
          <w:noProof/>
          <w:szCs w:val="22"/>
        </w:rPr>
        <w:t>x</w:t>
      </w:r>
      <w:r w:rsidRPr="006B01E7">
        <w:rPr>
          <w:noProof/>
          <w:szCs w:val="22"/>
        </w:rPr>
        <w:t>, depending on the regions in which x and y are included.</w:t>
      </w:r>
    </w:p>
    <w:p w14:paraId="7FAC9D6F" w14:textId="35713C59" w:rsidR="00C77635" w:rsidRDefault="00C77635" w:rsidP="00C77635">
      <w:pPr>
        <w:pStyle w:val="Heading1"/>
        <w:rPr>
          <w:lang w:val="en-CA"/>
        </w:rPr>
      </w:pPr>
      <w:r>
        <w:rPr>
          <w:lang w:val="en-CA"/>
        </w:rPr>
        <w:t>Proposed SEI message (method 2)</w:t>
      </w:r>
    </w:p>
    <w:p w14:paraId="2BBBFE5F" w14:textId="77777777" w:rsidR="00C77635" w:rsidRPr="00CA0BD4" w:rsidRDefault="00C77635" w:rsidP="00C77635">
      <w:pPr>
        <w:pStyle w:val="Caption"/>
        <w:spacing w:before="240"/>
      </w:pPr>
      <w:r>
        <w:t xml:space="preserve">Table </w:t>
      </w:r>
      <w:r>
        <w:fldChar w:fldCharType="begin"/>
      </w:r>
      <w:r>
        <w:instrText xml:space="preserve">SEQ Table \* ARABIC </w:instrText>
      </w:r>
      <w:r>
        <w:fldChar w:fldCharType="separate"/>
      </w:r>
      <w:r>
        <w:rPr>
          <w:noProof/>
        </w:rPr>
        <w:t>1</w:t>
      </w:r>
      <w:r>
        <w:fldChar w:fldCharType="end"/>
      </w:r>
      <w:r>
        <w:t xml:space="preserve"> – Proposed syntax</w:t>
      </w:r>
    </w:p>
    <w:tbl>
      <w:tblPr>
        <w:tblStyle w:val="TableGrid"/>
        <w:tblW w:w="0" w:type="auto"/>
        <w:tblLook w:val="04A0" w:firstRow="1" w:lastRow="0" w:firstColumn="1" w:lastColumn="0" w:noHBand="0" w:noVBand="1"/>
      </w:tblPr>
      <w:tblGrid>
        <w:gridCol w:w="7508"/>
        <w:gridCol w:w="1509"/>
      </w:tblGrid>
      <w:tr w:rsidR="00C77635" w:rsidRPr="0068627A" w14:paraId="438CE7F8" w14:textId="77777777" w:rsidTr="003C4179">
        <w:tc>
          <w:tcPr>
            <w:tcW w:w="7508" w:type="dxa"/>
          </w:tcPr>
          <w:p w14:paraId="661A5275"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film_grain_regions_characteristics ( payloadSize ) { </w:t>
            </w:r>
          </w:p>
        </w:tc>
        <w:tc>
          <w:tcPr>
            <w:tcW w:w="1509" w:type="dxa"/>
          </w:tcPr>
          <w:p w14:paraId="1ADA4B71" w14:textId="77777777" w:rsidR="00C77635" w:rsidRPr="0068627A" w:rsidRDefault="00C77635" w:rsidP="003C4179">
            <w:pPr>
              <w:spacing w:before="0"/>
              <w:jc w:val="center"/>
              <w:rPr>
                <w:rFonts w:ascii="Times New Roman" w:hAnsi="Times New Roman"/>
                <w:b/>
                <w:bCs/>
                <w:sz w:val="20"/>
              </w:rPr>
            </w:pPr>
            <w:r w:rsidRPr="0068627A">
              <w:rPr>
                <w:rFonts w:ascii="Times New Roman" w:hAnsi="Times New Roman"/>
                <w:b/>
                <w:bCs/>
                <w:sz w:val="20"/>
              </w:rPr>
              <w:t>Descriptor</w:t>
            </w:r>
          </w:p>
        </w:tc>
      </w:tr>
      <w:tr w:rsidR="00C77635" w:rsidRPr="0068627A" w14:paraId="0A070CAE" w14:textId="77777777" w:rsidTr="003C4179">
        <w:tc>
          <w:tcPr>
            <w:tcW w:w="7508" w:type="dxa"/>
          </w:tcPr>
          <w:p w14:paraId="0FABFE99"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b/>
                <w:bCs/>
                <w:noProof/>
                <w:sz w:val="20"/>
                <w:szCs w:val="20"/>
              </w:rPr>
              <w:t xml:space="preserve">  fgr_characteristics_cancel_flag </w:t>
            </w:r>
          </w:p>
        </w:tc>
        <w:tc>
          <w:tcPr>
            <w:tcW w:w="1509" w:type="dxa"/>
          </w:tcPr>
          <w:p w14:paraId="5452DD77"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sidRPr="0068627A">
              <w:rPr>
                <w:rFonts w:ascii="Times New Roman" w:hAnsi="Times New Roman"/>
                <w:sz w:val="20"/>
              </w:rPr>
              <w:t>1)</w:t>
            </w:r>
          </w:p>
        </w:tc>
      </w:tr>
      <w:tr w:rsidR="00C77635" w:rsidRPr="0068627A" w14:paraId="53EE4BB6" w14:textId="77777777" w:rsidTr="003C4179">
        <w:tc>
          <w:tcPr>
            <w:tcW w:w="7508" w:type="dxa"/>
          </w:tcPr>
          <w:p w14:paraId="4B7E18A5"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if( !fgr_characteristics_cancel_flag ) {</w:t>
            </w:r>
          </w:p>
        </w:tc>
        <w:tc>
          <w:tcPr>
            <w:tcW w:w="1509" w:type="dxa"/>
          </w:tcPr>
          <w:p w14:paraId="3F845CF0" w14:textId="77777777" w:rsidR="00C77635" w:rsidRPr="0068627A" w:rsidRDefault="00C77635" w:rsidP="003C4179">
            <w:pPr>
              <w:spacing w:before="0"/>
              <w:jc w:val="center"/>
              <w:rPr>
                <w:rFonts w:ascii="Times New Roman" w:hAnsi="Times New Roman"/>
                <w:sz w:val="20"/>
              </w:rPr>
            </w:pPr>
          </w:p>
        </w:tc>
      </w:tr>
      <w:tr w:rsidR="00C77635" w:rsidRPr="0068627A" w14:paraId="40B44C8E" w14:textId="77777777" w:rsidTr="003C4179">
        <w:tc>
          <w:tcPr>
            <w:tcW w:w="7508" w:type="dxa"/>
          </w:tcPr>
          <w:p w14:paraId="77DB6DDD"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fg_model_id </w:t>
            </w:r>
          </w:p>
        </w:tc>
        <w:tc>
          <w:tcPr>
            <w:tcW w:w="1509" w:type="dxa"/>
          </w:tcPr>
          <w:p w14:paraId="3812B4F1"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2</w:t>
            </w:r>
            <w:r w:rsidRPr="0068627A">
              <w:rPr>
                <w:rFonts w:ascii="Times New Roman" w:hAnsi="Times New Roman"/>
                <w:sz w:val="20"/>
              </w:rPr>
              <w:t>)</w:t>
            </w:r>
          </w:p>
        </w:tc>
      </w:tr>
      <w:tr w:rsidR="00C77635" w:rsidRPr="0068627A" w14:paraId="777F1C67" w14:textId="77777777" w:rsidTr="003C4179">
        <w:tc>
          <w:tcPr>
            <w:tcW w:w="7508" w:type="dxa"/>
          </w:tcPr>
          <w:p w14:paraId="5FE9B69B"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fg_separate_colour_description_present_flag</w:t>
            </w:r>
          </w:p>
        </w:tc>
        <w:tc>
          <w:tcPr>
            <w:tcW w:w="1509" w:type="dxa"/>
          </w:tcPr>
          <w:p w14:paraId="240F3C0A"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1</w:t>
            </w:r>
            <w:r w:rsidRPr="0068627A">
              <w:rPr>
                <w:rFonts w:ascii="Times New Roman" w:hAnsi="Times New Roman"/>
                <w:sz w:val="20"/>
              </w:rPr>
              <w:t>)</w:t>
            </w:r>
          </w:p>
        </w:tc>
      </w:tr>
      <w:tr w:rsidR="00C77635" w:rsidRPr="0068627A" w14:paraId="009B764E" w14:textId="77777777" w:rsidTr="003C4179">
        <w:tc>
          <w:tcPr>
            <w:tcW w:w="7508" w:type="dxa"/>
          </w:tcPr>
          <w:p w14:paraId="62719447"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if( fg_separate_colour_description_present_flag ) {</w:t>
            </w:r>
          </w:p>
        </w:tc>
        <w:tc>
          <w:tcPr>
            <w:tcW w:w="1509" w:type="dxa"/>
          </w:tcPr>
          <w:p w14:paraId="3A52412F" w14:textId="77777777" w:rsidR="00C77635" w:rsidRPr="0068627A" w:rsidRDefault="00C77635" w:rsidP="003C4179">
            <w:pPr>
              <w:spacing w:before="0"/>
              <w:jc w:val="center"/>
              <w:rPr>
                <w:rFonts w:ascii="Times New Roman" w:hAnsi="Times New Roman"/>
                <w:sz w:val="20"/>
              </w:rPr>
            </w:pPr>
          </w:p>
        </w:tc>
      </w:tr>
      <w:tr w:rsidR="00C77635" w:rsidRPr="0068627A" w14:paraId="635F1134" w14:textId="77777777" w:rsidTr="003C4179">
        <w:tc>
          <w:tcPr>
            <w:tcW w:w="7508" w:type="dxa"/>
          </w:tcPr>
          <w:p w14:paraId="671633B9"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p>
        </w:tc>
        <w:tc>
          <w:tcPr>
            <w:tcW w:w="1509" w:type="dxa"/>
          </w:tcPr>
          <w:p w14:paraId="59CB328C" w14:textId="77777777" w:rsidR="00C77635" w:rsidRPr="0068627A" w:rsidRDefault="00C77635" w:rsidP="003C4179">
            <w:pPr>
              <w:spacing w:before="0"/>
              <w:jc w:val="center"/>
              <w:rPr>
                <w:rFonts w:ascii="Times New Roman" w:hAnsi="Times New Roman"/>
                <w:sz w:val="20"/>
              </w:rPr>
            </w:pPr>
          </w:p>
        </w:tc>
      </w:tr>
      <w:tr w:rsidR="00C77635" w:rsidRPr="0068627A" w14:paraId="7E2E6F2D" w14:textId="77777777" w:rsidTr="003C4179">
        <w:tc>
          <w:tcPr>
            <w:tcW w:w="7508" w:type="dxa"/>
          </w:tcPr>
          <w:p w14:paraId="5123EAC1"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p>
        </w:tc>
        <w:tc>
          <w:tcPr>
            <w:tcW w:w="1509" w:type="dxa"/>
          </w:tcPr>
          <w:p w14:paraId="69F1D969" w14:textId="77777777" w:rsidR="00C77635" w:rsidRPr="0068627A" w:rsidRDefault="00C77635" w:rsidP="003C4179">
            <w:pPr>
              <w:spacing w:before="0"/>
              <w:jc w:val="center"/>
              <w:rPr>
                <w:rFonts w:ascii="Times New Roman" w:hAnsi="Times New Roman"/>
                <w:sz w:val="20"/>
              </w:rPr>
            </w:pPr>
          </w:p>
        </w:tc>
      </w:tr>
      <w:tr w:rsidR="00C77635" w:rsidRPr="0068627A" w14:paraId="47157D9E" w14:textId="77777777" w:rsidTr="003C4179">
        <w:tc>
          <w:tcPr>
            <w:tcW w:w="7508" w:type="dxa"/>
          </w:tcPr>
          <w:p w14:paraId="566C0FFA"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fg_blending_mode_id</w:t>
            </w:r>
          </w:p>
        </w:tc>
        <w:tc>
          <w:tcPr>
            <w:tcW w:w="1509" w:type="dxa"/>
          </w:tcPr>
          <w:p w14:paraId="0AADC2C4"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2</w:t>
            </w:r>
            <w:r w:rsidRPr="0068627A">
              <w:rPr>
                <w:rFonts w:ascii="Times New Roman" w:hAnsi="Times New Roman"/>
                <w:sz w:val="20"/>
              </w:rPr>
              <w:t>)</w:t>
            </w:r>
          </w:p>
        </w:tc>
      </w:tr>
      <w:tr w:rsidR="00C77635" w:rsidRPr="0068627A" w14:paraId="13FFF23F" w14:textId="77777777" w:rsidTr="003C4179">
        <w:tc>
          <w:tcPr>
            <w:tcW w:w="7508" w:type="dxa"/>
          </w:tcPr>
          <w:p w14:paraId="1E80FAE1"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fg_log2_scale_factor</w:t>
            </w:r>
          </w:p>
        </w:tc>
        <w:tc>
          <w:tcPr>
            <w:tcW w:w="1509" w:type="dxa"/>
          </w:tcPr>
          <w:p w14:paraId="55255377"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4</w:t>
            </w:r>
            <w:r w:rsidRPr="0068627A">
              <w:rPr>
                <w:rFonts w:ascii="Times New Roman" w:hAnsi="Times New Roman"/>
                <w:sz w:val="20"/>
              </w:rPr>
              <w:t>)</w:t>
            </w:r>
          </w:p>
        </w:tc>
      </w:tr>
      <w:tr w:rsidR="00C77635" w:rsidRPr="0068627A" w14:paraId="3A564631" w14:textId="77777777" w:rsidTr="003C4179">
        <w:tc>
          <w:tcPr>
            <w:tcW w:w="7508" w:type="dxa"/>
          </w:tcPr>
          <w:p w14:paraId="5CFD1195"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 xml:space="preserve">for( c = 0; c &lt; 3; c++ </w:t>
            </w:r>
            <w:r>
              <w:rPr>
                <w:rFonts w:ascii="Times New Roman" w:hAnsi="Times New Roman" w:cs="Times New Roman"/>
                <w:noProof/>
                <w:sz w:val="20"/>
                <w:szCs w:val="20"/>
              </w:rPr>
              <w:t>)</w:t>
            </w:r>
          </w:p>
        </w:tc>
        <w:tc>
          <w:tcPr>
            <w:tcW w:w="1509" w:type="dxa"/>
          </w:tcPr>
          <w:p w14:paraId="739871E5" w14:textId="77777777" w:rsidR="00C77635" w:rsidRPr="0068627A" w:rsidRDefault="00C77635" w:rsidP="003C4179">
            <w:pPr>
              <w:spacing w:before="0"/>
              <w:jc w:val="center"/>
              <w:rPr>
                <w:rFonts w:ascii="Times New Roman" w:hAnsi="Times New Roman"/>
                <w:sz w:val="20"/>
              </w:rPr>
            </w:pPr>
          </w:p>
        </w:tc>
      </w:tr>
      <w:tr w:rsidR="00C77635" w:rsidRPr="0068627A" w14:paraId="5391CA14" w14:textId="77777777" w:rsidTr="003C4179">
        <w:tc>
          <w:tcPr>
            <w:tcW w:w="7508" w:type="dxa"/>
          </w:tcPr>
          <w:p w14:paraId="1ACFA423"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fg_comp_model_present_flag</w:t>
            </w:r>
            <w:r w:rsidRPr="006C308C">
              <w:rPr>
                <w:rFonts w:ascii="Times New Roman" w:hAnsi="Times New Roman" w:cs="Times New Roman"/>
                <w:noProof/>
                <w:sz w:val="20"/>
                <w:szCs w:val="20"/>
              </w:rPr>
              <w:t>[ c ]</w:t>
            </w:r>
          </w:p>
        </w:tc>
        <w:tc>
          <w:tcPr>
            <w:tcW w:w="1509" w:type="dxa"/>
          </w:tcPr>
          <w:p w14:paraId="2AD8A07E" w14:textId="77777777" w:rsidR="00C77635" w:rsidRPr="0068627A" w:rsidRDefault="00C77635" w:rsidP="003C4179">
            <w:pPr>
              <w:spacing w:before="0"/>
              <w:jc w:val="center"/>
              <w:rPr>
                <w:rFonts w:ascii="Times New Roman" w:hAnsi="Times New Roman"/>
                <w:sz w:val="20"/>
              </w:rPr>
            </w:pPr>
            <w:proofErr w:type="gramStart"/>
            <w:r w:rsidRPr="0068627A">
              <w:rPr>
                <w:rFonts w:ascii="Times New Roman" w:hAnsi="Times New Roman"/>
                <w:sz w:val="20"/>
              </w:rPr>
              <w:t>u(</w:t>
            </w:r>
            <w:proofErr w:type="gramEnd"/>
            <w:r>
              <w:rPr>
                <w:rFonts w:ascii="Times New Roman" w:hAnsi="Times New Roman"/>
                <w:sz w:val="20"/>
              </w:rPr>
              <w:t>1</w:t>
            </w:r>
            <w:r w:rsidRPr="0068627A">
              <w:rPr>
                <w:rFonts w:ascii="Times New Roman" w:hAnsi="Times New Roman"/>
                <w:sz w:val="20"/>
              </w:rPr>
              <w:t>)</w:t>
            </w:r>
          </w:p>
        </w:tc>
      </w:tr>
      <w:tr w:rsidR="00C77635" w:rsidRPr="0068627A" w14:paraId="463EDE38" w14:textId="77777777" w:rsidTr="003C4179">
        <w:tc>
          <w:tcPr>
            <w:tcW w:w="7508" w:type="dxa"/>
          </w:tcPr>
          <w:p w14:paraId="1B0245F9"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 xml:space="preserve">for( c = 0; c &lt; 3; c++ </w:t>
            </w:r>
            <w:r>
              <w:rPr>
                <w:rFonts w:ascii="Times New Roman" w:hAnsi="Times New Roman" w:cs="Times New Roman"/>
                <w:noProof/>
                <w:sz w:val="20"/>
                <w:szCs w:val="20"/>
              </w:rPr>
              <w:t>)</w:t>
            </w:r>
          </w:p>
        </w:tc>
        <w:tc>
          <w:tcPr>
            <w:tcW w:w="1509" w:type="dxa"/>
          </w:tcPr>
          <w:p w14:paraId="414319BA" w14:textId="77777777" w:rsidR="00C77635" w:rsidRPr="0068627A" w:rsidRDefault="00C77635" w:rsidP="003C4179">
            <w:pPr>
              <w:spacing w:before="0"/>
              <w:jc w:val="center"/>
              <w:rPr>
                <w:rFonts w:ascii="Times New Roman" w:hAnsi="Times New Roman"/>
                <w:sz w:val="20"/>
              </w:rPr>
            </w:pPr>
          </w:p>
        </w:tc>
      </w:tr>
      <w:tr w:rsidR="00C77635" w:rsidRPr="0068627A" w14:paraId="0B1A6670" w14:textId="77777777" w:rsidTr="003C4179">
        <w:tc>
          <w:tcPr>
            <w:tcW w:w="7508" w:type="dxa"/>
          </w:tcPr>
          <w:p w14:paraId="74DFE887" w14:textId="77777777" w:rsidR="00C77635" w:rsidRPr="006C308C" w:rsidRDefault="00C77635" w:rsidP="003C4179">
            <w:pPr>
              <w:pStyle w:val="Default"/>
              <w:jc w:val="both"/>
              <w:rPr>
                <w:rFonts w:ascii="Times New Roman" w:hAnsi="Times New Roman" w:cs="Times New Roman"/>
                <w:noProof/>
                <w:sz w:val="20"/>
                <w:szCs w:val="20"/>
              </w:rPr>
            </w:pPr>
            <w:r w:rsidRPr="006C308C">
              <w:rPr>
                <w:rFonts w:ascii="Times New Roman" w:hAnsi="Times New Roman" w:cs="Times New Roman"/>
                <w:noProof/>
                <w:sz w:val="20"/>
                <w:szCs w:val="20"/>
              </w:rPr>
              <w:t xml:space="preserve">      if ( fg_comp_model_present_flag[ c ] ) {</w:t>
            </w:r>
          </w:p>
        </w:tc>
        <w:tc>
          <w:tcPr>
            <w:tcW w:w="1509" w:type="dxa"/>
          </w:tcPr>
          <w:p w14:paraId="4CE8693F" w14:textId="77777777" w:rsidR="00C77635" w:rsidRPr="0068627A" w:rsidRDefault="00C77635" w:rsidP="003C4179">
            <w:pPr>
              <w:spacing w:before="0"/>
              <w:jc w:val="center"/>
              <w:rPr>
                <w:rFonts w:ascii="Times New Roman" w:hAnsi="Times New Roman"/>
                <w:sz w:val="20"/>
              </w:rPr>
            </w:pPr>
          </w:p>
        </w:tc>
      </w:tr>
      <w:tr w:rsidR="00C77635" w:rsidRPr="0068627A" w14:paraId="6A51E116" w14:textId="77777777" w:rsidTr="003C4179">
        <w:tc>
          <w:tcPr>
            <w:tcW w:w="7508" w:type="dxa"/>
          </w:tcPr>
          <w:p w14:paraId="0ED89448"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fg_num_intensity_intervals_minus1</w:t>
            </w:r>
            <w:r w:rsidRPr="006C308C">
              <w:rPr>
                <w:rFonts w:ascii="Times New Roman" w:hAnsi="Times New Roman" w:cs="Times New Roman"/>
                <w:noProof/>
                <w:sz w:val="20"/>
                <w:szCs w:val="20"/>
              </w:rPr>
              <w:t>[ c ]</w:t>
            </w:r>
          </w:p>
        </w:tc>
        <w:tc>
          <w:tcPr>
            <w:tcW w:w="1509" w:type="dxa"/>
          </w:tcPr>
          <w:p w14:paraId="25BD4D79" w14:textId="77777777" w:rsidR="00C77635" w:rsidRPr="0068627A" w:rsidRDefault="00C77635" w:rsidP="003C4179">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C77635" w:rsidRPr="0068627A" w14:paraId="61C3FE41" w14:textId="77777777" w:rsidTr="003C4179">
        <w:tc>
          <w:tcPr>
            <w:tcW w:w="7508" w:type="dxa"/>
          </w:tcPr>
          <w:p w14:paraId="623509CB"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fg_num_model_values_minus1</w:t>
            </w:r>
            <w:r w:rsidRPr="006C308C">
              <w:rPr>
                <w:rFonts w:ascii="Times New Roman" w:hAnsi="Times New Roman" w:cs="Times New Roman"/>
                <w:noProof/>
                <w:sz w:val="20"/>
                <w:szCs w:val="20"/>
              </w:rPr>
              <w:t>[ c ]</w:t>
            </w:r>
          </w:p>
        </w:tc>
        <w:tc>
          <w:tcPr>
            <w:tcW w:w="1509" w:type="dxa"/>
          </w:tcPr>
          <w:p w14:paraId="27C593CE" w14:textId="77777777" w:rsidR="00C77635" w:rsidRPr="0068627A" w:rsidRDefault="00C77635" w:rsidP="003C4179">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3)</w:t>
            </w:r>
          </w:p>
        </w:tc>
      </w:tr>
      <w:tr w:rsidR="00C77635" w:rsidRPr="0068627A" w14:paraId="7064478B" w14:textId="77777777" w:rsidTr="003C4179">
        <w:tc>
          <w:tcPr>
            <w:tcW w:w="7508" w:type="dxa"/>
          </w:tcPr>
          <w:p w14:paraId="36FDFB33" w14:textId="77777777" w:rsidR="00C77635" w:rsidRPr="0068627A"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b/>
                <w:bCs/>
                <w:noProof/>
                <w:sz w:val="20"/>
                <w:szCs w:val="20"/>
              </w:rPr>
              <w:t xml:space="preserve">    </w:t>
            </w:r>
            <w:r>
              <w:rPr>
                <w:rFonts w:ascii="Times New Roman" w:hAnsi="Times New Roman" w:cs="Times New Roman"/>
                <w:b/>
                <w:bCs/>
                <w:noProof/>
                <w:sz w:val="20"/>
                <w:szCs w:val="20"/>
              </w:rPr>
              <w:t xml:space="preserve">  </w:t>
            </w:r>
            <w:r w:rsidRPr="0068627A">
              <w:rPr>
                <w:rFonts w:ascii="Times New Roman" w:hAnsi="Times New Roman" w:cs="Times New Roman"/>
                <w:b/>
                <w:bCs/>
                <w:noProof/>
                <w:sz w:val="20"/>
                <w:szCs w:val="20"/>
              </w:rPr>
              <w:t xml:space="preserve">  </w:t>
            </w:r>
            <w:r w:rsidRPr="0068627A">
              <w:rPr>
                <w:rFonts w:ascii="Times New Roman" w:hAnsi="Times New Roman" w:cs="Times New Roman"/>
                <w:noProof/>
                <w:sz w:val="20"/>
                <w:szCs w:val="20"/>
              </w:rPr>
              <w:t>for( i = 0; i &lt;= fg_num_intensity_intervals_minus1[ c ]; i++ ) {</w:t>
            </w:r>
          </w:p>
        </w:tc>
        <w:tc>
          <w:tcPr>
            <w:tcW w:w="1509" w:type="dxa"/>
          </w:tcPr>
          <w:p w14:paraId="489AA978" w14:textId="77777777" w:rsidR="00C77635" w:rsidRPr="0068627A" w:rsidRDefault="00C77635" w:rsidP="003C4179">
            <w:pPr>
              <w:spacing w:before="0"/>
              <w:jc w:val="center"/>
              <w:rPr>
                <w:rFonts w:ascii="Times New Roman" w:hAnsi="Times New Roman"/>
                <w:sz w:val="20"/>
              </w:rPr>
            </w:pPr>
          </w:p>
        </w:tc>
      </w:tr>
      <w:tr w:rsidR="00C77635" w:rsidRPr="0068627A" w14:paraId="4426BD37" w14:textId="77777777" w:rsidTr="003C4179">
        <w:tc>
          <w:tcPr>
            <w:tcW w:w="7508" w:type="dxa"/>
          </w:tcPr>
          <w:p w14:paraId="51934C29" w14:textId="2BB928DC" w:rsidR="00C77635" w:rsidRPr="0068627A"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w:t>
            </w:r>
            <w:r w:rsidRPr="00C77635">
              <w:rPr>
                <w:rFonts w:ascii="Times New Roman" w:hAnsi="Times New Roman" w:cs="Times New Roman"/>
                <w:b/>
                <w:bCs/>
                <w:noProof/>
                <w:sz w:val="20"/>
                <w:szCs w:val="20"/>
                <w:highlight w:val="yellow"/>
              </w:rPr>
              <w:t>fgr_intensity_interval_tag_id</w:t>
            </w:r>
            <w:r w:rsidRPr="00C77635">
              <w:rPr>
                <w:rFonts w:ascii="Times New Roman" w:hAnsi="Times New Roman" w:cs="Times New Roman"/>
                <w:noProof/>
                <w:sz w:val="20"/>
                <w:szCs w:val="20"/>
                <w:highlight w:val="yellow"/>
              </w:rPr>
              <w:t>[ c ][ i ]</w:t>
            </w:r>
          </w:p>
        </w:tc>
        <w:tc>
          <w:tcPr>
            <w:tcW w:w="1509" w:type="dxa"/>
          </w:tcPr>
          <w:p w14:paraId="1ADDA59A" w14:textId="3CB5C1AF" w:rsidR="00C77635" w:rsidRPr="0068627A" w:rsidRDefault="00C77635" w:rsidP="003C4179">
            <w:pPr>
              <w:spacing w:before="0"/>
              <w:jc w:val="center"/>
              <w:rPr>
                <w:sz w:val="20"/>
              </w:rPr>
            </w:pPr>
            <w:proofErr w:type="gramStart"/>
            <w:r w:rsidRPr="00C77635">
              <w:rPr>
                <w:rFonts w:ascii="Times New Roman" w:hAnsi="Times New Roman"/>
                <w:sz w:val="20"/>
                <w:highlight w:val="yellow"/>
              </w:rPr>
              <w:t>u(</w:t>
            </w:r>
            <w:proofErr w:type="gramEnd"/>
            <w:r w:rsidRPr="00C77635">
              <w:rPr>
                <w:rFonts w:ascii="Times New Roman" w:hAnsi="Times New Roman"/>
                <w:sz w:val="20"/>
                <w:highlight w:val="yellow"/>
              </w:rPr>
              <w:t>8)</w:t>
            </w:r>
          </w:p>
        </w:tc>
      </w:tr>
      <w:tr w:rsidR="00C77635" w:rsidRPr="0068627A" w14:paraId="7473CB1F" w14:textId="77777777" w:rsidTr="003C4179">
        <w:tc>
          <w:tcPr>
            <w:tcW w:w="7508" w:type="dxa"/>
          </w:tcPr>
          <w:p w14:paraId="52198F5D"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fg_intensity_interval_lower_bound</w:t>
            </w:r>
            <w:r w:rsidRPr="006C308C">
              <w:rPr>
                <w:rFonts w:ascii="Times New Roman" w:hAnsi="Times New Roman" w:cs="Times New Roman"/>
                <w:noProof/>
                <w:sz w:val="20"/>
                <w:szCs w:val="20"/>
              </w:rPr>
              <w:t>[ c ][ i ]</w:t>
            </w:r>
          </w:p>
        </w:tc>
        <w:tc>
          <w:tcPr>
            <w:tcW w:w="1509" w:type="dxa"/>
          </w:tcPr>
          <w:p w14:paraId="399DC3F8" w14:textId="77777777" w:rsidR="00C77635" w:rsidRPr="0068627A" w:rsidRDefault="00C77635" w:rsidP="003C4179">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C77635" w:rsidRPr="0068627A" w14:paraId="0E94FF5C" w14:textId="77777777" w:rsidTr="003C4179">
        <w:tc>
          <w:tcPr>
            <w:tcW w:w="7508" w:type="dxa"/>
          </w:tcPr>
          <w:p w14:paraId="19444FC9"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fg_intensity_interval_upper_bound</w:t>
            </w:r>
            <w:r w:rsidRPr="006C308C">
              <w:rPr>
                <w:rFonts w:ascii="Times New Roman" w:hAnsi="Times New Roman" w:cs="Times New Roman"/>
                <w:noProof/>
                <w:sz w:val="20"/>
                <w:szCs w:val="20"/>
              </w:rPr>
              <w:t>[ c ][ i ]</w:t>
            </w:r>
          </w:p>
        </w:tc>
        <w:tc>
          <w:tcPr>
            <w:tcW w:w="1509" w:type="dxa"/>
          </w:tcPr>
          <w:p w14:paraId="6CB59EAB" w14:textId="77777777" w:rsidR="00C77635" w:rsidRPr="0068627A" w:rsidRDefault="00C77635" w:rsidP="003C4179">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8)</w:t>
            </w:r>
          </w:p>
        </w:tc>
      </w:tr>
      <w:tr w:rsidR="00C77635" w:rsidRPr="0068627A" w14:paraId="5043E425" w14:textId="77777777" w:rsidTr="003C4179">
        <w:tc>
          <w:tcPr>
            <w:tcW w:w="7508" w:type="dxa"/>
          </w:tcPr>
          <w:p w14:paraId="05151C01"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w:t>
            </w:r>
            <w:r>
              <w:rPr>
                <w:rFonts w:ascii="Times New Roman" w:hAnsi="Times New Roman" w:cs="Times New Roman"/>
                <w:noProof/>
                <w:sz w:val="20"/>
                <w:szCs w:val="20"/>
              </w:rPr>
              <w:t xml:space="preserve">  </w:t>
            </w:r>
            <w:r w:rsidRPr="0068627A">
              <w:rPr>
                <w:rFonts w:ascii="Times New Roman" w:hAnsi="Times New Roman" w:cs="Times New Roman"/>
                <w:noProof/>
                <w:sz w:val="20"/>
                <w:szCs w:val="20"/>
              </w:rPr>
              <w:t xml:space="preserve">   for( j = 0; j &lt;= fg_num_model_values_minus1[ c ]; j++ )</w:t>
            </w:r>
          </w:p>
        </w:tc>
        <w:tc>
          <w:tcPr>
            <w:tcW w:w="1509" w:type="dxa"/>
          </w:tcPr>
          <w:p w14:paraId="15E012F4" w14:textId="77777777" w:rsidR="00C77635" w:rsidRPr="0068627A" w:rsidRDefault="00C77635" w:rsidP="003C4179">
            <w:pPr>
              <w:spacing w:before="0"/>
              <w:jc w:val="center"/>
              <w:rPr>
                <w:rFonts w:ascii="Times New Roman" w:hAnsi="Times New Roman"/>
                <w:sz w:val="20"/>
              </w:rPr>
            </w:pPr>
          </w:p>
        </w:tc>
      </w:tr>
      <w:tr w:rsidR="00C77635" w:rsidRPr="0068627A" w14:paraId="74E5CDCC" w14:textId="77777777" w:rsidTr="003C4179">
        <w:tc>
          <w:tcPr>
            <w:tcW w:w="7508" w:type="dxa"/>
          </w:tcPr>
          <w:p w14:paraId="5794408C" w14:textId="77777777" w:rsidR="00C77635" w:rsidRPr="006C308C" w:rsidRDefault="00C77635" w:rsidP="003C4179">
            <w:pPr>
              <w:pStyle w:val="Default"/>
              <w:jc w:val="both"/>
              <w:rPr>
                <w:rFonts w:ascii="Times New Roman" w:hAnsi="Times New Roman" w:cs="Times New Roman"/>
                <w:b/>
                <w:bCs/>
                <w:noProof/>
                <w:sz w:val="20"/>
                <w:szCs w:val="20"/>
              </w:rPr>
            </w:pPr>
            <w:r w:rsidRPr="006C308C">
              <w:rPr>
                <w:rFonts w:ascii="Times New Roman" w:hAnsi="Times New Roman" w:cs="Times New Roman"/>
                <w:b/>
                <w:bCs/>
                <w:noProof/>
                <w:sz w:val="20"/>
                <w:szCs w:val="20"/>
              </w:rPr>
              <w:t xml:space="preserve">            fg_comp_model_value</w:t>
            </w:r>
            <w:r w:rsidRPr="006C308C">
              <w:rPr>
                <w:rFonts w:ascii="Times New Roman" w:hAnsi="Times New Roman" w:cs="Times New Roman"/>
                <w:noProof/>
                <w:sz w:val="20"/>
                <w:szCs w:val="20"/>
              </w:rPr>
              <w:t>[ c ][ i ][ j ]</w:t>
            </w:r>
          </w:p>
        </w:tc>
        <w:tc>
          <w:tcPr>
            <w:tcW w:w="1509" w:type="dxa"/>
          </w:tcPr>
          <w:p w14:paraId="6D7D2448" w14:textId="77777777" w:rsidR="00C77635" w:rsidRPr="0068627A" w:rsidRDefault="00C77635" w:rsidP="003C4179">
            <w:pPr>
              <w:spacing w:before="0"/>
              <w:jc w:val="center"/>
              <w:rPr>
                <w:rFonts w:ascii="Times New Roman" w:hAnsi="Times New Roman"/>
                <w:sz w:val="20"/>
              </w:rPr>
            </w:pPr>
            <w:r>
              <w:rPr>
                <w:rFonts w:ascii="Times New Roman" w:hAnsi="Times New Roman"/>
                <w:sz w:val="20"/>
              </w:rPr>
              <w:t>se(v)</w:t>
            </w:r>
          </w:p>
        </w:tc>
      </w:tr>
      <w:tr w:rsidR="00C77635" w:rsidRPr="0068627A" w14:paraId="4DE4EA3D" w14:textId="77777777" w:rsidTr="003C4179">
        <w:tc>
          <w:tcPr>
            <w:tcW w:w="7508" w:type="dxa"/>
          </w:tcPr>
          <w:p w14:paraId="2F14FDD3" w14:textId="77777777" w:rsidR="00C77635" w:rsidRPr="0068627A" w:rsidRDefault="00C77635" w:rsidP="003C4179">
            <w:pPr>
              <w:pStyle w:val="Default"/>
              <w:jc w:val="both"/>
              <w:rPr>
                <w:rFonts w:ascii="Times New Roman" w:hAnsi="Times New Roman" w:cs="Times New Roman"/>
                <w:noProof/>
                <w:sz w:val="20"/>
                <w:szCs w:val="20"/>
              </w:rPr>
            </w:pPr>
            <w:r>
              <w:rPr>
                <w:rFonts w:ascii="Times New Roman" w:hAnsi="Times New Roman" w:cs="Times New Roman"/>
                <w:noProof/>
                <w:sz w:val="20"/>
                <w:szCs w:val="20"/>
              </w:rPr>
              <w:t xml:space="preserve">        }</w:t>
            </w:r>
          </w:p>
        </w:tc>
        <w:tc>
          <w:tcPr>
            <w:tcW w:w="1509" w:type="dxa"/>
          </w:tcPr>
          <w:p w14:paraId="535A6516" w14:textId="77777777" w:rsidR="00C77635" w:rsidRPr="0068627A" w:rsidRDefault="00C77635" w:rsidP="003C4179">
            <w:pPr>
              <w:spacing w:before="0"/>
              <w:jc w:val="center"/>
              <w:rPr>
                <w:rFonts w:ascii="Times New Roman" w:hAnsi="Times New Roman"/>
                <w:sz w:val="20"/>
              </w:rPr>
            </w:pPr>
          </w:p>
        </w:tc>
      </w:tr>
      <w:tr w:rsidR="00C77635" w:rsidRPr="0068627A" w14:paraId="073FFA48" w14:textId="77777777" w:rsidTr="003C4179">
        <w:tc>
          <w:tcPr>
            <w:tcW w:w="7508" w:type="dxa"/>
          </w:tcPr>
          <w:p w14:paraId="61FAF98E" w14:textId="77777777" w:rsidR="00C77635" w:rsidRPr="0068627A" w:rsidRDefault="00C77635" w:rsidP="003C4179">
            <w:pPr>
              <w:pStyle w:val="Default"/>
              <w:jc w:val="both"/>
              <w:rPr>
                <w:rFonts w:ascii="Times New Roman" w:hAnsi="Times New Roman" w:cs="Times New Roman"/>
                <w:noProof/>
                <w:sz w:val="20"/>
                <w:szCs w:val="20"/>
              </w:rPr>
            </w:pPr>
            <w:r>
              <w:rPr>
                <w:rFonts w:ascii="Times New Roman" w:hAnsi="Times New Roman" w:cs="Times New Roman"/>
                <w:noProof/>
                <w:sz w:val="20"/>
                <w:szCs w:val="20"/>
              </w:rPr>
              <w:t xml:space="preserve">      }</w:t>
            </w:r>
          </w:p>
        </w:tc>
        <w:tc>
          <w:tcPr>
            <w:tcW w:w="1509" w:type="dxa"/>
          </w:tcPr>
          <w:p w14:paraId="74449CCA" w14:textId="77777777" w:rsidR="00C77635" w:rsidRPr="0068627A" w:rsidRDefault="00C77635" w:rsidP="003C4179">
            <w:pPr>
              <w:spacing w:before="0"/>
              <w:jc w:val="center"/>
              <w:rPr>
                <w:rFonts w:ascii="Times New Roman" w:hAnsi="Times New Roman"/>
                <w:sz w:val="20"/>
              </w:rPr>
            </w:pPr>
          </w:p>
        </w:tc>
      </w:tr>
      <w:tr w:rsidR="00C77635" w:rsidRPr="0068627A" w14:paraId="02A6E4F2" w14:textId="77777777" w:rsidTr="003C4179">
        <w:tc>
          <w:tcPr>
            <w:tcW w:w="7508" w:type="dxa"/>
          </w:tcPr>
          <w:p w14:paraId="3C714A3D" w14:textId="77777777" w:rsidR="00C77635" w:rsidRPr="006C308C" w:rsidRDefault="00C77635" w:rsidP="003C4179">
            <w:pPr>
              <w:pStyle w:val="Default"/>
              <w:jc w:val="both"/>
              <w:rPr>
                <w:rFonts w:ascii="Times New Roman" w:hAnsi="Times New Roman" w:cs="Times New Roman"/>
                <w:b/>
                <w:bCs/>
                <w:noProof/>
                <w:sz w:val="20"/>
                <w:szCs w:val="20"/>
              </w:rPr>
            </w:pPr>
            <w:r w:rsidRPr="0068627A">
              <w:rPr>
                <w:rFonts w:ascii="Times New Roman" w:hAnsi="Times New Roman" w:cs="Times New Roman"/>
                <w:noProof/>
                <w:sz w:val="20"/>
                <w:szCs w:val="20"/>
              </w:rPr>
              <w:t xml:space="preserve">    </w:t>
            </w:r>
            <w:r w:rsidRPr="006C308C">
              <w:rPr>
                <w:rFonts w:ascii="Times New Roman" w:hAnsi="Times New Roman" w:cs="Times New Roman"/>
                <w:b/>
                <w:bCs/>
                <w:noProof/>
                <w:sz w:val="20"/>
                <w:szCs w:val="20"/>
              </w:rPr>
              <w:t>fgr_characteristics_persistence_flag</w:t>
            </w:r>
          </w:p>
        </w:tc>
        <w:tc>
          <w:tcPr>
            <w:tcW w:w="1509" w:type="dxa"/>
          </w:tcPr>
          <w:p w14:paraId="6139D4D5" w14:textId="77777777" w:rsidR="00C77635" w:rsidRPr="0068627A" w:rsidRDefault="00C77635" w:rsidP="003C4179">
            <w:pPr>
              <w:spacing w:before="0"/>
              <w:jc w:val="center"/>
              <w:rPr>
                <w:rFonts w:ascii="Times New Roman" w:hAnsi="Times New Roman"/>
                <w:sz w:val="20"/>
              </w:rPr>
            </w:pPr>
            <w:proofErr w:type="gramStart"/>
            <w:r>
              <w:rPr>
                <w:rFonts w:ascii="Times New Roman" w:hAnsi="Times New Roman"/>
                <w:sz w:val="20"/>
              </w:rPr>
              <w:t>u(</w:t>
            </w:r>
            <w:proofErr w:type="gramEnd"/>
            <w:r>
              <w:rPr>
                <w:rFonts w:ascii="Times New Roman" w:hAnsi="Times New Roman"/>
                <w:sz w:val="20"/>
              </w:rPr>
              <w:t>1)</w:t>
            </w:r>
          </w:p>
        </w:tc>
      </w:tr>
      <w:tr w:rsidR="00C77635" w:rsidRPr="003D201B" w14:paraId="6E16EBB8" w14:textId="77777777" w:rsidTr="003C4179">
        <w:tc>
          <w:tcPr>
            <w:tcW w:w="7508" w:type="dxa"/>
          </w:tcPr>
          <w:p w14:paraId="57A9CB2A" w14:textId="77777777" w:rsidR="00C77635" w:rsidRPr="003D201B" w:rsidRDefault="00C77635" w:rsidP="003C4179">
            <w:pPr>
              <w:pStyle w:val="Default"/>
              <w:jc w:val="both"/>
              <w:rPr>
                <w:rFonts w:ascii="Times New Roman" w:hAnsi="Times New Roman" w:cs="Times New Roman"/>
                <w:b/>
                <w:bCs/>
                <w:noProof/>
                <w:sz w:val="20"/>
                <w:szCs w:val="20"/>
                <w:highlight w:val="yellow"/>
              </w:rPr>
            </w:pPr>
            <w:r w:rsidRPr="006C308C">
              <w:rPr>
                <w:rFonts w:ascii="Times New Roman" w:hAnsi="Times New Roman" w:cs="Times New Roman"/>
                <w:b/>
                <w:bCs/>
                <w:noProof/>
                <w:sz w:val="20"/>
                <w:szCs w:val="20"/>
              </w:rPr>
              <w:t xml:space="preserve">    </w:t>
            </w:r>
            <w:r w:rsidRPr="003D201B">
              <w:rPr>
                <w:rFonts w:ascii="Times New Roman" w:hAnsi="Times New Roman" w:cs="Times New Roman"/>
                <w:b/>
                <w:bCs/>
                <w:noProof/>
                <w:sz w:val="20"/>
                <w:szCs w:val="20"/>
                <w:highlight w:val="yellow"/>
              </w:rPr>
              <w:t>fgr_num_regions_minus1</w:t>
            </w:r>
          </w:p>
        </w:tc>
        <w:tc>
          <w:tcPr>
            <w:tcW w:w="1509" w:type="dxa"/>
          </w:tcPr>
          <w:p w14:paraId="27E3ED64" w14:textId="77777777" w:rsidR="00C77635" w:rsidRPr="003D201B" w:rsidRDefault="00C77635" w:rsidP="003C4179">
            <w:pPr>
              <w:spacing w:before="0"/>
              <w:jc w:val="center"/>
              <w:rPr>
                <w:rFonts w:ascii="Times New Roman" w:hAnsi="Times New Roman"/>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C77635" w:rsidRPr="003D201B" w14:paraId="7434161D" w14:textId="77777777" w:rsidTr="003C4179">
        <w:tc>
          <w:tcPr>
            <w:tcW w:w="7508" w:type="dxa"/>
          </w:tcPr>
          <w:p w14:paraId="005DDC3F" w14:textId="77777777"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for( i = 0; i &lt;= fgr_num_regions_minus1; i++ ) {</w:t>
            </w:r>
          </w:p>
        </w:tc>
        <w:tc>
          <w:tcPr>
            <w:tcW w:w="1509" w:type="dxa"/>
          </w:tcPr>
          <w:p w14:paraId="2BD70DAB" w14:textId="77777777" w:rsidR="00C77635" w:rsidRPr="003D201B" w:rsidRDefault="00C77635" w:rsidP="003C4179">
            <w:pPr>
              <w:spacing w:before="0"/>
              <w:jc w:val="center"/>
              <w:rPr>
                <w:rFonts w:ascii="Times New Roman" w:hAnsi="Times New Roman"/>
                <w:sz w:val="20"/>
                <w:highlight w:val="yellow"/>
              </w:rPr>
            </w:pPr>
          </w:p>
        </w:tc>
      </w:tr>
      <w:tr w:rsidR="00C77635" w:rsidRPr="003D201B" w14:paraId="2AD21738" w14:textId="77777777" w:rsidTr="003C4179">
        <w:tc>
          <w:tcPr>
            <w:tcW w:w="7508" w:type="dxa"/>
          </w:tcPr>
          <w:p w14:paraId="0D413938" w14:textId="77777777"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top</w:t>
            </w:r>
            <w:r w:rsidRPr="00946153">
              <w:rPr>
                <w:rFonts w:ascii="Times New Roman" w:hAnsi="Times New Roman" w:cs="Times New Roman"/>
                <w:noProof/>
                <w:sz w:val="20"/>
                <w:szCs w:val="20"/>
                <w:highlight w:val="yellow"/>
              </w:rPr>
              <w:t>[</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1A3CD55D" w14:textId="77777777" w:rsidR="00C77635" w:rsidRPr="003D201B" w:rsidRDefault="00C77635"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Pr>
                <w:rFonts w:ascii="Times New Roman" w:hAnsi="Times New Roman"/>
                <w:sz w:val="20"/>
                <w:highlight w:val="yellow"/>
              </w:rPr>
              <w:t>16)</w:t>
            </w:r>
          </w:p>
        </w:tc>
      </w:tr>
      <w:tr w:rsidR="00C77635" w:rsidRPr="003D201B" w14:paraId="293FEC36" w14:textId="77777777" w:rsidTr="003C4179">
        <w:tc>
          <w:tcPr>
            <w:tcW w:w="7508" w:type="dxa"/>
          </w:tcPr>
          <w:p w14:paraId="58D18F4B" w14:textId="77777777"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left</w:t>
            </w:r>
            <w:r w:rsidRPr="00946153">
              <w:rPr>
                <w:rFonts w:ascii="Times New Roman" w:hAnsi="Times New Roman" w:cs="Times New Roman"/>
                <w:noProof/>
                <w:sz w:val="20"/>
                <w:szCs w:val="20"/>
                <w:highlight w:val="yellow"/>
              </w:rPr>
              <w:t>[</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7A7302D0" w14:textId="77777777" w:rsidR="00C77635" w:rsidRPr="003D201B" w:rsidRDefault="00C77635"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Pr>
                <w:rFonts w:ascii="Times New Roman" w:hAnsi="Times New Roman"/>
                <w:sz w:val="20"/>
                <w:highlight w:val="yellow"/>
              </w:rPr>
              <w:t>16)</w:t>
            </w:r>
          </w:p>
        </w:tc>
      </w:tr>
      <w:tr w:rsidR="00C77635" w:rsidRPr="003D201B" w14:paraId="2A6333C2" w14:textId="77777777" w:rsidTr="003C4179">
        <w:tc>
          <w:tcPr>
            <w:tcW w:w="7508" w:type="dxa"/>
          </w:tcPr>
          <w:p w14:paraId="145596D5" w14:textId="77777777"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width</w:t>
            </w:r>
            <w:r w:rsidRPr="00946153">
              <w:rPr>
                <w:rFonts w:ascii="Times New Roman" w:hAnsi="Times New Roman" w:cs="Times New Roman"/>
                <w:noProof/>
                <w:sz w:val="20"/>
                <w:szCs w:val="20"/>
                <w:highlight w:val="yellow"/>
              </w:rPr>
              <w:t>[</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32881A3C" w14:textId="77777777" w:rsidR="00C77635" w:rsidRPr="003D201B" w:rsidRDefault="00C77635"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Pr>
                <w:rFonts w:ascii="Times New Roman" w:hAnsi="Times New Roman"/>
                <w:sz w:val="20"/>
                <w:highlight w:val="yellow"/>
              </w:rPr>
              <w:t>16)</w:t>
            </w:r>
          </w:p>
        </w:tc>
      </w:tr>
      <w:tr w:rsidR="00C77635" w:rsidRPr="003D201B" w14:paraId="4DF28893" w14:textId="77777777" w:rsidTr="003C4179">
        <w:tc>
          <w:tcPr>
            <w:tcW w:w="7508" w:type="dxa"/>
          </w:tcPr>
          <w:p w14:paraId="3AC569A7" w14:textId="77777777"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lastRenderedPageBreak/>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height</w:t>
            </w:r>
            <w:r w:rsidRPr="00946153">
              <w:rPr>
                <w:rFonts w:ascii="Times New Roman" w:hAnsi="Times New Roman" w:cs="Times New Roman"/>
                <w:noProof/>
                <w:sz w:val="20"/>
                <w:szCs w:val="20"/>
                <w:highlight w:val="yellow"/>
              </w:rPr>
              <w:t>[</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4272ECC8" w14:textId="77777777" w:rsidR="00C77635" w:rsidRPr="003D201B" w:rsidRDefault="00C77635" w:rsidP="003C4179">
            <w:pPr>
              <w:spacing w:before="0"/>
              <w:jc w:val="center"/>
              <w:rPr>
                <w:rFonts w:ascii="Times New Roman" w:hAnsi="Times New Roman"/>
                <w:sz w:val="20"/>
                <w:highlight w:val="yellow"/>
              </w:rPr>
            </w:pPr>
            <w:proofErr w:type="gramStart"/>
            <w:r>
              <w:rPr>
                <w:rFonts w:ascii="Times New Roman" w:hAnsi="Times New Roman"/>
                <w:sz w:val="20"/>
                <w:highlight w:val="yellow"/>
              </w:rPr>
              <w:t>u(</w:t>
            </w:r>
            <w:proofErr w:type="gramEnd"/>
            <w:r>
              <w:rPr>
                <w:rFonts w:ascii="Times New Roman" w:hAnsi="Times New Roman"/>
                <w:sz w:val="20"/>
                <w:highlight w:val="yellow"/>
              </w:rPr>
              <w:t>16)</w:t>
            </w:r>
          </w:p>
        </w:tc>
      </w:tr>
      <w:tr w:rsidR="00C77635" w:rsidRPr="003D201B" w14:paraId="6B85C574" w14:textId="77777777" w:rsidTr="003C4179">
        <w:tc>
          <w:tcPr>
            <w:tcW w:w="7508" w:type="dxa"/>
          </w:tcPr>
          <w:p w14:paraId="402B3400" w14:textId="54F19760"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num_tag_ids_minus1</w:t>
            </w:r>
            <w:r w:rsidRPr="00946153">
              <w:rPr>
                <w:rFonts w:ascii="Times New Roman" w:hAnsi="Times New Roman" w:cs="Times New Roman"/>
                <w:noProof/>
                <w:sz w:val="20"/>
                <w:szCs w:val="20"/>
                <w:highlight w:val="yellow"/>
              </w:rPr>
              <w:t>[</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i</w:t>
            </w:r>
            <w:r>
              <w:rPr>
                <w:rFonts w:ascii="Times New Roman" w:hAnsi="Times New Roman" w:cs="Times New Roman"/>
                <w:noProof/>
                <w:sz w:val="20"/>
                <w:szCs w:val="20"/>
                <w:highlight w:val="yellow"/>
              </w:rPr>
              <w:t xml:space="preserve"> </w:t>
            </w:r>
            <w:r w:rsidRPr="00946153">
              <w:rPr>
                <w:rFonts w:ascii="Times New Roman" w:hAnsi="Times New Roman" w:cs="Times New Roman"/>
                <w:noProof/>
                <w:sz w:val="20"/>
                <w:szCs w:val="20"/>
                <w:highlight w:val="yellow"/>
              </w:rPr>
              <w:t>]</w:t>
            </w:r>
          </w:p>
        </w:tc>
        <w:tc>
          <w:tcPr>
            <w:tcW w:w="1509" w:type="dxa"/>
          </w:tcPr>
          <w:p w14:paraId="5476C58E" w14:textId="300597F9" w:rsidR="00C77635" w:rsidRDefault="00C77635" w:rsidP="003C4179">
            <w:pPr>
              <w:spacing w:before="0"/>
              <w:jc w:val="center"/>
              <w:rPr>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C77635" w:rsidRPr="003D201B" w14:paraId="3D5D7C36" w14:textId="77777777" w:rsidTr="003C4179">
        <w:tc>
          <w:tcPr>
            <w:tcW w:w="7508" w:type="dxa"/>
          </w:tcPr>
          <w:p w14:paraId="6C6E5A06" w14:textId="71E13D78" w:rsidR="00C77635" w:rsidRPr="006A7315" w:rsidRDefault="00C77635" w:rsidP="003C4179">
            <w:pPr>
              <w:pStyle w:val="Default"/>
              <w:jc w:val="both"/>
              <w:rPr>
                <w:rFonts w:ascii="Times New Roman" w:hAnsi="Times New Roman" w:cs="Times New Roman"/>
                <w:noProof/>
                <w:sz w:val="20"/>
                <w:szCs w:val="20"/>
                <w:highlight w:val="yellow"/>
              </w:rPr>
            </w:pPr>
            <w:r w:rsidRPr="006A7315">
              <w:rPr>
                <w:rFonts w:ascii="Times New Roman" w:hAnsi="Times New Roman" w:cs="Times New Roman"/>
                <w:noProof/>
                <w:sz w:val="20"/>
                <w:szCs w:val="20"/>
                <w:highlight w:val="yellow"/>
              </w:rPr>
              <w:t xml:space="preserve">      for( </w:t>
            </w:r>
            <w:r>
              <w:rPr>
                <w:rFonts w:ascii="Times New Roman" w:hAnsi="Times New Roman" w:cs="Times New Roman"/>
                <w:noProof/>
                <w:sz w:val="20"/>
                <w:szCs w:val="20"/>
                <w:highlight w:val="yellow"/>
              </w:rPr>
              <w:t>j</w:t>
            </w:r>
            <w:r w:rsidRPr="006A7315">
              <w:rPr>
                <w:rFonts w:ascii="Times New Roman" w:hAnsi="Times New Roman" w:cs="Times New Roman"/>
                <w:noProof/>
                <w:sz w:val="20"/>
                <w:szCs w:val="20"/>
                <w:highlight w:val="yellow"/>
              </w:rPr>
              <w:t xml:space="preserve"> = 0; </w:t>
            </w:r>
            <w:r>
              <w:rPr>
                <w:rFonts w:ascii="Times New Roman" w:hAnsi="Times New Roman" w:cs="Times New Roman"/>
                <w:noProof/>
                <w:sz w:val="20"/>
                <w:szCs w:val="20"/>
                <w:highlight w:val="yellow"/>
              </w:rPr>
              <w:t>j</w:t>
            </w:r>
            <w:r w:rsidRPr="006A7315">
              <w:rPr>
                <w:rFonts w:ascii="Times New Roman" w:hAnsi="Times New Roman" w:cs="Times New Roman"/>
                <w:noProof/>
                <w:sz w:val="20"/>
                <w:szCs w:val="20"/>
                <w:highlight w:val="yellow"/>
              </w:rPr>
              <w:t xml:space="preserve"> </w:t>
            </w:r>
            <w:r w:rsidRPr="00C77635">
              <w:rPr>
                <w:rFonts w:ascii="Times New Roman" w:hAnsi="Times New Roman" w:cs="Times New Roman"/>
                <w:noProof/>
                <w:sz w:val="20"/>
                <w:szCs w:val="20"/>
                <w:highlight w:val="yellow"/>
              </w:rPr>
              <w:t>&lt;= fgr_region_num_tag_ids_minus1[ i ];</w:t>
            </w:r>
            <w:r w:rsidRPr="006A7315">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j</w:t>
            </w:r>
            <w:r w:rsidRPr="006A7315">
              <w:rPr>
                <w:rFonts w:ascii="Times New Roman" w:hAnsi="Times New Roman" w:cs="Times New Roman"/>
                <w:noProof/>
                <w:sz w:val="20"/>
                <w:szCs w:val="20"/>
                <w:highlight w:val="yellow"/>
              </w:rPr>
              <w:t>++ )</w:t>
            </w:r>
          </w:p>
        </w:tc>
        <w:tc>
          <w:tcPr>
            <w:tcW w:w="1509" w:type="dxa"/>
          </w:tcPr>
          <w:p w14:paraId="6080843A" w14:textId="77777777" w:rsidR="00C77635" w:rsidRPr="003D201B" w:rsidRDefault="00C77635" w:rsidP="003C4179">
            <w:pPr>
              <w:spacing w:before="0"/>
              <w:jc w:val="center"/>
              <w:rPr>
                <w:rFonts w:ascii="Times New Roman" w:hAnsi="Times New Roman"/>
                <w:sz w:val="20"/>
                <w:highlight w:val="yellow"/>
              </w:rPr>
            </w:pPr>
          </w:p>
        </w:tc>
      </w:tr>
      <w:tr w:rsidR="00C77635" w:rsidRPr="003D201B" w14:paraId="6D33B770" w14:textId="77777777" w:rsidTr="003C4179">
        <w:tc>
          <w:tcPr>
            <w:tcW w:w="7508" w:type="dxa"/>
          </w:tcPr>
          <w:p w14:paraId="12BA60A4" w14:textId="61C02538" w:rsidR="00C77635" w:rsidRPr="003D201B" w:rsidRDefault="00C77635" w:rsidP="003C4179">
            <w:pPr>
              <w:pStyle w:val="Default"/>
              <w:jc w:val="both"/>
              <w:rPr>
                <w:rFonts w:ascii="Times New Roman" w:hAnsi="Times New Roman" w:cs="Times New Roman"/>
                <w:noProof/>
                <w:sz w:val="20"/>
                <w:szCs w:val="20"/>
                <w:highlight w:val="yellow"/>
              </w:rPr>
            </w:pPr>
            <w:r w:rsidRPr="003D201B">
              <w:rPr>
                <w:rFonts w:ascii="Times New Roman" w:hAnsi="Times New Roman" w:cs="Times New Roman"/>
                <w:noProof/>
                <w:sz w:val="20"/>
                <w:szCs w:val="20"/>
                <w:highlight w:val="yellow"/>
              </w:rPr>
              <w:t xml:space="preserve">      </w:t>
            </w:r>
            <w:r>
              <w:rPr>
                <w:rFonts w:ascii="Times New Roman" w:hAnsi="Times New Roman" w:cs="Times New Roman"/>
                <w:noProof/>
                <w:sz w:val="20"/>
                <w:szCs w:val="20"/>
                <w:highlight w:val="yellow"/>
              </w:rPr>
              <w:t xml:space="preserve">    </w:t>
            </w:r>
            <w:r w:rsidRPr="003D201B">
              <w:rPr>
                <w:rFonts w:ascii="Times New Roman" w:hAnsi="Times New Roman" w:cs="Times New Roman"/>
                <w:b/>
                <w:bCs/>
                <w:noProof/>
                <w:sz w:val="20"/>
                <w:szCs w:val="20"/>
                <w:highlight w:val="yellow"/>
              </w:rPr>
              <w:t>fgr_region_</w:t>
            </w:r>
            <w:r>
              <w:rPr>
                <w:rFonts w:ascii="Times New Roman" w:hAnsi="Times New Roman" w:cs="Times New Roman"/>
                <w:b/>
                <w:bCs/>
                <w:noProof/>
                <w:sz w:val="20"/>
                <w:szCs w:val="20"/>
                <w:highlight w:val="yellow"/>
              </w:rPr>
              <w:t>tag_id</w:t>
            </w:r>
            <w:r w:rsidRPr="003D201B">
              <w:rPr>
                <w:rFonts w:ascii="Times New Roman" w:hAnsi="Times New Roman" w:cs="Times New Roman"/>
                <w:noProof/>
                <w:sz w:val="20"/>
                <w:szCs w:val="20"/>
                <w:highlight w:val="yellow"/>
              </w:rPr>
              <w:t>[ i ]</w:t>
            </w:r>
            <w:r>
              <w:rPr>
                <w:rFonts w:ascii="Times New Roman" w:hAnsi="Times New Roman" w:cs="Times New Roman"/>
                <w:noProof/>
                <w:sz w:val="20"/>
                <w:szCs w:val="20"/>
                <w:highlight w:val="yellow"/>
              </w:rPr>
              <w:t>[ j ]</w:t>
            </w:r>
          </w:p>
        </w:tc>
        <w:tc>
          <w:tcPr>
            <w:tcW w:w="1509" w:type="dxa"/>
          </w:tcPr>
          <w:p w14:paraId="131A2615" w14:textId="77777777" w:rsidR="00C77635" w:rsidRPr="003D201B" w:rsidRDefault="00C77635" w:rsidP="003C4179">
            <w:pPr>
              <w:spacing w:before="0"/>
              <w:jc w:val="center"/>
              <w:rPr>
                <w:rFonts w:ascii="Times New Roman" w:hAnsi="Times New Roman"/>
                <w:sz w:val="20"/>
                <w:highlight w:val="yellow"/>
              </w:rPr>
            </w:pPr>
            <w:proofErr w:type="gramStart"/>
            <w:r w:rsidRPr="003D201B">
              <w:rPr>
                <w:rFonts w:ascii="Times New Roman" w:hAnsi="Times New Roman"/>
                <w:sz w:val="20"/>
                <w:highlight w:val="yellow"/>
              </w:rPr>
              <w:t>u(</w:t>
            </w:r>
            <w:proofErr w:type="gramEnd"/>
            <w:r w:rsidRPr="003D201B">
              <w:rPr>
                <w:rFonts w:ascii="Times New Roman" w:hAnsi="Times New Roman"/>
                <w:sz w:val="20"/>
                <w:highlight w:val="yellow"/>
              </w:rPr>
              <w:t>8)</w:t>
            </w:r>
          </w:p>
        </w:tc>
      </w:tr>
      <w:tr w:rsidR="00C77635" w:rsidRPr="003D201B" w14:paraId="353BB486" w14:textId="77777777" w:rsidTr="003C4179">
        <w:tc>
          <w:tcPr>
            <w:tcW w:w="7508" w:type="dxa"/>
          </w:tcPr>
          <w:p w14:paraId="1238503B" w14:textId="77777777" w:rsidR="00C77635" w:rsidRPr="003D201B" w:rsidRDefault="00C77635" w:rsidP="003C4179">
            <w:pPr>
              <w:pStyle w:val="Default"/>
              <w:jc w:val="both"/>
              <w:rPr>
                <w:rFonts w:ascii="Times New Roman" w:hAnsi="Times New Roman" w:cs="Times New Roman"/>
                <w:noProof/>
                <w:sz w:val="20"/>
                <w:szCs w:val="20"/>
                <w:highlight w:val="yellow"/>
              </w:rPr>
            </w:pPr>
            <w:r>
              <w:rPr>
                <w:rFonts w:ascii="Times New Roman" w:hAnsi="Times New Roman" w:cs="Times New Roman"/>
                <w:noProof/>
                <w:sz w:val="20"/>
                <w:szCs w:val="20"/>
                <w:highlight w:val="yellow"/>
              </w:rPr>
              <w:t xml:space="preserve">    }</w:t>
            </w:r>
          </w:p>
        </w:tc>
        <w:tc>
          <w:tcPr>
            <w:tcW w:w="1509" w:type="dxa"/>
          </w:tcPr>
          <w:p w14:paraId="156A9751" w14:textId="77777777" w:rsidR="00C77635" w:rsidRPr="003D201B" w:rsidRDefault="00C77635" w:rsidP="003C4179">
            <w:pPr>
              <w:spacing w:before="0"/>
              <w:jc w:val="center"/>
              <w:rPr>
                <w:rFonts w:ascii="Times New Roman" w:hAnsi="Times New Roman"/>
                <w:sz w:val="20"/>
                <w:highlight w:val="yellow"/>
              </w:rPr>
            </w:pPr>
          </w:p>
        </w:tc>
      </w:tr>
      <w:tr w:rsidR="00C77635" w:rsidRPr="0068627A" w14:paraId="6C282435" w14:textId="77777777" w:rsidTr="003C4179">
        <w:tc>
          <w:tcPr>
            <w:tcW w:w="7508" w:type="dxa"/>
          </w:tcPr>
          <w:p w14:paraId="4E895810" w14:textId="77777777" w:rsidR="00C77635" w:rsidRPr="0068627A"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 xml:space="preserve">  }</w:t>
            </w:r>
          </w:p>
        </w:tc>
        <w:tc>
          <w:tcPr>
            <w:tcW w:w="1509" w:type="dxa"/>
          </w:tcPr>
          <w:p w14:paraId="0604406C" w14:textId="77777777" w:rsidR="00C77635" w:rsidRPr="0068627A" w:rsidRDefault="00C77635" w:rsidP="003C4179">
            <w:pPr>
              <w:spacing w:before="0"/>
              <w:jc w:val="center"/>
              <w:rPr>
                <w:rFonts w:ascii="Times New Roman" w:hAnsi="Times New Roman"/>
                <w:sz w:val="20"/>
              </w:rPr>
            </w:pPr>
          </w:p>
        </w:tc>
      </w:tr>
      <w:tr w:rsidR="00C77635" w14:paraId="34121CF4" w14:textId="77777777" w:rsidTr="003C4179">
        <w:tc>
          <w:tcPr>
            <w:tcW w:w="7508" w:type="dxa"/>
          </w:tcPr>
          <w:p w14:paraId="5B01EF34" w14:textId="77777777" w:rsidR="00C77635" w:rsidRPr="000720CB" w:rsidRDefault="00C77635" w:rsidP="003C4179">
            <w:pPr>
              <w:pStyle w:val="Default"/>
              <w:jc w:val="both"/>
              <w:rPr>
                <w:rFonts w:ascii="Times New Roman" w:hAnsi="Times New Roman" w:cs="Times New Roman"/>
                <w:noProof/>
                <w:sz w:val="20"/>
                <w:szCs w:val="20"/>
              </w:rPr>
            </w:pPr>
            <w:r w:rsidRPr="0068627A">
              <w:rPr>
                <w:rFonts w:ascii="Times New Roman" w:hAnsi="Times New Roman" w:cs="Times New Roman"/>
                <w:noProof/>
                <w:sz w:val="20"/>
                <w:szCs w:val="20"/>
              </w:rPr>
              <w:t>}</w:t>
            </w:r>
            <w:r w:rsidRPr="00545A26">
              <w:rPr>
                <w:rFonts w:ascii="Times New Roman" w:hAnsi="Times New Roman" w:cs="Times New Roman"/>
                <w:noProof/>
                <w:sz w:val="20"/>
                <w:szCs w:val="20"/>
              </w:rPr>
              <w:t xml:space="preserve"> </w:t>
            </w:r>
          </w:p>
        </w:tc>
        <w:tc>
          <w:tcPr>
            <w:tcW w:w="1509" w:type="dxa"/>
          </w:tcPr>
          <w:p w14:paraId="744271BC" w14:textId="77777777" w:rsidR="00C77635" w:rsidRPr="000720CB" w:rsidRDefault="00C77635" w:rsidP="003C4179">
            <w:pPr>
              <w:spacing w:before="0"/>
              <w:jc w:val="center"/>
              <w:rPr>
                <w:rFonts w:ascii="Times New Roman" w:hAnsi="Times New Roman"/>
                <w:sz w:val="24"/>
                <w:szCs w:val="24"/>
              </w:rPr>
            </w:pPr>
          </w:p>
        </w:tc>
      </w:tr>
    </w:tbl>
    <w:p w14:paraId="35ED8699" w14:textId="77777777" w:rsidR="00C77635" w:rsidRDefault="00C77635" w:rsidP="00C77635">
      <w:pPr>
        <w:rPr>
          <w:szCs w:val="22"/>
          <w:lang w:val="en-CA"/>
        </w:rPr>
      </w:pPr>
      <w:r>
        <w:rPr>
          <w:szCs w:val="22"/>
          <w:lang w:val="en-CA"/>
        </w:rPr>
        <w:t>Semantics for the new (highlighted) parts are the following:</w:t>
      </w:r>
    </w:p>
    <w:p w14:paraId="20E4BA12" w14:textId="77777777" w:rsidR="00187038" w:rsidRDefault="00C77635" w:rsidP="00C77635">
      <w:pPr>
        <w:rPr>
          <w:noProof/>
          <w:szCs w:val="22"/>
        </w:rPr>
      </w:pPr>
      <w:r w:rsidRPr="00187038">
        <w:rPr>
          <w:b/>
          <w:bCs/>
          <w:noProof/>
          <w:szCs w:val="22"/>
        </w:rPr>
        <w:t>fgr_intensity_interval_tag_id</w:t>
      </w:r>
      <w:r w:rsidRPr="00187038">
        <w:rPr>
          <w:noProof/>
          <w:szCs w:val="22"/>
        </w:rPr>
        <w:t>[ c ][ i ]</w:t>
      </w:r>
      <w:r w:rsidR="00187038">
        <w:rPr>
          <w:noProof/>
          <w:szCs w:val="22"/>
        </w:rPr>
        <w:t xml:space="preserve"> specifices an identifier value (tag_id) associated with the intensity interval.</w:t>
      </w:r>
    </w:p>
    <w:p w14:paraId="171D91B3" w14:textId="42478CC8" w:rsidR="00C77635" w:rsidRPr="00187038" w:rsidRDefault="00187038" w:rsidP="00C77635">
      <w:pPr>
        <w:rPr>
          <w:b/>
          <w:bCs/>
          <w:noProof/>
          <w:sz w:val="20"/>
        </w:rPr>
      </w:pPr>
      <w:r w:rsidRPr="00187038">
        <w:rPr>
          <w:noProof/>
          <w:sz w:val="20"/>
        </w:rPr>
        <w:t>Note: several intervals can share the same tag_id, the purpose being to be able to referece sets of intervals by tag_id.</w:t>
      </w:r>
    </w:p>
    <w:p w14:paraId="745159C5" w14:textId="227900BA" w:rsidR="00C77635" w:rsidRPr="00D103EE" w:rsidRDefault="00C77635" w:rsidP="00C77635">
      <w:pPr>
        <w:rPr>
          <w:noProof/>
          <w:szCs w:val="22"/>
        </w:rPr>
      </w:pPr>
      <w:r w:rsidRPr="00D103EE">
        <w:rPr>
          <w:b/>
          <w:bCs/>
          <w:noProof/>
          <w:szCs w:val="22"/>
        </w:rPr>
        <w:t>fgr_num_regions_minus1</w:t>
      </w:r>
      <w:r w:rsidRPr="00D103EE">
        <w:rPr>
          <w:noProof/>
          <w:szCs w:val="22"/>
        </w:rPr>
        <w:t xml:space="preserve"> plus 1 specifies the number of picture regions for which sets of intensity intervals are signalled.</w:t>
      </w:r>
    </w:p>
    <w:p w14:paraId="6FEDD1A0" w14:textId="77777777" w:rsidR="00C77635" w:rsidRPr="00D103EE" w:rsidRDefault="00C77635" w:rsidP="00C77635">
      <w:pPr>
        <w:rPr>
          <w:noProof/>
          <w:szCs w:val="22"/>
        </w:rPr>
      </w:pPr>
      <w:r w:rsidRPr="00D103EE">
        <w:rPr>
          <w:b/>
          <w:bCs/>
          <w:noProof/>
          <w:szCs w:val="22"/>
        </w:rPr>
        <w:t>fgr_region_top</w:t>
      </w:r>
      <w:r w:rsidRPr="00D103EE">
        <w:rPr>
          <w:noProof/>
          <w:szCs w:val="22"/>
        </w:rPr>
        <w:t>[ i ]</w:t>
      </w:r>
      <w:r w:rsidRPr="00D103EE">
        <w:rPr>
          <w:b/>
          <w:bCs/>
          <w:noProof/>
          <w:szCs w:val="22"/>
        </w:rPr>
        <w:t>, fgr_region_left</w:t>
      </w:r>
      <w:r w:rsidRPr="00D103EE">
        <w:rPr>
          <w:noProof/>
          <w:szCs w:val="22"/>
        </w:rPr>
        <w:t xml:space="preserve">[ i ], </w:t>
      </w:r>
      <w:r w:rsidRPr="00D103EE">
        <w:rPr>
          <w:b/>
          <w:bCs/>
          <w:noProof/>
          <w:szCs w:val="22"/>
        </w:rPr>
        <w:t>fgr_region_width</w:t>
      </w:r>
      <w:r w:rsidRPr="00D103EE">
        <w:rPr>
          <w:noProof/>
          <w:szCs w:val="22"/>
        </w:rPr>
        <w:t xml:space="preserve">[ i ], and </w:t>
      </w:r>
      <w:r w:rsidRPr="00D103EE">
        <w:rPr>
          <w:b/>
          <w:bCs/>
          <w:noProof/>
          <w:szCs w:val="22"/>
        </w:rPr>
        <w:t>fgr_region_height</w:t>
      </w:r>
      <w:r w:rsidRPr="00D103EE">
        <w:rPr>
          <w:noProof/>
          <w:szCs w:val="22"/>
        </w:rPr>
        <w:t xml:space="preserve">[ i ] specify the </w:t>
      </w:r>
      <w:r>
        <w:rPr>
          <w:noProof/>
          <w:szCs w:val="22"/>
        </w:rPr>
        <w:t xml:space="preserve">luma </w:t>
      </w:r>
      <w:r w:rsidRPr="00D103EE">
        <w:rPr>
          <w:noProof/>
          <w:szCs w:val="22"/>
        </w:rPr>
        <w:t>coordinates of the top-left corner and the width and height, respectively, of the i-th picture region.</w:t>
      </w:r>
    </w:p>
    <w:p w14:paraId="118FD918" w14:textId="77777777" w:rsidR="00C77635" w:rsidRPr="00024439" w:rsidRDefault="00C77635" w:rsidP="00C77635">
      <w:pPr>
        <w:rPr>
          <w:noProof/>
          <w:szCs w:val="22"/>
        </w:rPr>
      </w:pPr>
      <w:r w:rsidRPr="00024439">
        <w:rPr>
          <w:noProof/>
          <w:szCs w:val="22"/>
        </w:rPr>
        <w:t xml:space="preserve">The value of </w:t>
      </w:r>
      <w:r w:rsidRPr="00D103EE">
        <w:rPr>
          <w:noProof/>
          <w:szCs w:val="22"/>
        </w:rPr>
        <w:t>fgr_region_left[ i ]</w:t>
      </w:r>
      <w:r w:rsidRPr="00024439">
        <w:rPr>
          <w:noProof/>
          <w:szCs w:val="22"/>
        </w:rPr>
        <w:t xml:space="preserve"> shall be in the range of 0 to </w:t>
      </w:r>
      <w:proofErr w:type="spellStart"/>
      <w:r>
        <w:t>PicWidthInLumaSamples</w:t>
      </w:r>
      <w:proofErr w:type="spellEnd"/>
      <w:r>
        <w:t xml:space="preserve"> </w:t>
      </w:r>
      <w:r w:rsidRPr="00024439">
        <w:rPr>
          <w:noProof/>
          <w:szCs w:val="22"/>
        </w:rPr>
        <w:t xml:space="preserve">− 1, inclusive. </w:t>
      </w:r>
    </w:p>
    <w:p w14:paraId="56882BD5" w14:textId="77777777" w:rsidR="00C77635" w:rsidRPr="00024439" w:rsidRDefault="00C77635" w:rsidP="00C77635">
      <w:pPr>
        <w:rPr>
          <w:noProof/>
          <w:szCs w:val="22"/>
        </w:rPr>
      </w:pPr>
      <w:r w:rsidRPr="00024439">
        <w:rPr>
          <w:noProof/>
          <w:szCs w:val="22"/>
        </w:rPr>
        <w:t xml:space="preserve">The value of </w:t>
      </w:r>
      <w:r w:rsidRPr="00D103EE">
        <w:rPr>
          <w:noProof/>
          <w:szCs w:val="22"/>
        </w:rPr>
        <w:t xml:space="preserve">fgr_region_top[ i ] </w:t>
      </w:r>
      <w:r w:rsidRPr="00024439">
        <w:rPr>
          <w:noProof/>
          <w:szCs w:val="22"/>
        </w:rPr>
        <w:t xml:space="preserve">shall be in the range of 0 to </w:t>
      </w:r>
      <w:proofErr w:type="spellStart"/>
      <w:r>
        <w:t>PicHeightInLumaSamples</w:t>
      </w:r>
      <w:proofErr w:type="spellEnd"/>
      <w:r>
        <w:t xml:space="preserve"> </w:t>
      </w:r>
      <w:r w:rsidRPr="00024439">
        <w:rPr>
          <w:noProof/>
          <w:szCs w:val="22"/>
        </w:rPr>
        <w:t xml:space="preserve">− 1, inclusive. </w:t>
      </w:r>
    </w:p>
    <w:p w14:paraId="41067A79" w14:textId="77777777" w:rsidR="00C77635" w:rsidRPr="00024439" w:rsidRDefault="00C77635" w:rsidP="00C77635">
      <w:pPr>
        <w:rPr>
          <w:noProof/>
          <w:szCs w:val="22"/>
        </w:rPr>
      </w:pPr>
      <w:r w:rsidRPr="00024439">
        <w:rPr>
          <w:noProof/>
          <w:szCs w:val="22"/>
        </w:rPr>
        <w:t xml:space="preserve">The value of </w:t>
      </w:r>
      <w:r w:rsidRPr="00D103EE">
        <w:rPr>
          <w:noProof/>
          <w:szCs w:val="22"/>
        </w:rPr>
        <w:t>fgr_region_width[ i ]</w:t>
      </w:r>
      <w:r w:rsidRPr="00024439">
        <w:rPr>
          <w:noProof/>
          <w:szCs w:val="22"/>
        </w:rPr>
        <w:t xml:space="preserve"> shall be in the range of 0 to </w:t>
      </w:r>
      <w:proofErr w:type="spellStart"/>
      <w:r>
        <w:t>PicWidthInLumaSamples</w:t>
      </w:r>
      <w:proofErr w:type="spellEnd"/>
      <w:r w:rsidRPr="00024439">
        <w:rPr>
          <w:noProof/>
          <w:szCs w:val="22"/>
        </w:rPr>
        <w:t xml:space="preserve"> − </w:t>
      </w:r>
      <w:r w:rsidRPr="00D103EE">
        <w:rPr>
          <w:noProof/>
          <w:szCs w:val="22"/>
        </w:rPr>
        <w:t>fgr_region_left[ i ]</w:t>
      </w:r>
      <w:r w:rsidRPr="00024439">
        <w:rPr>
          <w:noProof/>
          <w:szCs w:val="22"/>
        </w:rPr>
        <w:t xml:space="preserve">, inclusive. </w:t>
      </w:r>
    </w:p>
    <w:p w14:paraId="3095439B" w14:textId="77777777" w:rsidR="00C77635" w:rsidRPr="00D103EE" w:rsidRDefault="00C77635" w:rsidP="00C77635">
      <w:pPr>
        <w:rPr>
          <w:noProof/>
          <w:szCs w:val="22"/>
        </w:rPr>
      </w:pPr>
      <w:r w:rsidRPr="00D103EE">
        <w:rPr>
          <w:noProof/>
          <w:szCs w:val="22"/>
        </w:rPr>
        <w:t xml:space="preserve">The value of fgr_region_height[ i ] shall be in the range of 0 to </w:t>
      </w:r>
      <w:proofErr w:type="spellStart"/>
      <w:r>
        <w:t>PicHeightInLumaSamples</w:t>
      </w:r>
      <w:proofErr w:type="spellEnd"/>
      <w:r>
        <w:t xml:space="preserve"> </w:t>
      </w:r>
      <w:r w:rsidRPr="00D103EE">
        <w:rPr>
          <w:noProof/>
          <w:szCs w:val="22"/>
        </w:rPr>
        <w:t>− fgr_region_top[ i ], inclusive.</w:t>
      </w:r>
    </w:p>
    <w:p w14:paraId="694F6E5E" w14:textId="05328C04" w:rsidR="00C77635" w:rsidRDefault="00C77635" w:rsidP="00C77635">
      <w:pPr>
        <w:rPr>
          <w:noProof/>
          <w:szCs w:val="22"/>
        </w:rPr>
      </w:pPr>
      <w:r w:rsidRPr="00D103EE">
        <w:rPr>
          <w:b/>
          <w:bCs/>
          <w:noProof/>
          <w:szCs w:val="22"/>
        </w:rPr>
        <w:t>fgr_region_</w:t>
      </w:r>
      <w:r>
        <w:rPr>
          <w:b/>
          <w:bCs/>
          <w:noProof/>
          <w:szCs w:val="22"/>
        </w:rPr>
        <w:t>tag_id</w:t>
      </w:r>
      <w:r w:rsidRPr="00D103EE">
        <w:rPr>
          <w:noProof/>
          <w:szCs w:val="22"/>
        </w:rPr>
        <w:t>[</w:t>
      </w:r>
      <w:r w:rsidR="006C5A02">
        <w:rPr>
          <w:noProof/>
          <w:szCs w:val="22"/>
        </w:rPr>
        <w:t> </w:t>
      </w:r>
      <w:r w:rsidRPr="00D103EE">
        <w:rPr>
          <w:noProof/>
          <w:szCs w:val="22"/>
        </w:rPr>
        <w:t>i</w:t>
      </w:r>
      <w:r w:rsidR="006C5A02">
        <w:rPr>
          <w:noProof/>
          <w:szCs w:val="22"/>
        </w:rPr>
        <w:t> </w:t>
      </w:r>
      <w:r w:rsidRPr="00D103EE">
        <w:rPr>
          <w:noProof/>
          <w:szCs w:val="22"/>
        </w:rPr>
        <w:t>][</w:t>
      </w:r>
      <w:r w:rsidR="006C5A02">
        <w:rPr>
          <w:noProof/>
          <w:szCs w:val="22"/>
        </w:rPr>
        <w:t> </w:t>
      </w:r>
      <w:r>
        <w:rPr>
          <w:noProof/>
          <w:szCs w:val="22"/>
        </w:rPr>
        <w:t>j</w:t>
      </w:r>
      <w:r w:rsidR="006C5A02">
        <w:rPr>
          <w:noProof/>
          <w:szCs w:val="22"/>
        </w:rPr>
        <w:t> </w:t>
      </w:r>
      <w:r w:rsidRPr="00D103EE">
        <w:rPr>
          <w:noProof/>
          <w:szCs w:val="22"/>
        </w:rPr>
        <w:t xml:space="preserve">] </w:t>
      </w:r>
      <w:r w:rsidR="00187038">
        <w:rPr>
          <w:noProof/>
          <w:szCs w:val="22"/>
        </w:rPr>
        <w:t xml:space="preserve">lists possible values of </w:t>
      </w:r>
      <w:r w:rsidR="00187038" w:rsidRPr="00187038">
        <w:rPr>
          <w:noProof/>
          <w:szCs w:val="22"/>
        </w:rPr>
        <w:t>fgr_intensity_interval_tag_id</w:t>
      </w:r>
      <w:r w:rsidR="00187038">
        <w:rPr>
          <w:noProof/>
          <w:szCs w:val="22"/>
        </w:rPr>
        <w:t xml:space="preserve"> associated with the i-th picture region. The film grain characteristics for the i-th region are restricted to intensity intervals that specify a value of </w:t>
      </w:r>
      <w:r w:rsidR="00187038" w:rsidRPr="00187038">
        <w:rPr>
          <w:noProof/>
          <w:szCs w:val="22"/>
        </w:rPr>
        <w:t>fgr_intensity_interval_tag_id[</w:t>
      </w:r>
      <w:r w:rsidR="006C5A02">
        <w:rPr>
          <w:noProof/>
          <w:szCs w:val="22"/>
        </w:rPr>
        <w:t> </w:t>
      </w:r>
      <w:r w:rsidR="00187038" w:rsidRPr="00187038">
        <w:rPr>
          <w:noProof/>
          <w:szCs w:val="22"/>
        </w:rPr>
        <w:t>c</w:t>
      </w:r>
      <w:r w:rsidR="006C5A02">
        <w:rPr>
          <w:noProof/>
          <w:szCs w:val="22"/>
        </w:rPr>
        <w:t> </w:t>
      </w:r>
      <w:r w:rsidR="00187038" w:rsidRPr="00187038">
        <w:rPr>
          <w:noProof/>
          <w:szCs w:val="22"/>
        </w:rPr>
        <w:t>][</w:t>
      </w:r>
      <w:r w:rsidR="006C5A02">
        <w:rPr>
          <w:noProof/>
          <w:szCs w:val="22"/>
        </w:rPr>
        <w:t> </w:t>
      </w:r>
      <w:r w:rsidR="00187038" w:rsidRPr="00187038">
        <w:rPr>
          <w:noProof/>
          <w:szCs w:val="22"/>
        </w:rPr>
        <w:t>i</w:t>
      </w:r>
      <w:r w:rsidR="006C5A02">
        <w:rPr>
          <w:noProof/>
          <w:szCs w:val="22"/>
        </w:rPr>
        <w:t> </w:t>
      </w:r>
      <w:r w:rsidR="00187038" w:rsidRPr="00187038">
        <w:rPr>
          <w:noProof/>
          <w:szCs w:val="22"/>
        </w:rPr>
        <w:t>]</w:t>
      </w:r>
      <w:r w:rsidR="006C5A02">
        <w:rPr>
          <w:noProof/>
          <w:szCs w:val="22"/>
        </w:rPr>
        <w:t xml:space="preserve"> (for any c or i)</w:t>
      </w:r>
      <w:r w:rsidR="00187038" w:rsidRPr="00187038">
        <w:rPr>
          <w:noProof/>
          <w:szCs w:val="22"/>
        </w:rPr>
        <w:t xml:space="preserve"> </w:t>
      </w:r>
      <w:r w:rsidR="00187038">
        <w:rPr>
          <w:noProof/>
          <w:szCs w:val="22"/>
        </w:rPr>
        <w:t xml:space="preserve">that is equal to </w:t>
      </w:r>
      <w:r w:rsidR="00187038" w:rsidRPr="00187038">
        <w:rPr>
          <w:noProof/>
          <w:szCs w:val="22"/>
        </w:rPr>
        <w:t>fgr_region_tag_id[</w:t>
      </w:r>
      <w:r w:rsidR="006C5A02">
        <w:rPr>
          <w:noProof/>
          <w:szCs w:val="22"/>
        </w:rPr>
        <w:t> i </w:t>
      </w:r>
      <w:r w:rsidR="00187038" w:rsidRPr="00187038">
        <w:rPr>
          <w:noProof/>
          <w:szCs w:val="22"/>
        </w:rPr>
        <w:t>][</w:t>
      </w:r>
      <w:r w:rsidR="006C5A02">
        <w:rPr>
          <w:noProof/>
          <w:szCs w:val="22"/>
        </w:rPr>
        <w:t> </w:t>
      </w:r>
      <w:r w:rsidR="00187038" w:rsidRPr="00187038">
        <w:rPr>
          <w:noProof/>
          <w:szCs w:val="22"/>
        </w:rPr>
        <w:t>j</w:t>
      </w:r>
      <w:r w:rsidR="006C5A02">
        <w:rPr>
          <w:noProof/>
          <w:szCs w:val="22"/>
        </w:rPr>
        <w:t> </w:t>
      </w:r>
      <w:r w:rsidR="00187038" w:rsidRPr="00187038">
        <w:rPr>
          <w:noProof/>
          <w:szCs w:val="22"/>
        </w:rPr>
        <w:t>]</w:t>
      </w:r>
      <w:r w:rsidR="00187038">
        <w:rPr>
          <w:noProof/>
          <w:szCs w:val="22"/>
        </w:rPr>
        <w:t xml:space="preserve">, for </w:t>
      </w:r>
      <w:r w:rsidR="006C5A02">
        <w:rPr>
          <w:noProof/>
          <w:szCs w:val="22"/>
        </w:rPr>
        <w:t xml:space="preserve">at least one value of </w:t>
      </w:r>
      <w:r w:rsidR="00187038">
        <w:rPr>
          <w:noProof/>
          <w:szCs w:val="22"/>
        </w:rPr>
        <w:t xml:space="preserve">j in the range of 0 to </w:t>
      </w:r>
      <w:r w:rsidR="00187038" w:rsidRPr="00187038">
        <w:rPr>
          <w:noProof/>
          <w:szCs w:val="22"/>
        </w:rPr>
        <w:t>fgr_region_num_tag_ids_minus1[</w:t>
      </w:r>
      <w:r w:rsidR="006C5A02">
        <w:rPr>
          <w:noProof/>
          <w:szCs w:val="22"/>
        </w:rPr>
        <w:t> </w:t>
      </w:r>
      <w:r w:rsidR="00187038" w:rsidRPr="00187038">
        <w:rPr>
          <w:noProof/>
          <w:szCs w:val="22"/>
        </w:rPr>
        <w:t>i</w:t>
      </w:r>
      <w:r w:rsidR="006C5A02">
        <w:rPr>
          <w:noProof/>
          <w:szCs w:val="22"/>
        </w:rPr>
        <w:t> </w:t>
      </w:r>
      <w:r w:rsidR="00187038" w:rsidRPr="00187038">
        <w:rPr>
          <w:noProof/>
          <w:szCs w:val="22"/>
        </w:rPr>
        <w:t>]</w:t>
      </w:r>
    </w:p>
    <w:p w14:paraId="2749FCEB" w14:textId="3E9485F8" w:rsidR="00C77635" w:rsidRDefault="00C77635" w:rsidP="00C77635">
      <w:pPr>
        <w:rPr>
          <w:noProof/>
          <w:szCs w:val="22"/>
        </w:rPr>
      </w:pPr>
      <w:r>
        <w:rPr>
          <w:noProof/>
          <w:szCs w:val="22"/>
        </w:rPr>
        <w:t xml:space="preserve">Other semantics are unchanged from FGC SEI message, except that the set of intervals applicable for picture samples in region i is restricted to those </w:t>
      </w:r>
      <w:r w:rsidR="006C5A02">
        <w:rPr>
          <w:noProof/>
          <w:szCs w:val="22"/>
        </w:rPr>
        <w:t>that specify a tag_id present in the list of tag_id for the region</w:t>
      </w:r>
      <w:r>
        <w:rPr>
          <w:noProof/>
          <w:szCs w:val="22"/>
        </w:rPr>
        <w:t>:</w:t>
      </w:r>
    </w:p>
    <w:p w14:paraId="5C788502" w14:textId="1A65A995" w:rsidR="00C77635" w:rsidRPr="006B01E7" w:rsidRDefault="00C77635" w:rsidP="00C77635">
      <w:pPr>
        <w:pStyle w:val="ListParagraph"/>
        <w:numPr>
          <w:ilvl w:val="0"/>
          <w:numId w:val="14"/>
        </w:numPr>
        <w:rPr>
          <w:noProof/>
          <w:szCs w:val="22"/>
        </w:rPr>
      </w:pPr>
      <w:r w:rsidRPr="006B01E7">
        <w:rPr>
          <w:noProof/>
          <w:szCs w:val="22"/>
        </w:rPr>
        <w:t xml:space="preserve">equations (24) and (25) of VSEI v3 are </w:t>
      </w:r>
      <w:r>
        <w:rPr>
          <w:noProof/>
          <w:szCs w:val="22"/>
        </w:rPr>
        <w:t>modified</w:t>
      </w:r>
      <w:r w:rsidRPr="006B01E7">
        <w:rPr>
          <w:noProof/>
          <w:szCs w:val="22"/>
        </w:rPr>
        <w:t xml:space="preserve"> to include a additional condition on </w:t>
      </w:r>
      <w:r w:rsidR="006C5A02" w:rsidRPr="006C5A02">
        <w:rPr>
          <w:noProof/>
          <w:szCs w:val="22"/>
        </w:rPr>
        <w:t>fgr_intensity_interval_tag_id</w:t>
      </w:r>
      <w:r w:rsidR="006C5A02">
        <w:rPr>
          <w:noProof/>
          <w:szCs w:val="22"/>
        </w:rPr>
        <w:t>[ c ][ i ]</w:t>
      </w:r>
      <w:r w:rsidRPr="006B01E7">
        <w:rPr>
          <w:noProof/>
          <w:szCs w:val="22"/>
        </w:rPr>
        <w:t>, depending on the regions in which x and y are included.</w:t>
      </w:r>
    </w:p>
    <w:p w14:paraId="370EC431" w14:textId="5C9B2CEC" w:rsidR="00BE4D9F" w:rsidRDefault="00BE4D9F" w:rsidP="00E11923">
      <w:pPr>
        <w:pStyle w:val="Heading1"/>
        <w:rPr>
          <w:lang w:val="en-CA"/>
        </w:rPr>
      </w:pPr>
      <w:r>
        <w:rPr>
          <w:lang w:val="en-CA"/>
        </w:rPr>
        <w:t>Conclusion</w:t>
      </w:r>
    </w:p>
    <w:p w14:paraId="05A6E749" w14:textId="76F9920B" w:rsidR="00BE4D9F" w:rsidRPr="00BE4D9F" w:rsidRDefault="00BE4D9F" w:rsidP="00BE4D9F">
      <w:pPr>
        <w:rPr>
          <w:lang w:val="en-CA"/>
        </w:rPr>
      </w:pPr>
      <w:r w:rsidRPr="00CD7E60">
        <w:rPr>
          <w:lang w:val="en-CA"/>
        </w:rPr>
        <w:t xml:space="preserve">It is proposed to add a </w:t>
      </w:r>
      <w:r>
        <w:rPr>
          <w:lang w:val="en-CA"/>
        </w:rPr>
        <w:t xml:space="preserve">Region-dependent film grain characteristics </w:t>
      </w:r>
      <w:r w:rsidRPr="00CD7E60">
        <w:rPr>
          <w:lang w:val="en-CA"/>
        </w:rPr>
        <w:t>SEI message based on this contribution in the next version of the “Technologies under consideration for future extensions of VSEI” document.</w:t>
      </w:r>
    </w:p>
    <w:p w14:paraId="6A0F4B13" w14:textId="34E56109" w:rsidR="00AA3CB9" w:rsidRDefault="00AA3CB9" w:rsidP="00AA3CB9">
      <w:pPr>
        <w:pStyle w:val="Heading1"/>
        <w:rPr>
          <w:lang w:val="en-CA"/>
        </w:rPr>
      </w:pPr>
      <w:r>
        <w:rPr>
          <w:lang w:val="en-CA"/>
        </w:rPr>
        <w:t>References</w:t>
      </w:r>
    </w:p>
    <w:p w14:paraId="16C6B02C" w14:textId="286385D5" w:rsidR="007C4264" w:rsidRPr="00D04B69" w:rsidRDefault="007C4264" w:rsidP="007C4264">
      <w:pPr>
        <w:numPr>
          <w:ilvl w:val="0"/>
          <w:numId w:val="15"/>
        </w:numPr>
        <w:tabs>
          <w:tab w:val="clear" w:pos="360"/>
          <w:tab w:val="left" w:pos="504"/>
        </w:tabs>
        <w:rPr>
          <w:szCs w:val="22"/>
          <w:lang w:val="en-CA"/>
        </w:rPr>
      </w:pPr>
      <w:bookmarkStart w:id="5" w:name="_Ref155906709"/>
      <w:r>
        <w:rPr>
          <w:lang w:val="en-CA"/>
        </w:rPr>
        <w:t>VFGS software repository</w:t>
      </w:r>
      <w:r>
        <w:rPr>
          <w:lang w:val="en-CA"/>
        </w:rPr>
        <w:t xml:space="preserve">: </w:t>
      </w:r>
      <w:r w:rsidRPr="009A6EAD">
        <w:t>https://vcgit.hhi.fraunhofer.de/jvet-ahg-fgt/vfgs</w:t>
      </w:r>
      <w:bookmarkEnd w:id="5"/>
    </w:p>
    <w:p w14:paraId="5F0CF8E4" w14:textId="1531EAF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074A8F7" w:rsidR="007F1F8B" w:rsidRPr="005B217D" w:rsidRDefault="00D10EDC"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2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C833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4264">
      <w:rPr>
        <w:rStyle w:val="PageNumber"/>
        <w:noProof/>
      </w:rPr>
      <w:t>2024-01-11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269A2"/>
    <w:multiLevelType w:val="hybridMultilevel"/>
    <w:tmpl w:val="621C3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543FA"/>
    <w:multiLevelType w:val="hybridMultilevel"/>
    <w:tmpl w:val="D8D6284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31AC7"/>
    <w:multiLevelType w:val="hybridMultilevel"/>
    <w:tmpl w:val="3DB6C274"/>
    <w:lvl w:ilvl="0" w:tplc="65EC99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313920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2679937">
    <w:abstractNumId w:val="13"/>
  </w:num>
  <w:num w:numId="3" w16cid:durableId="843009739">
    <w:abstractNumId w:val="11"/>
  </w:num>
  <w:num w:numId="4" w16cid:durableId="517472664">
    <w:abstractNumId w:val="9"/>
  </w:num>
  <w:num w:numId="5" w16cid:durableId="1999334376">
    <w:abstractNumId w:val="10"/>
  </w:num>
  <w:num w:numId="6" w16cid:durableId="783623161">
    <w:abstractNumId w:val="6"/>
  </w:num>
  <w:num w:numId="7" w16cid:durableId="1505970348">
    <w:abstractNumId w:val="7"/>
  </w:num>
  <w:num w:numId="8" w16cid:durableId="1962564430">
    <w:abstractNumId w:val="6"/>
  </w:num>
  <w:num w:numId="9" w16cid:durableId="1388258211">
    <w:abstractNumId w:val="1"/>
  </w:num>
  <w:num w:numId="10" w16cid:durableId="1725562881">
    <w:abstractNumId w:val="5"/>
  </w:num>
  <w:num w:numId="11" w16cid:durableId="1725594148">
    <w:abstractNumId w:val="2"/>
  </w:num>
  <w:num w:numId="12" w16cid:durableId="2014600952">
    <w:abstractNumId w:val="3"/>
  </w:num>
  <w:num w:numId="13" w16cid:durableId="178004876">
    <w:abstractNumId w:val="4"/>
  </w:num>
  <w:num w:numId="14" w16cid:durableId="290282246">
    <w:abstractNumId w:val="8"/>
  </w:num>
  <w:num w:numId="15" w16cid:durableId="11125528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439"/>
    <w:rsid w:val="000308A3"/>
    <w:rsid w:val="0004543A"/>
    <w:rsid w:val="000458BC"/>
    <w:rsid w:val="00045C41"/>
    <w:rsid w:val="00046C03"/>
    <w:rsid w:val="00065039"/>
    <w:rsid w:val="0007614F"/>
    <w:rsid w:val="00081398"/>
    <w:rsid w:val="000838C3"/>
    <w:rsid w:val="00084393"/>
    <w:rsid w:val="000865E1"/>
    <w:rsid w:val="00092AF4"/>
    <w:rsid w:val="00094479"/>
    <w:rsid w:val="000962AC"/>
    <w:rsid w:val="000A08C9"/>
    <w:rsid w:val="000B0C0F"/>
    <w:rsid w:val="000B1C6B"/>
    <w:rsid w:val="000B4142"/>
    <w:rsid w:val="000B4FF9"/>
    <w:rsid w:val="000C09AC"/>
    <w:rsid w:val="000C228D"/>
    <w:rsid w:val="000C2BAA"/>
    <w:rsid w:val="000C5F4C"/>
    <w:rsid w:val="000E00F3"/>
    <w:rsid w:val="000E591F"/>
    <w:rsid w:val="000F158C"/>
    <w:rsid w:val="00102F3D"/>
    <w:rsid w:val="00124E38"/>
    <w:rsid w:val="0012580B"/>
    <w:rsid w:val="00131F90"/>
    <w:rsid w:val="0013458C"/>
    <w:rsid w:val="0013526E"/>
    <w:rsid w:val="00146152"/>
    <w:rsid w:val="00155526"/>
    <w:rsid w:val="00171371"/>
    <w:rsid w:val="00175A24"/>
    <w:rsid w:val="0018703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414"/>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3022"/>
    <w:rsid w:val="003373EC"/>
    <w:rsid w:val="003411B4"/>
    <w:rsid w:val="00342FF4"/>
    <w:rsid w:val="00344E5A"/>
    <w:rsid w:val="00346148"/>
    <w:rsid w:val="00357BD8"/>
    <w:rsid w:val="003669EA"/>
    <w:rsid w:val="003706CC"/>
    <w:rsid w:val="00377710"/>
    <w:rsid w:val="003A25F5"/>
    <w:rsid w:val="003A2D8E"/>
    <w:rsid w:val="003A7CE6"/>
    <w:rsid w:val="003C20E4"/>
    <w:rsid w:val="003D6342"/>
    <w:rsid w:val="003D7F6E"/>
    <w:rsid w:val="003E6F90"/>
    <w:rsid w:val="003E73ED"/>
    <w:rsid w:val="003F5D0F"/>
    <w:rsid w:val="00414101"/>
    <w:rsid w:val="004219CF"/>
    <w:rsid w:val="004234F0"/>
    <w:rsid w:val="00427AAC"/>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5029"/>
    <w:rsid w:val="0051015C"/>
    <w:rsid w:val="00516CF1"/>
    <w:rsid w:val="00531AE9"/>
    <w:rsid w:val="00536188"/>
    <w:rsid w:val="00550A66"/>
    <w:rsid w:val="00567EC7"/>
    <w:rsid w:val="00570013"/>
    <w:rsid w:val="005753EC"/>
    <w:rsid w:val="005801A2"/>
    <w:rsid w:val="00594584"/>
    <w:rsid w:val="005952A5"/>
    <w:rsid w:val="005A33A1"/>
    <w:rsid w:val="005B217D"/>
    <w:rsid w:val="005C385F"/>
    <w:rsid w:val="005C7C26"/>
    <w:rsid w:val="005E1AC6"/>
    <w:rsid w:val="005E3F2B"/>
    <w:rsid w:val="005F6F1B"/>
    <w:rsid w:val="006066B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315"/>
    <w:rsid w:val="006B01E7"/>
    <w:rsid w:val="006C5A02"/>
    <w:rsid w:val="006C5D39"/>
    <w:rsid w:val="006D6D9B"/>
    <w:rsid w:val="006E2810"/>
    <w:rsid w:val="006E5417"/>
    <w:rsid w:val="006F0794"/>
    <w:rsid w:val="006F2822"/>
    <w:rsid w:val="006F354F"/>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C4264"/>
    <w:rsid w:val="007D1181"/>
    <w:rsid w:val="007E01A3"/>
    <w:rsid w:val="007E1410"/>
    <w:rsid w:val="007F1F8B"/>
    <w:rsid w:val="007F6205"/>
    <w:rsid w:val="007F67A1"/>
    <w:rsid w:val="00801A7B"/>
    <w:rsid w:val="00811C05"/>
    <w:rsid w:val="008206C8"/>
    <w:rsid w:val="00854842"/>
    <w:rsid w:val="0086387C"/>
    <w:rsid w:val="00874A6C"/>
    <w:rsid w:val="00876C65"/>
    <w:rsid w:val="00882F72"/>
    <w:rsid w:val="00893DC4"/>
    <w:rsid w:val="008A147E"/>
    <w:rsid w:val="008A4B4C"/>
    <w:rsid w:val="008C239F"/>
    <w:rsid w:val="008D1486"/>
    <w:rsid w:val="008E480C"/>
    <w:rsid w:val="00907757"/>
    <w:rsid w:val="009212B0"/>
    <w:rsid w:val="00921FA1"/>
    <w:rsid w:val="009234A5"/>
    <w:rsid w:val="00925CE2"/>
    <w:rsid w:val="00933453"/>
    <w:rsid w:val="009336F7"/>
    <w:rsid w:val="0093636C"/>
    <w:rsid w:val="009374A7"/>
    <w:rsid w:val="00937F03"/>
    <w:rsid w:val="00946153"/>
    <w:rsid w:val="00955F6D"/>
    <w:rsid w:val="00977C16"/>
    <w:rsid w:val="0098551D"/>
    <w:rsid w:val="00985DCB"/>
    <w:rsid w:val="00987108"/>
    <w:rsid w:val="0099518F"/>
    <w:rsid w:val="009A523D"/>
    <w:rsid w:val="009B02A1"/>
    <w:rsid w:val="009B3361"/>
    <w:rsid w:val="009B7F3F"/>
    <w:rsid w:val="009D7CE6"/>
    <w:rsid w:val="009E448E"/>
    <w:rsid w:val="009F496B"/>
    <w:rsid w:val="00A01439"/>
    <w:rsid w:val="00A02E61"/>
    <w:rsid w:val="00A03041"/>
    <w:rsid w:val="00A05CFF"/>
    <w:rsid w:val="00A12190"/>
    <w:rsid w:val="00A13048"/>
    <w:rsid w:val="00A46843"/>
    <w:rsid w:val="00A56B97"/>
    <w:rsid w:val="00A6093D"/>
    <w:rsid w:val="00A703CE"/>
    <w:rsid w:val="00A72017"/>
    <w:rsid w:val="00A767DC"/>
    <w:rsid w:val="00A76A6D"/>
    <w:rsid w:val="00A83253"/>
    <w:rsid w:val="00AA3CB9"/>
    <w:rsid w:val="00AA6E84"/>
    <w:rsid w:val="00AB1A1C"/>
    <w:rsid w:val="00AB4721"/>
    <w:rsid w:val="00AB7405"/>
    <w:rsid w:val="00AD05A8"/>
    <w:rsid w:val="00AE341B"/>
    <w:rsid w:val="00AF51C5"/>
    <w:rsid w:val="00B01905"/>
    <w:rsid w:val="00B07CA7"/>
    <w:rsid w:val="00B1279A"/>
    <w:rsid w:val="00B22227"/>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4D9F"/>
    <w:rsid w:val="00BF2F10"/>
    <w:rsid w:val="00C00DDE"/>
    <w:rsid w:val="00C04F43"/>
    <w:rsid w:val="00C05271"/>
    <w:rsid w:val="00C0609D"/>
    <w:rsid w:val="00C115AB"/>
    <w:rsid w:val="00C17084"/>
    <w:rsid w:val="00C26CCB"/>
    <w:rsid w:val="00C30249"/>
    <w:rsid w:val="00C35F74"/>
    <w:rsid w:val="00C3723B"/>
    <w:rsid w:val="00C42466"/>
    <w:rsid w:val="00C606C9"/>
    <w:rsid w:val="00C60F06"/>
    <w:rsid w:val="00C77635"/>
    <w:rsid w:val="00C80288"/>
    <w:rsid w:val="00C836F0"/>
    <w:rsid w:val="00C84003"/>
    <w:rsid w:val="00C90650"/>
    <w:rsid w:val="00C92DAD"/>
    <w:rsid w:val="00C97D78"/>
    <w:rsid w:val="00CC2AAE"/>
    <w:rsid w:val="00CC2F28"/>
    <w:rsid w:val="00CC5A42"/>
    <w:rsid w:val="00CD0EAB"/>
    <w:rsid w:val="00CE5E02"/>
    <w:rsid w:val="00CF34DB"/>
    <w:rsid w:val="00CF3917"/>
    <w:rsid w:val="00CF46DB"/>
    <w:rsid w:val="00CF558F"/>
    <w:rsid w:val="00D010C0"/>
    <w:rsid w:val="00D06B8B"/>
    <w:rsid w:val="00D073E2"/>
    <w:rsid w:val="00D103EE"/>
    <w:rsid w:val="00D10EDC"/>
    <w:rsid w:val="00D1555A"/>
    <w:rsid w:val="00D17348"/>
    <w:rsid w:val="00D446EC"/>
    <w:rsid w:val="00D51BF0"/>
    <w:rsid w:val="00D531DB"/>
    <w:rsid w:val="00D55942"/>
    <w:rsid w:val="00D61B3D"/>
    <w:rsid w:val="00D775BF"/>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1969"/>
    <w:rsid w:val="00E54511"/>
    <w:rsid w:val="00E60EDC"/>
    <w:rsid w:val="00E61DAC"/>
    <w:rsid w:val="00E67578"/>
    <w:rsid w:val="00E72B80"/>
    <w:rsid w:val="00E7508D"/>
    <w:rsid w:val="00E75FE3"/>
    <w:rsid w:val="00E86C4C"/>
    <w:rsid w:val="00E907A3"/>
    <w:rsid w:val="00EA5AE0"/>
    <w:rsid w:val="00EB56E1"/>
    <w:rsid w:val="00EB7AB1"/>
    <w:rsid w:val="00EC32BD"/>
    <w:rsid w:val="00ED536F"/>
    <w:rsid w:val="00EE7CD8"/>
    <w:rsid w:val="00EF37F6"/>
    <w:rsid w:val="00EF48CC"/>
    <w:rsid w:val="00F00801"/>
    <w:rsid w:val="00F2488D"/>
    <w:rsid w:val="00F2648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D10EDC"/>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10EDC"/>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6A7315"/>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6A7315"/>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uiPriority w:val="99"/>
    <w:unhideWhenUsed/>
    <w:rsid w:val="006A7315"/>
    <w:rPr>
      <w:sz w:val="16"/>
      <w:szCs w:val="16"/>
    </w:rPr>
  </w:style>
  <w:style w:type="paragraph" w:styleId="CommentText">
    <w:name w:val="annotation text"/>
    <w:basedOn w:val="Normal"/>
    <w:link w:val="CommentTextChar"/>
    <w:uiPriority w:val="99"/>
    <w:unhideWhenUsed/>
    <w:rsid w:val="006A7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6A7315"/>
    <w:rPr>
      <w:rFonts w:ascii="Calibri" w:eastAsia="Calibri" w:hAnsi="Calibri"/>
    </w:rPr>
  </w:style>
  <w:style w:type="paragraph" w:styleId="ListParagraph">
    <w:name w:val="List Paragraph"/>
    <w:basedOn w:val="Normal"/>
    <w:uiPriority w:val="34"/>
    <w:qFormat/>
    <w:rsid w:val="00CC2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sv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sv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D1E05-A6F1-4BFA-B57E-997E381068F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BE5FFF2F-EBE9-4E07-BBC3-6EFA45B05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6</Pages>
  <Words>2008</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25</cp:revision>
  <cp:lastPrinted>1900-01-01T08:00:00Z</cp:lastPrinted>
  <dcterms:created xsi:type="dcterms:W3CDTF">2023-11-23T15:31:00Z</dcterms:created>
  <dcterms:modified xsi:type="dcterms:W3CDTF">2024-01-11T22:06:00Z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