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0F60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818">
              <w:rPr>
                <w:lang w:val="en-CA"/>
              </w:rPr>
              <w:t>AG</w:t>
            </w:r>
            <w:r w:rsidR="00CD3818">
              <w:rPr>
                <w:lang w:val="en-CA"/>
              </w:rPr>
              <w:t>0188</w:t>
            </w:r>
            <w:r w:rsidR="006A0E5C" w:rsidRPr="006A0E5C">
              <w:rPr>
                <w:lang w:val="en-CA"/>
              </w:rPr>
              <w:t>-</w:t>
            </w:r>
            <w:r w:rsidR="00CD3818" w:rsidRPr="006A0E5C">
              <w:rPr>
                <w:lang w:val="en-CA"/>
              </w:rPr>
              <w:t>v</w:t>
            </w:r>
            <w:r w:rsidR="00CD381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97678A" w:rsidR="00E61DAC" w:rsidRPr="005B217D" w:rsidRDefault="00EC32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source picture timing information SEI message</w:t>
            </w:r>
            <w:r w:rsidR="00CC551B">
              <w:rPr>
                <w:b/>
                <w:szCs w:val="22"/>
                <w:lang w:val="en-CA"/>
              </w:rPr>
              <w:t xml:space="preserve"> specification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4655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6FA8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56676" w14:textId="737E2CDE" w:rsidR="00FD5C0F" w:rsidRPr="00FD5C0F" w:rsidRDefault="00FD5C0F" w:rsidP="00E659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Jeeva Raj Arumugam</w:t>
            </w:r>
            <w:r w:rsidR="00757190">
              <w:rPr>
                <w:szCs w:val="22"/>
                <w:lang w:val="en-CA"/>
              </w:rPr>
              <w:t xml:space="preserve">, </w:t>
            </w:r>
            <w:r w:rsidR="008A4432" w:rsidRPr="0080683C">
              <w:rPr>
                <w:szCs w:val="22"/>
                <w:lang w:val="en-CA"/>
              </w:rPr>
              <w:t>Lokesh Jawale</w:t>
            </w:r>
            <w:r w:rsidR="008A4432" w:rsidRPr="00FD5C0F">
              <w:rPr>
                <w:szCs w:val="22"/>
                <w:lang w:val="en-CA"/>
              </w:rPr>
              <w:t xml:space="preserve"> </w:t>
            </w:r>
            <w:r w:rsidRPr="00FD5C0F">
              <w:rPr>
                <w:szCs w:val="22"/>
                <w:lang w:val="en-CA"/>
              </w:rPr>
              <w:t>(Ittiam)</w:t>
            </w:r>
          </w:p>
          <w:p w14:paraId="49D81240" w14:textId="4A8C4858" w:rsidR="00E61DAC" w:rsidRPr="005B217D" w:rsidRDefault="00FD5C0F" w:rsidP="00E659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Peng Yin,</w:t>
            </w:r>
            <w:r w:rsidR="00757190">
              <w:rPr>
                <w:szCs w:val="22"/>
                <w:lang w:val="en-CA"/>
              </w:rPr>
              <w:t xml:space="preserve"> </w:t>
            </w:r>
            <w:r w:rsidR="00750484">
              <w:rPr>
                <w:szCs w:val="22"/>
                <w:lang w:val="en-CA"/>
              </w:rPr>
              <w:t xml:space="preserve">Gary J. </w:t>
            </w:r>
            <w:r w:rsidR="00750484" w:rsidRPr="0080683C">
              <w:rPr>
                <w:szCs w:val="22"/>
                <w:lang w:val="en-CA"/>
              </w:rPr>
              <w:t>Sullivan</w:t>
            </w:r>
            <w:r w:rsidR="00757190" w:rsidRPr="0080683C">
              <w:rPr>
                <w:szCs w:val="22"/>
                <w:lang w:val="en-CA"/>
              </w:rPr>
              <w:t>,</w:t>
            </w:r>
            <w:r w:rsidRPr="00FD5C0F">
              <w:rPr>
                <w:szCs w:val="22"/>
                <w:lang w:val="en-CA"/>
              </w:rPr>
              <w:t xml:space="preserve"> Sean McCarthy (Dolby)</w:t>
            </w:r>
          </w:p>
        </w:tc>
        <w:tc>
          <w:tcPr>
            <w:tcW w:w="900" w:type="dxa"/>
          </w:tcPr>
          <w:p w14:paraId="0140ECA2" w14:textId="2AF5B0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F19189" w14:textId="63690CC3" w:rsidR="00FD5C0F" w:rsidRPr="00FD5C0F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 w:rsidRPr="00FD5C0F">
              <w:rPr>
                <w:szCs w:val="22"/>
                <w:lang w:val="en-CA"/>
              </w:rPr>
              <w:t>jeeva.raj@ittiam.com</w:t>
            </w:r>
          </w:p>
          <w:p w14:paraId="32C2ABFD" w14:textId="79B842FC" w:rsidR="00E61DAC" w:rsidRPr="005B217D" w:rsidRDefault="00FD5C0F" w:rsidP="00FD5C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</w:t>
            </w:r>
            <w:r w:rsidRPr="00FD5C0F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29CFA" w:rsidR="00E61DAC" w:rsidRPr="005B217D" w:rsidRDefault="00EC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</w:t>
            </w:r>
            <w:r w:rsidR="0080683C">
              <w:rPr>
                <w:szCs w:val="22"/>
                <w:lang w:val="en-CA"/>
              </w:rPr>
              <w:t>;</w:t>
            </w:r>
            <w:r>
              <w:rPr>
                <w:szCs w:val="22"/>
                <w:lang w:val="en-CA"/>
              </w:rPr>
              <w:t xml:space="preserve">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EC27FB" w14:textId="1F21B132" w:rsidR="00A843CC" w:rsidRDefault="00841357" w:rsidP="00C97D78">
      <w:pPr>
        <w:rPr>
          <w:lang w:val="en-CA"/>
        </w:rPr>
      </w:pPr>
      <w:r>
        <w:rPr>
          <w:lang w:val="en-CA"/>
        </w:rPr>
        <w:t xml:space="preserve">This contribution proposes two options to resolve an </w:t>
      </w:r>
      <w:r w:rsidR="00A843CC">
        <w:rPr>
          <w:lang w:val="en-CA"/>
        </w:rPr>
        <w:t xml:space="preserve">asserted </w:t>
      </w:r>
      <w:r>
        <w:rPr>
          <w:lang w:val="en-CA"/>
        </w:rPr>
        <w:t xml:space="preserve">error introduced in the </w:t>
      </w:r>
      <w:proofErr w:type="spellStart"/>
      <w:r>
        <w:rPr>
          <w:lang w:val="en-CA"/>
        </w:rPr>
        <w:t>TuC</w:t>
      </w:r>
      <w:proofErr w:type="spellEnd"/>
      <w:r>
        <w:rPr>
          <w:lang w:val="en-CA"/>
        </w:rPr>
        <w:t xml:space="preserve"> for VSEI when an aspect of JVET-AF0069 was adopted at the previous JVET meeting. Specifically, </w:t>
      </w:r>
      <w:r w:rsidR="00F06BCD">
        <w:rPr>
          <w:lang w:val="en-CA"/>
        </w:rPr>
        <w:t xml:space="preserve">it was agreed to </w:t>
      </w:r>
      <w:r w:rsidR="00A843CC">
        <w:rPr>
          <w:lang w:val="en-CA"/>
        </w:rPr>
        <w:t xml:space="preserve">change the </w:t>
      </w:r>
      <w:r w:rsidR="000259B2">
        <w:rPr>
          <w:lang w:val="en-CA"/>
        </w:rPr>
        <w:t xml:space="preserve">size of the </w:t>
      </w:r>
      <w:r w:rsidR="00A843CC">
        <w:rPr>
          <w:lang w:val="en-CA"/>
        </w:rPr>
        <w:t xml:space="preserve">syntax element </w:t>
      </w:r>
      <w:proofErr w:type="spellStart"/>
      <w:r w:rsidR="00A843CC">
        <w:rPr>
          <w:lang w:val="en-CA"/>
        </w:rPr>
        <w:t>spti_num_units_in_elemental_interval</w:t>
      </w:r>
      <w:proofErr w:type="spellEnd"/>
      <w:r w:rsidR="00A843CC">
        <w:rPr>
          <w:lang w:val="en-CA"/>
        </w:rPr>
        <w:t xml:space="preserve"> from u(32) to </w:t>
      </w:r>
      <w:r>
        <w:rPr>
          <w:lang w:val="en-CA"/>
        </w:rPr>
        <w:t>u(18)</w:t>
      </w:r>
      <w:r w:rsidR="00A843CC">
        <w:rPr>
          <w:lang w:val="en-CA"/>
        </w:rPr>
        <w:t xml:space="preserve">. However, </w:t>
      </w:r>
      <w:r w:rsidR="000259B2">
        <w:rPr>
          <w:lang w:val="en-CA"/>
        </w:rPr>
        <w:t xml:space="preserve">it was later noticed that </w:t>
      </w:r>
      <w:r w:rsidR="00A843CC">
        <w:rPr>
          <w:lang w:val="en-CA"/>
        </w:rPr>
        <w:t xml:space="preserve">the corresponding semantics provide an example of using a value of </w:t>
      </w:r>
      <w:proofErr w:type="spellStart"/>
      <w:r w:rsidR="00A843CC" w:rsidRPr="00A843CC">
        <w:rPr>
          <w:lang w:val="en-CA"/>
        </w:rPr>
        <w:t>spti_num_units_in_elemental_interval</w:t>
      </w:r>
      <w:proofErr w:type="spellEnd"/>
      <w:r w:rsidR="00A843CC">
        <w:rPr>
          <w:lang w:val="en-CA"/>
        </w:rPr>
        <w:t xml:space="preserve"> of 1,080,000, which is greater than </w:t>
      </w:r>
      <w:r w:rsidR="000259B2">
        <w:rPr>
          <w:lang w:val="en-CA"/>
        </w:rPr>
        <w:t xml:space="preserve">the range </w:t>
      </w:r>
      <w:r w:rsidR="00A843CC">
        <w:rPr>
          <w:lang w:val="en-CA"/>
        </w:rPr>
        <w:t xml:space="preserve">supported by u(18). </w:t>
      </w:r>
      <w:r w:rsidR="000259B2">
        <w:rPr>
          <w:lang w:val="en-CA"/>
        </w:rPr>
        <w:t xml:space="preserve">The syntax design had also been intended to be aligned with the </w:t>
      </w:r>
      <w:r w:rsidR="00AB4E6B" w:rsidRPr="00AB4E6B">
        <w:rPr>
          <w:lang w:val="en-CA"/>
        </w:rPr>
        <w:t>timing and HRD parameters</w:t>
      </w:r>
      <w:r w:rsidR="00AB4E6B">
        <w:rPr>
          <w:lang w:val="en-CA"/>
        </w:rPr>
        <w:t xml:space="preserve"> </w:t>
      </w:r>
      <w:r w:rsidR="000259B2">
        <w:rPr>
          <w:lang w:val="en-CA"/>
        </w:rPr>
        <w:t xml:space="preserve">syntax, with </w:t>
      </w:r>
      <w:proofErr w:type="spellStart"/>
      <w:r w:rsidR="000259B2" w:rsidRPr="00A843CC">
        <w:rPr>
          <w:lang w:val="en-CA"/>
        </w:rPr>
        <w:t>spti_num_units_in_elemental_interval</w:t>
      </w:r>
      <w:proofErr w:type="spellEnd"/>
      <w:r w:rsidR="000259B2">
        <w:rPr>
          <w:lang w:val="en-CA"/>
        </w:rPr>
        <w:t xml:space="preserve"> corresponding to </w:t>
      </w:r>
      <w:proofErr w:type="spellStart"/>
      <w:r w:rsidR="000259B2">
        <w:rPr>
          <w:lang w:val="en-CA"/>
        </w:rPr>
        <w:t>num_units_in_tick</w:t>
      </w:r>
      <w:proofErr w:type="spellEnd"/>
      <w:r w:rsidR="000259B2">
        <w:rPr>
          <w:lang w:val="en-CA"/>
        </w:rPr>
        <w:t xml:space="preserve">, and </w:t>
      </w:r>
      <w:proofErr w:type="spellStart"/>
      <w:r w:rsidR="000259B2">
        <w:rPr>
          <w:lang w:val="en-CA"/>
        </w:rPr>
        <w:t>num_units_in_tick</w:t>
      </w:r>
      <w:proofErr w:type="spellEnd"/>
      <w:r w:rsidR="000259B2">
        <w:rPr>
          <w:lang w:val="en-CA"/>
        </w:rPr>
        <w:t xml:space="preserve"> is coded as u(32). Part of the reason a large range of values is needed is for the </w:t>
      </w:r>
      <w:proofErr w:type="spellStart"/>
      <w:r w:rsidR="000259B2">
        <w:rPr>
          <w:lang w:val="en-CA"/>
        </w:rPr>
        <w:t>the</w:t>
      </w:r>
      <w:proofErr w:type="spellEnd"/>
      <w:r w:rsidR="000259B2">
        <w:rPr>
          <w:lang w:val="en-CA"/>
        </w:rPr>
        <w:t xml:space="preserve"> </w:t>
      </w:r>
      <w:proofErr w:type="spellStart"/>
      <w:r w:rsidR="000259B2" w:rsidRPr="000259B2">
        <w:rPr>
          <w:lang w:val="en-CA"/>
        </w:rPr>
        <w:t>spti_time_scale</w:t>
      </w:r>
      <w:proofErr w:type="spellEnd"/>
      <w:r w:rsidR="000259B2">
        <w:rPr>
          <w:lang w:val="en-CA"/>
        </w:rPr>
        <w:t xml:space="preserve"> (which corresponds to the </w:t>
      </w:r>
      <w:proofErr w:type="spellStart"/>
      <w:r w:rsidR="000259B2" w:rsidRPr="000259B2">
        <w:rPr>
          <w:lang w:val="en-CA"/>
        </w:rPr>
        <w:t>time_scale</w:t>
      </w:r>
      <w:proofErr w:type="spellEnd"/>
      <w:r w:rsidR="000259B2">
        <w:rPr>
          <w:lang w:val="en-CA"/>
        </w:rPr>
        <w:t xml:space="preserve"> in the </w:t>
      </w:r>
      <w:r w:rsidR="00AB4E6B" w:rsidRPr="00AB4E6B">
        <w:rPr>
          <w:lang w:val="en-CA"/>
        </w:rPr>
        <w:t>timing and HRD parameters</w:t>
      </w:r>
      <w:r w:rsidR="00AB4E6B">
        <w:rPr>
          <w:lang w:val="en-CA"/>
        </w:rPr>
        <w:t xml:space="preserve"> syntax</w:t>
      </w:r>
      <w:r w:rsidR="000259B2">
        <w:rPr>
          <w:lang w:val="en-CA"/>
        </w:rPr>
        <w:t xml:space="preserve">) to support the 27 MHz clock rate used in MPEG-2 Systems. </w:t>
      </w:r>
      <w:r w:rsidR="00AB4E6B">
        <w:rPr>
          <w:lang w:val="en-CA"/>
        </w:rPr>
        <w:t>The contribution proposes</w:t>
      </w:r>
      <w:r w:rsidR="00F06BCD">
        <w:rPr>
          <w:lang w:val="en-CA"/>
        </w:rPr>
        <w:t xml:space="preserve"> to </w:t>
      </w:r>
      <w:r w:rsidR="00A843CC">
        <w:rPr>
          <w:lang w:val="en-CA"/>
        </w:rPr>
        <w:t xml:space="preserve">resolve the mismatch </w:t>
      </w:r>
      <w:r w:rsidR="000259B2">
        <w:rPr>
          <w:lang w:val="en-CA"/>
        </w:rPr>
        <w:t>by</w:t>
      </w:r>
      <w:r w:rsidR="00A843CC">
        <w:rPr>
          <w:lang w:val="en-CA"/>
        </w:rPr>
        <w:t xml:space="preserve"> </w:t>
      </w:r>
      <w:r w:rsidR="00E124C7">
        <w:rPr>
          <w:lang w:val="en-CA"/>
        </w:rPr>
        <w:t xml:space="preserve">changing </w:t>
      </w:r>
      <w:proofErr w:type="spellStart"/>
      <w:r w:rsidR="00A843CC">
        <w:rPr>
          <w:lang w:val="en-CA"/>
        </w:rPr>
        <w:t>spti_num_units_in_elemental_interval</w:t>
      </w:r>
      <w:proofErr w:type="spellEnd"/>
      <w:r w:rsidR="00A843CC">
        <w:rPr>
          <w:lang w:val="en-CA"/>
        </w:rPr>
        <w:t xml:space="preserve"> back to u(32). </w:t>
      </w:r>
      <w:r w:rsidR="00F06BCD">
        <w:rPr>
          <w:lang w:val="en-CA"/>
        </w:rPr>
        <w:t>Another o</w:t>
      </w:r>
      <w:r w:rsidR="00A843CC">
        <w:rPr>
          <w:lang w:val="en-CA"/>
        </w:rPr>
        <w:t xml:space="preserve">ption </w:t>
      </w:r>
      <w:r w:rsidR="00F06BCD">
        <w:rPr>
          <w:lang w:val="en-CA"/>
        </w:rPr>
        <w:t xml:space="preserve">is to </w:t>
      </w:r>
      <w:r w:rsidR="00A843CC">
        <w:rPr>
          <w:lang w:val="en-CA"/>
        </w:rPr>
        <w:t xml:space="preserve">change the example values used in the semantic for </w:t>
      </w:r>
      <w:proofErr w:type="spellStart"/>
      <w:r w:rsidR="00A843CC">
        <w:rPr>
          <w:lang w:val="en-CA"/>
        </w:rPr>
        <w:t>spti_num_units_in_elemental_interval</w:t>
      </w:r>
      <w:proofErr w:type="spellEnd"/>
      <w:r w:rsidR="000259B2">
        <w:rPr>
          <w:lang w:val="en-CA"/>
        </w:rPr>
        <w:t xml:space="preserve">, but </w:t>
      </w:r>
      <w:r w:rsidR="00AB4E6B">
        <w:rPr>
          <w:lang w:val="en-CA"/>
        </w:rPr>
        <w:t xml:space="preserve">it is asserted that </w:t>
      </w:r>
      <w:r w:rsidR="000259B2">
        <w:rPr>
          <w:lang w:val="en-CA"/>
        </w:rPr>
        <w:t xml:space="preserve">this approach would not </w:t>
      </w:r>
      <w:r w:rsidR="00AB4E6B">
        <w:rPr>
          <w:lang w:val="en-CA"/>
        </w:rPr>
        <w:t xml:space="preserve">provide the desired consistency with the </w:t>
      </w:r>
      <w:r w:rsidR="00AB4E6B" w:rsidRPr="00AB4E6B">
        <w:rPr>
          <w:lang w:val="en-CA"/>
        </w:rPr>
        <w:t>timing and HRD parameters</w:t>
      </w:r>
      <w:r w:rsidR="00AB4E6B">
        <w:rPr>
          <w:lang w:val="en-CA"/>
        </w:rPr>
        <w:t xml:space="preserve"> syntax</w:t>
      </w:r>
      <w:r w:rsidR="00A843CC">
        <w:rPr>
          <w:lang w:val="en-CA"/>
        </w:rPr>
        <w:t>.</w:t>
      </w:r>
    </w:p>
    <w:p w14:paraId="7D2AC1F0" w14:textId="55AB0A9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3C011C02" w14:textId="77777777" w:rsidR="00F06BCD" w:rsidRDefault="00F06BCD" w:rsidP="00F06BCD">
      <w:pPr>
        <w:rPr>
          <w:lang w:val="en-CA"/>
        </w:rPr>
      </w:pPr>
      <w:r>
        <w:rPr>
          <w:lang w:val="en-CA"/>
        </w:rPr>
        <w:t>At the previous JVET meeting, it was agreed</w:t>
      </w:r>
      <w:r w:rsidRPr="003D0223">
        <w:rPr>
          <w:lang w:val="en-CA"/>
        </w:rPr>
        <w:t xml:space="preserve"> </w:t>
      </w:r>
      <w:r>
        <w:rPr>
          <w:lang w:val="en-CA"/>
        </w:rPr>
        <w:t xml:space="preserve">for the source picture timing information (SPTI) SEI message to </w:t>
      </w:r>
      <w:r w:rsidRPr="00EF5D3E">
        <w:rPr>
          <w:lang w:val="en-CA"/>
        </w:rPr>
        <w:t xml:space="preserve">change the syntax element </w:t>
      </w:r>
      <w:proofErr w:type="spellStart"/>
      <w:r w:rsidRPr="00EF5D3E">
        <w:rPr>
          <w:lang w:val="en-CA"/>
        </w:rPr>
        <w:t>spti_num_units_in_elemental_interval</w:t>
      </w:r>
      <w:proofErr w:type="spellEnd"/>
      <w:r w:rsidRPr="00EF5D3E">
        <w:rPr>
          <w:lang w:val="en-CA"/>
        </w:rPr>
        <w:t xml:space="preserve"> from u(32)</w:t>
      </w:r>
      <w:r>
        <w:rPr>
          <w:lang w:val="en-CA"/>
        </w:rPr>
        <w:t xml:space="preserve"> to </w:t>
      </w:r>
      <w:r w:rsidRPr="00EF5D3E">
        <w:rPr>
          <w:lang w:val="en-CA"/>
        </w:rPr>
        <w:t>u(18)</w:t>
      </w:r>
      <w:r>
        <w:rPr>
          <w:lang w:val="en-CA"/>
        </w:rPr>
        <w:t>.</w:t>
      </w:r>
      <w:r w:rsidRPr="00EF5D3E">
        <w:rPr>
          <w:lang w:val="en-CA"/>
        </w:rPr>
        <w:t xml:space="preserve"> However, the corresponding semantics provide an example of using a value of </w:t>
      </w:r>
      <w:proofErr w:type="spellStart"/>
      <w:r w:rsidRPr="00EF5D3E">
        <w:rPr>
          <w:lang w:val="en-CA"/>
        </w:rPr>
        <w:t>spti_num_units_in_elemental_interval</w:t>
      </w:r>
      <w:proofErr w:type="spellEnd"/>
      <w:r w:rsidRPr="00EF5D3E">
        <w:rPr>
          <w:lang w:val="en-CA"/>
        </w:rPr>
        <w:t xml:space="preserve"> of 1,080,000, which is greater than supported by u(18).</w:t>
      </w:r>
    </w:p>
    <w:p w14:paraId="119C41B6" w14:textId="59CA3E74" w:rsidR="00F06BCD" w:rsidRDefault="00F06BCD" w:rsidP="00F06BCD">
      <w:pPr>
        <w:rPr>
          <w:lang w:val="en-CA"/>
        </w:rPr>
      </w:pPr>
      <w:r>
        <w:rPr>
          <w:lang w:val="en-CA"/>
        </w:rPr>
        <w:t xml:space="preserve">Syntax elements equivalent </w:t>
      </w:r>
      <w:r w:rsidRPr="00EF5D3E">
        <w:rPr>
          <w:lang w:val="en-CA"/>
        </w:rPr>
        <w:t xml:space="preserve">to </w:t>
      </w:r>
      <w:proofErr w:type="spellStart"/>
      <w:r w:rsidRPr="00EF5D3E">
        <w:rPr>
          <w:lang w:val="en-CA"/>
        </w:rPr>
        <w:t>spti_num_units_in_elemental_interval</w:t>
      </w:r>
      <w:proofErr w:type="spellEnd"/>
      <w:r w:rsidRPr="00EF5D3E">
        <w:rPr>
          <w:lang w:val="en-CA"/>
        </w:rPr>
        <w:t xml:space="preserve"> are also specified </w:t>
      </w:r>
      <w:r w:rsidRPr="003D0223">
        <w:rPr>
          <w:lang w:val="en-CA"/>
        </w:rPr>
        <w:t xml:space="preserve">for </w:t>
      </w:r>
      <w:r w:rsidR="00F45033">
        <w:rPr>
          <w:lang w:val="en-CA"/>
        </w:rPr>
        <w:t xml:space="preserve">HRD </w:t>
      </w:r>
      <w:r w:rsidRPr="003D0223">
        <w:rPr>
          <w:lang w:val="en-CA"/>
        </w:rPr>
        <w:t>parameters</w:t>
      </w:r>
      <w:r>
        <w:rPr>
          <w:lang w:val="en-CA"/>
        </w:rPr>
        <w:t xml:space="preserve"> and </w:t>
      </w:r>
      <w:r w:rsidRPr="00EF5D3E">
        <w:rPr>
          <w:lang w:val="en-CA"/>
        </w:rPr>
        <w:t>the shutter interval information</w:t>
      </w:r>
      <w:r>
        <w:rPr>
          <w:lang w:val="en-CA"/>
        </w:rPr>
        <w:t xml:space="preserve"> (SII)</w:t>
      </w:r>
      <w:r w:rsidRPr="00EF5D3E">
        <w:rPr>
          <w:lang w:val="en-CA"/>
        </w:rPr>
        <w:t xml:space="preserve"> SEI message</w:t>
      </w:r>
      <w:r>
        <w:rPr>
          <w:lang w:val="en-CA"/>
        </w:rPr>
        <w:t>. For HRD, the syntax element is</w:t>
      </w:r>
      <w:r w:rsidRPr="00EF5D3E">
        <w:rPr>
          <w:lang w:val="en-CA"/>
        </w:rPr>
        <w:t xml:space="preserve"> </w:t>
      </w:r>
      <w:proofErr w:type="spellStart"/>
      <w:r w:rsidRPr="00EF5D3E">
        <w:rPr>
          <w:lang w:val="en-CA"/>
        </w:rPr>
        <w:t>num_units_in_tick</w:t>
      </w:r>
      <w:proofErr w:type="spellEnd"/>
      <w:r>
        <w:rPr>
          <w:lang w:val="en-CA"/>
        </w:rPr>
        <w:t xml:space="preserve">. For the SII SEI message, the syntax element is </w:t>
      </w:r>
      <w:proofErr w:type="spellStart"/>
      <w:r w:rsidRPr="00EF5D3E">
        <w:rPr>
          <w:lang w:val="en-CA"/>
        </w:rPr>
        <w:t>sii_num_units_in_shutter_interval</w:t>
      </w:r>
      <w:proofErr w:type="spellEnd"/>
      <w:r>
        <w:rPr>
          <w:lang w:val="en-CA"/>
        </w:rPr>
        <w:t xml:space="preserve">. </w:t>
      </w:r>
      <w:r w:rsidRPr="00EF5D3E">
        <w:rPr>
          <w:lang w:val="en-CA"/>
        </w:rPr>
        <w:t>In both cases, the syntax elements are specified as u(32).</w:t>
      </w:r>
    </w:p>
    <w:p w14:paraId="32919372" w14:textId="77777777" w:rsidR="00F06BCD" w:rsidRDefault="00F06BCD" w:rsidP="00F06BCD">
      <w:pPr>
        <w:rPr>
          <w:lang w:val="en-CA"/>
        </w:rPr>
      </w:pPr>
      <w:r>
        <w:rPr>
          <w:lang w:val="en-CA"/>
        </w:rPr>
        <w:t>The H</w:t>
      </w:r>
      <w:r w:rsidRPr="00F06BCD">
        <w:rPr>
          <w:lang w:val="en-CA"/>
        </w:rPr>
        <w:t xml:space="preserve">RD </w:t>
      </w:r>
      <w:r>
        <w:rPr>
          <w:lang w:val="en-CA"/>
        </w:rPr>
        <w:t xml:space="preserve">semantics provide an example of using the value of </w:t>
      </w:r>
      <w:proofErr w:type="spellStart"/>
      <w:r>
        <w:rPr>
          <w:lang w:val="en-CA"/>
        </w:rPr>
        <w:t>num_units_in_tick</w:t>
      </w:r>
      <w:proofErr w:type="spellEnd"/>
      <w:r>
        <w:rPr>
          <w:lang w:val="en-CA"/>
        </w:rPr>
        <w:t xml:space="preserve"> to determine the value of a clock time as follows: </w:t>
      </w:r>
    </w:p>
    <w:p w14:paraId="15D25C53" w14:textId="77777777" w:rsidR="00F06BCD" w:rsidRDefault="00F06BCD" w:rsidP="00F06BCD">
      <w:pPr>
        <w:ind w:left="360"/>
        <w:rPr>
          <w:lang w:val="en-CA"/>
        </w:rPr>
      </w:pPr>
      <w:r w:rsidRPr="00562CFD">
        <w:rPr>
          <w:noProof/>
        </w:rPr>
        <w:t>For example, when the picture rate of a video signal is 25 Hz, time_scale and num_units_in_tick could be equal to 27 000 000 and 1 080 000, respectively, and consequently a clock tick would be equal to 0.04 seconds.</w:t>
      </w:r>
    </w:p>
    <w:p w14:paraId="422CA2CF" w14:textId="1F4CE53C" w:rsidR="00F06BCD" w:rsidRDefault="00F06BCD" w:rsidP="00F06BCD">
      <w:pPr>
        <w:rPr>
          <w:lang w:val="en-CA"/>
        </w:rPr>
      </w:pPr>
      <w:r>
        <w:rPr>
          <w:lang w:val="en-CA"/>
        </w:rPr>
        <w:t xml:space="preserve">The SII SEI </w:t>
      </w:r>
      <w:r w:rsidR="00F45033">
        <w:rPr>
          <w:lang w:val="en-CA"/>
        </w:rPr>
        <w:t xml:space="preserve">message </w:t>
      </w:r>
      <w:r>
        <w:rPr>
          <w:lang w:val="en-CA"/>
        </w:rPr>
        <w:t>semantics use</w:t>
      </w:r>
      <w:r w:rsidR="00B25798">
        <w:rPr>
          <w:lang w:val="en-CA"/>
        </w:rPr>
        <w:t>s</w:t>
      </w:r>
      <w:r>
        <w:rPr>
          <w:lang w:val="en-CA"/>
        </w:rPr>
        <w:t xml:space="preserve"> the same values as the HRD semantics to provide an example to determine the value of shutter interval as follows:</w:t>
      </w:r>
    </w:p>
    <w:p w14:paraId="456EC40D" w14:textId="0E64844E" w:rsidR="00F06BCD" w:rsidRDefault="00F06BCD" w:rsidP="00F06BCD">
      <w:pPr>
        <w:ind w:left="360"/>
        <w:rPr>
          <w:lang w:val="en-CA"/>
        </w:rPr>
      </w:pPr>
      <w:r w:rsidRPr="00F06BCD">
        <w:rPr>
          <w:lang w:val="en-CA"/>
        </w:rPr>
        <w:t xml:space="preserve">For example, to represent a shutter interval equal to 0.04 seconds, </w:t>
      </w:r>
      <w:proofErr w:type="spellStart"/>
      <w:r w:rsidRPr="00F06BCD">
        <w:rPr>
          <w:lang w:val="en-CA"/>
        </w:rPr>
        <w:t>sii_time_scale</w:t>
      </w:r>
      <w:proofErr w:type="spellEnd"/>
      <w:r w:rsidRPr="00F06BCD">
        <w:rPr>
          <w:lang w:val="en-CA"/>
        </w:rPr>
        <w:t xml:space="preserve"> may be equal to 27 000 000 and </w:t>
      </w:r>
      <w:proofErr w:type="spellStart"/>
      <w:r w:rsidRPr="00F06BCD">
        <w:rPr>
          <w:lang w:val="en-CA"/>
        </w:rPr>
        <w:t>sii_num_units_in_shutter_interval</w:t>
      </w:r>
      <w:proofErr w:type="spellEnd"/>
      <w:r w:rsidRPr="00F06BCD">
        <w:rPr>
          <w:lang w:val="en-CA"/>
        </w:rPr>
        <w:t xml:space="preserve"> may be equal to 1 080 000.</w:t>
      </w:r>
    </w:p>
    <w:p w14:paraId="33255E50" w14:textId="1612E405" w:rsidR="00B25798" w:rsidRDefault="00B25798" w:rsidP="00B25798">
      <w:pPr>
        <w:rPr>
          <w:lang w:val="en-CA"/>
        </w:rPr>
      </w:pPr>
      <w:r>
        <w:rPr>
          <w:lang w:val="en-CA"/>
        </w:rPr>
        <w:lastRenderedPageBreak/>
        <w:t xml:space="preserve">In the current text of the SPTI SEI message in the </w:t>
      </w:r>
      <w:proofErr w:type="spellStart"/>
      <w:r>
        <w:rPr>
          <w:lang w:val="en-CA"/>
        </w:rPr>
        <w:t>TuC</w:t>
      </w:r>
      <w:proofErr w:type="spellEnd"/>
      <w:r>
        <w:rPr>
          <w:lang w:val="en-CA"/>
        </w:rPr>
        <w:t xml:space="preserve"> for VSEI, the semantics a</w:t>
      </w:r>
      <w:r w:rsidR="00F45033">
        <w:rPr>
          <w:lang w:val="en-CA"/>
        </w:rPr>
        <w:t>l</w:t>
      </w:r>
      <w:r>
        <w:rPr>
          <w:lang w:val="en-CA"/>
        </w:rPr>
        <w:t>s</w:t>
      </w:r>
      <w:r w:rsidR="00F45033">
        <w:rPr>
          <w:lang w:val="en-CA"/>
        </w:rPr>
        <w:t>o</w:t>
      </w:r>
      <w:r>
        <w:rPr>
          <w:lang w:val="en-CA"/>
        </w:rPr>
        <w:t xml:space="preserve"> use the same values </w:t>
      </w:r>
      <w:r w:rsidR="00F45033">
        <w:rPr>
          <w:lang w:val="en-CA"/>
        </w:rPr>
        <w:t xml:space="preserve">to </w:t>
      </w:r>
      <w:r>
        <w:rPr>
          <w:lang w:val="en-CA"/>
        </w:rPr>
        <w:t>provide an example to determine elemental source picture interval as follows:</w:t>
      </w:r>
    </w:p>
    <w:p w14:paraId="2EE9747B" w14:textId="29D765A7" w:rsidR="00B25798" w:rsidRDefault="00B25798" w:rsidP="00B25798">
      <w:pPr>
        <w:ind w:left="360"/>
        <w:rPr>
          <w:lang w:val="en-CA"/>
        </w:rPr>
      </w:pPr>
      <w:r w:rsidRPr="00B25798">
        <w:rPr>
          <w:lang w:val="en-CA"/>
        </w:rPr>
        <w:t xml:space="preserve">For example, to represent an elemental source picture interval equal to 0.04 seconds, </w:t>
      </w:r>
      <w:proofErr w:type="spellStart"/>
      <w:r w:rsidRPr="00B25798">
        <w:rPr>
          <w:lang w:val="en-CA"/>
        </w:rPr>
        <w:t>spti_time_scale</w:t>
      </w:r>
      <w:proofErr w:type="spellEnd"/>
      <w:r w:rsidRPr="00B25798">
        <w:rPr>
          <w:lang w:val="en-CA"/>
        </w:rPr>
        <w:t xml:space="preserve"> may be equal to 27,000,000 and </w:t>
      </w:r>
      <w:proofErr w:type="spellStart"/>
      <w:r w:rsidRPr="00B25798">
        <w:rPr>
          <w:lang w:val="en-CA"/>
        </w:rPr>
        <w:t>spti_num_units_in_elemental_interval</w:t>
      </w:r>
      <w:proofErr w:type="spellEnd"/>
      <w:r w:rsidRPr="00B25798">
        <w:rPr>
          <w:lang w:val="en-CA"/>
        </w:rPr>
        <w:t xml:space="preserve"> may be equal to 1,080,000.</w:t>
      </w:r>
    </w:p>
    <w:p w14:paraId="476374E2" w14:textId="6EF7C4F5" w:rsidR="00B25798" w:rsidRDefault="00B25798" w:rsidP="00B25798">
      <w:pPr>
        <w:rPr>
          <w:lang w:val="en-CA"/>
        </w:rPr>
      </w:pPr>
      <w:r>
        <w:rPr>
          <w:lang w:val="en-CA"/>
        </w:rPr>
        <w:t>The problem is that 1,080,000 is greater than can be represented by u(18).</w:t>
      </w:r>
    </w:p>
    <w:p w14:paraId="2437F143" w14:textId="611ADEFB" w:rsidR="00B25798" w:rsidRPr="005B217D" w:rsidRDefault="00B25798" w:rsidP="00B25798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posal</w:t>
      </w:r>
    </w:p>
    <w:p w14:paraId="324BE25E" w14:textId="599831D9" w:rsidR="00B25798" w:rsidRDefault="00B25798" w:rsidP="00B25798">
      <w:pPr>
        <w:rPr>
          <w:lang w:val="en-CA"/>
        </w:rPr>
      </w:pPr>
      <w:r>
        <w:rPr>
          <w:lang w:val="en-CA"/>
        </w:rPr>
        <w:t>Two options are proposed.</w:t>
      </w:r>
      <w:r w:rsidR="00F114F6">
        <w:rPr>
          <w:lang w:val="en-CA"/>
        </w:rPr>
        <w:t xml:space="preserve"> Option 1 is preferred by the authors.</w:t>
      </w:r>
    </w:p>
    <w:p w14:paraId="677ABE27" w14:textId="655E2022" w:rsidR="00B25798" w:rsidRPr="00F114F6" w:rsidRDefault="00B25798" w:rsidP="00F114F6">
      <w:pPr>
        <w:pStyle w:val="ListParagraph"/>
        <w:numPr>
          <w:ilvl w:val="0"/>
          <w:numId w:val="13"/>
        </w:numPr>
        <w:rPr>
          <w:lang w:val="en-CA"/>
        </w:rPr>
      </w:pPr>
      <w:r w:rsidRPr="00F114F6">
        <w:rPr>
          <w:lang w:val="en-CA"/>
        </w:rPr>
        <w:t>Option 1 – Revert to u(32). No change in existing semantics. These changes would help avoid confusion by providing consistency between the HRD specification, the SII SEI message, and the SPTI SEI message.</w:t>
      </w:r>
    </w:p>
    <w:p w14:paraId="458FB68F" w14:textId="4A8F6365" w:rsidR="00B25798" w:rsidRPr="00F114F6" w:rsidRDefault="00B25798" w:rsidP="00F114F6">
      <w:pPr>
        <w:pStyle w:val="ListParagraph"/>
        <w:numPr>
          <w:ilvl w:val="0"/>
          <w:numId w:val="13"/>
        </w:numPr>
        <w:rPr>
          <w:lang w:val="en-CA"/>
        </w:rPr>
      </w:pPr>
      <w:r w:rsidRPr="00F114F6">
        <w:rPr>
          <w:lang w:val="en-CA"/>
        </w:rPr>
        <w:t xml:space="preserve">Option 2 – Change value of </w:t>
      </w:r>
      <w:proofErr w:type="spellStart"/>
      <w:r w:rsidRPr="00F114F6">
        <w:rPr>
          <w:lang w:val="en-CA"/>
        </w:rPr>
        <w:t>spti_num_units_in_elemental_interval</w:t>
      </w:r>
      <w:proofErr w:type="spellEnd"/>
      <w:r w:rsidRPr="00F114F6">
        <w:rPr>
          <w:lang w:val="en-CA"/>
        </w:rPr>
        <w:t xml:space="preserve"> of 1,080,000 to a value supported by u(18), for example 108,000. </w:t>
      </w:r>
      <w:r w:rsidR="00F114F6" w:rsidRPr="00F114F6">
        <w:rPr>
          <w:lang w:val="en-CA"/>
        </w:rPr>
        <w:t xml:space="preserve">The example value of </w:t>
      </w:r>
      <w:proofErr w:type="spellStart"/>
      <w:r w:rsidR="00F114F6" w:rsidRPr="00F114F6">
        <w:rPr>
          <w:lang w:val="en-CA"/>
        </w:rPr>
        <w:t>spti_time_scale</w:t>
      </w:r>
      <w:proofErr w:type="spellEnd"/>
      <w:r w:rsidR="00F114F6" w:rsidRPr="00F114F6">
        <w:rPr>
          <w:lang w:val="en-CA"/>
        </w:rPr>
        <w:t xml:space="preserve"> could be changed similarly to 2,700,000 so that the elemental source picture interval remains 0.04 seconds.</w:t>
      </w:r>
    </w:p>
    <w:p w14:paraId="02E29AAE" w14:textId="746B3CEA" w:rsidR="00F114F6" w:rsidRPr="005B217D" w:rsidRDefault="00F114F6" w:rsidP="00F114F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E4ECB5" w14:textId="0CD5D5A7" w:rsidR="00F114F6" w:rsidRDefault="00F114F6" w:rsidP="00B25798">
      <w:pPr>
        <w:rPr>
          <w:lang w:val="en-CA"/>
        </w:rPr>
      </w:pPr>
      <w:r>
        <w:rPr>
          <w:lang w:val="en-CA"/>
        </w:rPr>
        <w:t xml:space="preserve">It is proposed to revert </w:t>
      </w:r>
      <w:r w:rsidR="00F45033">
        <w:rPr>
          <w:lang w:val="en-CA"/>
        </w:rPr>
        <w:t xml:space="preserve">specification of </w:t>
      </w:r>
      <w:proofErr w:type="spellStart"/>
      <w:r w:rsidR="00F45033" w:rsidRPr="00F114F6">
        <w:rPr>
          <w:lang w:val="en-CA"/>
        </w:rPr>
        <w:t>spti_num_units_in_elemental_interval</w:t>
      </w:r>
      <w:proofErr w:type="spellEnd"/>
      <w:r w:rsidR="00F45033" w:rsidRPr="00F114F6">
        <w:rPr>
          <w:lang w:val="en-CA"/>
        </w:rPr>
        <w:t xml:space="preserve"> </w:t>
      </w:r>
      <w:r>
        <w:rPr>
          <w:lang w:val="en-CA"/>
        </w:rPr>
        <w:t xml:space="preserve">to u(32) in the next version of the </w:t>
      </w:r>
      <w:r w:rsidR="00CC551B">
        <w:rPr>
          <w:lang w:val="en-CA"/>
        </w:rPr>
        <w:t>specification text for the SPTI SEI message</w:t>
      </w:r>
      <w:r>
        <w:rPr>
          <w:lang w:val="en-CA"/>
        </w:rPr>
        <w:t>. Alternatively, it is proposed to modify the example values in the semantics that are used to illustrate determination of elemental source picture interval.</w:t>
      </w:r>
    </w:p>
    <w:p w14:paraId="5F0CF8E4" w14:textId="1D9DE61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7D4D7EC7" w:rsidR="00342FF4" w:rsidRDefault="0018393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Ittiam Systems Pvt.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CAD2FB4" w14:textId="59277CF0" w:rsidR="00F114F6" w:rsidRPr="005B217D" w:rsidRDefault="00F114F6" w:rsidP="00F114F6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114F6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6B24" w14:textId="77777777" w:rsidR="00537D79" w:rsidRDefault="00537D79">
      <w:r>
        <w:separator/>
      </w:r>
    </w:p>
  </w:endnote>
  <w:endnote w:type="continuationSeparator" w:id="0">
    <w:p w14:paraId="4C4D0215" w14:textId="77777777" w:rsidR="00537D79" w:rsidRDefault="0053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F5A1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3818">
      <w:rPr>
        <w:rStyle w:val="PageNumber"/>
        <w:noProof/>
      </w:rPr>
      <w:t>2024-01-05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B320" w14:textId="77777777" w:rsidR="00537D79" w:rsidRDefault="00537D79">
      <w:r>
        <w:separator/>
      </w:r>
    </w:p>
  </w:footnote>
  <w:footnote w:type="continuationSeparator" w:id="0">
    <w:p w14:paraId="5FCAE9FF" w14:textId="77777777" w:rsidR="00537D79" w:rsidRDefault="0053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9A5B0A"/>
    <w:multiLevelType w:val="hybridMultilevel"/>
    <w:tmpl w:val="8B6E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59920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8317917">
    <w:abstractNumId w:val="10"/>
  </w:num>
  <w:num w:numId="3" w16cid:durableId="1161240139">
    <w:abstractNumId w:val="8"/>
  </w:num>
  <w:num w:numId="4" w16cid:durableId="549725608">
    <w:abstractNumId w:val="6"/>
  </w:num>
  <w:num w:numId="5" w16cid:durableId="1163542335">
    <w:abstractNumId w:val="7"/>
  </w:num>
  <w:num w:numId="6" w16cid:durableId="1707488621">
    <w:abstractNumId w:val="4"/>
  </w:num>
  <w:num w:numId="7" w16cid:durableId="1627618721">
    <w:abstractNumId w:val="5"/>
  </w:num>
  <w:num w:numId="8" w16cid:durableId="1292445082">
    <w:abstractNumId w:val="4"/>
  </w:num>
  <w:num w:numId="9" w16cid:durableId="88236135">
    <w:abstractNumId w:val="1"/>
  </w:num>
  <w:num w:numId="10" w16cid:durableId="1438867867">
    <w:abstractNumId w:val="3"/>
  </w:num>
  <w:num w:numId="11" w16cid:durableId="2109504386">
    <w:abstractNumId w:val="2"/>
  </w:num>
  <w:num w:numId="12" w16cid:durableId="355279581">
    <w:abstractNumId w:val="4"/>
  </w:num>
  <w:num w:numId="13" w16cid:durableId="10290627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B2"/>
    <w:rsid w:val="000308A3"/>
    <w:rsid w:val="0004543A"/>
    <w:rsid w:val="000458BC"/>
    <w:rsid w:val="00045C41"/>
    <w:rsid w:val="00046C03"/>
    <w:rsid w:val="00065039"/>
    <w:rsid w:val="00074E0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93F"/>
    <w:rsid w:val="00187E58"/>
    <w:rsid w:val="001A297E"/>
    <w:rsid w:val="001A368E"/>
    <w:rsid w:val="001A7329"/>
    <w:rsid w:val="001A792F"/>
    <w:rsid w:val="001B4E28"/>
    <w:rsid w:val="001C3525"/>
    <w:rsid w:val="001C361A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22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025C"/>
    <w:rsid w:val="00516CF1"/>
    <w:rsid w:val="00517B9D"/>
    <w:rsid w:val="00531AE9"/>
    <w:rsid w:val="00536188"/>
    <w:rsid w:val="00537D79"/>
    <w:rsid w:val="005443E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2531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0484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3C"/>
    <w:rsid w:val="00811C05"/>
    <w:rsid w:val="008206C8"/>
    <w:rsid w:val="00841357"/>
    <w:rsid w:val="0086387C"/>
    <w:rsid w:val="00872E22"/>
    <w:rsid w:val="00874A6C"/>
    <w:rsid w:val="00876C65"/>
    <w:rsid w:val="00882F72"/>
    <w:rsid w:val="00893DC4"/>
    <w:rsid w:val="008A147E"/>
    <w:rsid w:val="008A4432"/>
    <w:rsid w:val="008A4B4C"/>
    <w:rsid w:val="008C239F"/>
    <w:rsid w:val="008E480C"/>
    <w:rsid w:val="00907757"/>
    <w:rsid w:val="00910CF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F3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3106"/>
    <w:rsid w:val="00A56B97"/>
    <w:rsid w:val="00A6093D"/>
    <w:rsid w:val="00A703CE"/>
    <w:rsid w:val="00A72017"/>
    <w:rsid w:val="00A767DC"/>
    <w:rsid w:val="00A76A6D"/>
    <w:rsid w:val="00A83253"/>
    <w:rsid w:val="00A843CC"/>
    <w:rsid w:val="00AA6E84"/>
    <w:rsid w:val="00AB1A1C"/>
    <w:rsid w:val="00AB4721"/>
    <w:rsid w:val="00AB4E6B"/>
    <w:rsid w:val="00AB7405"/>
    <w:rsid w:val="00AD05A8"/>
    <w:rsid w:val="00AE341B"/>
    <w:rsid w:val="00AF51C5"/>
    <w:rsid w:val="00B01905"/>
    <w:rsid w:val="00B07CA7"/>
    <w:rsid w:val="00B1279A"/>
    <w:rsid w:val="00B25798"/>
    <w:rsid w:val="00B3640F"/>
    <w:rsid w:val="00B4194A"/>
    <w:rsid w:val="00B437E8"/>
    <w:rsid w:val="00B47E4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19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51B"/>
    <w:rsid w:val="00CC5A42"/>
    <w:rsid w:val="00CD0EAB"/>
    <w:rsid w:val="00CD381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4463"/>
    <w:rsid w:val="00DD6622"/>
    <w:rsid w:val="00DE1C7C"/>
    <w:rsid w:val="00DE6B43"/>
    <w:rsid w:val="00E041C6"/>
    <w:rsid w:val="00E11923"/>
    <w:rsid w:val="00E124C7"/>
    <w:rsid w:val="00E207D8"/>
    <w:rsid w:val="00E262D4"/>
    <w:rsid w:val="00E36250"/>
    <w:rsid w:val="00E36841"/>
    <w:rsid w:val="00E47F2D"/>
    <w:rsid w:val="00E54511"/>
    <w:rsid w:val="00E60EDC"/>
    <w:rsid w:val="00E61DAC"/>
    <w:rsid w:val="00E65911"/>
    <w:rsid w:val="00E72B80"/>
    <w:rsid w:val="00E75FE3"/>
    <w:rsid w:val="00E86C4C"/>
    <w:rsid w:val="00E907A3"/>
    <w:rsid w:val="00EA5AE0"/>
    <w:rsid w:val="00EB56E1"/>
    <w:rsid w:val="00EB7AB1"/>
    <w:rsid w:val="00EC32BD"/>
    <w:rsid w:val="00EC32FD"/>
    <w:rsid w:val="00ED536F"/>
    <w:rsid w:val="00EE7CD8"/>
    <w:rsid w:val="00EF37F6"/>
    <w:rsid w:val="00EF48CC"/>
    <w:rsid w:val="00EF5D3E"/>
    <w:rsid w:val="00F00801"/>
    <w:rsid w:val="00F06BCD"/>
    <w:rsid w:val="00F114F6"/>
    <w:rsid w:val="00F226BA"/>
    <w:rsid w:val="00F2488D"/>
    <w:rsid w:val="00F4021C"/>
    <w:rsid w:val="00F450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C0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11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2024-01-10T21:26:00Z</dcterms:created>
  <dcterms:modified xsi:type="dcterms:W3CDTF">2024-01-10T21:26:00Z</dcterms:modified>
</cp:coreProperties>
</file>