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D91C2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92D07C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4F2E29">
              <w:rPr>
                <w:lang w:val="en-CA"/>
              </w:rPr>
              <w:t>0079</w:t>
            </w:r>
            <w:r w:rsidR="006A0E5C" w:rsidRPr="006A0E5C">
              <w:rPr>
                <w:lang w:val="en-CA"/>
              </w:rPr>
              <w:t>-v</w:t>
            </w:r>
            <w:r w:rsidR="004F2E2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78E8DC" w:rsidR="00E61DAC" w:rsidRPr="005B217D" w:rsidRDefault="009356AE" w:rsidP="009D7CE6">
            <w:pPr>
              <w:spacing w:before="60" w:after="60"/>
              <w:rPr>
                <w:b/>
                <w:szCs w:val="22"/>
                <w:lang w:val="en-CA"/>
              </w:rPr>
            </w:pPr>
            <w:r>
              <w:rPr>
                <w:b/>
                <w:szCs w:val="22"/>
                <w:lang w:val="en-CA"/>
              </w:rPr>
              <w:t>AHG2/</w:t>
            </w:r>
            <w:r w:rsidR="00AD4324">
              <w:rPr>
                <w:b/>
                <w:szCs w:val="22"/>
                <w:lang w:val="en-CA"/>
              </w:rPr>
              <w:t xml:space="preserve">AHG9: </w:t>
            </w:r>
            <w:r w:rsidR="00FD3F83">
              <w:rPr>
                <w:b/>
                <w:szCs w:val="22"/>
                <w:lang w:val="en-CA"/>
              </w:rPr>
              <w:t>VUI extension mechanism</w:t>
            </w:r>
            <w:r w:rsidR="00041FB1">
              <w:rPr>
                <w:b/>
                <w:szCs w:val="22"/>
                <w:lang w:val="en-CA"/>
              </w:rPr>
              <w:t xml:space="preserve"> </w:t>
            </w:r>
            <w:r w:rsidR="00D647F0">
              <w:rPr>
                <w:b/>
                <w:szCs w:val="22"/>
                <w:lang w:val="en-CA"/>
              </w:rPr>
              <w:t xml:space="preserve">and picture modality information for </w:t>
            </w:r>
            <w:r w:rsidR="007F2944">
              <w:rPr>
                <w:b/>
                <w:szCs w:val="22"/>
                <w:lang w:val="en-CA"/>
              </w:rPr>
              <w:t xml:space="preserve">AVC and HEVC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EBF5E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3C9213" w:rsidR="00E61DAC" w:rsidRPr="005B217D" w:rsidRDefault="00E61DAC" w:rsidP="005E1AC6">
            <w:pPr>
              <w:spacing w:before="60" w:after="60"/>
              <w:rPr>
                <w:szCs w:val="22"/>
                <w:lang w:val="en-CA"/>
              </w:rPr>
            </w:pPr>
            <w:r w:rsidRPr="005B217D">
              <w:rPr>
                <w:szCs w:val="22"/>
                <w:lang w:val="en-CA"/>
              </w:rPr>
              <w:t>Proposal</w:t>
            </w:r>
            <w:r w:rsidR="000F770D">
              <w:rPr>
                <w:szCs w:val="22"/>
                <w:lang w:val="en-CA"/>
              </w:rPr>
              <w:t xml:space="preserve"> </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392CE7" w14:textId="77777777" w:rsidR="001E6BE5" w:rsidRDefault="000F770D">
            <w:pPr>
              <w:spacing w:before="60" w:after="60"/>
              <w:rPr>
                <w:szCs w:val="22"/>
                <w:lang w:val="en-CA"/>
              </w:rPr>
            </w:pPr>
            <w:r>
              <w:rPr>
                <w:szCs w:val="22"/>
                <w:lang w:val="en-CA"/>
              </w:rPr>
              <w:t>Jingying Gao</w:t>
            </w:r>
            <w:r w:rsidR="00E61DAC" w:rsidRPr="005B217D">
              <w:rPr>
                <w:szCs w:val="22"/>
                <w:lang w:val="en-CA"/>
              </w:rPr>
              <w:br/>
            </w:r>
            <w:r w:rsidR="00C26273">
              <w:rPr>
                <w:szCs w:val="22"/>
                <w:lang w:val="en-CA"/>
              </w:rPr>
              <w:t xml:space="preserve">Han Boon Teo </w:t>
            </w:r>
            <w:r w:rsidR="00E61DAC" w:rsidRPr="005B217D">
              <w:rPr>
                <w:szCs w:val="22"/>
                <w:lang w:val="en-CA"/>
              </w:rPr>
              <w:br/>
            </w:r>
            <w:r w:rsidR="00C26273">
              <w:rPr>
                <w:szCs w:val="22"/>
                <w:lang w:val="en-CA"/>
              </w:rPr>
              <w:t xml:space="preserve">Chong Soon Lim </w:t>
            </w:r>
          </w:p>
          <w:p w14:paraId="00745358" w14:textId="6248A058" w:rsidR="00E61DAC" w:rsidRDefault="00C26273">
            <w:pPr>
              <w:spacing w:before="60" w:after="60"/>
              <w:rPr>
                <w:szCs w:val="22"/>
                <w:lang w:val="en-CA"/>
              </w:rPr>
            </w:pPr>
            <w:r>
              <w:rPr>
                <w:szCs w:val="22"/>
                <w:lang w:val="en-CA"/>
              </w:rPr>
              <w:t>Kiyofumi Abe</w:t>
            </w:r>
          </w:p>
          <w:p w14:paraId="49D81240" w14:textId="0EFEFDE3" w:rsidR="005F6A66" w:rsidRPr="005B217D" w:rsidRDefault="005F6A66">
            <w:pPr>
              <w:spacing w:before="60" w:after="60"/>
              <w:rPr>
                <w:szCs w:val="22"/>
                <w:lang w:val="en-CA"/>
              </w:rPr>
            </w:pPr>
            <w:r>
              <w:rPr>
                <w:szCs w:val="22"/>
                <w:lang w:val="en-CA"/>
              </w:rPr>
              <w:t>Virginie</w:t>
            </w:r>
            <w:r w:rsidR="00866235">
              <w:rPr>
                <w:szCs w:val="22"/>
                <w:lang w:val="en-CA"/>
              </w:rPr>
              <w:t xml:space="preserve"> </w:t>
            </w:r>
            <w:r w:rsidR="00866235" w:rsidRPr="00866235">
              <w:rPr>
                <w:szCs w:val="22"/>
                <w:lang w:val="en-CA"/>
              </w:rPr>
              <w:t>Drugeon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9A18C21" w:rsidR="00E61DAC" w:rsidRPr="005B217D" w:rsidRDefault="00E61DAC" w:rsidP="005952A5">
            <w:pPr>
              <w:spacing w:before="60" w:after="60"/>
              <w:rPr>
                <w:szCs w:val="22"/>
                <w:lang w:val="en-CA"/>
              </w:rPr>
            </w:pPr>
            <w:r w:rsidRPr="005B217D">
              <w:rPr>
                <w:szCs w:val="22"/>
                <w:lang w:val="en-CA"/>
              </w:rPr>
              <w:br/>
            </w:r>
            <w:r w:rsidR="00CE79A9" w:rsidRPr="00CE79A9">
              <w:rPr>
                <w:szCs w:val="22"/>
                <w:lang w:val="en-CA"/>
              </w:rPr>
              <w:t>+65-6550-5406</w:t>
            </w:r>
            <w:r w:rsidRPr="005B217D">
              <w:rPr>
                <w:szCs w:val="22"/>
                <w:lang w:val="en-CA"/>
              </w:rPr>
              <w:br/>
            </w:r>
            <w:r w:rsidR="00B22F9A" w:rsidRPr="00B22F9A">
              <w:rPr>
                <w:sz w:val="20"/>
                <w:lang w:val="en-CA"/>
              </w:rPr>
              <w:t>jingying.gao@sg.panasonic.com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42FEFE" w:rsidR="00E61DAC" w:rsidRPr="005B217D" w:rsidRDefault="00B22F9A">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2EAF635" w14:textId="77777777" w:rsidR="007F1F8B" w:rsidRDefault="007F1F8B" w:rsidP="009234A5">
      <w:pPr>
        <w:rPr>
          <w:szCs w:val="22"/>
          <w:lang w:val="en-CA"/>
        </w:rPr>
      </w:pPr>
    </w:p>
    <w:p w14:paraId="6CA12B34" w14:textId="4EBE3D5B" w:rsidR="000274BB" w:rsidRPr="000274BB" w:rsidRDefault="00B666F4" w:rsidP="000274BB">
      <w:pPr>
        <w:pStyle w:val="Heading1"/>
        <w:numPr>
          <w:ilvl w:val="0"/>
          <w:numId w:val="0"/>
        </w:numPr>
        <w:jc w:val="left"/>
        <w:rPr>
          <w:rFonts w:eastAsia="Malgun Gothic"/>
          <w:lang w:val="en-GB"/>
        </w:rPr>
      </w:pPr>
      <w:r>
        <w:rPr>
          <w:rFonts w:eastAsia="Malgun Gothic"/>
          <w:lang w:val="en-GB"/>
        </w:rPr>
        <w:t>Abstract</w:t>
      </w:r>
      <w:r w:rsidR="00351281" w:rsidRPr="00351281">
        <w:rPr>
          <w:rFonts w:eastAsia="Malgun Gothic"/>
          <w:lang w:val="en-GB"/>
        </w:rPr>
        <w:t xml:space="preserve"> </w:t>
      </w:r>
    </w:p>
    <w:p w14:paraId="1CF4650F" w14:textId="67653EFC" w:rsidR="001C1947" w:rsidRPr="00953E5A" w:rsidRDefault="006075DD" w:rsidP="00953E5A">
      <w:pPr>
        <w:rPr>
          <w:sz w:val="20"/>
          <w:szCs w:val="16"/>
        </w:rPr>
      </w:pPr>
      <w:r w:rsidRPr="0091271A">
        <w:rPr>
          <w:sz w:val="20"/>
        </w:rPr>
        <w:t xml:space="preserve">In the </w:t>
      </w:r>
      <w:r w:rsidR="00472928" w:rsidRPr="0091271A">
        <w:rPr>
          <w:sz w:val="20"/>
        </w:rPr>
        <w:t>32</w:t>
      </w:r>
      <w:r w:rsidR="00472928" w:rsidRPr="00953E5A">
        <w:rPr>
          <w:sz w:val="20"/>
          <w:vertAlign w:val="superscript"/>
        </w:rPr>
        <w:t>nd</w:t>
      </w:r>
      <w:r w:rsidR="00472928" w:rsidRPr="0091271A">
        <w:rPr>
          <w:sz w:val="20"/>
        </w:rPr>
        <w:t xml:space="preserve"> JVET</w:t>
      </w:r>
      <w:r w:rsidRPr="0091271A">
        <w:rPr>
          <w:sz w:val="20"/>
        </w:rPr>
        <w:t xml:space="preserve"> meeting, </w:t>
      </w:r>
      <w:r w:rsidR="00F615A7" w:rsidRPr="0091271A">
        <w:rPr>
          <w:sz w:val="20"/>
        </w:rPr>
        <w:t xml:space="preserve">signaling the picture modality type in VUI parameters </w:t>
      </w:r>
      <w:r w:rsidR="00C30CA1" w:rsidRPr="0091271A">
        <w:rPr>
          <w:sz w:val="20"/>
        </w:rPr>
        <w:t xml:space="preserve">was </w:t>
      </w:r>
      <w:r w:rsidR="00F615A7" w:rsidRPr="0091271A">
        <w:rPr>
          <w:sz w:val="20"/>
        </w:rPr>
        <w:t>adopted into the technologies under consideration for future extensions of VSEI (version 2),</w:t>
      </w:r>
      <w:r w:rsidR="00B50EBE">
        <w:rPr>
          <w:sz w:val="20"/>
        </w:rPr>
        <w:t xml:space="preserve"> </w:t>
      </w:r>
      <w:r w:rsidR="00F615A7" w:rsidRPr="0091271A">
        <w:rPr>
          <w:sz w:val="20"/>
        </w:rPr>
        <w:t>JVET-AF2032</w:t>
      </w:r>
      <w:r w:rsidR="00983D5A" w:rsidRPr="0091271A">
        <w:rPr>
          <w:sz w:val="20"/>
        </w:rPr>
        <w:t xml:space="preserve">. </w:t>
      </w:r>
      <w:r w:rsidR="007E1587" w:rsidRPr="0091271A">
        <w:rPr>
          <w:sz w:val="20"/>
        </w:rPr>
        <w:t xml:space="preserve">In AVC and HEVC, the VUI parameters </w:t>
      </w:r>
      <w:r w:rsidR="00A9407B" w:rsidRPr="0091271A">
        <w:rPr>
          <w:sz w:val="20"/>
        </w:rPr>
        <w:t>are</w:t>
      </w:r>
      <w:r w:rsidR="0009185D" w:rsidRPr="0091271A">
        <w:rPr>
          <w:sz w:val="20"/>
        </w:rPr>
        <w:t xml:space="preserve"> </w:t>
      </w:r>
      <w:r w:rsidR="007E1587" w:rsidRPr="0091271A">
        <w:rPr>
          <w:sz w:val="20"/>
        </w:rPr>
        <w:t>signaled in the SPS</w:t>
      </w:r>
      <w:r w:rsidR="0009185D" w:rsidRPr="0091271A">
        <w:rPr>
          <w:sz w:val="20"/>
        </w:rPr>
        <w:t xml:space="preserve"> without a specific VUI extension mechanism. </w:t>
      </w:r>
      <w:r w:rsidR="00A14328" w:rsidRPr="0091271A">
        <w:rPr>
          <w:sz w:val="20"/>
        </w:rPr>
        <w:t xml:space="preserve">This contribution </w:t>
      </w:r>
      <w:r w:rsidR="009E3672" w:rsidRPr="0091271A">
        <w:rPr>
          <w:sz w:val="20"/>
        </w:rPr>
        <w:t xml:space="preserve">proposes </w:t>
      </w:r>
      <w:r w:rsidR="0065719B">
        <w:rPr>
          <w:sz w:val="20"/>
        </w:rPr>
        <w:t>a</w:t>
      </w:r>
      <w:r w:rsidR="0065719B" w:rsidRPr="0091271A">
        <w:rPr>
          <w:sz w:val="20"/>
        </w:rPr>
        <w:t xml:space="preserve"> </w:t>
      </w:r>
      <w:r w:rsidR="00DD3809" w:rsidRPr="0091271A">
        <w:rPr>
          <w:sz w:val="20"/>
        </w:rPr>
        <w:t xml:space="preserve">VUI </w:t>
      </w:r>
      <w:r w:rsidR="00295410" w:rsidRPr="0091271A">
        <w:rPr>
          <w:sz w:val="20"/>
        </w:rPr>
        <w:t xml:space="preserve">extension </w:t>
      </w:r>
      <w:r w:rsidR="00DD3809" w:rsidRPr="0091271A">
        <w:rPr>
          <w:sz w:val="20"/>
        </w:rPr>
        <w:t xml:space="preserve">mechanism </w:t>
      </w:r>
      <w:r w:rsidR="00825B1E" w:rsidRPr="0091271A">
        <w:rPr>
          <w:sz w:val="20"/>
        </w:rPr>
        <w:t xml:space="preserve">and picture modality information </w:t>
      </w:r>
      <w:r w:rsidR="004172C3" w:rsidRPr="0091271A">
        <w:rPr>
          <w:sz w:val="20"/>
        </w:rPr>
        <w:t>for</w:t>
      </w:r>
      <w:r w:rsidR="00295410" w:rsidRPr="0091271A">
        <w:rPr>
          <w:sz w:val="20"/>
        </w:rPr>
        <w:t xml:space="preserve"> AVC and HEVC</w:t>
      </w:r>
      <w:r w:rsidR="0036191E" w:rsidRPr="0091271A">
        <w:rPr>
          <w:sz w:val="20"/>
        </w:rPr>
        <w:t xml:space="preserve">. </w:t>
      </w:r>
    </w:p>
    <w:p w14:paraId="558B221B" w14:textId="1E9BF0AA" w:rsidR="00932D1D" w:rsidRPr="00953E5A" w:rsidRDefault="00932D1D" w:rsidP="00953E5A">
      <w:pPr>
        <w:rPr>
          <w:sz w:val="20"/>
          <w:szCs w:val="16"/>
        </w:rPr>
      </w:pPr>
      <w:r w:rsidRPr="00953E5A">
        <w:rPr>
          <w:sz w:val="20"/>
          <w:szCs w:val="16"/>
        </w:rPr>
        <w:t xml:space="preserve">The following items are proposed for </w:t>
      </w:r>
      <w:r w:rsidR="008E208E" w:rsidRPr="00953E5A">
        <w:rPr>
          <w:sz w:val="20"/>
          <w:szCs w:val="16"/>
        </w:rPr>
        <w:t xml:space="preserve">the </w:t>
      </w:r>
      <w:r w:rsidRPr="00953E5A">
        <w:rPr>
          <w:sz w:val="20"/>
          <w:szCs w:val="16"/>
        </w:rPr>
        <w:t xml:space="preserve">VUI extension mechanism in HEVC: </w:t>
      </w:r>
    </w:p>
    <w:p w14:paraId="2FC6933E" w14:textId="364FAEBD" w:rsidR="00936753" w:rsidRPr="00424C4A" w:rsidRDefault="00936753" w:rsidP="00953E5A">
      <w:pPr>
        <w:pStyle w:val="ListParagraph"/>
        <w:numPr>
          <w:ilvl w:val="0"/>
          <w:numId w:val="77"/>
        </w:numPr>
        <w:ind w:left="360"/>
        <w:rPr>
          <w:sz w:val="20"/>
          <w:szCs w:val="16"/>
        </w:rPr>
      </w:pPr>
      <w:r>
        <w:rPr>
          <w:sz w:val="20"/>
          <w:szCs w:val="16"/>
        </w:rPr>
        <w:t xml:space="preserve">Aspect 1: </w:t>
      </w:r>
    </w:p>
    <w:p w14:paraId="74EE9B6E" w14:textId="739D7814" w:rsidR="003515F1" w:rsidRPr="00953E5A" w:rsidRDefault="006951E6" w:rsidP="00953E5A">
      <w:pPr>
        <w:pStyle w:val="ListParagraph"/>
        <w:numPr>
          <w:ilvl w:val="0"/>
          <w:numId w:val="69"/>
        </w:numPr>
        <w:ind w:left="720"/>
        <w:rPr>
          <w:sz w:val="20"/>
          <w:szCs w:val="16"/>
        </w:rPr>
      </w:pPr>
      <w:r w:rsidRPr="00953E5A">
        <w:rPr>
          <w:sz w:val="20"/>
          <w:szCs w:val="16"/>
        </w:rPr>
        <w:t xml:space="preserve">Modify </w:t>
      </w:r>
      <w:r w:rsidRPr="00953E5A">
        <w:rPr>
          <w:b/>
          <w:bCs/>
          <w:sz w:val="20"/>
          <w:szCs w:val="16"/>
        </w:rPr>
        <w:t>sps_extension_4bits</w:t>
      </w:r>
      <w:r w:rsidRPr="00953E5A">
        <w:rPr>
          <w:sz w:val="20"/>
          <w:szCs w:val="16"/>
        </w:rPr>
        <w:t xml:space="preserve"> to </w:t>
      </w:r>
      <w:r w:rsidRPr="00953E5A">
        <w:rPr>
          <w:b/>
          <w:bCs/>
          <w:sz w:val="20"/>
          <w:szCs w:val="16"/>
        </w:rPr>
        <w:t>sps_vui_extension_flag</w:t>
      </w:r>
      <w:r w:rsidRPr="00953E5A">
        <w:rPr>
          <w:sz w:val="20"/>
          <w:szCs w:val="16"/>
        </w:rPr>
        <w:t xml:space="preserve"> and </w:t>
      </w:r>
      <w:r w:rsidRPr="00953E5A">
        <w:rPr>
          <w:b/>
          <w:bCs/>
          <w:sz w:val="20"/>
          <w:szCs w:val="16"/>
        </w:rPr>
        <w:t>sps_extension_3bits</w:t>
      </w:r>
      <w:r w:rsidR="00236626" w:rsidRPr="00953E5A">
        <w:rPr>
          <w:b/>
          <w:bCs/>
          <w:sz w:val="20"/>
          <w:szCs w:val="16"/>
        </w:rPr>
        <w:t xml:space="preserve"> </w:t>
      </w:r>
      <w:r w:rsidR="00236626" w:rsidRPr="00953E5A">
        <w:rPr>
          <w:sz w:val="20"/>
          <w:szCs w:val="16"/>
        </w:rPr>
        <w:t>in the</w:t>
      </w:r>
      <w:r w:rsidR="00236626" w:rsidRPr="00953E5A">
        <w:rPr>
          <w:b/>
          <w:bCs/>
          <w:sz w:val="20"/>
          <w:szCs w:val="16"/>
        </w:rPr>
        <w:t xml:space="preserve"> </w:t>
      </w:r>
      <w:r w:rsidR="00C057E7" w:rsidRPr="00953E5A">
        <w:rPr>
          <w:sz w:val="20"/>
        </w:rPr>
        <w:t>SPS</w:t>
      </w:r>
      <w:r w:rsidR="00236626" w:rsidRPr="00953E5A">
        <w:rPr>
          <w:sz w:val="20"/>
        </w:rPr>
        <w:t xml:space="preserve"> RBSP syntax</w:t>
      </w:r>
      <w:r w:rsidR="00C057E7" w:rsidRPr="00953E5A">
        <w:rPr>
          <w:sz w:val="20"/>
        </w:rPr>
        <w:t xml:space="preserve"> structure</w:t>
      </w:r>
      <w:r w:rsidR="0049327D" w:rsidRPr="00953E5A">
        <w:rPr>
          <w:sz w:val="20"/>
          <w:szCs w:val="16"/>
        </w:rPr>
        <w:t xml:space="preserve">. </w:t>
      </w:r>
    </w:p>
    <w:p w14:paraId="7B43E823" w14:textId="322E2988" w:rsidR="0049327D" w:rsidRPr="00953E5A" w:rsidRDefault="0049327D" w:rsidP="00953E5A">
      <w:pPr>
        <w:pStyle w:val="ListParagraph"/>
        <w:numPr>
          <w:ilvl w:val="0"/>
          <w:numId w:val="69"/>
        </w:numPr>
        <w:ind w:left="720"/>
        <w:rPr>
          <w:sz w:val="20"/>
          <w:szCs w:val="16"/>
        </w:rPr>
      </w:pPr>
      <w:r w:rsidRPr="00953E5A">
        <w:rPr>
          <w:sz w:val="20"/>
          <w:szCs w:val="16"/>
        </w:rPr>
        <w:t>Add sps_vui_extension( ) in the SPS RBSP syntax</w:t>
      </w:r>
      <w:r w:rsidR="003F67F1" w:rsidRPr="00953E5A">
        <w:rPr>
          <w:sz w:val="20"/>
          <w:szCs w:val="16"/>
        </w:rPr>
        <w:t xml:space="preserve"> structure</w:t>
      </w:r>
      <w:r w:rsidRPr="00953E5A">
        <w:rPr>
          <w:sz w:val="20"/>
          <w:szCs w:val="16"/>
        </w:rPr>
        <w:t xml:space="preserve">, </w:t>
      </w:r>
      <w:r w:rsidR="00523614">
        <w:rPr>
          <w:rFonts w:eastAsia="Malgun Gothic"/>
          <w:bCs/>
          <w:sz w:val="20"/>
          <w:lang w:val="en-GB"/>
        </w:rPr>
        <w:t>as</w:t>
      </w:r>
      <w:r w:rsidRPr="00953E5A">
        <w:rPr>
          <w:rFonts w:eastAsia="Malgun Gothic"/>
          <w:bCs/>
          <w:sz w:val="20"/>
          <w:lang w:val="en-GB"/>
        </w:rPr>
        <w:t xml:space="preserve"> specified in Annex E. </w:t>
      </w:r>
    </w:p>
    <w:p w14:paraId="700EA4C9" w14:textId="54A9E478" w:rsidR="00983D8C" w:rsidRPr="00953E5A" w:rsidRDefault="00983D8C" w:rsidP="00953E5A">
      <w:pPr>
        <w:pStyle w:val="ListParagraph"/>
        <w:numPr>
          <w:ilvl w:val="0"/>
          <w:numId w:val="78"/>
        </w:numPr>
        <w:ind w:left="360"/>
        <w:rPr>
          <w:sz w:val="20"/>
          <w:szCs w:val="16"/>
        </w:rPr>
      </w:pPr>
      <w:r w:rsidRPr="00953E5A">
        <w:rPr>
          <w:sz w:val="20"/>
          <w:szCs w:val="16"/>
        </w:rPr>
        <w:t xml:space="preserve">Aspect </w:t>
      </w:r>
      <w:r>
        <w:rPr>
          <w:sz w:val="20"/>
          <w:szCs w:val="16"/>
        </w:rPr>
        <w:t>2</w:t>
      </w:r>
      <w:r w:rsidRPr="00953E5A">
        <w:rPr>
          <w:sz w:val="20"/>
          <w:szCs w:val="16"/>
        </w:rPr>
        <w:t xml:space="preserve">: </w:t>
      </w:r>
    </w:p>
    <w:p w14:paraId="7C203952" w14:textId="2FFC1F7F" w:rsidR="0049327D" w:rsidRPr="00953E5A" w:rsidRDefault="0049327D" w:rsidP="00953E5A">
      <w:pPr>
        <w:pStyle w:val="ListParagraph"/>
        <w:numPr>
          <w:ilvl w:val="0"/>
          <w:numId w:val="69"/>
        </w:numPr>
        <w:ind w:left="720"/>
        <w:rPr>
          <w:sz w:val="20"/>
          <w:szCs w:val="16"/>
        </w:rPr>
      </w:pPr>
      <w:r w:rsidRPr="00953E5A">
        <w:rPr>
          <w:sz w:val="20"/>
          <w:szCs w:val="16"/>
        </w:rPr>
        <w:t xml:space="preserve">Add </w:t>
      </w:r>
      <w:r w:rsidRPr="00953E5A">
        <w:rPr>
          <w:b/>
          <w:bCs/>
          <w:sz w:val="20"/>
          <w:szCs w:val="16"/>
        </w:rPr>
        <w:t>vui_extension_bits</w:t>
      </w:r>
      <w:r w:rsidRPr="00953E5A">
        <w:rPr>
          <w:sz w:val="20"/>
          <w:szCs w:val="16"/>
        </w:rPr>
        <w:t xml:space="preserve"> </w:t>
      </w:r>
      <w:r w:rsidR="0026306C" w:rsidRPr="00953E5A">
        <w:rPr>
          <w:sz w:val="20"/>
          <w:szCs w:val="16"/>
        </w:rPr>
        <w:t xml:space="preserve">and </w:t>
      </w:r>
      <w:r w:rsidR="0026306C" w:rsidRPr="00953E5A">
        <w:rPr>
          <w:b/>
          <w:sz w:val="20"/>
          <w:lang w:val="en-GB"/>
        </w:rPr>
        <w:t>vui_reserved_extension</w:t>
      </w:r>
      <w:r w:rsidR="0026306C" w:rsidRPr="00953E5A">
        <w:rPr>
          <w:sz w:val="20"/>
          <w:szCs w:val="16"/>
        </w:rPr>
        <w:t xml:space="preserve"> </w:t>
      </w:r>
      <w:r w:rsidRPr="00953E5A">
        <w:rPr>
          <w:sz w:val="20"/>
          <w:szCs w:val="16"/>
        </w:rPr>
        <w:t xml:space="preserve">in </w:t>
      </w:r>
      <w:r w:rsidR="00FF474E" w:rsidRPr="00953E5A">
        <w:rPr>
          <w:sz w:val="20"/>
          <w:szCs w:val="16"/>
        </w:rPr>
        <w:t xml:space="preserve">the </w:t>
      </w:r>
      <w:r w:rsidRPr="00953E5A">
        <w:rPr>
          <w:sz w:val="20"/>
          <w:szCs w:val="16"/>
        </w:rPr>
        <w:t xml:space="preserve">sps_vui_extension( ) syntax structure to </w:t>
      </w:r>
      <w:r w:rsidR="00F107BE">
        <w:rPr>
          <w:sz w:val="20"/>
          <w:szCs w:val="16"/>
        </w:rPr>
        <w:t>enable future extensions</w:t>
      </w:r>
      <w:r w:rsidRPr="00953E5A">
        <w:rPr>
          <w:sz w:val="20"/>
          <w:szCs w:val="16"/>
        </w:rPr>
        <w:t xml:space="preserve"> to VUI parameters. </w:t>
      </w:r>
    </w:p>
    <w:p w14:paraId="29DDB998" w14:textId="77777777" w:rsidR="00936918" w:rsidRPr="00953E5A" w:rsidRDefault="00936918" w:rsidP="00953E5A">
      <w:pPr>
        <w:rPr>
          <w:sz w:val="20"/>
          <w:szCs w:val="16"/>
        </w:rPr>
      </w:pPr>
      <w:r w:rsidRPr="00953E5A">
        <w:rPr>
          <w:sz w:val="20"/>
          <w:szCs w:val="16"/>
        </w:rPr>
        <w:t xml:space="preserve">The following items are proposed for the VUI extension mechanism in AVC: </w:t>
      </w:r>
    </w:p>
    <w:p w14:paraId="11A77F93" w14:textId="38212303" w:rsidR="00F50FA7" w:rsidRPr="00953E5A" w:rsidRDefault="00F50FA7" w:rsidP="00953E5A">
      <w:pPr>
        <w:pStyle w:val="ListParagraph"/>
        <w:numPr>
          <w:ilvl w:val="0"/>
          <w:numId w:val="79"/>
        </w:numPr>
        <w:ind w:left="360"/>
        <w:rPr>
          <w:sz w:val="20"/>
          <w:szCs w:val="16"/>
        </w:rPr>
      </w:pPr>
      <w:r>
        <w:rPr>
          <w:sz w:val="20"/>
          <w:szCs w:val="16"/>
        </w:rPr>
        <w:t xml:space="preserve">Aspect 3: </w:t>
      </w:r>
    </w:p>
    <w:p w14:paraId="5472DE95" w14:textId="263CF2E1" w:rsidR="00936918" w:rsidRPr="00953E5A" w:rsidRDefault="00936918" w:rsidP="00953E5A">
      <w:pPr>
        <w:pStyle w:val="ListParagraph"/>
        <w:numPr>
          <w:ilvl w:val="0"/>
          <w:numId w:val="69"/>
        </w:numPr>
        <w:ind w:left="720"/>
        <w:rPr>
          <w:sz w:val="20"/>
          <w:szCs w:val="16"/>
        </w:rPr>
      </w:pPr>
      <w:r w:rsidRPr="00953E5A">
        <w:rPr>
          <w:sz w:val="20"/>
          <w:szCs w:val="16"/>
        </w:rPr>
        <w:t xml:space="preserve">Add sps_vui_extension( ) in the SPS extension RBSP syntax structure, </w:t>
      </w:r>
      <w:r w:rsidR="00F21B4C">
        <w:rPr>
          <w:rFonts w:eastAsia="Malgun Gothic"/>
          <w:bCs/>
          <w:sz w:val="20"/>
          <w:lang w:val="en-GB"/>
        </w:rPr>
        <w:t>as</w:t>
      </w:r>
      <w:r w:rsidRPr="00953E5A">
        <w:rPr>
          <w:rFonts w:eastAsia="Malgun Gothic"/>
          <w:bCs/>
          <w:sz w:val="20"/>
          <w:lang w:val="en-GB"/>
        </w:rPr>
        <w:t xml:space="preserve"> specified in Annex E. </w:t>
      </w:r>
    </w:p>
    <w:p w14:paraId="5BC43ED2" w14:textId="445D1799" w:rsidR="00F50FA7" w:rsidRPr="00953E5A" w:rsidRDefault="00F50FA7" w:rsidP="00953E5A">
      <w:pPr>
        <w:pStyle w:val="ListParagraph"/>
        <w:numPr>
          <w:ilvl w:val="0"/>
          <w:numId w:val="80"/>
        </w:numPr>
        <w:ind w:left="360"/>
        <w:rPr>
          <w:sz w:val="20"/>
          <w:szCs w:val="16"/>
        </w:rPr>
      </w:pPr>
      <w:r w:rsidRPr="00953E5A">
        <w:rPr>
          <w:sz w:val="20"/>
          <w:szCs w:val="16"/>
        </w:rPr>
        <w:t xml:space="preserve">Aspect </w:t>
      </w:r>
      <w:r w:rsidR="00EE50A6">
        <w:rPr>
          <w:sz w:val="20"/>
          <w:szCs w:val="16"/>
        </w:rPr>
        <w:t>4</w:t>
      </w:r>
      <w:r w:rsidRPr="00953E5A">
        <w:rPr>
          <w:sz w:val="20"/>
          <w:szCs w:val="16"/>
        </w:rPr>
        <w:t xml:space="preserve">: </w:t>
      </w:r>
    </w:p>
    <w:p w14:paraId="55D1E3C7" w14:textId="0B3E7151" w:rsidR="00936918" w:rsidRDefault="00936918" w:rsidP="00953E5A">
      <w:pPr>
        <w:pStyle w:val="ListParagraph"/>
        <w:numPr>
          <w:ilvl w:val="0"/>
          <w:numId w:val="69"/>
        </w:numPr>
        <w:ind w:left="720"/>
        <w:rPr>
          <w:sz w:val="20"/>
          <w:szCs w:val="16"/>
        </w:rPr>
      </w:pPr>
      <w:r w:rsidRPr="00953E5A">
        <w:rPr>
          <w:sz w:val="20"/>
          <w:szCs w:val="16"/>
        </w:rPr>
        <w:t xml:space="preserve">Add </w:t>
      </w:r>
      <w:r w:rsidRPr="00953E5A">
        <w:rPr>
          <w:b/>
          <w:bCs/>
          <w:sz w:val="20"/>
          <w:szCs w:val="16"/>
        </w:rPr>
        <w:t>additional_extension2_flag</w:t>
      </w:r>
      <w:r w:rsidRPr="00953E5A">
        <w:rPr>
          <w:sz w:val="20"/>
          <w:szCs w:val="16"/>
        </w:rPr>
        <w:t xml:space="preserve"> </w:t>
      </w:r>
      <w:r w:rsidR="00C66B19" w:rsidRPr="00953E5A">
        <w:rPr>
          <w:sz w:val="20"/>
          <w:szCs w:val="16"/>
        </w:rPr>
        <w:t xml:space="preserve">and </w:t>
      </w:r>
      <w:r w:rsidR="00C66B19" w:rsidRPr="00953E5A">
        <w:rPr>
          <w:b/>
          <w:bCs/>
          <w:sz w:val="20"/>
          <w:szCs w:val="16"/>
        </w:rPr>
        <w:t>additional_extension2_data_flag</w:t>
      </w:r>
      <w:r w:rsidR="00C66B19" w:rsidRPr="00953E5A">
        <w:rPr>
          <w:sz w:val="20"/>
          <w:szCs w:val="16"/>
        </w:rPr>
        <w:t xml:space="preserve"> </w:t>
      </w:r>
      <w:r w:rsidRPr="00953E5A">
        <w:rPr>
          <w:sz w:val="20"/>
          <w:szCs w:val="16"/>
        </w:rPr>
        <w:t xml:space="preserve">in the SPS extension RBSP syntax structure to </w:t>
      </w:r>
      <w:r w:rsidR="00F107BE">
        <w:rPr>
          <w:sz w:val="20"/>
          <w:szCs w:val="16"/>
        </w:rPr>
        <w:t>enable future extensions</w:t>
      </w:r>
      <w:r w:rsidRPr="00953E5A">
        <w:rPr>
          <w:sz w:val="20"/>
          <w:szCs w:val="16"/>
        </w:rPr>
        <w:t xml:space="preserve"> to the SPS </w:t>
      </w:r>
      <w:r w:rsidR="00C34738" w:rsidRPr="00953E5A">
        <w:rPr>
          <w:sz w:val="20"/>
          <w:szCs w:val="16"/>
        </w:rPr>
        <w:t xml:space="preserve">extension </w:t>
      </w:r>
      <w:r w:rsidRPr="00953E5A">
        <w:rPr>
          <w:sz w:val="20"/>
          <w:szCs w:val="16"/>
        </w:rPr>
        <w:t>RBSP syntax structure.</w:t>
      </w:r>
    </w:p>
    <w:p w14:paraId="541D78E9" w14:textId="036AA5DC" w:rsidR="00EE50A6" w:rsidRPr="00953E5A" w:rsidRDefault="00EE50A6" w:rsidP="00953E5A">
      <w:pPr>
        <w:pStyle w:val="ListParagraph"/>
        <w:numPr>
          <w:ilvl w:val="0"/>
          <w:numId w:val="81"/>
        </w:numPr>
        <w:ind w:left="360"/>
        <w:rPr>
          <w:sz w:val="20"/>
          <w:szCs w:val="16"/>
        </w:rPr>
      </w:pPr>
      <w:r w:rsidRPr="00953E5A">
        <w:rPr>
          <w:sz w:val="20"/>
          <w:szCs w:val="16"/>
        </w:rPr>
        <w:t xml:space="preserve">Aspect </w:t>
      </w:r>
      <w:r>
        <w:rPr>
          <w:sz w:val="20"/>
          <w:szCs w:val="16"/>
        </w:rPr>
        <w:t>5</w:t>
      </w:r>
      <w:r w:rsidRPr="00953E5A">
        <w:rPr>
          <w:sz w:val="20"/>
          <w:szCs w:val="16"/>
        </w:rPr>
        <w:t>:</w:t>
      </w:r>
    </w:p>
    <w:p w14:paraId="701C277A" w14:textId="758DE027" w:rsidR="00936918" w:rsidRPr="00953E5A" w:rsidRDefault="00936918" w:rsidP="00953E5A">
      <w:pPr>
        <w:pStyle w:val="ListParagraph"/>
        <w:numPr>
          <w:ilvl w:val="0"/>
          <w:numId w:val="69"/>
        </w:numPr>
        <w:ind w:left="720"/>
        <w:rPr>
          <w:sz w:val="20"/>
          <w:szCs w:val="16"/>
        </w:rPr>
      </w:pPr>
      <w:r w:rsidRPr="00953E5A">
        <w:rPr>
          <w:sz w:val="20"/>
          <w:szCs w:val="16"/>
        </w:rPr>
        <w:t xml:space="preserve">Add </w:t>
      </w:r>
      <w:r w:rsidRPr="00953E5A">
        <w:rPr>
          <w:b/>
          <w:bCs/>
          <w:sz w:val="20"/>
          <w:szCs w:val="16"/>
        </w:rPr>
        <w:t>vui_extension_bits</w:t>
      </w:r>
      <w:r w:rsidRPr="00953E5A">
        <w:rPr>
          <w:sz w:val="20"/>
          <w:szCs w:val="16"/>
        </w:rPr>
        <w:t xml:space="preserve"> </w:t>
      </w:r>
      <w:r w:rsidR="0026306C" w:rsidRPr="00953E5A">
        <w:rPr>
          <w:sz w:val="20"/>
          <w:szCs w:val="16"/>
        </w:rPr>
        <w:t xml:space="preserve">and </w:t>
      </w:r>
      <w:r w:rsidR="0026306C" w:rsidRPr="00953E5A">
        <w:rPr>
          <w:b/>
          <w:sz w:val="20"/>
          <w:lang w:val="en-GB"/>
        </w:rPr>
        <w:t>vui_reserved_extension</w:t>
      </w:r>
      <w:r w:rsidR="0026306C" w:rsidRPr="00953E5A">
        <w:rPr>
          <w:sz w:val="20"/>
          <w:szCs w:val="16"/>
        </w:rPr>
        <w:t xml:space="preserve"> </w:t>
      </w:r>
      <w:r w:rsidRPr="00953E5A">
        <w:rPr>
          <w:sz w:val="20"/>
          <w:szCs w:val="16"/>
        </w:rPr>
        <w:t xml:space="preserve">in sps_vui_extension( ) syntax structure to </w:t>
      </w:r>
      <w:r w:rsidR="00F107BE">
        <w:rPr>
          <w:sz w:val="20"/>
          <w:szCs w:val="16"/>
        </w:rPr>
        <w:t>enable future extensions</w:t>
      </w:r>
      <w:r w:rsidRPr="00953E5A">
        <w:rPr>
          <w:sz w:val="20"/>
          <w:szCs w:val="16"/>
        </w:rPr>
        <w:t xml:space="preserve"> to VUI parameters. </w:t>
      </w:r>
    </w:p>
    <w:p w14:paraId="17B92B20" w14:textId="396B2935" w:rsidR="003515F1" w:rsidRDefault="00CA7832" w:rsidP="00EE50A6">
      <w:pPr>
        <w:rPr>
          <w:sz w:val="20"/>
          <w:szCs w:val="16"/>
        </w:rPr>
      </w:pPr>
      <w:r w:rsidRPr="00953E5A">
        <w:rPr>
          <w:sz w:val="20"/>
          <w:szCs w:val="16"/>
        </w:rPr>
        <w:t>The</w:t>
      </w:r>
      <w:r w:rsidR="003704C4" w:rsidRPr="00953E5A">
        <w:rPr>
          <w:sz w:val="20"/>
          <w:szCs w:val="16"/>
        </w:rPr>
        <w:t xml:space="preserve"> picture modality </w:t>
      </w:r>
      <w:r w:rsidR="00BD7182" w:rsidRPr="00953E5A">
        <w:rPr>
          <w:sz w:val="20"/>
          <w:szCs w:val="16"/>
        </w:rPr>
        <w:t>inf</w:t>
      </w:r>
      <w:r w:rsidR="00B615A0" w:rsidRPr="00953E5A">
        <w:rPr>
          <w:sz w:val="20"/>
          <w:szCs w:val="16"/>
        </w:rPr>
        <w:t>ormation</w:t>
      </w:r>
      <w:r w:rsidR="003704C4" w:rsidRPr="00953E5A">
        <w:rPr>
          <w:sz w:val="20"/>
          <w:szCs w:val="16"/>
        </w:rPr>
        <w:t xml:space="preserve"> </w:t>
      </w:r>
      <w:r w:rsidR="00BD7182" w:rsidRPr="00953E5A">
        <w:rPr>
          <w:sz w:val="20"/>
          <w:szCs w:val="16"/>
        </w:rPr>
        <w:t xml:space="preserve">is added in </w:t>
      </w:r>
      <w:r w:rsidR="00A733D2" w:rsidRPr="00953E5A">
        <w:rPr>
          <w:sz w:val="20"/>
          <w:szCs w:val="16"/>
        </w:rPr>
        <w:t xml:space="preserve">the </w:t>
      </w:r>
      <w:r w:rsidR="00BD7182" w:rsidRPr="00953E5A">
        <w:rPr>
          <w:sz w:val="20"/>
          <w:szCs w:val="16"/>
        </w:rPr>
        <w:t>sps_vui_extension</w:t>
      </w:r>
      <w:r w:rsidR="00EA4118" w:rsidRPr="00953E5A">
        <w:rPr>
          <w:sz w:val="20"/>
          <w:szCs w:val="16"/>
        </w:rPr>
        <w:t>( )</w:t>
      </w:r>
      <w:r w:rsidR="00EA4118" w:rsidRPr="00953E5A" w:rsidDel="00EA4118">
        <w:rPr>
          <w:sz w:val="20"/>
          <w:szCs w:val="16"/>
        </w:rPr>
        <w:t xml:space="preserve"> </w:t>
      </w:r>
      <w:r w:rsidR="00BD7182" w:rsidRPr="00953E5A">
        <w:rPr>
          <w:sz w:val="20"/>
          <w:szCs w:val="16"/>
        </w:rPr>
        <w:t xml:space="preserve"> </w:t>
      </w:r>
      <w:r w:rsidR="00837CC3" w:rsidRPr="00953E5A">
        <w:rPr>
          <w:sz w:val="20"/>
          <w:szCs w:val="16"/>
        </w:rPr>
        <w:t xml:space="preserve">syntax structure </w:t>
      </w:r>
      <w:r w:rsidR="00BD7182" w:rsidRPr="00953E5A">
        <w:rPr>
          <w:sz w:val="20"/>
          <w:szCs w:val="16"/>
        </w:rPr>
        <w:t>for both AVC and HEVC</w:t>
      </w:r>
      <w:r w:rsidR="00837CC3" w:rsidRPr="00953E5A">
        <w:rPr>
          <w:sz w:val="20"/>
          <w:szCs w:val="16"/>
        </w:rPr>
        <w:t xml:space="preserve">. </w:t>
      </w:r>
      <w:r w:rsidR="00606C3C" w:rsidRPr="00953E5A">
        <w:rPr>
          <w:sz w:val="20"/>
          <w:szCs w:val="16"/>
        </w:rPr>
        <w:t>The following items</w:t>
      </w:r>
      <w:r w:rsidR="00837CC3" w:rsidRPr="00953E5A">
        <w:rPr>
          <w:sz w:val="20"/>
          <w:szCs w:val="16"/>
        </w:rPr>
        <w:t xml:space="preserve"> </w:t>
      </w:r>
      <w:r w:rsidR="008050D2" w:rsidRPr="00953E5A">
        <w:rPr>
          <w:sz w:val="20"/>
          <w:szCs w:val="16"/>
        </w:rPr>
        <w:t xml:space="preserve">are proposed for adding picture modality </w:t>
      </w:r>
      <w:r w:rsidR="002621C0" w:rsidRPr="00953E5A">
        <w:rPr>
          <w:sz w:val="20"/>
          <w:szCs w:val="16"/>
        </w:rPr>
        <w:t>information</w:t>
      </w:r>
      <w:r w:rsidR="008050D2" w:rsidRPr="00953E5A">
        <w:rPr>
          <w:sz w:val="20"/>
          <w:szCs w:val="16"/>
        </w:rPr>
        <w:t xml:space="preserve"> in AVC and HEVC: </w:t>
      </w:r>
    </w:p>
    <w:p w14:paraId="0BA67AF9" w14:textId="70194F79" w:rsidR="007265BF" w:rsidRPr="00953E5A" w:rsidRDefault="007265BF" w:rsidP="00953E5A">
      <w:pPr>
        <w:pStyle w:val="ListParagraph"/>
        <w:numPr>
          <w:ilvl w:val="0"/>
          <w:numId w:val="81"/>
        </w:numPr>
        <w:ind w:left="360"/>
        <w:rPr>
          <w:sz w:val="20"/>
          <w:szCs w:val="16"/>
        </w:rPr>
      </w:pPr>
      <w:r w:rsidRPr="00B801E2">
        <w:rPr>
          <w:sz w:val="20"/>
          <w:szCs w:val="16"/>
        </w:rPr>
        <w:t xml:space="preserve">Aspect </w:t>
      </w:r>
      <w:r>
        <w:rPr>
          <w:sz w:val="20"/>
          <w:szCs w:val="16"/>
        </w:rPr>
        <w:t>6</w:t>
      </w:r>
      <w:r w:rsidRPr="00B801E2">
        <w:rPr>
          <w:sz w:val="20"/>
          <w:szCs w:val="16"/>
        </w:rPr>
        <w:t>:</w:t>
      </w:r>
    </w:p>
    <w:p w14:paraId="2B05D91B" w14:textId="07BB9E1A" w:rsidR="008050D2" w:rsidRPr="002F6C60" w:rsidRDefault="0042567A" w:rsidP="00953E5A">
      <w:pPr>
        <w:pStyle w:val="ListParagraph"/>
        <w:numPr>
          <w:ilvl w:val="0"/>
          <w:numId w:val="69"/>
        </w:numPr>
        <w:ind w:left="720"/>
        <w:rPr>
          <w:bCs/>
          <w:sz w:val="20"/>
          <w:szCs w:val="16"/>
        </w:rPr>
      </w:pPr>
      <w:r w:rsidRPr="00953E5A">
        <w:rPr>
          <w:sz w:val="20"/>
          <w:szCs w:val="16"/>
        </w:rPr>
        <w:t>S</w:t>
      </w:r>
      <w:r w:rsidR="00B615A0" w:rsidRPr="00953E5A">
        <w:rPr>
          <w:sz w:val="20"/>
          <w:szCs w:val="16"/>
        </w:rPr>
        <w:t>ignal picture modality information</w:t>
      </w:r>
      <w:r w:rsidR="0018678B" w:rsidRPr="00953E5A">
        <w:rPr>
          <w:sz w:val="20"/>
          <w:szCs w:val="16"/>
        </w:rPr>
        <w:t xml:space="preserve"> such as picture modality type and </w:t>
      </w:r>
      <w:r w:rsidR="00FB771D" w:rsidRPr="00953E5A">
        <w:rPr>
          <w:sz w:val="20"/>
          <w:szCs w:val="16"/>
        </w:rPr>
        <w:t>spectrum range</w:t>
      </w:r>
      <w:r w:rsidR="00B615A0" w:rsidRPr="00953E5A">
        <w:rPr>
          <w:sz w:val="20"/>
          <w:szCs w:val="16"/>
        </w:rPr>
        <w:t xml:space="preserve"> in </w:t>
      </w:r>
      <w:r w:rsidR="003F67F1" w:rsidRPr="00953E5A">
        <w:rPr>
          <w:sz w:val="20"/>
          <w:szCs w:val="16"/>
        </w:rPr>
        <w:t xml:space="preserve">the </w:t>
      </w:r>
      <w:r w:rsidR="00B615A0" w:rsidRPr="00953E5A">
        <w:rPr>
          <w:sz w:val="20"/>
          <w:szCs w:val="16"/>
        </w:rPr>
        <w:t xml:space="preserve">sps_vui_extension( ) </w:t>
      </w:r>
      <w:r w:rsidR="003F67F1" w:rsidRPr="00953E5A">
        <w:rPr>
          <w:sz w:val="20"/>
          <w:szCs w:val="16"/>
        </w:rPr>
        <w:t>syntax structure</w:t>
      </w:r>
      <w:r w:rsidR="00FB771D" w:rsidRPr="00953E5A">
        <w:rPr>
          <w:sz w:val="20"/>
          <w:szCs w:val="16"/>
        </w:rPr>
        <w:t>.</w:t>
      </w:r>
    </w:p>
    <w:p w14:paraId="285EBCA2" w14:textId="245A7B37" w:rsidR="007265BF" w:rsidRPr="00953E5A" w:rsidRDefault="007265BF" w:rsidP="00953E5A">
      <w:pPr>
        <w:pStyle w:val="ListParagraph"/>
        <w:numPr>
          <w:ilvl w:val="0"/>
          <w:numId w:val="82"/>
        </w:numPr>
        <w:ind w:left="360"/>
        <w:rPr>
          <w:sz w:val="20"/>
          <w:szCs w:val="16"/>
        </w:rPr>
      </w:pPr>
      <w:r w:rsidRPr="00B801E2">
        <w:rPr>
          <w:sz w:val="20"/>
          <w:szCs w:val="16"/>
        </w:rPr>
        <w:t xml:space="preserve">Aspect </w:t>
      </w:r>
      <w:r>
        <w:rPr>
          <w:sz w:val="20"/>
          <w:szCs w:val="16"/>
        </w:rPr>
        <w:t>7</w:t>
      </w:r>
      <w:r w:rsidRPr="00B801E2">
        <w:rPr>
          <w:sz w:val="20"/>
          <w:szCs w:val="16"/>
        </w:rPr>
        <w:t>:</w:t>
      </w:r>
    </w:p>
    <w:p w14:paraId="00580379" w14:textId="23EC7B11" w:rsidR="001C1947" w:rsidRPr="00953E5A" w:rsidRDefault="0042567A" w:rsidP="00953E5A">
      <w:pPr>
        <w:pStyle w:val="ListParagraph"/>
        <w:numPr>
          <w:ilvl w:val="0"/>
          <w:numId w:val="69"/>
        </w:numPr>
        <w:ind w:left="720"/>
        <w:rPr>
          <w:bCs/>
          <w:sz w:val="20"/>
          <w:lang w:val="en-GB"/>
        </w:rPr>
      </w:pPr>
      <w:r w:rsidRPr="00953E5A">
        <w:rPr>
          <w:sz w:val="20"/>
          <w:szCs w:val="16"/>
        </w:rPr>
        <w:t xml:space="preserve">Add </w:t>
      </w:r>
      <w:r w:rsidR="008E11C1" w:rsidRPr="00953E5A">
        <w:rPr>
          <w:b/>
          <w:sz w:val="20"/>
          <w:lang w:val="en-GB"/>
        </w:rPr>
        <w:t>modality_type_extension_bits</w:t>
      </w:r>
      <w:r w:rsidRPr="00953E5A">
        <w:rPr>
          <w:b/>
          <w:sz w:val="20"/>
          <w:lang w:val="en-GB"/>
        </w:rPr>
        <w:t xml:space="preserve"> </w:t>
      </w:r>
      <w:r w:rsidRPr="00953E5A">
        <w:rPr>
          <w:bCs/>
          <w:sz w:val="20"/>
          <w:lang w:val="en-GB"/>
        </w:rPr>
        <w:t>and</w:t>
      </w:r>
      <w:r w:rsidRPr="00953E5A">
        <w:rPr>
          <w:b/>
          <w:sz w:val="20"/>
          <w:lang w:val="en-GB"/>
        </w:rPr>
        <w:t xml:space="preserve"> </w:t>
      </w:r>
      <w:r w:rsidR="008F779D" w:rsidRPr="00953E5A">
        <w:rPr>
          <w:b/>
          <w:sz w:val="20"/>
          <w:lang w:val="en-GB"/>
        </w:rPr>
        <w:t>reserved_modality_type_extension</w:t>
      </w:r>
      <w:r w:rsidR="00912211" w:rsidRPr="00953E5A">
        <w:rPr>
          <w:b/>
          <w:sz w:val="20"/>
          <w:lang w:val="en-GB"/>
        </w:rPr>
        <w:t xml:space="preserve"> </w:t>
      </w:r>
      <w:r w:rsidR="00912211" w:rsidRPr="00953E5A">
        <w:rPr>
          <w:sz w:val="20"/>
          <w:szCs w:val="16"/>
        </w:rPr>
        <w:t xml:space="preserve">in </w:t>
      </w:r>
      <w:r w:rsidR="003F67F1" w:rsidRPr="00953E5A">
        <w:rPr>
          <w:sz w:val="20"/>
          <w:szCs w:val="16"/>
        </w:rPr>
        <w:t xml:space="preserve">the </w:t>
      </w:r>
      <w:r w:rsidR="00912211" w:rsidRPr="00953E5A">
        <w:rPr>
          <w:sz w:val="20"/>
          <w:szCs w:val="16"/>
        </w:rPr>
        <w:t>sps_vui_extension( )</w:t>
      </w:r>
      <w:r w:rsidR="003F67F1" w:rsidRPr="00953E5A">
        <w:rPr>
          <w:sz w:val="20"/>
          <w:szCs w:val="16"/>
        </w:rPr>
        <w:t xml:space="preserve"> syntax structure</w:t>
      </w:r>
      <w:r w:rsidR="00FB771D" w:rsidRPr="00953E5A">
        <w:rPr>
          <w:bCs/>
          <w:sz w:val="20"/>
          <w:lang w:val="en-GB"/>
        </w:rPr>
        <w:t>, for future extension of picture modality information.</w:t>
      </w:r>
    </w:p>
    <w:p w14:paraId="391310ED" w14:textId="63A88065" w:rsidR="0025676E" w:rsidRDefault="0025676E" w:rsidP="00730EC5">
      <w:pPr>
        <w:jc w:val="left"/>
        <w:rPr>
          <w:bCs/>
          <w:sz w:val="20"/>
          <w:szCs w:val="16"/>
        </w:rPr>
      </w:pPr>
      <w:r>
        <w:rPr>
          <w:bCs/>
          <w:sz w:val="20"/>
          <w:szCs w:val="16"/>
        </w:rPr>
        <w:t xml:space="preserve">It is proposed to adopt </w:t>
      </w:r>
      <w:r w:rsidR="004C52B5">
        <w:rPr>
          <w:bCs/>
          <w:sz w:val="20"/>
          <w:szCs w:val="16"/>
        </w:rPr>
        <w:t>the proposed VUI extension mechanism</w:t>
      </w:r>
      <w:r w:rsidR="00363F4B">
        <w:rPr>
          <w:bCs/>
          <w:sz w:val="20"/>
          <w:szCs w:val="16"/>
        </w:rPr>
        <w:t xml:space="preserve"> and the proposed picture modality information into AVC and HEVC.</w:t>
      </w:r>
    </w:p>
    <w:p w14:paraId="60C75460" w14:textId="3AC85D93" w:rsidR="00041FB1" w:rsidRDefault="00041FB1" w:rsidP="00351281">
      <w:pPr>
        <w:rPr>
          <w:sz w:val="20"/>
          <w:szCs w:val="16"/>
        </w:rPr>
      </w:pPr>
      <w:r w:rsidRPr="00041FB1">
        <w:rPr>
          <w:sz w:val="20"/>
          <w:szCs w:val="16"/>
          <w:highlight w:val="yellow"/>
        </w:rPr>
        <w:lastRenderedPageBreak/>
        <w:t xml:space="preserve">The </w:t>
      </w:r>
      <w:r w:rsidR="00D07385">
        <w:rPr>
          <w:sz w:val="20"/>
          <w:szCs w:val="16"/>
          <w:highlight w:val="yellow"/>
        </w:rPr>
        <w:t>proposed items</w:t>
      </w:r>
      <w:r w:rsidRPr="00041FB1">
        <w:rPr>
          <w:sz w:val="20"/>
          <w:szCs w:val="16"/>
          <w:highlight w:val="yellow"/>
        </w:rPr>
        <w:t xml:space="preserve"> </w:t>
      </w:r>
      <w:r w:rsidR="007505D4">
        <w:rPr>
          <w:sz w:val="20"/>
          <w:szCs w:val="16"/>
          <w:highlight w:val="yellow"/>
        </w:rPr>
        <w:t xml:space="preserve">for the VUI extension mechanism in AVC and HEVC </w:t>
      </w:r>
      <w:r w:rsidRPr="00041FB1">
        <w:rPr>
          <w:sz w:val="20"/>
          <w:szCs w:val="16"/>
          <w:highlight w:val="yellow"/>
        </w:rPr>
        <w:t xml:space="preserve">are highlighted in </w:t>
      </w:r>
      <w:r w:rsidR="007F2944">
        <w:rPr>
          <w:sz w:val="20"/>
          <w:szCs w:val="16"/>
          <w:highlight w:val="yellow"/>
        </w:rPr>
        <w:t>yellow</w:t>
      </w:r>
      <w:r w:rsidRPr="00041FB1">
        <w:rPr>
          <w:sz w:val="20"/>
          <w:szCs w:val="16"/>
          <w:highlight w:val="yellow"/>
        </w:rPr>
        <w:t xml:space="preserve"> color.</w:t>
      </w:r>
      <w:r>
        <w:rPr>
          <w:sz w:val="20"/>
          <w:szCs w:val="16"/>
        </w:rPr>
        <w:t xml:space="preserve"> </w:t>
      </w:r>
    </w:p>
    <w:p w14:paraId="30BD129D" w14:textId="1A6B5D50" w:rsidR="007505D4" w:rsidRDefault="007505D4" w:rsidP="00351281">
      <w:pPr>
        <w:rPr>
          <w:sz w:val="20"/>
          <w:szCs w:val="16"/>
        </w:rPr>
      </w:pPr>
      <w:r w:rsidRPr="007505D4">
        <w:rPr>
          <w:sz w:val="20"/>
          <w:szCs w:val="16"/>
          <w:highlight w:val="green"/>
        </w:rPr>
        <w:t xml:space="preserve">The </w:t>
      </w:r>
      <w:r w:rsidR="00D513B3">
        <w:rPr>
          <w:sz w:val="20"/>
          <w:szCs w:val="16"/>
          <w:highlight w:val="green"/>
        </w:rPr>
        <w:t>proposed items</w:t>
      </w:r>
      <w:r w:rsidR="00DD3809">
        <w:rPr>
          <w:sz w:val="20"/>
          <w:szCs w:val="16"/>
          <w:highlight w:val="green"/>
        </w:rPr>
        <w:t xml:space="preserve"> </w:t>
      </w:r>
      <w:r w:rsidRPr="007505D4">
        <w:rPr>
          <w:sz w:val="20"/>
          <w:szCs w:val="16"/>
          <w:highlight w:val="green"/>
        </w:rPr>
        <w:t>for the picture modality information in AVC and HEVC are highlighted in green color.</w:t>
      </w:r>
      <w:r>
        <w:rPr>
          <w:sz w:val="20"/>
          <w:szCs w:val="16"/>
        </w:rPr>
        <w:t xml:space="preserve"> </w:t>
      </w:r>
    </w:p>
    <w:p w14:paraId="48523152" w14:textId="77777777" w:rsidR="00A756E7" w:rsidRDefault="00A756E7" w:rsidP="00A756E7">
      <w:pPr>
        <w:pStyle w:val="Heading1"/>
        <w:rPr>
          <w:lang w:val="en-CA"/>
        </w:rPr>
      </w:pPr>
      <w:r w:rsidRPr="005B217D">
        <w:rPr>
          <w:lang w:val="en-CA"/>
        </w:rPr>
        <w:t xml:space="preserve">Introduction </w:t>
      </w:r>
    </w:p>
    <w:p w14:paraId="50AE5EA7" w14:textId="38C47C30" w:rsidR="00787F85" w:rsidRDefault="00537D2A" w:rsidP="00EC7DF3">
      <w:pPr>
        <w:rPr>
          <w:rFonts w:eastAsia="Times New Roman"/>
          <w:sz w:val="20"/>
          <w:szCs w:val="22"/>
          <w:lang w:val="en-CA"/>
        </w:rPr>
      </w:pPr>
      <w:r>
        <w:rPr>
          <w:rFonts w:eastAsia="Times New Roman"/>
          <w:sz w:val="20"/>
          <w:szCs w:val="22"/>
          <w:lang w:val="en-CA"/>
        </w:rPr>
        <w:t xml:space="preserve">In the </w:t>
      </w:r>
      <w:r w:rsidR="006E0F9B">
        <w:rPr>
          <w:rFonts w:eastAsia="Times New Roman"/>
          <w:sz w:val="20"/>
          <w:szCs w:val="22"/>
          <w:lang w:val="en-CA"/>
        </w:rPr>
        <w:t>32</w:t>
      </w:r>
      <w:r w:rsidR="006E0F9B" w:rsidRPr="00953E5A">
        <w:rPr>
          <w:rFonts w:eastAsia="Times New Roman"/>
          <w:sz w:val="20"/>
          <w:szCs w:val="22"/>
          <w:vertAlign w:val="superscript"/>
          <w:lang w:val="en-CA"/>
        </w:rPr>
        <w:t>nd</w:t>
      </w:r>
      <w:r w:rsidR="006E0F9B">
        <w:rPr>
          <w:rFonts w:eastAsia="Times New Roman"/>
          <w:sz w:val="20"/>
          <w:szCs w:val="22"/>
          <w:lang w:val="en-CA"/>
        </w:rPr>
        <w:t xml:space="preserve"> JVET</w:t>
      </w:r>
      <w:r>
        <w:rPr>
          <w:rFonts w:eastAsia="Times New Roman"/>
          <w:sz w:val="20"/>
          <w:szCs w:val="22"/>
          <w:lang w:val="en-CA"/>
        </w:rPr>
        <w:t xml:space="preserve"> meeting, signaling the picture modality type in VUI parameters proposed in JVET-AF0147</w:t>
      </w:r>
      <w:r w:rsidR="009421AC">
        <w:rPr>
          <w:rFonts w:eastAsia="Times New Roman"/>
          <w:sz w:val="20"/>
          <w:szCs w:val="22"/>
          <w:lang w:val="en-CA"/>
        </w:rPr>
        <w:t xml:space="preserve"> [1]</w:t>
      </w:r>
      <w:r>
        <w:rPr>
          <w:rFonts w:eastAsia="Times New Roman"/>
          <w:sz w:val="20"/>
          <w:szCs w:val="22"/>
          <w:lang w:val="en-CA"/>
        </w:rPr>
        <w:t xml:space="preserve"> was adopted into </w:t>
      </w:r>
      <w:r w:rsidRPr="00F74760">
        <w:rPr>
          <w:rFonts w:eastAsia="Times New Roman"/>
          <w:sz w:val="20"/>
          <w:szCs w:val="22"/>
          <w:lang w:val="en-CA"/>
        </w:rPr>
        <w:t>the technologies under consideration for future extensions of VSEI (</w:t>
      </w:r>
      <w:r>
        <w:rPr>
          <w:rFonts w:eastAsia="Times New Roman"/>
          <w:sz w:val="20"/>
          <w:szCs w:val="22"/>
          <w:lang w:val="en-CA"/>
        </w:rPr>
        <w:t>version 2</w:t>
      </w:r>
      <w:r w:rsidRPr="00F74760">
        <w:rPr>
          <w:rFonts w:eastAsia="Times New Roman"/>
          <w:sz w:val="20"/>
          <w:szCs w:val="22"/>
          <w:lang w:val="en-CA"/>
        </w:rPr>
        <w:t xml:space="preserve">), </w:t>
      </w:r>
      <w:r>
        <w:rPr>
          <w:rFonts w:eastAsia="Times New Roman"/>
          <w:sz w:val="20"/>
          <w:szCs w:val="22"/>
          <w:lang w:val="en-CA"/>
        </w:rPr>
        <w:t>with the document number of</w:t>
      </w:r>
      <w:r w:rsidRPr="00F74760">
        <w:rPr>
          <w:rFonts w:eastAsia="Times New Roman"/>
          <w:sz w:val="20"/>
          <w:szCs w:val="22"/>
          <w:lang w:val="en-CA"/>
        </w:rPr>
        <w:t xml:space="preserve"> JVET-A</w:t>
      </w:r>
      <w:r>
        <w:rPr>
          <w:rFonts w:eastAsia="Times New Roman"/>
          <w:sz w:val="20"/>
          <w:szCs w:val="22"/>
          <w:lang w:val="en-CA"/>
        </w:rPr>
        <w:t>F</w:t>
      </w:r>
      <w:r w:rsidRPr="00F74760">
        <w:rPr>
          <w:rFonts w:eastAsia="Times New Roman"/>
          <w:sz w:val="20"/>
          <w:szCs w:val="22"/>
          <w:lang w:val="en-CA"/>
        </w:rPr>
        <w:t>2032</w:t>
      </w:r>
      <w:r w:rsidR="009421AC">
        <w:rPr>
          <w:rFonts w:eastAsia="Times New Roman"/>
          <w:sz w:val="20"/>
          <w:szCs w:val="22"/>
          <w:lang w:val="en-CA"/>
        </w:rPr>
        <w:t xml:space="preserve"> [2]</w:t>
      </w:r>
      <w:r>
        <w:rPr>
          <w:rFonts w:eastAsia="Times New Roman"/>
          <w:sz w:val="20"/>
          <w:szCs w:val="22"/>
          <w:lang w:val="en-CA"/>
        </w:rPr>
        <w:t xml:space="preserve">. In the follow-up </w:t>
      </w:r>
      <w:r w:rsidR="00C431D9">
        <w:rPr>
          <w:rFonts w:eastAsia="Times New Roman"/>
          <w:sz w:val="20"/>
          <w:szCs w:val="22"/>
          <w:lang w:val="en-CA"/>
        </w:rPr>
        <w:t>discussion</w:t>
      </w:r>
      <w:r w:rsidR="00350A6F">
        <w:rPr>
          <w:rFonts w:eastAsia="Times New Roman"/>
          <w:sz w:val="20"/>
          <w:szCs w:val="22"/>
          <w:lang w:val="en-CA"/>
        </w:rPr>
        <w:t xml:space="preserve"> in </w:t>
      </w:r>
      <w:r w:rsidR="00642443">
        <w:rPr>
          <w:rFonts w:eastAsia="Times New Roman"/>
          <w:sz w:val="20"/>
          <w:szCs w:val="22"/>
          <w:lang w:val="en-CA"/>
        </w:rPr>
        <w:t xml:space="preserve">the </w:t>
      </w:r>
      <w:r w:rsidR="00350A6F">
        <w:rPr>
          <w:rFonts w:eastAsia="Times New Roman"/>
          <w:sz w:val="20"/>
          <w:szCs w:val="22"/>
          <w:lang w:val="en-CA"/>
        </w:rPr>
        <w:t>JVET plenary session</w:t>
      </w:r>
      <w:r>
        <w:rPr>
          <w:rFonts w:eastAsia="Times New Roman"/>
          <w:sz w:val="20"/>
          <w:szCs w:val="22"/>
          <w:lang w:val="en-CA"/>
        </w:rPr>
        <w:t xml:space="preserve">, </w:t>
      </w:r>
      <w:r w:rsidR="00642443">
        <w:rPr>
          <w:rFonts w:eastAsia="Times New Roman"/>
          <w:sz w:val="20"/>
          <w:szCs w:val="22"/>
          <w:lang w:val="en-CA"/>
        </w:rPr>
        <w:t>it was commented</w:t>
      </w:r>
      <w:r w:rsidR="00C431D9" w:rsidRPr="00C431D9">
        <w:rPr>
          <w:rFonts w:eastAsia="Times New Roman"/>
          <w:sz w:val="20"/>
          <w:szCs w:val="22"/>
          <w:lang w:val="en-CA"/>
        </w:rPr>
        <w:t xml:space="preserve"> if this additional VUI </w:t>
      </w:r>
      <w:r w:rsidR="00C431D9">
        <w:rPr>
          <w:rFonts w:eastAsia="Times New Roman"/>
          <w:sz w:val="20"/>
          <w:szCs w:val="22"/>
          <w:lang w:val="en-CA"/>
        </w:rPr>
        <w:t>signaling</w:t>
      </w:r>
      <w:r w:rsidR="00C431D9" w:rsidRPr="00C431D9">
        <w:rPr>
          <w:rFonts w:eastAsia="Times New Roman"/>
          <w:sz w:val="20"/>
          <w:szCs w:val="22"/>
          <w:lang w:val="en-CA"/>
        </w:rPr>
        <w:t xml:space="preserve"> would also be beneficial to be included in the next versions of AVC and HEVC</w:t>
      </w:r>
      <w:r w:rsidR="00642443">
        <w:rPr>
          <w:rFonts w:eastAsia="Times New Roman"/>
          <w:sz w:val="20"/>
          <w:szCs w:val="22"/>
          <w:lang w:val="en-CA"/>
        </w:rPr>
        <w:t xml:space="preserve">, </w:t>
      </w:r>
      <w:r w:rsidR="00540A17">
        <w:rPr>
          <w:rFonts w:eastAsia="Times New Roman"/>
          <w:sz w:val="20"/>
          <w:szCs w:val="22"/>
          <w:lang w:val="en-CA"/>
        </w:rPr>
        <w:t xml:space="preserve">and </w:t>
      </w:r>
      <w:r w:rsidR="00BF10CD">
        <w:rPr>
          <w:rFonts w:eastAsia="Times New Roman"/>
          <w:sz w:val="20"/>
          <w:szCs w:val="22"/>
          <w:lang w:val="en-CA"/>
        </w:rPr>
        <w:t xml:space="preserve">further study was </w:t>
      </w:r>
      <w:r w:rsidR="007E7411">
        <w:rPr>
          <w:rFonts w:eastAsia="Times New Roman"/>
          <w:sz w:val="20"/>
          <w:szCs w:val="22"/>
          <w:lang w:val="en-CA"/>
        </w:rPr>
        <w:t>suggested</w:t>
      </w:r>
      <w:r w:rsidR="00C431D9">
        <w:rPr>
          <w:rFonts w:eastAsia="Times New Roman"/>
          <w:sz w:val="20"/>
          <w:szCs w:val="22"/>
          <w:lang w:val="en-CA"/>
        </w:rPr>
        <w:t xml:space="preserve">. </w:t>
      </w:r>
    </w:p>
    <w:p w14:paraId="1B9C8E0E" w14:textId="4E53510A" w:rsidR="00B777E2" w:rsidRDefault="003D28C3" w:rsidP="00EC7DF3">
      <w:pPr>
        <w:rPr>
          <w:rFonts w:eastAsia="Malgun Gothic" w:cs="Arial"/>
          <w:kern w:val="32"/>
          <w:sz w:val="20"/>
          <w:lang w:val="en-GB"/>
        </w:rPr>
      </w:pPr>
      <w:r>
        <w:rPr>
          <w:rFonts w:eastAsia="Malgun Gothic" w:cs="Arial"/>
          <w:kern w:val="32"/>
          <w:sz w:val="20"/>
          <w:lang w:val="en-GB"/>
        </w:rPr>
        <w:t>Unlike VSEI</w:t>
      </w:r>
      <w:r w:rsidR="00B777E2" w:rsidRPr="00424C4A">
        <w:rPr>
          <w:rFonts w:eastAsia="Malgun Gothic" w:cs="Arial"/>
          <w:kern w:val="32"/>
          <w:sz w:val="20"/>
          <w:lang w:val="en-GB"/>
        </w:rPr>
        <w:t>, the vui_parameters( ) syntax structure</w:t>
      </w:r>
      <w:r>
        <w:rPr>
          <w:rFonts w:eastAsia="Malgun Gothic" w:cs="Arial"/>
          <w:kern w:val="32"/>
          <w:sz w:val="20"/>
          <w:lang w:val="en-GB"/>
        </w:rPr>
        <w:t xml:space="preserve"> in AVC and HEVC</w:t>
      </w:r>
      <w:r w:rsidR="00B777E2" w:rsidRPr="00424C4A">
        <w:rPr>
          <w:rFonts w:eastAsia="Malgun Gothic" w:cs="Arial"/>
          <w:kern w:val="32"/>
          <w:sz w:val="20"/>
          <w:lang w:val="en-GB"/>
        </w:rPr>
        <w:t xml:space="preserve"> is included </w:t>
      </w:r>
      <w:r w:rsidR="00656C2F">
        <w:rPr>
          <w:rFonts w:eastAsia="Malgun Gothic" w:cs="Arial"/>
          <w:kern w:val="32"/>
          <w:sz w:val="20"/>
          <w:lang w:val="en-GB"/>
        </w:rPr>
        <w:t>in</w:t>
      </w:r>
      <w:r w:rsidR="00656C2F" w:rsidRPr="00424C4A">
        <w:rPr>
          <w:rFonts w:eastAsia="Malgun Gothic" w:cs="Arial"/>
          <w:kern w:val="32"/>
          <w:sz w:val="20"/>
          <w:lang w:val="en-GB"/>
        </w:rPr>
        <w:t xml:space="preserve"> </w:t>
      </w:r>
      <w:r w:rsidR="00B777E2" w:rsidRPr="00424C4A">
        <w:rPr>
          <w:rFonts w:eastAsia="Malgun Gothic" w:cs="Arial"/>
          <w:kern w:val="32"/>
          <w:sz w:val="20"/>
          <w:lang w:val="en-GB"/>
        </w:rPr>
        <w:t xml:space="preserve">the SPS </w:t>
      </w:r>
      <w:r w:rsidR="00D247BE">
        <w:rPr>
          <w:rFonts w:eastAsia="Malgun Gothic" w:cs="Arial"/>
          <w:kern w:val="32"/>
          <w:sz w:val="20"/>
          <w:lang w:val="en-GB"/>
        </w:rPr>
        <w:t xml:space="preserve">RBSP </w:t>
      </w:r>
      <w:r w:rsidR="00B777E2" w:rsidRPr="00424C4A">
        <w:rPr>
          <w:rFonts w:eastAsia="Malgun Gothic" w:cs="Arial"/>
          <w:kern w:val="32"/>
          <w:sz w:val="20"/>
          <w:lang w:val="en-GB"/>
        </w:rPr>
        <w:t>syntax without a specific VUI extension mechanism</w:t>
      </w:r>
      <w:r w:rsidR="00DE6F97">
        <w:rPr>
          <w:rFonts w:eastAsia="Malgun Gothic" w:cs="Arial"/>
          <w:kern w:val="32"/>
          <w:sz w:val="20"/>
          <w:lang w:val="en-GB"/>
        </w:rPr>
        <w:t>, as shown in the below syntax</w:t>
      </w:r>
      <w:r w:rsidR="008B1674">
        <w:rPr>
          <w:rFonts w:eastAsia="Malgun Gothic" w:cs="Arial"/>
          <w:kern w:val="32"/>
          <w:sz w:val="20"/>
          <w:lang w:val="en-GB"/>
        </w:rPr>
        <w:t xml:space="preserve"> table</w:t>
      </w:r>
      <w:r w:rsidR="00D513B3" w:rsidRPr="00424C4A">
        <w:rPr>
          <w:rFonts w:eastAsia="Malgun Gothic" w:cs="Arial"/>
          <w:kern w:val="32"/>
          <w:sz w:val="20"/>
          <w:lang w:val="en-GB"/>
        </w:rPr>
        <w:t xml:space="preserve">. </w:t>
      </w:r>
      <w:r w:rsidR="008B1674">
        <w:rPr>
          <w:rFonts w:eastAsia="Malgun Gothic" w:cs="Arial"/>
          <w:kern w:val="32"/>
          <w:sz w:val="20"/>
          <w:lang w:val="en-GB"/>
        </w:rPr>
        <w:t>Hence</w:t>
      </w:r>
      <w:r w:rsidR="009A5C20">
        <w:rPr>
          <w:rFonts w:eastAsia="Malgun Gothic" w:cs="Arial"/>
          <w:kern w:val="32"/>
          <w:sz w:val="20"/>
          <w:lang w:val="en-GB"/>
        </w:rPr>
        <w:t xml:space="preserve">, this contribution </w:t>
      </w:r>
      <w:r w:rsidR="0025676E">
        <w:rPr>
          <w:rFonts w:eastAsia="Malgun Gothic" w:cs="Arial"/>
          <w:kern w:val="32"/>
          <w:sz w:val="20"/>
          <w:lang w:val="en-GB"/>
        </w:rPr>
        <w:t xml:space="preserve">suggests </w:t>
      </w:r>
      <w:r w:rsidR="002A0280">
        <w:rPr>
          <w:rFonts w:eastAsia="Malgun Gothic" w:cs="Arial"/>
          <w:kern w:val="32"/>
          <w:sz w:val="20"/>
          <w:lang w:val="en-GB"/>
        </w:rPr>
        <w:t xml:space="preserve">ways of enabling </w:t>
      </w:r>
      <w:r w:rsidR="00656C2F">
        <w:rPr>
          <w:rFonts w:eastAsia="Malgun Gothic" w:cs="Arial"/>
          <w:kern w:val="32"/>
          <w:sz w:val="20"/>
          <w:lang w:val="en-GB"/>
        </w:rPr>
        <w:t xml:space="preserve">the </w:t>
      </w:r>
      <w:r w:rsidR="002A0280">
        <w:rPr>
          <w:rFonts w:eastAsia="Malgun Gothic" w:cs="Arial"/>
          <w:kern w:val="32"/>
          <w:sz w:val="20"/>
          <w:lang w:val="en-GB"/>
        </w:rPr>
        <w:t xml:space="preserve">VUI extension mechanism </w:t>
      </w:r>
      <w:r w:rsidR="001535DF">
        <w:rPr>
          <w:rFonts w:eastAsia="Malgun Gothic" w:cs="Arial"/>
          <w:kern w:val="32"/>
          <w:sz w:val="20"/>
          <w:lang w:val="en-GB"/>
        </w:rPr>
        <w:t xml:space="preserve">to signal picture modality information </w:t>
      </w:r>
      <w:r w:rsidR="00656C2F">
        <w:rPr>
          <w:rFonts w:eastAsia="Malgun Gothic" w:cs="Arial"/>
          <w:kern w:val="32"/>
          <w:sz w:val="20"/>
          <w:lang w:val="en-GB"/>
        </w:rPr>
        <w:t xml:space="preserve">for both AVC and HEVC. </w:t>
      </w:r>
    </w:p>
    <w:p w14:paraId="60B77A4F" w14:textId="77777777" w:rsidR="00DF51E3" w:rsidRDefault="00DF51E3" w:rsidP="00EC7DF3">
      <w:pPr>
        <w:rPr>
          <w:rFonts w:eastAsia="Malgun Gothic" w:cs="Arial"/>
          <w:kern w:val="32"/>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D76BF4" w:rsidRPr="00F97B1B" w14:paraId="2575A965" w14:textId="77777777" w:rsidTr="004907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DCCF0" w14:textId="77777777" w:rsidR="00D76BF4" w:rsidRPr="00F97B1B" w:rsidRDefault="00D76BF4" w:rsidP="004907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064BCFF5" w14:textId="77777777" w:rsidR="00D76BF4" w:rsidRPr="00F97B1B" w:rsidRDefault="00D76BF4" w:rsidP="004907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b/>
                <w:bCs/>
                <w:sz w:val="20"/>
                <w:lang w:val="en-GB"/>
              </w:rPr>
            </w:pPr>
            <w:r w:rsidRPr="00F97B1B">
              <w:rPr>
                <w:rFonts w:eastAsia="Malgun Gothic"/>
                <w:b/>
                <w:bCs/>
                <w:sz w:val="20"/>
                <w:lang w:val="en-GB"/>
              </w:rPr>
              <w:t>Descriptor</w:t>
            </w:r>
          </w:p>
        </w:tc>
      </w:tr>
      <w:tr w:rsidR="00D76BF4" w:rsidRPr="00F97B1B" w14:paraId="360CE734" w14:textId="77777777" w:rsidTr="004907D7">
        <w:trPr>
          <w:cantSplit/>
          <w:jc w:val="center"/>
        </w:trPr>
        <w:tc>
          <w:tcPr>
            <w:tcW w:w="7920" w:type="dxa"/>
            <w:tcBorders>
              <w:top w:val="single" w:sz="4" w:space="0" w:color="auto"/>
              <w:left w:val="single" w:sz="4" w:space="0" w:color="auto"/>
              <w:bottom w:val="single" w:sz="4" w:space="0" w:color="auto"/>
              <w:right w:val="single" w:sz="4" w:space="0" w:color="auto"/>
            </w:tcBorders>
          </w:tcPr>
          <w:p w14:paraId="7B1C68E4" w14:textId="4F5405A2" w:rsidR="00D76BF4" w:rsidRPr="00F97B1B" w:rsidRDefault="00D76BF4" w:rsidP="004907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bCs/>
                <w:sz w:val="20"/>
                <w:lang w:val="en-GB"/>
              </w:rPr>
              <w:tab/>
            </w:r>
            <w:r>
              <w:rPr>
                <w:rFonts w:eastAsia="Malgun Gothic"/>
                <w:bCs/>
                <w:sz w:val="20"/>
                <w:lang w:val="en-GB"/>
              </w:rPr>
              <w:t>…</w:t>
            </w:r>
          </w:p>
        </w:tc>
        <w:tc>
          <w:tcPr>
            <w:tcW w:w="1152" w:type="dxa"/>
            <w:tcBorders>
              <w:top w:val="single" w:sz="4" w:space="0" w:color="auto"/>
              <w:left w:val="single" w:sz="4" w:space="0" w:color="auto"/>
              <w:bottom w:val="single" w:sz="4" w:space="0" w:color="auto"/>
              <w:right w:val="single" w:sz="4" w:space="0" w:color="auto"/>
            </w:tcBorders>
          </w:tcPr>
          <w:p w14:paraId="0BF0F5A8" w14:textId="77777777" w:rsidR="00D76BF4" w:rsidRPr="00F97B1B" w:rsidRDefault="00D76BF4" w:rsidP="004907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b/>
                <w:bCs/>
                <w:sz w:val="20"/>
                <w:lang w:val="en-GB"/>
              </w:rPr>
            </w:pPr>
          </w:p>
        </w:tc>
      </w:tr>
      <w:tr w:rsidR="00D76BF4" w:rsidRPr="00F97B1B" w14:paraId="1AA9CDCC" w14:textId="77777777" w:rsidTr="004907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16D5E3" w14:textId="77777777" w:rsidR="00D76BF4" w:rsidRPr="00F97B1B" w:rsidRDefault="00D76BF4" w:rsidP="004907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sz w:val="20"/>
                <w:lang w:val="en-GB"/>
              </w:rPr>
              <w:tab/>
            </w:r>
            <w:r w:rsidRPr="00F97B1B">
              <w:rPr>
                <w:rFonts w:eastAsia="Malgun Gothic"/>
                <w:b/>
                <w:sz w:val="20"/>
                <w:lang w:val="en-GB"/>
              </w:rPr>
              <w:t>vui_parameters_present_flag</w:t>
            </w:r>
          </w:p>
        </w:tc>
        <w:tc>
          <w:tcPr>
            <w:tcW w:w="1152" w:type="dxa"/>
            <w:tcBorders>
              <w:top w:val="single" w:sz="4" w:space="0" w:color="auto"/>
              <w:left w:val="single" w:sz="4" w:space="0" w:color="auto"/>
              <w:bottom w:val="single" w:sz="4" w:space="0" w:color="auto"/>
              <w:right w:val="single" w:sz="4" w:space="0" w:color="auto"/>
            </w:tcBorders>
            <w:hideMark/>
          </w:tcPr>
          <w:p w14:paraId="2218560C" w14:textId="77777777" w:rsidR="00D76BF4" w:rsidRPr="00F97B1B" w:rsidRDefault="00D76BF4" w:rsidP="004907D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D76BF4" w:rsidRPr="00F97B1B" w14:paraId="35ADDC1F" w14:textId="77777777" w:rsidTr="004907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48D0DD" w14:textId="77777777" w:rsidR="00D76BF4" w:rsidRPr="00F97B1B" w:rsidRDefault="00D76BF4" w:rsidP="004907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t>if( vui_parameters_present_flag )</w:t>
            </w:r>
          </w:p>
        </w:tc>
        <w:tc>
          <w:tcPr>
            <w:tcW w:w="1152" w:type="dxa"/>
            <w:tcBorders>
              <w:top w:val="single" w:sz="4" w:space="0" w:color="auto"/>
              <w:left w:val="single" w:sz="4" w:space="0" w:color="auto"/>
              <w:bottom w:val="single" w:sz="4" w:space="0" w:color="auto"/>
              <w:right w:val="single" w:sz="4" w:space="0" w:color="auto"/>
            </w:tcBorders>
          </w:tcPr>
          <w:p w14:paraId="2781B29C" w14:textId="77777777" w:rsidR="00D76BF4" w:rsidRPr="00F97B1B" w:rsidRDefault="00D76BF4" w:rsidP="004907D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D76BF4" w:rsidRPr="00F97B1B" w14:paraId="47AEF373" w14:textId="77777777" w:rsidTr="004907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E255BE" w14:textId="77777777" w:rsidR="00D76BF4" w:rsidRPr="00F97B1B" w:rsidRDefault="00D76BF4" w:rsidP="004907D7">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r>
            <w:r w:rsidRPr="00F97B1B">
              <w:rPr>
                <w:rFonts w:eastAsia="Malgun Gothic"/>
                <w:sz w:val="20"/>
                <w:lang w:val="en-GB"/>
              </w:rPr>
              <w:tab/>
              <w:t>vui_parameters( )</w:t>
            </w:r>
          </w:p>
        </w:tc>
        <w:tc>
          <w:tcPr>
            <w:tcW w:w="1152" w:type="dxa"/>
            <w:tcBorders>
              <w:top w:val="single" w:sz="4" w:space="0" w:color="auto"/>
              <w:left w:val="single" w:sz="4" w:space="0" w:color="auto"/>
              <w:bottom w:val="single" w:sz="4" w:space="0" w:color="auto"/>
              <w:right w:val="single" w:sz="4" w:space="0" w:color="auto"/>
            </w:tcBorders>
          </w:tcPr>
          <w:p w14:paraId="2B005AFA" w14:textId="77777777" w:rsidR="00D76BF4" w:rsidRPr="00F97B1B" w:rsidRDefault="00D76BF4" w:rsidP="004907D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D76BF4" w:rsidRPr="00F97B1B" w14:paraId="711BD4FA" w14:textId="77777777" w:rsidTr="004907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BE59F1" w14:textId="66B8A262" w:rsidR="00D76BF4" w:rsidRPr="00F97B1B" w:rsidRDefault="00D76BF4" w:rsidP="004907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z w:val="20"/>
                <w:lang w:val="en-GB"/>
              </w:rPr>
            </w:pPr>
            <w:r w:rsidRPr="00F97B1B">
              <w:rPr>
                <w:rFonts w:eastAsia="Malgun Gothic"/>
                <w:bCs/>
                <w:sz w:val="20"/>
                <w:lang w:val="en-GB"/>
              </w:rPr>
              <w:tab/>
            </w:r>
            <w:r>
              <w:rPr>
                <w:rFonts w:eastAsia="Malgun Gothic"/>
                <w:bCs/>
                <w:sz w:val="20"/>
                <w:lang w:val="en-GB"/>
              </w:rPr>
              <w:t>…</w:t>
            </w:r>
          </w:p>
        </w:tc>
        <w:tc>
          <w:tcPr>
            <w:tcW w:w="1152" w:type="dxa"/>
            <w:tcBorders>
              <w:top w:val="single" w:sz="4" w:space="0" w:color="auto"/>
              <w:left w:val="single" w:sz="4" w:space="0" w:color="auto"/>
              <w:bottom w:val="single" w:sz="4" w:space="0" w:color="auto"/>
              <w:right w:val="single" w:sz="4" w:space="0" w:color="auto"/>
            </w:tcBorders>
          </w:tcPr>
          <w:p w14:paraId="0A8D7DB2" w14:textId="77777777" w:rsidR="00D76BF4" w:rsidRPr="00F97B1B" w:rsidRDefault="00D76BF4" w:rsidP="004907D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D76BF4" w:rsidRPr="00F97B1B" w14:paraId="42A1C957" w14:textId="77777777" w:rsidTr="004907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66751" w14:textId="77777777" w:rsidR="00D76BF4" w:rsidRPr="00F97B1B" w:rsidRDefault="00D76BF4" w:rsidP="004907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w:t>
            </w:r>
          </w:p>
        </w:tc>
        <w:tc>
          <w:tcPr>
            <w:tcW w:w="1152" w:type="dxa"/>
            <w:tcBorders>
              <w:top w:val="single" w:sz="4" w:space="0" w:color="auto"/>
              <w:left w:val="single" w:sz="4" w:space="0" w:color="auto"/>
              <w:bottom w:val="single" w:sz="4" w:space="0" w:color="auto"/>
              <w:right w:val="single" w:sz="4" w:space="0" w:color="auto"/>
            </w:tcBorders>
          </w:tcPr>
          <w:p w14:paraId="7D7668DC" w14:textId="77777777" w:rsidR="00D76BF4" w:rsidRPr="00F97B1B" w:rsidRDefault="00D76BF4" w:rsidP="004907D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bl>
    <w:p w14:paraId="6F695129" w14:textId="77777777" w:rsidR="007C0BC0" w:rsidRPr="00953E5A" w:rsidRDefault="007C0BC0" w:rsidP="00210287">
      <w:pPr>
        <w:rPr>
          <w:highlight w:val="green"/>
        </w:rPr>
      </w:pPr>
      <w:bookmarkStart w:id="0" w:name="_Toc29960185"/>
      <w:bookmarkStart w:id="1" w:name="_Toc29972050"/>
      <w:bookmarkStart w:id="2" w:name="_Toc29960222"/>
      <w:bookmarkStart w:id="3" w:name="_Toc29972087"/>
      <w:bookmarkEnd w:id="0"/>
      <w:bookmarkEnd w:id="1"/>
      <w:bookmarkEnd w:id="2"/>
      <w:bookmarkEnd w:id="3"/>
    </w:p>
    <w:p w14:paraId="2194068B" w14:textId="4DEE68CE" w:rsidR="00AB6C34" w:rsidRDefault="00AB6C34" w:rsidP="00AB6C34">
      <w:pPr>
        <w:pStyle w:val="Heading1"/>
        <w:rPr>
          <w:lang w:val="en-CA"/>
        </w:rPr>
      </w:pPr>
      <w:r>
        <w:rPr>
          <w:lang w:val="en-CA"/>
        </w:rPr>
        <w:t>Propo</w:t>
      </w:r>
      <w:r w:rsidR="007505D4">
        <w:rPr>
          <w:lang w:val="en-CA"/>
        </w:rPr>
        <w:t>s</w:t>
      </w:r>
      <w:r w:rsidR="005B16EF">
        <w:rPr>
          <w:lang w:val="en-CA"/>
        </w:rPr>
        <w:t xml:space="preserve">al for </w:t>
      </w:r>
      <w:r>
        <w:rPr>
          <w:lang w:val="en-CA"/>
        </w:rPr>
        <w:t>HEVC</w:t>
      </w:r>
    </w:p>
    <w:p w14:paraId="4CDB2979" w14:textId="37597859" w:rsidR="00AD48AB" w:rsidRDefault="00AD48AB" w:rsidP="003715FE">
      <w:pPr>
        <w:pStyle w:val="Heading2"/>
        <w:rPr>
          <w:lang w:val="en-GB"/>
        </w:rPr>
      </w:pPr>
      <w:r>
        <w:rPr>
          <w:lang w:val="en-GB"/>
        </w:rPr>
        <w:t>Proposed</w:t>
      </w:r>
      <w:r w:rsidRPr="005D23C2">
        <w:rPr>
          <w:lang w:val="en-GB"/>
        </w:rPr>
        <w:t xml:space="preserve"> VUI extension</w:t>
      </w:r>
      <w:r w:rsidR="00465411">
        <w:rPr>
          <w:lang w:val="en-GB"/>
        </w:rPr>
        <w:t xml:space="preserve"> mechanism</w:t>
      </w:r>
      <w:r w:rsidRPr="005D23C2">
        <w:rPr>
          <w:lang w:val="en-GB"/>
        </w:rPr>
        <w:t xml:space="preserve"> for </w:t>
      </w:r>
      <w:r>
        <w:rPr>
          <w:lang w:val="en-GB"/>
        </w:rPr>
        <w:t xml:space="preserve">HEVC </w:t>
      </w:r>
      <w:r w:rsidRPr="005D23C2">
        <w:rPr>
          <w:lang w:val="en-GB"/>
        </w:rPr>
        <w:t xml:space="preserve"> </w:t>
      </w:r>
    </w:p>
    <w:p w14:paraId="5583E364" w14:textId="27C6AFD7" w:rsidR="00080F11" w:rsidRPr="00953E5A" w:rsidRDefault="004E148E" w:rsidP="00080F11">
      <w:pPr>
        <w:rPr>
          <w:sz w:val="20"/>
          <w:lang w:val="en-GB"/>
        </w:rPr>
      </w:pPr>
      <w:r w:rsidRPr="00953E5A">
        <w:rPr>
          <w:sz w:val="20"/>
          <w:lang w:val="en-GB"/>
        </w:rPr>
        <w:t xml:space="preserve">Our </w:t>
      </w:r>
      <w:r w:rsidR="00080F11" w:rsidRPr="00953E5A">
        <w:rPr>
          <w:sz w:val="20"/>
          <w:lang w:val="en-GB"/>
        </w:rPr>
        <w:t>approach to enable VUI extension is to make the following changes to 7.3.2.</w:t>
      </w:r>
      <w:r w:rsidR="007336BE" w:rsidRPr="00953E5A">
        <w:rPr>
          <w:sz w:val="20"/>
          <w:lang w:val="en-GB"/>
        </w:rPr>
        <w:t>2</w:t>
      </w:r>
      <w:r w:rsidR="00080F11" w:rsidRPr="00953E5A">
        <w:rPr>
          <w:sz w:val="20"/>
          <w:lang w:val="en-GB"/>
        </w:rPr>
        <w:t>.</w:t>
      </w:r>
      <w:r w:rsidR="007336BE" w:rsidRPr="00953E5A">
        <w:rPr>
          <w:sz w:val="20"/>
          <w:lang w:val="en-GB"/>
        </w:rPr>
        <w:t>1</w:t>
      </w:r>
      <w:r w:rsidR="00080F11" w:rsidRPr="00953E5A">
        <w:rPr>
          <w:sz w:val="20"/>
          <w:lang w:val="en-GB"/>
        </w:rPr>
        <w:t xml:space="preserve"> Sequence parameter set RBSP syntax and 7.4.</w:t>
      </w:r>
      <w:r w:rsidR="003F266A" w:rsidRPr="00953E5A">
        <w:rPr>
          <w:sz w:val="20"/>
          <w:lang w:val="en-GB"/>
        </w:rPr>
        <w:t>3</w:t>
      </w:r>
      <w:r w:rsidR="00080F11" w:rsidRPr="00953E5A">
        <w:rPr>
          <w:sz w:val="20"/>
          <w:lang w:val="en-GB"/>
        </w:rPr>
        <w:t>.</w:t>
      </w:r>
      <w:r w:rsidR="003F266A" w:rsidRPr="00953E5A">
        <w:rPr>
          <w:sz w:val="20"/>
          <w:lang w:val="en-GB"/>
        </w:rPr>
        <w:t>2.1</w:t>
      </w:r>
      <w:r w:rsidR="00080F11" w:rsidRPr="00953E5A">
        <w:rPr>
          <w:sz w:val="20"/>
          <w:lang w:val="en-GB"/>
        </w:rPr>
        <w:t xml:space="preserve"> Sequence parameter set RBSP semantics in </w:t>
      </w:r>
      <w:r w:rsidR="003F266A" w:rsidRPr="00953E5A">
        <w:rPr>
          <w:sz w:val="20"/>
          <w:lang w:val="en-GB"/>
        </w:rPr>
        <w:t>HEVC</w:t>
      </w:r>
      <w:r w:rsidR="00080F11" w:rsidRPr="00953E5A">
        <w:rPr>
          <w:sz w:val="20"/>
          <w:lang w:val="en-GB"/>
        </w:rPr>
        <w:t xml:space="preserve"> specification.</w:t>
      </w:r>
    </w:p>
    <w:p w14:paraId="18ADFBF2" w14:textId="24DADE3C" w:rsidR="00565829" w:rsidRPr="00953E5A" w:rsidRDefault="00565829" w:rsidP="00080F11">
      <w:pPr>
        <w:rPr>
          <w:sz w:val="20"/>
        </w:rPr>
      </w:pPr>
      <w:r w:rsidRPr="001D5CA9">
        <w:rPr>
          <w:sz w:val="20"/>
        </w:rPr>
        <w:t xml:space="preserve">In HEVC, </w:t>
      </w:r>
      <w:r w:rsidR="000D41A7">
        <w:rPr>
          <w:sz w:val="20"/>
        </w:rPr>
        <w:t>there is no extension mechanism for the syntax</w:t>
      </w:r>
      <w:r w:rsidR="009F21EA">
        <w:rPr>
          <w:sz w:val="20"/>
        </w:rPr>
        <w:t xml:space="preserve"> of the VUI parameters, but the </w:t>
      </w:r>
      <w:r w:rsidRPr="001D5CA9">
        <w:rPr>
          <w:sz w:val="20"/>
        </w:rPr>
        <w:t xml:space="preserve">sequence parameter set RBSP syntax has an extension mechanism, </w:t>
      </w:r>
      <w:r w:rsidR="00F17D81" w:rsidRPr="001D5CA9">
        <w:rPr>
          <w:sz w:val="20"/>
        </w:rPr>
        <w:t xml:space="preserve">4 bits of sps_extension_4bits are reserved for </w:t>
      </w:r>
      <w:r w:rsidR="00AC20DE" w:rsidRPr="001D5CA9">
        <w:rPr>
          <w:sz w:val="20"/>
        </w:rPr>
        <w:t xml:space="preserve">future extension of SPS </w:t>
      </w:r>
      <w:r w:rsidR="008C0D06">
        <w:rPr>
          <w:sz w:val="20"/>
        </w:rPr>
        <w:t xml:space="preserve">RBSP </w:t>
      </w:r>
      <w:r w:rsidR="00AC20DE" w:rsidRPr="001D5CA9">
        <w:rPr>
          <w:sz w:val="20"/>
        </w:rPr>
        <w:t xml:space="preserve">syntax. In the proposed method, </w:t>
      </w:r>
      <w:r w:rsidR="00C4293C" w:rsidRPr="00C4293C">
        <w:rPr>
          <w:sz w:val="20"/>
        </w:rPr>
        <w:t>sps_extension_4bits</w:t>
      </w:r>
      <w:r w:rsidR="00C4293C">
        <w:rPr>
          <w:sz w:val="20"/>
        </w:rPr>
        <w:t xml:space="preserve"> is modified</w:t>
      </w:r>
      <w:r w:rsidR="00C4293C" w:rsidRPr="00C4293C">
        <w:rPr>
          <w:sz w:val="20"/>
        </w:rPr>
        <w:t xml:space="preserve"> to sps_vui_extension_flag and sps_extension_3bits</w:t>
      </w:r>
      <w:r w:rsidR="0072586F">
        <w:rPr>
          <w:sz w:val="20"/>
        </w:rPr>
        <w:t xml:space="preserve">. </w:t>
      </w:r>
      <w:r w:rsidR="004B41AD" w:rsidRPr="001D5CA9">
        <w:rPr>
          <w:sz w:val="20"/>
        </w:rPr>
        <w:t>sps_vui_extension_flag</w:t>
      </w:r>
      <w:r w:rsidR="0072586F">
        <w:rPr>
          <w:sz w:val="20"/>
        </w:rPr>
        <w:t xml:space="preserve"> </w:t>
      </w:r>
      <w:r w:rsidR="004B41AD" w:rsidRPr="001D5CA9">
        <w:rPr>
          <w:sz w:val="20"/>
        </w:rPr>
        <w:t xml:space="preserve">indicates the </w:t>
      </w:r>
      <w:r w:rsidR="0026107B" w:rsidRPr="001D5CA9">
        <w:rPr>
          <w:sz w:val="20"/>
        </w:rPr>
        <w:t xml:space="preserve">presence of </w:t>
      </w:r>
      <w:r w:rsidR="00856D85">
        <w:rPr>
          <w:sz w:val="20"/>
        </w:rPr>
        <w:t xml:space="preserve">VUI </w:t>
      </w:r>
      <w:r w:rsidR="00F71DD5">
        <w:rPr>
          <w:sz w:val="20"/>
        </w:rPr>
        <w:t>extension</w:t>
      </w:r>
      <w:r w:rsidR="00856D85">
        <w:rPr>
          <w:sz w:val="20"/>
        </w:rPr>
        <w:t xml:space="preserve"> data</w:t>
      </w:r>
      <w:r w:rsidR="000876B6">
        <w:rPr>
          <w:sz w:val="20"/>
        </w:rPr>
        <w:t xml:space="preserve"> </w:t>
      </w:r>
      <w:r w:rsidR="003806EE">
        <w:rPr>
          <w:sz w:val="20"/>
        </w:rPr>
        <w:t>in the</w:t>
      </w:r>
      <w:r w:rsidR="000876B6">
        <w:rPr>
          <w:sz w:val="20"/>
        </w:rPr>
        <w:t xml:space="preserve"> SPS RBSP syntax</w:t>
      </w:r>
      <w:r w:rsidR="0026107B" w:rsidRPr="001D5CA9">
        <w:rPr>
          <w:sz w:val="20"/>
        </w:rPr>
        <w:t>. Since t</w:t>
      </w:r>
      <w:r w:rsidRPr="001D5CA9">
        <w:rPr>
          <w:sz w:val="20"/>
        </w:rPr>
        <w:t xml:space="preserve">he presence of VUI extension data should </w:t>
      </w:r>
      <w:r w:rsidR="00BB5CCB">
        <w:rPr>
          <w:sz w:val="20"/>
        </w:rPr>
        <w:t xml:space="preserve">also </w:t>
      </w:r>
      <w:r w:rsidRPr="001D5CA9">
        <w:rPr>
          <w:sz w:val="20"/>
        </w:rPr>
        <w:t xml:space="preserve">depend on the presence of VUI parameters, </w:t>
      </w:r>
      <w:r w:rsidR="00BC19C5" w:rsidRPr="00BC19C5">
        <w:rPr>
          <w:sz w:val="20"/>
        </w:rPr>
        <w:t xml:space="preserve">VUI extension data is present if and only if (vui_parameters_present_flag = true) AND (sps_vui_extension_flag = true). This dual-flag mechanism ensures that the VUI extension data is only </w:t>
      </w:r>
      <w:r w:rsidR="00B06800">
        <w:rPr>
          <w:sz w:val="20"/>
        </w:rPr>
        <w:t>present</w:t>
      </w:r>
      <w:r w:rsidR="00BC19C5" w:rsidRPr="00BC19C5">
        <w:rPr>
          <w:sz w:val="20"/>
        </w:rPr>
        <w:t xml:space="preserve"> when the VUI parameters are present and when there is </w:t>
      </w:r>
      <w:r w:rsidR="00F26D60">
        <w:rPr>
          <w:sz w:val="20"/>
        </w:rPr>
        <w:t>an indi</w:t>
      </w:r>
      <w:r w:rsidR="00174B5A">
        <w:rPr>
          <w:sz w:val="20"/>
        </w:rPr>
        <w:t>cation of</w:t>
      </w:r>
      <w:r w:rsidR="007075CF">
        <w:rPr>
          <w:sz w:val="20"/>
        </w:rPr>
        <w:t xml:space="preserve"> the presence of VUI extension data</w:t>
      </w:r>
      <w:r w:rsidR="00BC19C5" w:rsidRPr="00BC19C5">
        <w:rPr>
          <w:sz w:val="20"/>
        </w:rPr>
        <w:t>.</w:t>
      </w:r>
      <w:r w:rsidR="00FE30A4">
        <w:rPr>
          <w:sz w:val="20"/>
        </w:rPr>
        <w:t xml:space="preserve"> </w:t>
      </w:r>
      <w:r w:rsidRPr="001D5CA9">
        <w:rPr>
          <w:sz w:val="20"/>
        </w:rPr>
        <w:t xml:space="preserve">The </w:t>
      </w:r>
      <w:r w:rsidR="00F71DD5">
        <w:rPr>
          <w:sz w:val="20"/>
        </w:rPr>
        <w:t>VUI</w:t>
      </w:r>
      <w:r w:rsidRPr="001D5CA9">
        <w:rPr>
          <w:sz w:val="20"/>
        </w:rPr>
        <w:t xml:space="preserve"> extension data is </w:t>
      </w:r>
      <w:r w:rsidR="005D67AE">
        <w:rPr>
          <w:sz w:val="20"/>
        </w:rPr>
        <w:t>specified</w:t>
      </w:r>
      <w:r w:rsidRPr="001D5CA9">
        <w:rPr>
          <w:sz w:val="20"/>
        </w:rPr>
        <w:t xml:space="preserve"> in the sps_vui_extension( ) syntax structure in Annex E of </w:t>
      </w:r>
      <w:r w:rsidR="001A4F68">
        <w:rPr>
          <w:sz w:val="20"/>
        </w:rPr>
        <w:t xml:space="preserve">the </w:t>
      </w:r>
      <w:r w:rsidR="00BC11FF" w:rsidRPr="001D5CA9">
        <w:rPr>
          <w:sz w:val="20"/>
        </w:rPr>
        <w:t>HEVC</w:t>
      </w:r>
      <w:r w:rsidRPr="001D5CA9">
        <w:rPr>
          <w:sz w:val="20"/>
        </w:rPr>
        <w:t xml:space="preserve"> specification. </w:t>
      </w:r>
    </w:p>
    <w:p w14:paraId="2C9D3ADB" w14:textId="74BE2136" w:rsidR="00811A29" w:rsidRPr="00A46E79" w:rsidRDefault="00811A29" w:rsidP="00A46E79">
      <w:pPr>
        <w:pStyle w:val="Heading3"/>
        <w:numPr>
          <w:ilvl w:val="0"/>
          <w:numId w:val="0"/>
        </w:numPr>
        <w:jc w:val="left"/>
        <w:rPr>
          <w:sz w:val="20"/>
          <w:szCs w:val="20"/>
          <w:lang w:val="en-GB"/>
        </w:rPr>
      </w:pPr>
      <w:r w:rsidRPr="00A46E79">
        <w:rPr>
          <w:sz w:val="20"/>
          <w:szCs w:val="20"/>
          <w:lang w:val="en-GB"/>
        </w:rPr>
        <w:t xml:space="preserve">7.3.2.2.1 General </w:t>
      </w:r>
      <w:r w:rsidR="00F754CB" w:rsidRPr="00A46E79">
        <w:rPr>
          <w:sz w:val="20"/>
          <w:szCs w:val="20"/>
          <w:lang w:val="en-GB"/>
        </w:rPr>
        <w:t>s</w:t>
      </w:r>
      <w:r w:rsidRPr="00A46E79">
        <w:rPr>
          <w:sz w:val="20"/>
          <w:szCs w:val="20"/>
          <w:lang w:val="en-GB"/>
        </w:rPr>
        <w:t>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97B1B" w:rsidRPr="00F97B1B" w14:paraId="3DCAF4F8"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A4CE13"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0E8274E4"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rFonts w:eastAsia="Malgun Gothic"/>
                <w:b/>
                <w:bCs/>
                <w:sz w:val="20"/>
                <w:lang w:val="en-GB"/>
              </w:rPr>
            </w:pPr>
            <w:r w:rsidRPr="00F97B1B">
              <w:rPr>
                <w:rFonts w:eastAsia="Malgun Gothic"/>
                <w:b/>
                <w:bCs/>
                <w:sz w:val="20"/>
                <w:lang w:val="en-GB"/>
              </w:rPr>
              <w:t>Descriptor</w:t>
            </w:r>
          </w:p>
        </w:tc>
      </w:tr>
      <w:tr w:rsidR="00F97B1B" w:rsidRPr="00F97B1B" w14:paraId="682B7307"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249307"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t>sps_</w:t>
            </w:r>
            <w:r w:rsidRPr="00F97B1B">
              <w:rPr>
                <w:rFonts w:eastAsia="Malgun Gothic"/>
                <w:b/>
                <w:bCs/>
                <w:sz w:val="20"/>
                <w:lang w:val="en-GB"/>
              </w:rPr>
              <w:t>video_parameter_set_id</w:t>
            </w:r>
          </w:p>
        </w:tc>
        <w:tc>
          <w:tcPr>
            <w:tcW w:w="1152" w:type="dxa"/>
            <w:tcBorders>
              <w:top w:val="single" w:sz="4" w:space="0" w:color="auto"/>
              <w:left w:val="single" w:sz="4" w:space="0" w:color="auto"/>
              <w:bottom w:val="single" w:sz="4" w:space="0" w:color="auto"/>
              <w:right w:val="single" w:sz="4" w:space="0" w:color="auto"/>
            </w:tcBorders>
            <w:hideMark/>
          </w:tcPr>
          <w:p w14:paraId="4C295194"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u(4)</w:t>
            </w:r>
          </w:p>
        </w:tc>
      </w:tr>
      <w:tr w:rsidR="00F97B1B" w:rsidRPr="00F97B1B" w14:paraId="6C9E065E"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E8D2B2"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t>sps_max_sub_layers_minus1</w:t>
            </w:r>
          </w:p>
        </w:tc>
        <w:tc>
          <w:tcPr>
            <w:tcW w:w="1152" w:type="dxa"/>
            <w:tcBorders>
              <w:top w:val="single" w:sz="4" w:space="0" w:color="auto"/>
              <w:left w:val="single" w:sz="4" w:space="0" w:color="auto"/>
              <w:bottom w:val="single" w:sz="4" w:space="0" w:color="auto"/>
              <w:right w:val="single" w:sz="4" w:space="0" w:color="auto"/>
            </w:tcBorders>
            <w:hideMark/>
          </w:tcPr>
          <w:p w14:paraId="2FE7D9DF"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eastAsia="ko-KR"/>
              </w:rPr>
              <w:t>u(3)</w:t>
            </w:r>
          </w:p>
        </w:tc>
      </w:tr>
      <w:tr w:rsidR="00F97B1B" w:rsidRPr="00F97B1B" w14:paraId="26A857E2"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67337F"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t>sps_temporal_id_nesting_flag</w:t>
            </w:r>
          </w:p>
        </w:tc>
        <w:tc>
          <w:tcPr>
            <w:tcW w:w="1152" w:type="dxa"/>
            <w:tcBorders>
              <w:top w:val="single" w:sz="4" w:space="0" w:color="auto"/>
              <w:left w:val="single" w:sz="4" w:space="0" w:color="auto"/>
              <w:bottom w:val="single" w:sz="4" w:space="0" w:color="auto"/>
              <w:right w:val="single" w:sz="4" w:space="0" w:color="auto"/>
            </w:tcBorders>
            <w:hideMark/>
          </w:tcPr>
          <w:p w14:paraId="632F3F9D"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6EB5351C"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403785"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r>
            <w:r w:rsidRPr="00F97B1B">
              <w:rPr>
                <w:rFonts w:eastAsia="Malgun Gothic"/>
                <w:sz w:val="20"/>
                <w:lang w:val="en-GB"/>
              </w:rPr>
              <w:t>profile_tier_level( 1, sps_max_sub_layers_minus1 )</w:t>
            </w:r>
          </w:p>
        </w:tc>
        <w:tc>
          <w:tcPr>
            <w:tcW w:w="1152" w:type="dxa"/>
            <w:tcBorders>
              <w:top w:val="single" w:sz="4" w:space="0" w:color="auto"/>
              <w:left w:val="single" w:sz="4" w:space="0" w:color="auto"/>
              <w:bottom w:val="single" w:sz="4" w:space="0" w:color="auto"/>
              <w:right w:val="single" w:sz="4" w:space="0" w:color="auto"/>
            </w:tcBorders>
          </w:tcPr>
          <w:p w14:paraId="719EA88E"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F97B1B" w:rsidRPr="00F97B1B" w14:paraId="39B55C1F"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C3782C"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Cs w:val="22"/>
                <w:lang w:val="en-GB"/>
              </w:rPr>
            </w:pPr>
            <w:r w:rsidRPr="00F97B1B">
              <w:rPr>
                <w:rFonts w:eastAsia="Malgun Gothic"/>
                <w:b/>
                <w:sz w:val="20"/>
                <w:lang w:val="en-GB"/>
              </w:rPr>
              <w:tab/>
              <w:t>sps_</w:t>
            </w:r>
            <w:r w:rsidRPr="00F97B1B">
              <w:rPr>
                <w:rFonts w:eastAsia="Malgun Gothic"/>
                <w:b/>
                <w:bCs/>
                <w:sz w:val="20"/>
                <w:lang w:val="en-GB"/>
              </w:rPr>
              <w:t>seq_parameter_set_id</w:t>
            </w:r>
          </w:p>
        </w:tc>
        <w:tc>
          <w:tcPr>
            <w:tcW w:w="1152" w:type="dxa"/>
            <w:tcBorders>
              <w:top w:val="single" w:sz="4" w:space="0" w:color="auto"/>
              <w:left w:val="single" w:sz="4" w:space="0" w:color="auto"/>
              <w:bottom w:val="single" w:sz="4" w:space="0" w:color="auto"/>
              <w:right w:val="single" w:sz="4" w:space="0" w:color="auto"/>
            </w:tcBorders>
            <w:hideMark/>
          </w:tcPr>
          <w:p w14:paraId="3DE5F358"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5E79D642"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9BF357"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t>chroma_format_idc</w:t>
            </w:r>
          </w:p>
        </w:tc>
        <w:tc>
          <w:tcPr>
            <w:tcW w:w="1152" w:type="dxa"/>
            <w:tcBorders>
              <w:top w:val="single" w:sz="4" w:space="0" w:color="auto"/>
              <w:left w:val="single" w:sz="4" w:space="0" w:color="auto"/>
              <w:bottom w:val="single" w:sz="4" w:space="0" w:color="auto"/>
              <w:right w:val="single" w:sz="4" w:space="0" w:color="auto"/>
            </w:tcBorders>
            <w:hideMark/>
          </w:tcPr>
          <w:p w14:paraId="62D347E4"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28F873CA"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1D996B"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14:paraId="21933F84"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F97B1B" w:rsidRPr="00F97B1B" w14:paraId="13DD49F9"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7EC5C7"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r>
            <w:r w:rsidRPr="00F97B1B">
              <w:rPr>
                <w:rFonts w:eastAsia="Malgun Gothic"/>
                <w:b/>
                <w:sz w:val="20"/>
                <w:lang w:val="en-GB"/>
              </w:rPr>
              <w:tab/>
              <w:t>separate_colour_plane_flag</w:t>
            </w:r>
          </w:p>
        </w:tc>
        <w:tc>
          <w:tcPr>
            <w:tcW w:w="1152" w:type="dxa"/>
            <w:tcBorders>
              <w:top w:val="single" w:sz="4" w:space="0" w:color="auto"/>
              <w:left w:val="single" w:sz="4" w:space="0" w:color="auto"/>
              <w:bottom w:val="single" w:sz="4" w:space="0" w:color="auto"/>
              <w:right w:val="single" w:sz="4" w:space="0" w:color="auto"/>
            </w:tcBorders>
            <w:hideMark/>
          </w:tcPr>
          <w:p w14:paraId="40764261"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u(1)</w:t>
            </w:r>
          </w:p>
        </w:tc>
      </w:tr>
      <w:tr w:rsidR="00F97B1B" w:rsidRPr="00F97B1B" w14:paraId="08AFC94A"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6B9AEB"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GB"/>
              </w:rPr>
            </w:pPr>
            <w:r w:rsidRPr="00F97B1B">
              <w:rPr>
                <w:rFonts w:eastAsia="Malgun Gothic"/>
                <w:b/>
                <w:bCs/>
                <w:sz w:val="20"/>
                <w:lang w:val="en-GB"/>
              </w:rPr>
              <w:tab/>
              <w:t>pic_width_in_luma_samples</w:t>
            </w:r>
          </w:p>
        </w:tc>
        <w:tc>
          <w:tcPr>
            <w:tcW w:w="1152" w:type="dxa"/>
            <w:tcBorders>
              <w:top w:val="single" w:sz="4" w:space="0" w:color="auto"/>
              <w:left w:val="single" w:sz="4" w:space="0" w:color="auto"/>
              <w:bottom w:val="single" w:sz="4" w:space="0" w:color="auto"/>
              <w:right w:val="single" w:sz="4" w:space="0" w:color="auto"/>
            </w:tcBorders>
            <w:hideMark/>
          </w:tcPr>
          <w:p w14:paraId="5A22EB75"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29C9F7D0"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C9D0EE"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GB"/>
              </w:rPr>
            </w:pPr>
            <w:r w:rsidRPr="00F97B1B">
              <w:rPr>
                <w:rFonts w:eastAsia="Malgun Gothic"/>
                <w:b/>
                <w:bCs/>
                <w:sz w:val="20"/>
                <w:lang w:val="en-GB"/>
              </w:rPr>
              <w:lastRenderedPageBreak/>
              <w:tab/>
              <w:t>pic_height_in_luma_samples</w:t>
            </w:r>
          </w:p>
        </w:tc>
        <w:tc>
          <w:tcPr>
            <w:tcW w:w="1152" w:type="dxa"/>
            <w:tcBorders>
              <w:top w:val="single" w:sz="4" w:space="0" w:color="auto"/>
              <w:left w:val="single" w:sz="4" w:space="0" w:color="auto"/>
              <w:bottom w:val="single" w:sz="4" w:space="0" w:color="auto"/>
              <w:right w:val="single" w:sz="4" w:space="0" w:color="auto"/>
            </w:tcBorders>
            <w:hideMark/>
          </w:tcPr>
          <w:p w14:paraId="0B612B62"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5B63FA36"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34BCA8"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GB"/>
              </w:rPr>
            </w:pPr>
            <w:r w:rsidRPr="00F97B1B">
              <w:rPr>
                <w:rFonts w:eastAsia="Malgun Gothic"/>
                <w:b/>
                <w:bCs/>
                <w:sz w:val="20"/>
                <w:lang w:val="en-GB"/>
              </w:rPr>
              <w:tab/>
              <w:t>conformance_window_flag</w:t>
            </w:r>
          </w:p>
        </w:tc>
        <w:tc>
          <w:tcPr>
            <w:tcW w:w="1152" w:type="dxa"/>
            <w:tcBorders>
              <w:top w:val="single" w:sz="4" w:space="0" w:color="auto"/>
              <w:left w:val="single" w:sz="4" w:space="0" w:color="auto"/>
              <w:bottom w:val="single" w:sz="4" w:space="0" w:color="auto"/>
              <w:right w:val="single" w:sz="4" w:space="0" w:color="auto"/>
            </w:tcBorders>
            <w:hideMark/>
          </w:tcPr>
          <w:p w14:paraId="3636478F"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u(1)</w:t>
            </w:r>
          </w:p>
        </w:tc>
      </w:tr>
      <w:tr w:rsidR="00F97B1B" w:rsidRPr="00F97B1B" w14:paraId="0886A70B"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82CB7A" w14:textId="77777777" w:rsidR="00F97B1B" w:rsidRPr="00F97B1B" w:rsidRDefault="00F97B1B" w:rsidP="00F97B1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z w:val="20"/>
                <w:lang w:val="en-GB"/>
              </w:rPr>
            </w:pPr>
            <w:r w:rsidRPr="00F97B1B">
              <w:rPr>
                <w:rFonts w:eastAsia="Malgun Gothic"/>
                <w:bCs/>
                <w:sz w:val="20"/>
                <w:lang w:val="en-GB"/>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14:paraId="25C4C357"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F97B1B" w:rsidRPr="00F97B1B" w14:paraId="7038CB4F"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C2FA95"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GB"/>
              </w:rPr>
            </w:pPr>
            <w:r w:rsidRPr="00F97B1B">
              <w:rPr>
                <w:rFonts w:eastAsia="Malgun Gothic"/>
                <w:b/>
                <w:bCs/>
                <w:sz w:val="20"/>
                <w:lang w:val="en-GB"/>
              </w:rPr>
              <w:tab/>
            </w:r>
            <w:r w:rsidRPr="00F97B1B">
              <w:rPr>
                <w:rFonts w:eastAsia="Malgun Gothic"/>
                <w:b/>
                <w:bCs/>
                <w:sz w:val="20"/>
                <w:lang w:val="en-GB"/>
              </w:rPr>
              <w:tab/>
              <w:t>conf_win_left_offset</w:t>
            </w:r>
          </w:p>
        </w:tc>
        <w:tc>
          <w:tcPr>
            <w:tcW w:w="1152" w:type="dxa"/>
            <w:tcBorders>
              <w:top w:val="single" w:sz="4" w:space="0" w:color="auto"/>
              <w:left w:val="single" w:sz="4" w:space="0" w:color="auto"/>
              <w:bottom w:val="single" w:sz="4" w:space="0" w:color="auto"/>
              <w:right w:val="single" w:sz="4" w:space="0" w:color="auto"/>
            </w:tcBorders>
            <w:hideMark/>
          </w:tcPr>
          <w:p w14:paraId="4313F8B3"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27B37560"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DC7F33"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GB"/>
              </w:rPr>
            </w:pPr>
            <w:r w:rsidRPr="00F97B1B">
              <w:rPr>
                <w:rFonts w:eastAsia="Malgun Gothic"/>
                <w:b/>
                <w:bCs/>
                <w:sz w:val="20"/>
                <w:lang w:val="en-GB"/>
              </w:rPr>
              <w:tab/>
            </w:r>
            <w:r w:rsidRPr="00F97B1B">
              <w:rPr>
                <w:rFonts w:eastAsia="Malgun Gothic"/>
                <w:b/>
                <w:bCs/>
                <w:sz w:val="20"/>
                <w:lang w:val="en-GB"/>
              </w:rPr>
              <w:tab/>
              <w:t>conf_win_right_offset</w:t>
            </w:r>
          </w:p>
        </w:tc>
        <w:tc>
          <w:tcPr>
            <w:tcW w:w="1152" w:type="dxa"/>
            <w:tcBorders>
              <w:top w:val="single" w:sz="4" w:space="0" w:color="auto"/>
              <w:left w:val="single" w:sz="4" w:space="0" w:color="auto"/>
              <w:bottom w:val="single" w:sz="4" w:space="0" w:color="auto"/>
              <w:right w:val="single" w:sz="4" w:space="0" w:color="auto"/>
            </w:tcBorders>
            <w:hideMark/>
          </w:tcPr>
          <w:p w14:paraId="1F0897C7"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49A12F35"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AAB3AD"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GB"/>
              </w:rPr>
            </w:pPr>
            <w:r w:rsidRPr="00F97B1B">
              <w:rPr>
                <w:rFonts w:eastAsia="Malgun Gothic"/>
                <w:b/>
                <w:bCs/>
                <w:sz w:val="20"/>
                <w:lang w:val="en-GB"/>
              </w:rPr>
              <w:tab/>
            </w:r>
            <w:r w:rsidRPr="00F97B1B">
              <w:rPr>
                <w:rFonts w:eastAsia="Malgun Gothic"/>
                <w:b/>
                <w:bCs/>
                <w:sz w:val="20"/>
                <w:lang w:val="en-GB"/>
              </w:rPr>
              <w:tab/>
              <w:t>conf_win_top_offset</w:t>
            </w:r>
          </w:p>
        </w:tc>
        <w:tc>
          <w:tcPr>
            <w:tcW w:w="1152" w:type="dxa"/>
            <w:tcBorders>
              <w:top w:val="single" w:sz="4" w:space="0" w:color="auto"/>
              <w:left w:val="single" w:sz="4" w:space="0" w:color="auto"/>
              <w:bottom w:val="single" w:sz="4" w:space="0" w:color="auto"/>
              <w:right w:val="single" w:sz="4" w:space="0" w:color="auto"/>
            </w:tcBorders>
            <w:hideMark/>
          </w:tcPr>
          <w:p w14:paraId="71BBB87B"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32E15FDA"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79CED14" w14:textId="77777777" w:rsidR="00F97B1B" w:rsidRPr="00F97B1B" w:rsidRDefault="00F97B1B" w:rsidP="00F97B1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GB"/>
              </w:rPr>
            </w:pPr>
            <w:r w:rsidRPr="00F97B1B">
              <w:rPr>
                <w:rFonts w:eastAsia="Malgun Gothic"/>
                <w:b/>
                <w:bCs/>
                <w:sz w:val="20"/>
                <w:lang w:val="en-GB"/>
              </w:rPr>
              <w:tab/>
            </w:r>
            <w:r w:rsidRPr="00F97B1B">
              <w:rPr>
                <w:rFonts w:eastAsia="Malgun Gothic"/>
                <w:b/>
                <w:bCs/>
                <w:sz w:val="20"/>
                <w:lang w:val="en-GB"/>
              </w:rPr>
              <w:tab/>
              <w:t>conf_win_bottom_offset</w:t>
            </w:r>
          </w:p>
        </w:tc>
        <w:tc>
          <w:tcPr>
            <w:tcW w:w="1152" w:type="dxa"/>
            <w:tcBorders>
              <w:top w:val="single" w:sz="4" w:space="0" w:color="auto"/>
              <w:left w:val="single" w:sz="4" w:space="0" w:color="auto"/>
              <w:bottom w:val="single" w:sz="4" w:space="0" w:color="auto"/>
              <w:right w:val="single" w:sz="4" w:space="0" w:color="auto"/>
            </w:tcBorders>
            <w:hideMark/>
          </w:tcPr>
          <w:p w14:paraId="6A3FF686" w14:textId="77777777" w:rsidR="00F97B1B" w:rsidRPr="00F97B1B" w:rsidRDefault="00F97B1B" w:rsidP="00F97B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78E37682"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26FAA0"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z w:val="20"/>
                <w:lang w:val="en-GB"/>
              </w:rPr>
            </w:pPr>
            <w:r w:rsidRPr="00F97B1B">
              <w:rPr>
                <w:rFonts w:eastAsia="Malgun Gothic"/>
                <w:bCs/>
                <w:sz w:val="20"/>
                <w:lang w:val="en-GB"/>
              </w:rPr>
              <w:tab/>
              <w:t>}</w:t>
            </w:r>
          </w:p>
        </w:tc>
        <w:tc>
          <w:tcPr>
            <w:tcW w:w="1152" w:type="dxa"/>
            <w:tcBorders>
              <w:top w:val="single" w:sz="4" w:space="0" w:color="auto"/>
              <w:left w:val="single" w:sz="4" w:space="0" w:color="auto"/>
              <w:bottom w:val="single" w:sz="4" w:space="0" w:color="auto"/>
              <w:right w:val="single" w:sz="4" w:space="0" w:color="auto"/>
            </w:tcBorders>
          </w:tcPr>
          <w:p w14:paraId="71698A17"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F97B1B" w:rsidRPr="00F97B1B" w14:paraId="5691ECBC"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4657A1"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GB" w:eastAsia="ko-KR"/>
              </w:rPr>
            </w:pPr>
            <w:r w:rsidRPr="00F97B1B">
              <w:rPr>
                <w:rFonts w:eastAsia="Malgun Gothic"/>
                <w:b/>
                <w:bCs/>
                <w:sz w:val="20"/>
                <w:lang w:val="en-GB"/>
              </w:rPr>
              <w:tab/>
              <w:t>bit_depth_luma_minus8</w:t>
            </w:r>
          </w:p>
        </w:tc>
        <w:tc>
          <w:tcPr>
            <w:tcW w:w="1152" w:type="dxa"/>
            <w:tcBorders>
              <w:top w:val="single" w:sz="4" w:space="0" w:color="auto"/>
              <w:left w:val="single" w:sz="4" w:space="0" w:color="auto"/>
              <w:bottom w:val="single" w:sz="4" w:space="0" w:color="auto"/>
              <w:right w:val="single" w:sz="4" w:space="0" w:color="auto"/>
            </w:tcBorders>
            <w:hideMark/>
          </w:tcPr>
          <w:p w14:paraId="2A9CA5D0"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50F81974"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33CFC6"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GB"/>
              </w:rPr>
            </w:pPr>
            <w:r w:rsidRPr="00F97B1B">
              <w:rPr>
                <w:rFonts w:eastAsia="Malgun Gothic"/>
                <w:b/>
                <w:bCs/>
                <w:sz w:val="20"/>
                <w:lang w:val="en-GB"/>
              </w:rPr>
              <w:tab/>
              <w:t>bit_depth_chroma_minus8</w:t>
            </w:r>
          </w:p>
        </w:tc>
        <w:tc>
          <w:tcPr>
            <w:tcW w:w="1152" w:type="dxa"/>
            <w:tcBorders>
              <w:top w:val="single" w:sz="4" w:space="0" w:color="auto"/>
              <w:left w:val="single" w:sz="4" w:space="0" w:color="auto"/>
              <w:bottom w:val="single" w:sz="4" w:space="0" w:color="auto"/>
              <w:right w:val="single" w:sz="4" w:space="0" w:color="auto"/>
            </w:tcBorders>
            <w:hideMark/>
          </w:tcPr>
          <w:p w14:paraId="59B6B2D9"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4A55F461"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F56330"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z w:val="20"/>
                <w:lang w:val="en-GB"/>
              </w:rPr>
            </w:pPr>
            <w:r w:rsidRPr="00F97B1B">
              <w:rPr>
                <w:rFonts w:eastAsia="Malgun Gothic"/>
                <w:b/>
                <w:sz w:val="20"/>
                <w:lang w:val="en-GB"/>
              </w:rPr>
              <w:tab/>
              <w:t>log2_max_pic_order_cnt_lsb_minus4</w:t>
            </w:r>
          </w:p>
        </w:tc>
        <w:tc>
          <w:tcPr>
            <w:tcW w:w="1152" w:type="dxa"/>
            <w:tcBorders>
              <w:top w:val="single" w:sz="4" w:space="0" w:color="auto"/>
              <w:left w:val="single" w:sz="4" w:space="0" w:color="auto"/>
              <w:bottom w:val="single" w:sz="4" w:space="0" w:color="auto"/>
              <w:right w:val="single" w:sz="4" w:space="0" w:color="auto"/>
            </w:tcBorders>
            <w:hideMark/>
          </w:tcPr>
          <w:p w14:paraId="58EAFF6E"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5E9BC3A4"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8D09C6"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t>sps_sub_layer_ordering_info_present_flag</w:t>
            </w:r>
          </w:p>
        </w:tc>
        <w:tc>
          <w:tcPr>
            <w:tcW w:w="1152" w:type="dxa"/>
            <w:tcBorders>
              <w:top w:val="single" w:sz="4" w:space="0" w:color="auto"/>
              <w:left w:val="single" w:sz="4" w:space="0" w:color="auto"/>
              <w:bottom w:val="single" w:sz="4" w:space="0" w:color="auto"/>
              <w:right w:val="single" w:sz="4" w:space="0" w:color="auto"/>
            </w:tcBorders>
            <w:hideMark/>
          </w:tcPr>
          <w:p w14:paraId="63BCD748"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u(1)</w:t>
            </w:r>
          </w:p>
        </w:tc>
      </w:tr>
      <w:tr w:rsidR="00F97B1B" w:rsidRPr="00F97B1B" w14:paraId="09179B28"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AD464B"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sz w:val="20"/>
                <w:lang w:val="en-GB"/>
              </w:rPr>
              <w:tab/>
              <w:t>for( i = ( sps_sub_layer_ordering_info_present_flag ? 0 : sps_max_sub_layers_minus1 );</w:t>
            </w:r>
            <w:r w:rsidRPr="00F97B1B">
              <w:rPr>
                <w:rFonts w:eastAsia="Malgun Gothic"/>
                <w:sz w:val="20"/>
                <w:lang w:val="en-GB"/>
              </w:rPr>
              <w:br/>
            </w:r>
            <w:r w:rsidRPr="00F97B1B">
              <w:rPr>
                <w:rFonts w:eastAsia="Malgun Gothic"/>
                <w:sz w:val="20"/>
                <w:lang w:val="en-GB"/>
              </w:rPr>
              <w:tab/>
            </w:r>
            <w:r w:rsidRPr="00F97B1B">
              <w:rPr>
                <w:rFonts w:eastAsia="Malgun Gothic"/>
                <w:sz w:val="20"/>
                <w:lang w:val="en-GB"/>
              </w:rPr>
              <w:tab/>
            </w:r>
            <w:r w:rsidRPr="00F97B1B">
              <w:rPr>
                <w:rFonts w:eastAsia="Malgun Gothic"/>
                <w:sz w:val="20"/>
                <w:lang w:val="en-GB"/>
              </w:rPr>
              <w:tab/>
              <w:t>i  &lt;=  sps_max_sub_layers_minus1; i++ ) {</w:t>
            </w:r>
          </w:p>
        </w:tc>
        <w:tc>
          <w:tcPr>
            <w:tcW w:w="1152" w:type="dxa"/>
            <w:tcBorders>
              <w:top w:val="single" w:sz="4" w:space="0" w:color="auto"/>
              <w:left w:val="single" w:sz="4" w:space="0" w:color="auto"/>
              <w:bottom w:val="single" w:sz="4" w:space="0" w:color="auto"/>
              <w:right w:val="single" w:sz="4" w:space="0" w:color="auto"/>
            </w:tcBorders>
          </w:tcPr>
          <w:p w14:paraId="4A6E6B4F"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F97B1B" w:rsidRPr="00F97B1B" w14:paraId="31B968BA"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A7FEC2"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r>
            <w:r w:rsidRPr="00F97B1B">
              <w:rPr>
                <w:rFonts w:eastAsia="Malgun Gothic"/>
                <w:b/>
                <w:sz w:val="20"/>
                <w:lang w:val="en-GB"/>
              </w:rPr>
              <w:tab/>
              <w:t>sps_max_dec_pic_buffering_minus1</w:t>
            </w:r>
            <w:r w:rsidRPr="00F97B1B">
              <w:rPr>
                <w:rFonts w:eastAsia="Malgun Gothic"/>
                <w:sz w:val="20"/>
                <w:lang w:val="en-GB"/>
              </w:rPr>
              <w:t>[ i ]</w:t>
            </w:r>
          </w:p>
        </w:tc>
        <w:tc>
          <w:tcPr>
            <w:tcW w:w="1152" w:type="dxa"/>
            <w:tcBorders>
              <w:top w:val="single" w:sz="4" w:space="0" w:color="auto"/>
              <w:left w:val="single" w:sz="4" w:space="0" w:color="auto"/>
              <w:bottom w:val="single" w:sz="4" w:space="0" w:color="auto"/>
              <w:right w:val="single" w:sz="4" w:space="0" w:color="auto"/>
            </w:tcBorders>
            <w:hideMark/>
          </w:tcPr>
          <w:p w14:paraId="6CE53F47"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3248EE8E"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F36AA2"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r>
            <w:r w:rsidRPr="00F97B1B">
              <w:rPr>
                <w:rFonts w:eastAsia="Malgun Gothic"/>
                <w:b/>
                <w:sz w:val="20"/>
                <w:lang w:val="en-GB"/>
              </w:rPr>
              <w:tab/>
              <w:t>sps_max_num_reorder_pics</w:t>
            </w:r>
            <w:r w:rsidRPr="00F97B1B">
              <w:rPr>
                <w:rFonts w:eastAsia="Malgun Gothic"/>
                <w:sz w:val="20"/>
                <w:lang w:val="en-GB"/>
              </w:rPr>
              <w:t>[ i ]</w:t>
            </w:r>
          </w:p>
        </w:tc>
        <w:tc>
          <w:tcPr>
            <w:tcW w:w="1152" w:type="dxa"/>
            <w:tcBorders>
              <w:top w:val="single" w:sz="4" w:space="0" w:color="auto"/>
              <w:left w:val="single" w:sz="4" w:space="0" w:color="auto"/>
              <w:bottom w:val="single" w:sz="4" w:space="0" w:color="auto"/>
              <w:right w:val="single" w:sz="4" w:space="0" w:color="auto"/>
            </w:tcBorders>
            <w:hideMark/>
          </w:tcPr>
          <w:p w14:paraId="054E9223"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26C26BA8"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F48D03"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r>
            <w:r w:rsidRPr="00F97B1B">
              <w:rPr>
                <w:rFonts w:eastAsia="Malgun Gothic"/>
                <w:b/>
                <w:sz w:val="20"/>
                <w:lang w:val="en-GB"/>
              </w:rPr>
              <w:tab/>
              <w:t>sps_max_latency_increase_plus1</w:t>
            </w:r>
            <w:r w:rsidRPr="00F97B1B">
              <w:rPr>
                <w:rFonts w:eastAsia="Malgun Gothic"/>
                <w:sz w:val="20"/>
                <w:lang w:val="en-GB"/>
              </w:rPr>
              <w:t>[ i ]</w:t>
            </w:r>
          </w:p>
        </w:tc>
        <w:tc>
          <w:tcPr>
            <w:tcW w:w="1152" w:type="dxa"/>
            <w:tcBorders>
              <w:top w:val="single" w:sz="4" w:space="0" w:color="auto"/>
              <w:left w:val="single" w:sz="4" w:space="0" w:color="auto"/>
              <w:bottom w:val="single" w:sz="4" w:space="0" w:color="auto"/>
              <w:right w:val="single" w:sz="4" w:space="0" w:color="auto"/>
            </w:tcBorders>
            <w:hideMark/>
          </w:tcPr>
          <w:p w14:paraId="6AD2743E"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4F1CB0B3"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A8CCB3"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t>}</w:t>
            </w:r>
          </w:p>
        </w:tc>
        <w:tc>
          <w:tcPr>
            <w:tcW w:w="1152" w:type="dxa"/>
            <w:tcBorders>
              <w:top w:val="single" w:sz="4" w:space="0" w:color="auto"/>
              <w:left w:val="single" w:sz="4" w:space="0" w:color="auto"/>
              <w:bottom w:val="single" w:sz="4" w:space="0" w:color="auto"/>
              <w:right w:val="single" w:sz="4" w:space="0" w:color="auto"/>
            </w:tcBorders>
          </w:tcPr>
          <w:p w14:paraId="65C19923"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F97B1B" w:rsidRPr="00F97B1B" w14:paraId="07E2B7E5"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B3ACD4" w14:textId="77777777" w:rsidR="00F97B1B" w:rsidRPr="00953E5A"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de-DE"/>
              </w:rPr>
            </w:pPr>
            <w:r w:rsidRPr="00953E5A">
              <w:rPr>
                <w:rFonts w:eastAsia="Malgun Gothic"/>
                <w:b/>
                <w:sz w:val="20"/>
                <w:lang w:val="de-DE"/>
              </w:rPr>
              <w:tab/>
              <w:t>log2_min_luma_coding_block_size_minus3</w:t>
            </w:r>
          </w:p>
        </w:tc>
        <w:tc>
          <w:tcPr>
            <w:tcW w:w="1152" w:type="dxa"/>
            <w:tcBorders>
              <w:top w:val="single" w:sz="4" w:space="0" w:color="auto"/>
              <w:left w:val="single" w:sz="4" w:space="0" w:color="auto"/>
              <w:bottom w:val="single" w:sz="4" w:space="0" w:color="auto"/>
              <w:right w:val="single" w:sz="4" w:space="0" w:color="auto"/>
            </w:tcBorders>
            <w:hideMark/>
          </w:tcPr>
          <w:p w14:paraId="79FA06C5"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135DB562"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FB57747"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t>log2_diff_max_min_luma_coding_block_size</w:t>
            </w:r>
          </w:p>
        </w:tc>
        <w:tc>
          <w:tcPr>
            <w:tcW w:w="1152" w:type="dxa"/>
            <w:tcBorders>
              <w:top w:val="single" w:sz="4" w:space="0" w:color="auto"/>
              <w:left w:val="single" w:sz="4" w:space="0" w:color="auto"/>
              <w:bottom w:val="single" w:sz="4" w:space="0" w:color="auto"/>
              <w:right w:val="single" w:sz="4" w:space="0" w:color="auto"/>
            </w:tcBorders>
            <w:hideMark/>
          </w:tcPr>
          <w:p w14:paraId="0FADA348"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06A174CC"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043B3C" w14:textId="77777777" w:rsidR="00F97B1B" w:rsidRPr="00953E5A"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de-DE"/>
              </w:rPr>
            </w:pPr>
            <w:r w:rsidRPr="00953E5A">
              <w:rPr>
                <w:rFonts w:eastAsia="Malgun Gothic"/>
                <w:sz w:val="20"/>
                <w:lang w:val="de-DE"/>
              </w:rPr>
              <w:tab/>
            </w:r>
            <w:r w:rsidRPr="00953E5A">
              <w:rPr>
                <w:rFonts w:eastAsia="Malgun Gothic"/>
                <w:b/>
                <w:sz w:val="20"/>
                <w:lang w:val="de-DE"/>
              </w:rPr>
              <w:t>log2_min_luma_transform_block_size_minus2</w:t>
            </w:r>
          </w:p>
        </w:tc>
        <w:tc>
          <w:tcPr>
            <w:tcW w:w="1152" w:type="dxa"/>
            <w:tcBorders>
              <w:top w:val="single" w:sz="4" w:space="0" w:color="auto"/>
              <w:left w:val="single" w:sz="4" w:space="0" w:color="auto"/>
              <w:bottom w:val="single" w:sz="4" w:space="0" w:color="auto"/>
              <w:right w:val="single" w:sz="4" w:space="0" w:color="auto"/>
            </w:tcBorders>
            <w:hideMark/>
          </w:tcPr>
          <w:p w14:paraId="76611CF9"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4E43A18B"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0A5ECB"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t>log2_diff_max_min_luma_transform_block_size</w:t>
            </w:r>
          </w:p>
        </w:tc>
        <w:tc>
          <w:tcPr>
            <w:tcW w:w="1152" w:type="dxa"/>
            <w:tcBorders>
              <w:top w:val="single" w:sz="4" w:space="0" w:color="auto"/>
              <w:left w:val="single" w:sz="4" w:space="0" w:color="auto"/>
              <w:bottom w:val="single" w:sz="4" w:space="0" w:color="auto"/>
              <w:right w:val="single" w:sz="4" w:space="0" w:color="auto"/>
            </w:tcBorders>
            <w:hideMark/>
          </w:tcPr>
          <w:p w14:paraId="57E383C9"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1290DAC1"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991E13"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t>max_transform_hierarchy_depth_inter</w:t>
            </w:r>
          </w:p>
        </w:tc>
        <w:tc>
          <w:tcPr>
            <w:tcW w:w="1152" w:type="dxa"/>
            <w:tcBorders>
              <w:top w:val="single" w:sz="4" w:space="0" w:color="auto"/>
              <w:left w:val="single" w:sz="4" w:space="0" w:color="auto"/>
              <w:bottom w:val="single" w:sz="4" w:space="0" w:color="auto"/>
              <w:right w:val="single" w:sz="4" w:space="0" w:color="auto"/>
            </w:tcBorders>
            <w:hideMark/>
          </w:tcPr>
          <w:p w14:paraId="74238ACD"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39BBF92F"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24D064"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t>max_transform_hierarchy_depth_intra</w:t>
            </w:r>
          </w:p>
        </w:tc>
        <w:tc>
          <w:tcPr>
            <w:tcW w:w="1152" w:type="dxa"/>
            <w:tcBorders>
              <w:top w:val="single" w:sz="4" w:space="0" w:color="auto"/>
              <w:left w:val="single" w:sz="4" w:space="0" w:color="auto"/>
              <w:bottom w:val="single" w:sz="4" w:space="0" w:color="auto"/>
              <w:right w:val="single" w:sz="4" w:space="0" w:color="auto"/>
            </w:tcBorders>
            <w:hideMark/>
          </w:tcPr>
          <w:p w14:paraId="515B6199"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rPr>
              <w:t>ue(v)</w:t>
            </w:r>
          </w:p>
        </w:tc>
      </w:tr>
      <w:tr w:rsidR="00F97B1B" w:rsidRPr="00F97B1B" w14:paraId="209AB35F"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53484D"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r>
            <w:r w:rsidRPr="00F97B1B">
              <w:rPr>
                <w:b/>
                <w:bCs/>
                <w:sz w:val="20"/>
                <w:lang w:val="en-GB" w:eastAsia="ja-JP"/>
              </w:rPr>
              <w:t>scaling_list_enabled_flag</w:t>
            </w:r>
          </w:p>
        </w:tc>
        <w:tc>
          <w:tcPr>
            <w:tcW w:w="1152" w:type="dxa"/>
            <w:tcBorders>
              <w:top w:val="single" w:sz="4" w:space="0" w:color="auto"/>
              <w:left w:val="single" w:sz="4" w:space="0" w:color="auto"/>
              <w:bottom w:val="single" w:sz="4" w:space="0" w:color="auto"/>
              <w:right w:val="single" w:sz="4" w:space="0" w:color="auto"/>
            </w:tcBorders>
            <w:hideMark/>
          </w:tcPr>
          <w:p w14:paraId="4509B612"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rFonts w:eastAsia="Malgun Gothic"/>
                <w:sz w:val="20"/>
                <w:lang w:val="en-GB" w:eastAsia="ko-KR"/>
              </w:rPr>
              <w:t>u(1)</w:t>
            </w:r>
          </w:p>
        </w:tc>
      </w:tr>
      <w:tr w:rsidR="00F97B1B" w:rsidRPr="00F97B1B" w14:paraId="5406EFD3"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E00D64"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sz w:val="20"/>
                <w:lang w:val="en-GB" w:eastAsia="ja-JP"/>
              </w:rPr>
            </w:pPr>
            <w:r w:rsidRPr="00F97B1B">
              <w:rPr>
                <w:sz w:val="20"/>
                <w:lang w:val="en-GB" w:eastAsia="ja-JP"/>
              </w:rPr>
              <w:tab/>
              <w:t>if( scaling_list_enabled_flag ) {</w:t>
            </w:r>
          </w:p>
        </w:tc>
        <w:tc>
          <w:tcPr>
            <w:tcW w:w="1152" w:type="dxa"/>
            <w:tcBorders>
              <w:top w:val="single" w:sz="4" w:space="0" w:color="auto"/>
              <w:left w:val="single" w:sz="4" w:space="0" w:color="auto"/>
              <w:bottom w:val="single" w:sz="4" w:space="0" w:color="auto"/>
              <w:right w:val="single" w:sz="4" w:space="0" w:color="auto"/>
            </w:tcBorders>
          </w:tcPr>
          <w:p w14:paraId="536E92EA"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F97B1B" w:rsidRPr="00F97B1B" w14:paraId="077B8E42"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2B632C"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
                <w:sz w:val="20"/>
                <w:lang w:val="en-GB"/>
              </w:rPr>
              <w:tab/>
            </w:r>
            <w:r w:rsidRPr="00F97B1B">
              <w:rPr>
                <w:rFonts w:eastAsia="Malgun Gothic"/>
                <w:b/>
                <w:sz w:val="20"/>
                <w:lang w:val="en-GB"/>
              </w:rPr>
              <w:tab/>
            </w:r>
            <w:r w:rsidRPr="00F97B1B">
              <w:rPr>
                <w:b/>
                <w:bCs/>
                <w:sz w:val="20"/>
                <w:lang w:val="en-GB" w:eastAsia="ja-JP"/>
              </w:rPr>
              <w:t>sps_scaling_list_data_present_flag</w:t>
            </w:r>
          </w:p>
        </w:tc>
        <w:tc>
          <w:tcPr>
            <w:tcW w:w="1152" w:type="dxa"/>
            <w:tcBorders>
              <w:top w:val="single" w:sz="4" w:space="0" w:color="auto"/>
              <w:left w:val="single" w:sz="4" w:space="0" w:color="auto"/>
              <w:bottom w:val="single" w:sz="4" w:space="0" w:color="auto"/>
              <w:right w:val="single" w:sz="4" w:space="0" w:color="auto"/>
            </w:tcBorders>
            <w:hideMark/>
          </w:tcPr>
          <w:p w14:paraId="00884995"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r w:rsidRPr="00F97B1B">
              <w:rPr>
                <w:sz w:val="20"/>
                <w:lang w:val="en-GB" w:eastAsia="ja-JP"/>
              </w:rPr>
              <w:t>u(1)</w:t>
            </w:r>
          </w:p>
        </w:tc>
      </w:tr>
      <w:tr w:rsidR="00F97B1B" w:rsidRPr="00F97B1B" w14:paraId="7379333C"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0D2523"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Cs/>
                <w:sz w:val="20"/>
                <w:lang w:val="en-GB"/>
              </w:rPr>
              <w:tab/>
            </w:r>
            <w:r w:rsidRPr="00F97B1B">
              <w:rPr>
                <w:rFonts w:eastAsia="Malgun Gothic"/>
                <w:bCs/>
                <w:sz w:val="20"/>
                <w:lang w:val="en-GB"/>
              </w:rPr>
              <w:tab/>
            </w:r>
            <w:r w:rsidRPr="00F97B1B">
              <w:rPr>
                <w:rFonts w:eastAsia="Malgun Gothic"/>
                <w:bCs/>
                <w:sz w:val="20"/>
                <w:lang w:val="en-GB" w:eastAsia="zh-TW"/>
              </w:rPr>
              <w:t>if( sps_</w:t>
            </w:r>
            <w:r w:rsidRPr="00F97B1B">
              <w:rPr>
                <w:bCs/>
                <w:sz w:val="20"/>
                <w:lang w:val="en-GB" w:eastAsia="ja-JP"/>
              </w:rPr>
              <w:t>scaling_list_data_present</w:t>
            </w:r>
            <w:r w:rsidRPr="00F97B1B">
              <w:rPr>
                <w:rFonts w:eastAsia="Malgun Gothic"/>
                <w:bCs/>
                <w:sz w:val="20"/>
                <w:lang w:val="en-GB" w:eastAsia="zh-TW"/>
              </w:rPr>
              <w:t>_flag )</w:t>
            </w:r>
          </w:p>
        </w:tc>
        <w:tc>
          <w:tcPr>
            <w:tcW w:w="1152" w:type="dxa"/>
            <w:tcBorders>
              <w:top w:val="single" w:sz="4" w:space="0" w:color="auto"/>
              <w:left w:val="single" w:sz="4" w:space="0" w:color="auto"/>
              <w:bottom w:val="single" w:sz="4" w:space="0" w:color="auto"/>
              <w:right w:val="single" w:sz="4" w:space="0" w:color="auto"/>
            </w:tcBorders>
          </w:tcPr>
          <w:p w14:paraId="555686AB"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F97B1B" w:rsidRPr="00F97B1B" w14:paraId="2FC4E4B8"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AF768B"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bCs/>
                <w:sz w:val="20"/>
                <w:lang w:val="en-GB"/>
              </w:rPr>
              <w:tab/>
            </w:r>
            <w:r w:rsidRPr="00F97B1B">
              <w:rPr>
                <w:rFonts w:eastAsia="Malgun Gothic"/>
                <w:bCs/>
                <w:sz w:val="20"/>
                <w:lang w:val="en-GB"/>
              </w:rPr>
              <w:tab/>
            </w:r>
            <w:r w:rsidRPr="00F97B1B">
              <w:rPr>
                <w:rFonts w:eastAsia="Malgun Gothic"/>
                <w:bCs/>
                <w:sz w:val="20"/>
                <w:lang w:val="en-GB"/>
              </w:rPr>
              <w:tab/>
            </w:r>
            <w:r w:rsidRPr="00F97B1B">
              <w:rPr>
                <w:bCs/>
                <w:sz w:val="20"/>
                <w:lang w:val="en-GB" w:eastAsia="ja-JP"/>
              </w:rPr>
              <w:t>scaling_list</w:t>
            </w:r>
            <w:r w:rsidRPr="00F97B1B">
              <w:rPr>
                <w:rFonts w:eastAsia="Malgun Gothic"/>
                <w:bCs/>
                <w:sz w:val="20"/>
                <w:lang w:val="en-GB" w:eastAsia="zh-TW"/>
              </w:rPr>
              <w:t>_data( )</w:t>
            </w:r>
          </w:p>
        </w:tc>
        <w:tc>
          <w:tcPr>
            <w:tcW w:w="1152" w:type="dxa"/>
            <w:tcBorders>
              <w:top w:val="single" w:sz="4" w:space="0" w:color="auto"/>
              <w:left w:val="single" w:sz="4" w:space="0" w:color="auto"/>
              <w:bottom w:val="single" w:sz="4" w:space="0" w:color="auto"/>
              <w:right w:val="single" w:sz="4" w:space="0" w:color="auto"/>
            </w:tcBorders>
          </w:tcPr>
          <w:p w14:paraId="65635BC8"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F97B1B" w:rsidRPr="00F97B1B" w14:paraId="72AF53CC"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873140"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sz w:val="20"/>
                <w:lang w:val="en-GB" w:eastAsia="ja-JP"/>
              </w:rPr>
            </w:pPr>
            <w:r w:rsidRPr="00F97B1B">
              <w:rPr>
                <w:sz w:val="20"/>
                <w:lang w:val="en-GB" w:eastAsia="ja-JP"/>
              </w:rPr>
              <w:tab/>
              <w:t>}</w:t>
            </w:r>
          </w:p>
        </w:tc>
        <w:tc>
          <w:tcPr>
            <w:tcW w:w="1152" w:type="dxa"/>
            <w:tcBorders>
              <w:top w:val="single" w:sz="4" w:space="0" w:color="auto"/>
              <w:left w:val="single" w:sz="4" w:space="0" w:color="auto"/>
              <w:bottom w:val="single" w:sz="4" w:space="0" w:color="auto"/>
              <w:right w:val="single" w:sz="4" w:space="0" w:color="auto"/>
            </w:tcBorders>
          </w:tcPr>
          <w:p w14:paraId="707925E2"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F97B1B" w:rsidRPr="00F97B1B" w14:paraId="4304CE0D"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2EAD53"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eastAsia="ko-KR"/>
              </w:rPr>
            </w:pPr>
            <w:r w:rsidRPr="00F97B1B">
              <w:rPr>
                <w:rFonts w:eastAsia="Malgun Gothic"/>
                <w:b/>
                <w:sz w:val="20"/>
                <w:lang w:val="en-GB" w:eastAsia="ko-KR"/>
              </w:rPr>
              <w:tab/>
              <w:t>amp_enabled_flag</w:t>
            </w:r>
          </w:p>
        </w:tc>
        <w:tc>
          <w:tcPr>
            <w:tcW w:w="1152" w:type="dxa"/>
            <w:tcBorders>
              <w:top w:val="single" w:sz="4" w:space="0" w:color="auto"/>
              <w:left w:val="single" w:sz="4" w:space="0" w:color="auto"/>
              <w:bottom w:val="single" w:sz="4" w:space="0" w:color="auto"/>
              <w:right w:val="single" w:sz="4" w:space="0" w:color="auto"/>
            </w:tcBorders>
            <w:hideMark/>
          </w:tcPr>
          <w:p w14:paraId="58BC1880"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52CB4A68"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61A39D"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eastAsia="ko-KR"/>
              </w:rPr>
            </w:pPr>
            <w:r w:rsidRPr="00F97B1B">
              <w:rPr>
                <w:rFonts w:eastAsia="Malgun Gothic"/>
                <w:b/>
                <w:sz w:val="20"/>
                <w:lang w:val="en-GB" w:eastAsia="ko-KR"/>
              </w:rPr>
              <w:tab/>
              <w:t>sample_adaptive_offset_enabled_flag</w:t>
            </w:r>
          </w:p>
        </w:tc>
        <w:tc>
          <w:tcPr>
            <w:tcW w:w="1152" w:type="dxa"/>
            <w:tcBorders>
              <w:top w:val="single" w:sz="4" w:space="0" w:color="auto"/>
              <w:left w:val="single" w:sz="4" w:space="0" w:color="auto"/>
              <w:bottom w:val="single" w:sz="4" w:space="0" w:color="auto"/>
              <w:right w:val="single" w:sz="4" w:space="0" w:color="auto"/>
            </w:tcBorders>
            <w:hideMark/>
          </w:tcPr>
          <w:p w14:paraId="7ECE7E2C"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3EDF46E6"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F24B53"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eastAsia="ko-KR"/>
              </w:rPr>
            </w:pPr>
            <w:r w:rsidRPr="00F97B1B">
              <w:rPr>
                <w:rFonts w:eastAsia="Malgun Gothic"/>
                <w:b/>
                <w:sz w:val="20"/>
                <w:lang w:val="en-GB" w:eastAsia="ko-KR"/>
              </w:rPr>
              <w:tab/>
              <w:t>pcm_enabled_flag</w:t>
            </w:r>
          </w:p>
        </w:tc>
        <w:tc>
          <w:tcPr>
            <w:tcW w:w="1152" w:type="dxa"/>
            <w:tcBorders>
              <w:top w:val="single" w:sz="4" w:space="0" w:color="auto"/>
              <w:left w:val="single" w:sz="4" w:space="0" w:color="auto"/>
              <w:bottom w:val="single" w:sz="4" w:space="0" w:color="auto"/>
              <w:right w:val="single" w:sz="4" w:space="0" w:color="auto"/>
            </w:tcBorders>
            <w:hideMark/>
          </w:tcPr>
          <w:p w14:paraId="79409D4B"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766CBEF3"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AFBAC0" w14:textId="77777777" w:rsidR="00F97B1B" w:rsidRPr="00F97B1B" w:rsidRDefault="00F97B1B" w:rsidP="00F97B1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eastAsia="ko-KR"/>
              </w:rPr>
            </w:pPr>
            <w:r w:rsidRPr="00F97B1B">
              <w:rPr>
                <w:rFonts w:eastAsia="Malgun Gothic"/>
                <w:sz w:val="20"/>
                <w:lang w:val="en-GB" w:eastAsia="ko-KR"/>
              </w:rPr>
              <w:tab/>
              <w:t>if( pcm_enabled_flag ) {</w:t>
            </w:r>
          </w:p>
        </w:tc>
        <w:tc>
          <w:tcPr>
            <w:tcW w:w="1152" w:type="dxa"/>
            <w:tcBorders>
              <w:top w:val="single" w:sz="4" w:space="0" w:color="auto"/>
              <w:left w:val="single" w:sz="4" w:space="0" w:color="auto"/>
              <w:bottom w:val="single" w:sz="4" w:space="0" w:color="auto"/>
              <w:right w:val="single" w:sz="4" w:space="0" w:color="auto"/>
            </w:tcBorders>
          </w:tcPr>
          <w:p w14:paraId="6E9C1F61" w14:textId="77777777" w:rsidR="00F97B1B" w:rsidRPr="00F97B1B" w:rsidRDefault="00F97B1B" w:rsidP="00F97B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F97B1B" w:rsidRPr="00F97B1B" w14:paraId="0FC96713"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E67414"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eastAsia="ko-KR"/>
              </w:rPr>
            </w:pPr>
            <w:r w:rsidRPr="00F97B1B">
              <w:rPr>
                <w:rFonts w:eastAsia="Malgun Gothic"/>
                <w:b/>
                <w:sz w:val="20"/>
                <w:lang w:val="en-GB" w:eastAsia="ko-KR"/>
              </w:rPr>
              <w:tab/>
            </w:r>
            <w:r w:rsidRPr="00F97B1B">
              <w:rPr>
                <w:rFonts w:eastAsia="Malgun Gothic"/>
                <w:b/>
                <w:sz w:val="20"/>
                <w:lang w:val="en-GB" w:eastAsia="ko-KR"/>
              </w:rPr>
              <w:tab/>
              <w:t>pcm_sample_bit_depth_luma_minus1</w:t>
            </w:r>
          </w:p>
        </w:tc>
        <w:tc>
          <w:tcPr>
            <w:tcW w:w="1152" w:type="dxa"/>
            <w:tcBorders>
              <w:top w:val="single" w:sz="4" w:space="0" w:color="auto"/>
              <w:left w:val="single" w:sz="4" w:space="0" w:color="auto"/>
              <w:bottom w:val="single" w:sz="4" w:space="0" w:color="auto"/>
              <w:right w:val="single" w:sz="4" w:space="0" w:color="auto"/>
            </w:tcBorders>
            <w:hideMark/>
          </w:tcPr>
          <w:p w14:paraId="57FFEA39"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u(4)</w:t>
            </w:r>
          </w:p>
        </w:tc>
      </w:tr>
      <w:tr w:rsidR="00F97B1B" w:rsidRPr="00F97B1B" w14:paraId="29B3CDC1"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83F9A0" w14:textId="77777777" w:rsidR="00F97B1B" w:rsidRPr="00F97B1B" w:rsidRDefault="00F97B1B" w:rsidP="00F97B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eastAsia="ko-KR"/>
              </w:rPr>
            </w:pPr>
            <w:r w:rsidRPr="00F97B1B">
              <w:rPr>
                <w:rFonts w:eastAsia="Malgun Gothic"/>
                <w:b/>
                <w:sz w:val="20"/>
                <w:lang w:val="en-GB" w:eastAsia="ko-KR"/>
              </w:rPr>
              <w:tab/>
            </w:r>
            <w:r w:rsidRPr="00F97B1B">
              <w:rPr>
                <w:rFonts w:eastAsia="Malgun Gothic"/>
                <w:b/>
                <w:sz w:val="20"/>
                <w:lang w:val="en-GB" w:eastAsia="ko-KR"/>
              </w:rPr>
              <w:tab/>
              <w:t>pcm_sample_bit_depth_chroma_minus1</w:t>
            </w:r>
          </w:p>
        </w:tc>
        <w:tc>
          <w:tcPr>
            <w:tcW w:w="1152" w:type="dxa"/>
            <w:tcBorders>
              <w:top w:val="single" w:sz="4" w:space="0" w:color="auto"/>
              <w:left w:val="single" w:sz="4" w:space="0" w:color="auto"/>
              <w:bottom w:val="single" w:sz="4" w:space="0" w:color="auto"/>
              <w:right w:val="single" w:sz="4" w:space="0" w:color="auto"/>
            </w:tcBorders>
            <w:hideMark/>
          </w:tcPr>
          <w:p w14:paraId="2E0C5208" w14:textId="77777777" w:rsidR="00F97B1B" w:rsidRPr="00F97B1B" w:rsidRDefault="00F97B1B" w:rsidP="00F97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u(4)</w:t>
            </w:r>
          </w:p>
        </w:tc>
      </w:tr>
      <w:tr w:rsidR="00F97B1B" w:rsidRPr="00F97B1B" w14:paraId="0E1D0D14"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E93E93" w14:textId="77777777" w:rsidR="00F97B1B" w:rsidRPr="00953E5A"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de-DE" w:eastAsia="ko-KR"/>
              </w:rPr>
            </w:pPr>
            <w:r w:rsidRPr="00953E5A">
              <w:rPr>
                <w:rFonts w:eastAsia="Malgun Gothic"/>
                <w:b/>
                <w:sz w:val="20"/>
                <w:lang w:val="de-DE" w:eastAsia="ko-KR"/>
              </w:rPr>
              <w:tab/>
            </w:r>
            <w:r w:rsidRPr="00953E5A">
              <w:rPr>
                <w:rFonts w:eastAsia="Malgun Gothic"/>
                <w:b/>
                <w:sz w:val="20"/>
                <w:lang w:val="de-DE" w:eastAsia="ko-KR"/>
              </w:rPr>
              <w:tab/>
              <w:t>log2_min_pcm_luma_coding_block_size_minus3</w:t>
            </w:r>
          </w:p>
        </w:tc>
        <w:tc>
          <w:tcPr>
            <w:tcW w:w="1152" w:type="dxa"/>
            <w:tcBorders>
              <w:top w:val="single" w:sz="4" w:space="0" w:color="auto"/>
              <w:left w:val="single" w:sz="4" w:space="0" w:color="auto"/>
              <w:bottom w:val="single" w:sz="4" w:space="0" w:color="auto"/>
              <w:right w:val="single" w:sz="4" w:space="0" w:color="auto"/>
            </w:tcBorders>
            <w:hideMark/>
          </w:tcPr>
          <w:p w14:paraId="1C1288F6"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ue(v)</w:t>
            </w:r>
          </w:p>
        </w:tc>
      </w:tr>
      <w:tr w:rsidR="00F97B1B" w:rsidRPr="00F97B1B" w14:paraId="73AB6E90"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8B653A" w14:textId="77777777" w:rsidR="00F97B1B" w:rsidRPr="00F97B1B" w:rsidRDefault="00F97B1B" w:rsidP="00F97B1B">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eastAsia="ko-KR"/>
              </w:rPr>
            </w:pPr>
            <w:r w:rsidRPr="00F97B1B">
              <w:rPr>
                <w:rFonts w:eastAsia="Malgun Gothic"/>
                <w:sz w:val="20"/>
                <w:lang w:val="en-GB" w:eastAsia="ko-KR"/>
              </w:rPr>
              <w:tab/>
            </w:r>
            <w:r w:rsidRPr="00F97B1B">
              <w:rPr>
                <w:rFonts w:eastAsia="Malgun Gothic"/>
                <w:sz w:val="20"/>
                <w:lang w:val="en-GB" w:eastAsia="ko-KR"/>
              </w:rPr>
              <w:tab/>
            </w:r>
            <w:r w:rsidRPr="00F97B1B">
              <w:rPr>
                <w:rFonts w:eastAsia="Malgun Gothic"/>
                <w:b/>
                <w:sz w:val="20"/>
                <w:lang w:val="en-GB" w:eastAsia="ko-KR"/>
              </w:rPr>
              <w:t>log2_diff_max_min_pcm_luma_coding_block_size</w:t>
            </w:r>
          </w:p>
        </w:tc>
        <w:tc>
          <w:tcPr>
            <w:tcW w:w="1152" w:type="dxa"/>
            <w:tcBorders>
              <w:top w:val="single" w:sz="4" w:space="0" w:color="auto"/>
              <w:left w:val="single" w:sz="4" w:space="0" w:color="auto"/>
              <w:bottom w:val="single" w:sz="4" w:space="0" w:color="auto"/>
              <w:right w:val="single" w:sz="4" w:space="0" w:color="auto"/>
            </w:tcBorders>
            <w:hideMark/>
          </w:tcPr>
          <w:p w14:paraId="7DB714F1" w14:textId="77777777" w:rsidR="00F97B1B" w:rsidRPr="00F97B1B" w:rsidRDefault="00F97B1B" w:rsidP="00F97B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ue(v)</w:t>
            </w:r>
          </w:p>
        </w:tc>
      </w:tr>
      <w:tr w:rsidR="00F97B1B" w:rsidRPr="00F97B1B" w14:paraId="2B8132B2"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2BD84D3"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eastAsia="ko-KR"/>
              </w:rPr>
            </w:pPr>
            <w:r w:rsidRPr="00F97B1B">
              <w:rPr>
                <w:rFonts w:eastAsia="Malgun Gothic"/>
                <w:b/>
                <w:sz w:val="20"/>
                <w:lang w:val="en-GB" w:eastAsia="ko-KR"/>
              </w:rPr>
              <w:tab/>
            </w:r>
            <w:r w:rsidRPr="00F97B1B">
              <w:rPr>
                <w:rFonts w:eastAsia="Malgun Gothic"/>
                <w:b/>
                <w:sz w:val="20"/>
                <w:lang w:val="en-GB" w:eastAsia="ko-KR"/>
              </w:rPr>
              <w:tab/>
              <w:t>pcm_loop_filter_disabled_flag</w:t>
            </w:r>
          </w:p>
        </w:tc>
        <w:tc>
          <w:tcPr>
            <w:tcW w:w="1152" w:type="dxa"/>
            <w:tcBorders>
              <w:top w:val="single" w:sz="4" w:space="0" w:color="auto"/>
              <w:left w:val="single" w:sz="4" w:space="0" w:color="auto"/>
              <w:bottom w:val="single" w:sz="4" w:space="0" w:color="auto"/>
              <w:right w:val="single" w:sz="4" w:space="0" w:color="auto"/>
            </w:tcBorders>
            <w:hideMark/>
          </w:tcPr>
          <w:p w14:paraId="0B9D4588"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1A8B1BB1"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82AAA9" w14:textId="77777777" w:rsidR="00F97B1B" w:rsidRPr="00F97B1B" w:rsidRDefault="00F97B1B" w:rsidP="00F97B1B">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eastAsia="ko-KR"/>
              </w:rPr>
            </w:pPr>
            <w:r w:rsidRPr="00F97B1B">
              <w:rPr>
                <w:rFonts w:eastAsia="Malgun Gothic"/>
                <w:b/>
                <w:sz w:val="20"/>
                <w:lang w:val="en-GB" w:eastAsia="ko-KR"/>
              </w:rPr>
              <w:tab/>
            </w:r>
            <w:r w:rsidRPr="00F97B1B">
              <w:rPr>
                <w:rFonts w:eastAsia="Malgun Gothic"/>
                <w:sz w:val="20"/>
                <w:lang w:val="en-GB" w:eastAsia="ko-KR"/>
              </w:rPr>
              <w:t>}</w:t>
            </w:r>
          </w:p>
        </w:tc>
        <w:tc>
          <w:tcPr>
            <w:tcW w:w="1152" w:type="dxa"/>
            <w:tcBorders>
              <w:top w:val="single" w:sz="4" w:space="0" w:color="auto"/>
              <w:left w:val="single" w:sz="4" w:space="0" w:color="auto"/>
              <w:bottom w:val="single" w:sz="4" w:space="0" w:color="auto"/>
              <w:right w:val="single" w:sz="4" w:space="0" w:color="auto"/>
            </w:tcBorders>
          </w:tcPr>
          <w:p w14:paraId="2DD9E0A0" w14:textId="77777777" w:rsidR="00F97B1B" w:rsidRPr="00F97B1B" w:rsidRDefault="00F97B1B" w:rsidP="00F97B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F97B1B" w:rsidRPr="00F97B1B" w14:paraId="577DB5BA"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B2064D"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eastAsia="ko-KR"/>
              </w:rPr>
            </w:pPr>
            <w:r w:rsidRPr="00F97B1B">
              <w:rPr>
                <w:rFonts w:eastAsia="Malgun Gothic"/>
                <w:b/>
                <w:bCs/>
                <w:sz w:val="20"/>
                <w:lang w:val="en-GB"/>
              </w:rPr>
              <w:tab/>
              <w:t>num_short_term_ref_pic_sets</w:t>
            </w:r>
          </w:p>
        </w:tc>
        <w:tc>
          <w:tcPr>
            <w:tcW w:w="1152" w:type="dxa"/>
            <w:tcBorders>
              <w:top w:val="single" w:sz="4" w:space="0" w:color="auto"/>
              <w:left w:val="single" w:sz="4" w:space="0" w:color="auto"/>
              <w:bottom w:val="single" w:sz="4" w:space="0" w:color="auto"/>
              <w:right w:val="single" w:sz="4" w:space="0" w:color="auto"/>
            </w:tcBorders>
            <w:hideMark/>
          </w:tcPr>
          <w:p w14:paraId="79A8B03B"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rPr>
              <w:t>ue(v)</w:t>
            </w:r>
          </w:p>
        </w:tc>
      </w:tr>
      <w:tr w:rsidR="00F97B1B" w:rsidRPr="00F97B1B" w14:paraId="6AB39952"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B188CD"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eastAsia="ko-KR"/>
              </w:rPr>
            </w:pPr>
            <w:r w:rsidRPr="00F97B1B">
              <w:rPr>
                <w:rFonts w:eastAsia="Malgun Gothic"/>
                <w:bCs/>
                <w:sz w:val="20"/>
                <w:lang w:val="en-GB"/>
              </w:rPr>
              <w:tab/>
              <w:t>for( i = 0; i &lt; num_short_term_ref_pic_sets; i++)</w:t>
            </w:r>
          </w:p>
        </w:tc>
        <w:tc>
          <w:tcPr>
            <w:tcW w:w="1152" w:type="dxa"/>
            <w:tcBorders>
              <w:top w:val="single" w:sz="4" w:space="0" w:color="auto"/>
              <w:left w:val="single" w:sz="4" w:space="0" w:color="auto"/>
              <w:bottom w:val="single" w:sz="4" w:space="0" w:color="auto"/>
              <w:right w:val="single" w:sz="4" w:space="0" w:color="auto"/>
            </w:tcBorders>
          </w:tcPr>
          <w:p w14:paraId="11D9C6FD"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F97B1B" w:rsidRPr="00F97B1B" w14:paraId="1C9F9240"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0DCE96" w14:textId="77777777" w:rsidR="00F97B1B" w:rsidRPr="00F97B1B" w:rsidRDefault="00F97B1B" w:rsidP="00F97B1B">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eastAsia="ko-KR"/>
              </w:rPr>
            </w:pPr>
            <w:r w:rsidRPr="00F97B1B">
              <w:rPr>
                <w:rFonts w:eastAsia="Malgun Gothic"/>
                <w:b/>
                <w:sz w:val="20"/>
                <w:lang w:val="en-GB"/>
              </w:rPr>
              <w:tab/>
            </w:r>
            <w:r w:rsidRPr="00F97B1B">
              <w:rPr>
                <w:rFonts w:eastAsia="Malgun Gothic"/>
                <w:b/>
                <w:sz w:val="20"/>
                <w:lang w:val="en-GB"/>
              </w:rPr>
              <w:tab/>
            </w:r>
            <w:r w:rsidRPr="00F97B1B">
              <w:rPr>
                <w:rFonts w:eastAsia="Malgun Gothic"/>
                <w:sz w:val="20"/>
                <w:lang w:val="en-GB"/>
              </w:rPr>
              <w:t>st_ref_pic_set( i )</w:t>
            </w:r>
          </w:p>
        </w:tc>
        <w:tc>
          <w:tcPr>
            <w:tcW w:w="1152" w:type="dxa"/>
            <w:tcBorders>
              <w:top w:val="single" w:sz="4" w:space="0" w:color="auto"/>
              <w:left w:val="single" w:sz="4" w:space="0" w:color="auto"/>
              <w:bottom w:val="single" w:sz="4" w:space="0" w:color="auto"/>
              <w:right w:val="single" w:sz="4" w:space="0" w:color="auto"/>
            </w:tcBorders>
          </w:tcPr>
          <w:p w14:paraId="37BB0445" w14:textId="77777777" w:rsidR="00F97B1B" w:rsidRPr="00F97B1B" w:rsidRDefault="00F97B1B" w:rsidP="00F97B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F97B1B" w:rsidRPr="00F97B1B" w14:paraId="341EB1A5"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BA6A28"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eastAsia="ko-KR"/>
              </w:rPr>
            </w:pPr>
            <w:r w:rsidRPr="00F97B1B">
              <w:rPr>
                <w:rFonts w:eastAsia="Malgun Gothic"/>
                <w:sz w:val="20"/>
                <w:lang w:val="en-GB" w:eastAsia="ko-KR"/>
              </w:rPr>
              <w:lastRenderedPageBreak/>
              <w:tab/>
            </w:r>
            <w:r w:rsidRPr="00F97B1B">
              <w:rPr>
                <w:rFonts w:eastAsia="Malgun Gothic"/>
                <w:b/>
                <w:sz w:val="20"/>
                <w:lang w:val="en-GB"/>
              </w:rPr>
              <w:t>long_term_ref_pics_present_flag</w:t>
            </w:r>
          </w:p>
        </w:tc>
        <w:tc>
          <w:tcPr>
            <w:tcW w:w="1152" w:type="dxa"/>
            <w:tcBorders>
              <w:top w:val="single" w:sz="4" w:space="0" w:color="auto"/>
              <w:left w:val="single" w:sz="4" w:space="0" w:color="auto"/>
              <w:bottom w:val="single" w:sz="4" w:space="0" w:color="auto"/>
              <w:right w:val="single" w:sz="4" w:space="0" w:color="auto"/>
            </w:tcBorders>
            <w:hideMark/>
          </w:tcPr>
          <w:p w14:paraId="7A875040"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71062654"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91CD4D"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eastAsia="ko-KR"/>
              </w:rPr>
            </w:pPr>
            <w:r w:rsidRPr="00F97B1B">
              <w:rPr>
                <w:rFonts w:eastAsia="Malgun Gothic"/>
                <w:sz w:val="20"/>
                <w:lang w:val="en-GB" w:eastAsia="ko-KR"/>
              </w:rPr>
              <w:tab/>
              <w:t>if( long_term_ref_pics_present_flag ) {</w:t>
            </w:r>
          </w:p>
        </w:tc>
        <w:tc>
          <w:tcPr>
            <w:tcW w:w="1152" w:type="dxa"/>
            <w:tcBorders>
              <w:top w:val="single" w:sz="4" w:space="0" w:color="auto"/>
              <w:left w:val="single" w:sz="4" w:space="0" w:color="auto"/>
              <w:bottom w:val="single" w:sz="4" w:space="0" w:color="auto"/>
              <w:right w:val="single" w:sz="4" w:space="0" w:color="auto"/>
            </w:tcBorders>
          </w:tcPr>
          <w:p w14:paraId="2C7DCBF4"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F97B1B" w:rsidRPr="00F97B1B" w14:paraId="458FFA7C"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F96ACA"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eastAsia="ko-KR"/>
              </w:rPr>
            </w:pPr>
            <w:r w:rsidRPr="00F97B1B">
              <w:rPr>
                <w:rFonts w:eastAsia="Malgun Gothic"/>
                <w:sz w:val="20"/>
                <w:lang w:val="en-GB" w:eastAsia="ko-KR"/>
              </w:rPr>
              <w:tab/>
            </w:r>
            <w:r w:rsidRPr="00F97B1B">
              <w:rPr>
                <w:rFonts w:eastAsia="Malgun Gothic"/>
                <w:sz w:val="20"/>
                <w:lang w:val="en-GB" w:eastAsia="ko-KR"/>
              </w:rPr>
              <w:tab/>
            </w:r>
            <w:r w:rsidRPr="00F97B1B">
              <w:rPr>
                <w:rFonts w:eastAsia="Malgun Gothic"/>
                <w:b/>
                <w:sz w:val="20"/>
                <w:lang w:val="en-GB" w:eastAsia="ko-KR"/>
              </w:rPr>
              <w:t>num_long_term_ref_pics_sps</w:t>
            </w:r>
          </w:p>
        </w:tc>
        <w:tc>
          <w:tcPr>
            <w:tcW w:w="1152" w:type="dxa"/>
            <w:tcBorders>
              <w:top w:val="single" w:sz="4" w:space="0" w:color="auto"/>
              <w:left w:val="single" w:sz="4" w:space="0" w:color="auto"/>
              <w:bottom w:val="single" w:sz="4" w:space="0" w:color="auto"/>
              <w:right w:val="single" w:sz="4" w:space="0" w:color="auto"/>
            </w:tcBorders>
            <w:hideMark/>
          </w:tcPr>
          <w:p w14:paraId="62828E0A"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ue(v)</w:t>
            </w:r>
          </w:p>
        </w:tc>
      </w:tr>
      <w:tr w:rsidR="00F97B1B" w:rsidRPr="00F97B1B" w14:paraId="16A07EC6"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89539E"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eastAsia="ko-KR"/>
              </w:rPr>
            </w:pPr>
            <w:r w:rsidRPr="00F97B1B">
              <w:rPr>
                <w:rFonts w:eastAsia="Malgun Gothic"/>
                <w:sz w:val="20"/>
                <w:lang w:val="en-GB" w:eastAsia="ko-KR"/>
              </w:rPr>
              <w:tab/>
            </w:r>
            <w:r w:rsidRPr="00F97B1B">
              <w:rPr>
                <w:rFonts w:eastAsia="Malgun Gothic"/>
                <w:sz w:val="20"/>
                <w:lang w:val="en-GB" w:eastAsia="ko-KR"/>
              </w:rPr>
              <w:tab/>
              <w:t>for( i = 0; i &lt; num_long_term_ref_pics_sps; i++ ) {</w:t>
            </w:r>
          </w:p>
        </w:tc>
        <w:tc>
          <w:tcPr>
            <w:tcW w:w="1152" w:type="dxa"/>
            <w:tcBorders>
              <w:top w:val="single" w:sz="4" w:space="0" w:color="auto"/>
              <w:left w:val="single" w:sz="4" w:space="0" w:color="auto"/>
              <w:bottom w:val="single" w:sz="4" w:space="0" w:color="auto"/>
              <w:right w:val="single" w:sz="4" w:space="0" w:color="auto"/>
            </w:tcBorders>
          </w:tcPr>
          <w:p w14:paraId="1259B5CF"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F97B1B" w:rsidRPr="00F97B1B" w14:paraId="6C3B11C4"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2C2ABA"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eastAsia="ko-KR"/>
              </w:rPr>
            </w:pPr>
            <w:r w:rsidRPr="00F97B1B">
              <w:rPr>
                <w:rFonts w:eastAsia="Malgun Gothic"/>
                <w:sz w:val="20"/>
                <w:lang w:val="en-GB" w:eastAsia="ko-KR"/>
              </w:rPr>
              <w:tab/>
            </w:r>
            <w:r w:rsidRPr="00F97B1B">
              <w:rPr>
                <w:rFonts w:eastAsia="Malgun Gothic"/>
                <w:sz w:val="20"/>
                <w:lang w:val="en-GB" w:eastAsia="ko-KR"/>
              </w:rPr>
              <w:tab/>
            </w:r>
            <w:r w:rsidRPr="00F97B1B">
              <w:rPr>
                <w:rFonts w:eastAsia="Malgun Gothic"/>
                <w:sz w:val="20"/>
                <w:lang w:val="en-GB" w:eastAsia="ko-KR"/>
              </w:rPr>
              <w:tab/>
            </w:r>
            <w:r w:rsidRPr="00F97B1B">
              <w:rPr>
                <w:rFonts w:eastAsia="Malgun Gothic"/>
                <w:b/>
                <w:sz w:val="20"/>
                <w:lang w:val="en-GB" w:eastAsia="ko-KR"/>
              </w:rPr>
              <w:t>lt_ref_pic_poc_lsb_sps</w:t>
            </w:r>
            <w:r w:rsidRPr="00F97B1B">
              <w:rPr>
                <w:rFonts w:eastAsia="Malgun Gothic"/>
                <w:sz w:val="20"/>
                <w:lang w:val="en-GB" w:eastAsia="ko-KR"/>
              </w:rPr>
              <w:t>[ i ]</w:t>
            </w:r>
          </w:p>
        </w:tc>
        <w:tc>
          <w:tcPr>
            <w:tcW w:w="1152" w:type="dxa"/>
            <w:tcBorders>
              <w:top w:val="single" w:sz="4" w:space="0" w:color="auto"/>
              <w:left w:val="single" w:sz="4" w:space="0" w:color="auto"/>
              <w:bottom w:val="single" w:sz="4" w:space="0" w:color="auto"/>
              <w:right w:val="single" w:sz="4" w:space="0" w:color="auto"/>
            </w:tcBorders>
            <w:hideMark/>
          </w:tcPr>
          <w:p w14:paraId="076FEF46"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u(v)</w:t>
            </w:r>
          </w:p>
        </w:tc>
      </w:tr>
      <w:tr w:rsidR="00F97B1B" w:rsidRPr="00F97B1B" w14:paraId="08C26484"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257507"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eastAsia="ko-KR"/>
              </w:rPr>
            </w:pPr>
            <w:r w:rsidRPr="00F97B1B">
              <w:rPr>
                <w:rFonts w:eastAsia="Malgun Gothic"/>
                <w:sz w:val="20"/>
                <w:lang w:val="en-GB" w:eastAsia="ko-KR"/>
              </w:rPr>
              <w:tab/>
            </w:r>
            <w:r w:rsidRPr="00F97B1B">
              <w:rPr>
                <w:rFonts w:eastAsia="Malgun Gothic"/>
                <w:sz w:val="20"/>
                <w:lang w:val="en-GB" w:eastAsia="ko-KR"/>
              </w:rPr>
              <w:tab/>
            </w:r>
            <w:r w:rsidRPr="00F97B1B">
              <w:rPr>
                <w:rFonts w:eastAsia="Malgun Gothic"/>
                <w:sz w:val="20"/>
                <w:lang w:val="en-GB" w:eastAsia="ko-KR"/>
              </w:rPr>
              <w:tab/>
            </w:r>
            <w:r w:rsidRPr="00F97B1B">
              <w:rPr>
                <w:rFonts w:eastAsia="Malgun Gothic"/>
                <w:b/>
                <w:sz w:val="20"/>
                <w:lang w:val="en-GB" w:eastAsia="ko-KR"/>
              </w:rPr>
              <w:t>used_by_curr_pic_lt_sps_flag</w:t>
            </w:r>
            <w:r w:rsidRPr="00F97B1B">
              <w:rPr>
                <w:rFonts w:eastAsia="Malgun Gothic"/>
                <w:sz w:val="20"/>
                <w:lang w:val="en-GB" w:eastAsia="ko-KR"/>
              </w:rPr>
              <w:t>[ i ]</w:t>
            </w:r>
          </w:p>
        </w:tc>
        <w:tc>
          <w:tcPr>
            <w:tcW w:w="1152" w:type="dxa"/>
            <w:tcBorders>
              <w:top w:val="single" w:sz="4" w:space="0" w:color="auto"/>
              <w:left w:val="single" w:sz="4" w:space="0" w:color="auto"/>
              <w:bottom w:val="single" w:sz="4" w:space="0" w:color="auto"/>
              <w:right w:val="single" w:sz="4" w:space="0" w:color="auto"/>
            </w:tcBorders>
            <w:hideMark/>
          </w:tcPr>
          <w:p w14:paraId="05076BE2"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10EA9DD9"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496E443"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eastAsia="ko-KR"/>
              </w:rPr>
            </w:pPr>
            <w:r w:rsidRPr="00F97B1B">
              <w:rPr>
                <w:rFonts w:eastAsia="Malgun Gothic"/>
                <w:sz w:val="20"/>
                <w:lang w:val="en-GB" w:eastAsia="ko-KR"/>
              </w:rPr>
              <w:tab/>
            </w:r>
            <w:r w:rsidRPr="00F97B1B">
              <w:rPr>
                <w:rFonts w:eastAsia="Malgun Gothic"/>
                <w:sz w:val="20"/>
                <w:lang w:val="en-GB" w:eastAsia="ko-KR"/>
              </w:rPr>
              <w:tab/>
              <w:t>}</w:t>
            </w:r>
          </w:p>
        </w:tc>
        <w:tc>
          <w:tcPr>
            <w:tcW w:w="1152" w:type="dxa"/>
            <w:tcBorders>
              <w:top w:val="single" w:sz="4" w:space="0" w:color="auto"/>
              <w:left w:val="single" w:sz="4" w:space="0" w:color="auto"/>
              <w:bottom w:val="single" w:sz="4" w:space="0" w:color="auto"/>
              <w:right w:val="single" w:sz="4" w:space="0" w:color="auto"/>
            </w:tcBorders>
          </w:tcPr>
          <w:p w14:paraId="4BBF9CAE"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F97B1B" w:rsidRPr="00F97B1B" w14:paraId="071F6DD6"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B6511F" w14:textId="77777777" w:rsidR="00F97B1B" w:rsidRPr="00F97B1B" w:rsidRDefault="00F97B1B" w:rsidP="00F97B1B">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eastAsia="ko-KR"/>
              </w:rPr>
            </w:pPr>
            <w:r w:rsidRPr="00F97B1B">
              <w:rPr>
                <w:rFonts w:eastAsia="Malgun Gothic"/>
                <w:sz w:val="20"/>
                <w:lang w:val="en-GB" w:eastAsia="ko-KR"/>
              </w:rPr>
              <w:tab/>
              <w:t>}</w:t>
            </w:r>
          </w:p>
        </w:tc>
        <w:tc>
          <w:tcPr>
            <w:tcW w:w="1152" w:type="dxa"/>
            <w:tcBorders>
              <w:top w:val="single" w:sz="4" w:space="0" w:color="auto"/>
              <w:left w:val="single" w:sz="4" w:space="0" w:color="auto"/>
              <w:bottom w:val="single" w:sz="4" w:space="0" w:color="auto"/>
              <w:right w:val="single" w:sz="4" w:space="0" w:color="auto"/>
            </w:tcBorders>
          </w:tcPr>
          <w:p w14:paraId="5452CA15" w14:textId="77777777" w:rsidR="00F97B1B" w:rsidRPr="00F97B1B" w:rsidRDefault="00F97B1B" w:rsidP="00F97B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F97B1B" w:rsidRPr="00F97B1B" w14:paraId="14079467"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C554ED"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eastAsia="ko-KR"/>
              </w:rPr>
            </w:pPr>
            <w:r w:rsidRPr="00F97B1B">
              <w:rPr>
                <w:rFonts w:eastAsia="Malgun Gothic"/>
                <w:b/>
                <w:sz w:val="20"/>
                <w:lang w:val="en-GB" w:eastAsia="ko-KR"/>
              </w:rPr>
              <w:tab/>
              <w:t>sps_temporal_mvp_enabled_flag</w:t>
            </w:r>
          </w:p>
        </w:tc>
        <w:tc>
          <w:tcPr>
            <w:tcW w:w="1152" w:type="dxa"/>
            <w:tcBorders>
              <w:top w:val="single" w:sz="4" w:space="0" w:color="auto"/>
              <w:left w:val="single" w:sz="4" w:space="0" w:color="auto"/>
              <w:bottom w:val="single" w:sz="4" w:space="0" w:color="auto"/>
              <w:right w:val="single" w:sz="4" w:space="0" w:color="auto"/>
            </w:tcBorders>
            <w:hideMark/>
          </w:tcPr>
          <w:p w14:paraId="3C57EC0D"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74CCE673"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D4F98E" w14:textId="77777777" w:rsidR="00F97B1B" w:rsidRPr="00F97B1B" w:rsidRDefault="00F97B1B" w:rsidP="00F97B1B">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eastAsia="ko-KR"/>
              </w:rPr>
            </w:pPr>
            <w:r w:rsidRPr="00F97B1B">
              <w:rPr>
                <w:rFonts w:eastAsia="Malgun Gothic"/>
                <w:b/>
                <w:sz w:val="20"/>
                <w:lang w:val="en-GB"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hideMark/>
          </w:tcPr>
          <w:p w14:paraId="627670A9" w14:textId="77777777" w:rsidR="00F97B1B" w:rsidRPr="00F97B1B" w:rsidRDefault="00F97B1B" w:rsidP="00F97B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2793F339"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B1BF90"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sz w:val="20"/>
                <w:lang w:val="en-GB"/>
              </w:rPr>
              <w:tab/>
            </w:r>
            <w:r w:rsidRPr="00F97B1B">
              <w:rPr>
                <w:rFonts w:eastAsia="Malgun Gothic"/>
                <w:b/>
                <w:sz w:val="20"/>
                <w:lang w:val="en-GB"/>
              </w:rPr>
              <w:t>vui_parameters_present_flag</w:t>
            </w:r>
          </w:p>
        </w:tc>
        <w:tc>
          <w:tcPr>
            <w:tcW w:w="1152" w:type="dxa"/>
            <w:tcBorders>
              <w:top w:val="single" w:sz="4" w:space="0" w:color="auto"/>
              <w:left w:val="single" w:sz="4" w:space="0" w:color="auto"/>
              <w:bottom w:val="single" w:sz="4" w:space="0" w:color="auto"/>
              <w:right w:val="single" w:sz="4" w:space="0" w:color="auto"/>
            </w:tcBorders>
            <w:hideMark/>
          </w:tcPr>
          <w:p w14:paraId="050EE5D6"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40A842A9"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E69930"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t>if( vui_parameters_present_flag )</w:t>
            </w:r>
          </w:p>
        </w:tc>
        <w:tc>
          <w:tcPr>
            <w:tcW w:w="1152" w:type="dxa"/>
            <w:tcBorders>
              <w:top w:val="single" w:sz="4" w:space="0" w:color="auto"/>
              <w:left w:val="single" w:sz="4" w:space="0" w:color="auto"/>
              <w:bottom w:val="single" w:sz="4" w:space="0" w:color="auto"/>
              <w:right w:val="single" w:sz="4" w:space="0" w:color="auto"/>
            </w:tcBorders>
          </w:tcPr>
          <w:p w14:paraId="368FAB38"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F97B1B" w:rsidRPr="00F97B1B" w14:paraId="1479DDBE"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2121388" w14:textId="77777777" w:rsidR="00F97B1B" w:rsidRPr="00F97B1B" w:rsidRDefault="00F97B1B" w:rsidP="00F97B1B">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r>
            <w:r w:rsidRPr="00F97B1B">
              <w:rPr>
                <w:rFonts w:eastAsia="Malgun Gothic"/>
                <w:sz w:val="20"/>
                <w:lang w:val="en-GB"/>
              </w:rPr>
              <w:tab/>
              <w:t>vui_parameters( )</w:t>
            </w:r>
          </w:p>
        </w:tc>
        <w:tc>
          <w:tcPr>
            <w:tcW w:w="1152" w:type="dxa"/>
            <w:tcBorders>
              <w:top w:val="single" w:sz="4" w:space="0" w:color="auto"/>
              <w:left w:val="single" w:sz="4" w:space="0" w:color="auto"/>
              <w:bottom w:val="single" w:sz="4" w:space="0" w:color="auto"/>
              <w:right w:val="single" w:sz="4" w:space="0" w:color="auto"/>
            </w:tcBorders>
          </w:tcPr>
          <w:p w14:paraId="5A83FC7B" w14:textId="77777777" w:rsidR="00F97B1B" w:rsidRPr="00F97B1B" w:rsidRDefault="00F97B1B" w:rsidP="00F97B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F97B1B" w:rsidRPr="00F97B1B" w14:paraId="72B39B28"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3C7A72"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b/>
                <w:bCs/>
                <w:sz w:val="20"/>
                <w:lang w:val="en-GB"/>
              </w:rPr>
              <w:tab/>
              <w:t>sps_extension_present_flag</w:t>
            </w:r>
          </w:p>
        </w:tc>
        <w:tc>
          <w:tcPr>
            <w:tcW w:w="1152" w:type="dxa"/>
            <w:tcBorders>
              <w:top w:val="single" w:sz="4" w:space="0" w:color="auto"/>
              <w:left w:val="single" w:sz="4" w:space="0" w:color="auto"/>
              <w:bottom w:val="single" w:sz="4" w:space="0" w:color="auto"/>
              <w:right w:val="single" w:sz="4" w:space="0" w:color="auto"/>
            </w:tcBorders>
            <w:hideMark/>
          </w:tcPr>
          <w:p w14:paraId="053238A4"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rPr>
              <w:t>u(1)</w:t>
            </w:r>
          </w:p>
        </w:tc>
      </w:tr>
      <w:tr w:rsidR="00F97B1B" w:rsidRPr="00F97B1B" w14:paraId="7D01BC25"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54347B"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bCs/>
                <w:sz w:val="20"/>
                <w:lang w:val="en-GB"/>
              </w:rPr>
              <w:tab/>
              <w:t>if( sps_extension_present_flag ) {</w:t>
            </w:r>
          </w:p>
        </w:tc>
        <w:tc>
          <w:tcPr>
            <w:tcW w:w="1152" w:type="dxa"/>
            <w:tcBorders>
              <w:top w:val="single" w:sz="4" w:space="0" w:color="auto"/>
              <w:left w:val="single" w:sz="4" w:space="0" w:color="auto"/>
              <w:bottom w:val="single" w:sz="4" w:space="0" w:color="auto"/>
              <w:right w:val="single" w:sz="4" w:space="0" w:color="auto"/>
            </w:tcBorders>
          </w:tcPr>
          <w:p w14:paraId="0C6E42B4"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F97B1B" w:rsidRPr="00F97B1B" w14:paraId="2B3BA744"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69BBF97"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z w:val="20"/>
                <w:lang w:val="en-GB"/>
              </w:rPr>
            </w:pPr>
            <w:r w:rsidRPr="00F97B1B">
              <w:rPr>
                <w:rFonts w:eastAsia="Malgun Gothic"/>
                <w:sz w:val="20"/>
                <w:lang w:val="en-GB"/>
              </w:rPr>
              <w:tab/>
            </w:r>
            <w:r w:rsidRPr="00F97B1B">
              <w:rPr>
                <w:rFonts w:eastAsia="Malgun Gothic"/>
                <w:sz w:val="20"/>
                <w:lang w:val="en-GB"/>
              </w:rPr>
              <w:tab/>
            </w:r>
            <w:r w:rsidRPr="00F97B1B">
              <w:rPr>
                <w:rFonts w:eastAsia="Malgun Gothic"/>
                <w:b/>
                <w:sz w:val="20"/>
                <w:lang w:val="en-GB"/>
              </w:rPr>
              <w:t>sps_range_extension_flag</w:t>
            </w:r>
          </w:p>
        </w:tc>
        <w:tc>
          <w:tcPr>
            <w:tcW w:w="1152" w:type="dxa"/>
            <w:tcBorders>
              <w:top w:val="single" w:sz="4" w:space="0" w:color="auto"/>
              <w:left w:val="single" w:sz="4" w:space="0" w:color="auto"/>
              <w:bottom w:val="single" w:sz="4" w:space="0" w:color="auto"/>
              <w:right w:val="single" w:sz="4" w:space="0" w:color="auto"/>
            </w:tcBorders>
            <w:hideMark/>
          </w:tcPr>
          <w:p w14:paraId="6011F046"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6A2D8E87"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8C9C85"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r>
            <w:r w:rsidRPr="00F97B1B">
              <w:rPr>
                <w:rFonts w:eastAsia="Malgun Gothic"/>
                <w:sz w:val="20"/>
                <w:lang w:val="en-GB"/>
              </w:rPr>
              <w:tab/>
            </w:r>
            <w:r w:rsidRPr="00F97B1B">
              <w:rPr>
                <w:rFonts w:eastAsia="Malgun Gothic"/>
                <w:b/>
                <w:bCs/>
                <w:sz w:val="20"/>
                <w:lang w:val="en-GB"/>
              </w:rPr>
              <w:t>sps_multilayer_extension_flag</w:t>
            </w:r>
          </w:p>
        </w:tc>
        <w:tc>
          <w:tcPr>
            <w:tcW w:w="1152" w:type="dxa"/>
            <w:tcBorders>
              <w:top w:val="single" w:sz="4" w:space="0" w:color="auto"/>
              <w:left w:val="single" w:sz="4" w:space="0" w:color="auto"/>
              <w:bottom w:val="single" w:sz="4" w:space="0" w:color="auto"/>
              <w:right w:val="single" w:sz="4" w:space="0" w:color="auto"/>
            </w:tcBorders>
            <w:hideMark/>
          </w:tcPr>
          <w:p w14:paraId="6F5D525C"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3F4739FA"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C1BBAA"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r>
            <w:r w:rsidRPr="00F97B1B">
              <w:rPr>
                <w:rFonts w:eastAsia="Malgun Gothic"/>
                <w:sz w:val="20"/>
                <w:lang w:val="en-GB"/>
              </w:rPr>
              <w:tab/>
            </w:r>
            <w:r w:rsidRPr="00F97B1B">
              <w:rPr>
                <w:rFonts w:eastAsia="Malgun Gothic"/>
                <w:b/>
                <w:sz w:val="20"/>
                <w:lang w:val="en-GB"/>
              </w:rPr>
              <w:t>sps_3d_extension_flag</w:t>
            </w:r>
          </w:p>
        </w:tc>
        <w:tc>
          <w:tcPr>
            <w:tcW w:w="1152" w:type="dxa"/>
            <w:tcBorders>
              <w:top w:val="single" w:sz="4" w:space="0" w:color="auto"/>
              <w:left w:val="single" w:sz="4" w:space="0" w:color="auto"/>
              <w:bottom w:val="single" w:sz="4" w:space="0" w:color="auto"/>
              <w:right w:val="single" w:sz="4" w:space="0" w:color="auto"/>
            </w:tcBorders>
            <w:hideMark/>
          </w:tcPr>
          <w:p w14:paraId="534954CE"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61D44BAD"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880F2D"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r>
            <w:r w:rsidRPr="00F97B1B">
              <w:rPr>
                <w:rFonts w:eastAsia="Malgun Gothic"/>
                <w:sz w:val="20"/>
                <w:lang w:val="en-GB"/>
              </w:rPr>
              <w:tab/>
            </w:r>
            <w:r w:rsidRPr="00F97B1B">
              <w:rPr>
                <w:rFonts w:eastAsia="Malgun Gothic"/>
                <w:b/>
                <w:sz w:val="20"/>
                <w:lang w:val="en-GB"/>
              </w:rPr>
              <w:t>sps_scc_extension_flag</w:t>
            </w:r>
          </w:p>
        </w:tc>
        <w:tc>
          <w:tcPr>
            <w:tcW w:w="1152" w:type="dxa"/>
            <w:tcBorders>
              <w:top w:val="single" w:sz="4" w:space="0" w:color="auto"/>
              <w:left w:val="single" w:sz="4" w:space="0" w:color="auto"/>
              <w:bottom w:val="single" w:sz="4" w:space="0" w:color="auto"/>
              <w:right w:val="single" w:sz="4" w:space="0" w:color="auto"/>
            </w:tcBorders>
            <w:hideMark/>
          </w:tcPr>
          <w:p w14:paraId="40BB05A4"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eastAsia="ko-KR"/>
              </w:rPr>
              <w:t>u(1)</w:t>
            </w:r>
          </w:p>
        </w:tc>
      </w:tr>
      <w:tr w:rsidR="00F97B1B" w:rsidRPr="00F97B1B" w14:paraId="4E0A7F94" w14:textId="77777777" w:rsidTr="00142F2F">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hideMark/>
          </w:tcPr>
          <w:p w14:paraId="286829A7" w14:textId="77777777" w:rsidR="00F97B1B" w:rsidRPr="00F97B1B" w:rsidRDefault="00F97B1B"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strike/>
                <w:color w:val="FF0000"/>
                <w:sz w:val="20"/>
                <w:lang w:val="en-GB"/>
              </w:rPr>
            </w:pPr>
            <w:r w:rsidRPr="00F97B1B">
              <w:rPr>
                <w:rFonts w:eastAsia="Malgun Gothic"/>
                <w:strike/>
                <w:color w:val="FF0000"/>
                <w:sz w:val="20"/>
                <w:lang w:val="en-GB"/>
              </w:rPr>
              <w:tab/>
            </w:r>
            <w:r w:rsidRPr="00F97B1B">
              <w:rPr>
                <w:rFonts w:eastAsia="Malgun Gothic"/>
                <w:strike/>
                <w:color w:val="FF0000"/>
                <w:sz w:val="20"/>
                <w:lang w:val="en-GB"/>
              </w:rPr>
              <w:tab/>
            </w:r>
            <w:r w:rsidRPr="00F97B1B">
              <w:rPr>
                <w:rFonts w:eastAsia="Malgun Gothic"/>
                <w:b/>
                <w:strike/>
                <w:color w:val="FF0000"/>
                <w:sz w:val="20"/>
                <w:lang w:val="en-GB"/>
              </w:rPr>
              <w:t>sps_extension_4bits</w:t>
            </w:r>
          </w:p>
        </w:tc>
        <w:tc>
          <w:tcPr>
            <w:tcW w:w="1152" w:type="dxa"/>
            <w:tcBorders>
              <w:top w:val="single" w:sz="4" w:space="0" w:color="auto"/>
              <w:left w:val="single" w:sz="4" w:space="0" w:color="auto"/>
              <w:bottom w:val="single" w:sz="4" w:space="0" w:color="auto"/>
              <w:right w:val="single" w:sz="4" w:space="0" w:color="auto"/>
            </w:tcBorders>
            <w:shd w:val="clear" w:color="auto" w:fill="FFFF00"/>
            <w:hideMark/>
          </w:tcPr>
          <w:p w14:paraId="3F12C489" w14:textId="77777777" w:rsidR="00F97B1B" w:rsidRPr="00F97B1B" w:rsidRDefault="00F97B1B"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trike/>
                <w:color w:val="FF0000"/>
                <w:sz w:val="20"/>
                <w:lang w:val="en-GB" w:eastAsia="ko-KR"/>
              </w:rPr>
            </w:pPr>
            <w:r w:rsidRPr="00F97B1B">
              <w:rPr>
                <w:rFonts w:eastAsia="Malgun Gothic"/>
                <w:strike/>
                <w:color w:val="FF0000"/>
                <w:sz w:val="20"/>
                <w:lang w:val="en-GB" w:eastAsia="ko-KR"/>
              </w:rPr>
              <w:t>u(4)</w:t>
            </w:r>
          </w:p>
        </w:tc>
      </w:tr>
      <w:tr w:rsidR="00142F2F" w:rsidRPr="00F97B1B" w14:paraId="227351ED" w14:textId="77777777" w:rsidTr="00142F2F">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E21F855" w14:textId="413017EA" w:rsidR="00142F2F" w:rsidRPr="00F97B1B" w:rsidRDefault="00142F2F" w:rsidP="00F97B1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r>
            <w:r w:rsidRPr="00F97B1B">
              <w:rPr>
                <w:rFonts w:eastAsia="Malgun Gothic"/>
                <w:sz w:val="20"/>
                <w:lang w:val="en-GB"/>
              </w:rPr>
              <w:tab/>
            </w:r>
            <w:r w:rsidRPr="00F97B1B">
              <w:rPr>
                <w:rFonts w:eastAsia="Malgun Gothic"/>
                <w:b/>
                <w:sz w:val="20"/>
                <w:lang w:val="en-GB"/>
              </w:rPr>
              <w:t>sps_</w:t>
            </w:r>
            <w:r w:rsidR="00B80084" w:rsidRPr="00B80084">
              <w:rPr>
                <w:rFonts w:eastAsia="Malgun Gothic"/>
                <w:b/>
                <w:sz w:val="20"/>
                <w:lang w:val="en-GB"/>
              </w:rPr>
              <w:t xml:space="preserve">vui_extension_flag </w:t>
            </w:r>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3840A128" w14:textId="6D12428C" w:rsidR="00142F2F" w:rsidRPr="00F97B1B" w:rsidRDefault="00142F2F" w:rsidP="00F97B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Pr>
                <w:rFonts w:eastAsia="Malgun Gothic"/>
                <w:sz w:val="20"/>
                <w:lang w:val="en-GB" w:eastAsia="ko-KR"/>
              </w:rPr>
              <w:t>u(</w:t>
            </w:r>
            <w:r w:rsidR="00B80084">
              <w:rPr>
                <w:rFonts w:eastAsia="Malgun Gothic"/>
                <w:sz w:val="20"/>
                <w:lang w:val="en-GB" w:eastAsia="ko-KR"/>
              </w:rPr>
              <w:t>1</w:t>
            </w:r>
            <w:r>
              <w:rPr>
                <w:rFonts w:eastAsia="Malgun Gothic"/>
                <w:sz w:val="20"/>
                <w:lang w:val="en-GB" w:eastAsia="ko-KR"/>
              </w:rPr>
              <w:t>)</w:t>
            </w:r>
          </w:p>
        </w:tc>
      </w:tr>
      <w:tr w:rsidR="00D14DF0" w:rsidRPr="00F97B1B" w14:paraId="7C666F1C" w14:textId="77777777" w:rsidTr="00142F2F">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FC51149" w14:textId="31E607C5"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r>
            <w:r w:rsidRPr="00F97B1B">
              <w:rPr>
                <w:rFonts w:eastAsia="Malgun Gothic"/>
                <w:sz w:val="20"/>
                <w:lang w:val="en-GB"/>
              </w:rPr>
              <w:tab/>
            </w:r>
            <w:r w:rsidRPr="00F97B1B">
              <w:rPr>
                <w:rFonts w:eastAsia="Malgun Gothic"/>
                <w:b/>
                <w:sz w:val="20"/>
                <w:lang w:val="en-GB"/>
              </w:rPr>
              <w:t>sps_</w:t>
            </w:r>
            <w:r w:rsidR="00B80084" w:rsidRPr="00B80084">
              <w:rPr>
                <w:rFonts w:eastAsia="Malgun Gothic"/>
                <w:b/>
                <w:sz w:val="20"/>
                <w:lang w:val="en-GB"/>
              </w:rPr>
              <w:t>extension_3bits</w:t>
            </w:r>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46350DFD" w14:textId="0107FA98" w:rsidR="00D14DF0"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Pr>
                <w:rFonts w:eastAsia="Malgun Gothic"/>
                <w:sz w:val="20"/>
                <w:lang w:val="en-GB" w:eastAsia="ko-KR"/>
              </w:rPr>
              <w:t>u(</w:t>
            </w:r>
            <w:r w:rsidR="00B80084">
              <w:rPr>
                <w:rFonts w:eastAsia="Malgun Gothic"/>
                <w:sz w:val="20"/>
                <w:lang w:val="en-GB" w:eastAsia="ko-KR"/>
              </w:rPr>
              <w:t>3</w:t>
            </w:r>
            <w:r>
              <w:rPr>
                <w:rFonts w:eastAsia="Malgun Gothic"/>
                <w:sz w:val="20"/>
                <w:lang w:val="en-GB" w:eastAsia="ko-KR"/>
              </w:rPr>
              <w:t>)</w:t>
            </w:r>
          </w:p>
        </w:tc>
      </w:tr>
      <w:tr w:rsidR="00D14DF0" w:rsidRPr="00F97B1B" w14:paraId="7733EC08"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CD395F" w14:textId="77777777" w:rsidR="00D14DF0" w:rsidRPr="00F97B1B" w:rsidRDefault="00D14DF0" w:rsidP="00D14DF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t>}</w:t>
            </w:r>
          </w:p>
        </w:tc>
        <w:tc>
          <w:tcPr>
            <w:tcW w:w="1152" w:type="dxa"/>
            <w:tcBorders>
              <w:top w:val="single" w:sz="4" w:space="0" w:color="auto"/>
              <w:left w:val="single" w:sz="4" w:space="0" w:color="auto"/>
              <w:bottom w:val="single" w:sz="4" w:space="0" w:color="auto"/>
              <w:right w:val="single" w:sz="4" w:space="0" w:color="auto"/>
            </w:tcBorders>
          </w:tcPr>
          <w:p w14:paraId="731E9480" w14:textId="77777777" w:rsidR="00D14DF0" w:rsidRPr="00F97B1B" w:rsidRDefault="00D14DF0" w:rsidP="00D14D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D14DF0" w:rsidRPr="00F97B1B" w14:paraId="71316AB8"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F2E0BA" w14:textId="77777777"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t>if( sps_range_extension_flag )</w:t>
            </w:r>
          </w:p>
        </w:tc>
        <w:tc>
          <w:tcPr>
            <w:tcW w:w="1152" w:type="dxa"/>
            <w:tcBorders>
              <w:top w:val="single" w:sz="4" w:space="0" w:color="auto"/>
              <w:left w:val="single" w:sz="4" w:space="0" w:color="auto"/>
              <w:bottom w:val="single" w:sz="4" w:space="0" w:color="auto"/>
              <w:right w:val="single" w:sz="4" w:space="0" w:color="auto"/>
            </w:tcBorders>
          </w:tcPr>
          <w:p w14:paraId="09A3EFC1"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D14DF0" w:rsidRPr="00F97B1B" w14:paraId="59D56B21"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D80A1C" w14:textId="77777777"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r>
            <w:r w:rsidRPr="00F97B1B">
              <w:rPr>
                <w:rFonts w:eastAsia="Malgun Gothic"/>
                <w:sz w:val="20"/>
                <w:lang w:val="en-GB"/>
              </w:rPr>
              <w:tab/>
              <w:t>sps_range_extension( )</w:t>
            </w:r>
          </w:p>
        </w:tc>
        <w:tc>
          <w:tcPr>
            <w:tcW w:w="1152" w:type="dxa"/>
            <w:tcBorders>
              <w:top w:val="single" w:sz="4" w:space="0" w:color="auto"/>
              <w:left w:val="single" w:sz="4" w:space="0" w:color="auto"/>
              <w:bottom w:val="single" w:sz="4" w:space="0" w:color="auto"/>
              <w:right w:val="single" w:sz="4" w:space="0" w:color="auto"/>
            </w:tcBorders>
          </w:tcPr>
          <w:p w14:paraId="6E0891FC"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D14DF0" w:rsidRPr="00F97B1B" w14:paraId="4E52F04B" w14:textId="77777777" w:rsidTr="00F97B1B">
        <w:trPr>
          <w:cantSplit/>
          <w:trHeight w:val="289"/>
          <w:jc w:val="center"/>
        </w:trPr>
        <w:tc>
          <w:tcPr>
            <w:tcW w:w="7920" w:type="dxa"/>
            <w:tcBorders>
              <w:top w:val="single" w:sz="4" w:space="0" w:color="auto"/>
              <w:left w:val="single" w:sz="4" w:space="0" w:color="auto"/>
              <w:bottom w:val="single" w:sz="4" w:space="0" w:color="auto"/>
              <w:right w:val="single" w:sz="4" w:space="0" w:color="auto"/>
            </w:tcBorders>
            <w:hideMark/>
          </w:tcPr>
          <w:p w14:paraId="6B7BB11E" w14:textId="77777777"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z w:val="20"/>
                <w:lang w:val="en-GB"/>
              </w:rPr>
            </w:pPr>
            <w:r w:rsidRPr="00F97B1B">
              <w:rPr>
                <w:rFonts w:eastAsia="Malgun Gothic"/>
                <w:bCs/>
                <w:sz w:val="20"/>
                <w:lang w:val="en-GB"/>
              </w:rPr>
              <w:tab/>
              <w:t>if( sps_multilayer_extension_flag )</w:t>
            </w:r>
          </w:p>
        </w:tc>
        <w:tc>
          <w:tcPr>
            <w:tcW w:w="1152" w:type="dxa"/>
            <w:tcBorders>
              <w:top w:val="single" w:sz="4" w:space="0" w:color="auto"/>
              <w:left w:val="single" w:sz="4" w:space="0" w:color="auto"/>
              <w:bottom w:val="single" w:sz="4" w:space="0" w:color="auto"/>
              <w:right w:val="single" w:sz="4" w:space="0" w:color="auto"/>
            </w:tcBorders>
          </w:tcPr>
          <w:p w14:paraId="0346CDD4"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D14DF0" w:rsidRPr="00F97B1B" w14:paraId="6BFDD81D" w14:textId="77777777" w:rsidTr="00F97B1B">
        <w:trPr>
          <w:cantSplit/>
          <w:trHeight w:val="289"/>
          <w:jc w:val="center"/>
        </w:trPr>
        <w:tc>
          <w:tcPr>
            <w:tcW w:w="7920" w:type="dxa"/>
            <w:tcBorders>
              <w:top w:val="single" w:sz="4" w:space="0" w:color="auto"/>
              <w:left w:val="single" w:sz="4" w:space="0" w:color="auto"/>
              <w:bottom w:val="single" w:sz="4" w:space="0" w:color="auto"/>
              <w:right w:val="single" w:sz="4" w:space="0" w:color="auto"/>
            </w:tcBorders>
            <w:hideMark/>
          </w:tcPr>
          <w:p w14:paraId="5ED94284" w14:textId="77777777"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GB"/>
              </w:rPr>
            </w:pPr>
            <w:r w:rsidRPr="00F97B1B">
              <w:rPr>
                <w:rFonts w:eastAsia="Malgun Gothic"/>
                <w:bCs/>
                <w:sz w:val="20"/>
                <w:lang w:val="en-GB"/>
              </w:rPr>
              <w:tab/>
            </w:r>
            <w:r w:rsidRPr="00F97B1B">
              <w:rPr>
                <w:rFonts w:eastAsia="Malgun Gothic"/>
                <w:bCs/>
                <w:sz w:val="20"/>
                <w:lang w:val="en-GB"/>
              </w:rPr>
              <w:tab/>
              <w:t xml:space="preserve">sps_multilayer_extension( )  /* specified in </w:t>
            </w:r>
            <w:r w:rsidRPr="00F97B1B">
              <w:rPr>
                <w:rFonts w:eastAsia="Malgun Gothic"/>
                <w:sz w:val="20"/>
                <w:lang w:val="en-GB"/>
              </w:rPr>
              <w:t xml:space="preserve">Annex </w:t>
            </w:r>
            <w:r w:rsidRPr="00F97B1B">
              <w:rPr>
                <w:rFonts w:eastAsia="Malgun Gothic"/>
                <w:sz w:val="20"/>
                <w:lang w:val="en-GB"/>
              </w:rPr>
              <w:fldChar w:fldCharType="begin"/>
            </w:r>
            <w:r w:rsidRPr="00F97B1B">
              <w:rPr>
                <w:rFonts w:eastAsia="Malgun Gothic"/>
                <w:sz w:val="20"/>
                <w:lang w:val="en-GB"/>
              </w:rPr>
              <w:instrText xml:space="preserve"> REF _Ref396216394 \r \h  \* MERGEFORMAT </w:instrText>
            </w:r>
            <w:r w:rsidRPr="00F97B1B">
              <w:rPr>
                <w:rFonts w:eastAsia="Malgun Gothic"/>
                <w:sz w:val="20"/>
                <w:lang w:val="en-GB"/>
              </w:rPr>
            </w:r>
            <w:r w:rsidRPr="00F97B1B">
              <w:rPr>
                <w:rFonts w:eastAsia="Malgun Gothic"/>
                <w:sz w:val="20"/>
                <w:lang w:val="en-GB"/>
              </w:rPr>
              <w:fldChar w:fldCharType="separate"/>
            </w:r>
            <w:r w:rsidRPr="00F97B1B">
              <w:rPr>
                <w:rFonts w:eastAsia="Malgun Gothic"/>
                <w:sz w:val="20"/>
                <w:lang w:val="en-GB"/>
              </w:rPr>
              <w:t>F</w:t>
            </w:r>
            <w:r w:rsidRPr="00F97B1B">
              <w:rPr>
                <w:rFonts w:eastAsia="Malgun Gothic"/>
                <w:sz w:val="20"/>
                <w:lang w:val="en-GB"/>
              </w:rPr>
              <w:fldChar w:fldCharType="end"/>
            </w:r>
            <w:r w:rsidRPr="00F97B1B">
              <w:rPr>
                <w:rFonts w:eastAsia="Malgun Gothic"/>
                <w:bCs/>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tcPr>
          <w:p w14:paraId="4FD9A78E"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D14DF0" w:rsidRPr="00F97B1B" w14:paraId="5635011A" w14:textId="77777777" w:rsidTr="00F97B1B">
        <w:trPr>
          <w:cantSplit/>
          <w:trHeight w:val="289"/>
          <w:jc w:val="center"/>
        </w:trPr>
        <w:tc>
          <w:tcPr>
            <w:tcW w:w="7920" w:type="dxa"/>
            <w:tcBorders>
              <w:top w:val="single" w:sz="4" w:space="0" w:color="auto"/>
              <w:left w:val="single" w:sz="4" w:space="0" w:color="auto"/>
              <w:bottom w:val="single" w:sz="4" w:space="0" w:color="auto"/>
              <w:right w:val="single" w:sz="4" w:space="0" w:color="auto"/>
            </w:tcBorders>
            <w:hideMark/>
          </w:tcPr>
          <w:p w14:paraId="0458AF19" w14:textId="77777777"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z w:val="20"/>
                <w:lang w:val="en-GB"/>
              </w:rPr>
            </w:pPr>
            <w:r w:rsidRPr="00F97B1B">
              <w:rPr>
                <w:rFonts w:eastAsia="Malgun Gothic"/>
                <w:bCs/>
                <w:sz w:val="20"/>
                <w:lang w:val="en-GB"/>
              </w:rPr>
              <w:tab/>
              <w:t>if( sps_3d_extension_flag )</w:t>
            </w:r>
          </w:p>
        </w:tc>
        <w:tc>
          <w:tcPr>
            <w:tcW w:w="1152" w:type="dxa"/>
            <w:tcBorders>
              <w:top w:val="single" w:sz="4" w:space="0" w:color="auto"/>
              <w:left w:val="single" w:sz="4" w:space="0" w:color="auto"/>
              <w:bottom w:val="single" w:sz="4" w:space="0" w:color="auto"/>
              <w:right w:val="single" w:sz="4" w:space="0" w:color="auto"/>
            </w:tcBorders>
          </w:tcPr>
          <w:p w14:paraId="59420E8C"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D14DF0" w:rsidRPr="00F97B1B" w14:paraId="0C3C55BA" w14:textId="77777777" w:rsidTr="00F97B1B">
        <w:trPr>
          <w:cantSplit/>
          <w:trHeight w:val="289"/>
          <w:jc w:val="center"/>
        </w:trPr>
        <w:tc>
          <w:tcPr>
            <w:tcW w:w="7920" w:type="dxa"/>
            <w:tcBorders>
              <w:top w:val="single" w:sz="4" w:space="0" w:color="auto"/>
              <w:left w:val="single" w:sz="4" w:space="0" w:color="auto"/>
              <w:bottom w:val="single" w:sz="4" w:space="0" w:color="auto"/>
              <w:right w:val="single" w:sz="4" w:space="0" w:color="auto"/>
            </w:tcBorders>
            <w:hideMark/>
          </w:tcPr>
          <w:p w14:paraId="4A782008" w14:textId="77777777"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z w:val="20"/>
                <w:lang w:val="en-GB"/>
              </w:rPr>
            </w:pPr>
            <w:r w:rsidRPr="00F97B1B">
              <w:rPr>
                <w:rFonts w:eastAsia="Malgun Gothic"/>
                <w:bCs/>
                <w:sz w:val="20"/>
                <w:lang w:val="en-GB"/>
              </w:rPr>
              <w:tab/>
            </w:r>
            <w:r w:rsidRPr="00F97B1B">
              <w:rPr>
                <w:rFonts w:eastAsia="Malgun Gothic"/>
                <w:bCs/>
                <w:sz w:val="20"/>
                <w:lang w:val="en-GB"/>
              </w:rPr>
              <w:tab/>
              <w:t xml:space="preserve">sps_3d_extension( )  /* specified in Annex </w:t>
            </w:r>
            <w:r w:rsidRPr="00F97B1B">
              <w:rPr>
                <w:rFonts w:eastAsia="Malgun Gothic"/>
                <w:bCs/>
                <w:sz w:val="20"/>
                <w:highlight w:val="yellow"/>
                <w:lang w:val="en-GB"/>
              </w:rPr>
              <w:fldChar w:fldCharType="begin"/>
            </w:r>
            <w:r w:rsidRPr="00F97B1B">
              <w:rPr>
                <w:rFonts w:eastAsia="Malgun Gothic"/>
                <w:bCs/>
                <w:sz w:val="20"/>
                <w:lang w:val="en-GB"/>
              </w:rPr>
              <w:instrText xml:space="preserve"> REF _Ref414883051 \n \h </w:instrText>
            </w:r>
            <w:r w:rsidRPr="00F97B1B">
              <w:rPr>
                <w:rFonts w:eastAsia="Malgun Gothic"/>
                <w:bCs/>
                <w:sz w:val="20"/>
                <w:highlight w:val="yellow"/>
                <w:lang w:val="en-GB"/>
              </w:rPr>
              <w:instrText xml:space="preserve"> \* MERGEFORMAT </w:instrText>
            </w:r>
            <w:r w:rsidRPr="00F97B1B">
              <w:rPr>
                <w:rFonts w:eastAsia="Malgun Gothic"/>
                <w:bCs/>
                <w:sz w:val="20"/>
                <w:highlight w:val="yellow"/>
                <w:lang w:val="en-GB"/>
              </w:rPr>
            </w:r>
            <w:r w:rsidRPr="00F97B1B">
              <w:rPr>
                <w:rFonts w:eastAsia="Malgun Gothic"/>
                <w:bCs/>
                <w:sz w:val="20"/>
                <w:highlight w:val="yellow"/>
                <w:lang w:val="en-GB"/>
              </w:rPr>
              <w:fldChar w:fldCharType="separate"/>
            </w:r>
            <w:r w:rsidRPr="00F97B1B">
              <w:rPr>
                <w:rFonts w:eastAsia="Malgun Gothic"/>
                <w:bCs/>
                <w:sz w:val="20"/>
                <w:lang w:val="en-GB"/>
              </w:rPr>
              <w:t>I</w:t>
            </w:r>
            <w:r w:rsidRPr="00F97B1B">
              <w:rPr>
                <w:rFonts w:eastAsia="Malgun Gothic"/>
                <w:bCs/>
                <w:sz w:val="20"/>
                <w:highlight w:val="yellow"/>
                <w:lang w:val="en-GB"/>
              </w:rPr>
              <w:fldChar w:fldCharType="end"/>
            </w:r>
            <w:r w:rsidRPr="00F97B1B">
              <w:rPr>
                <w:rFonts w:eastAsia="Malgun Gothic"/>
                <w:bCs/>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tcPr>
          <w:p w14:paraId="7D71A7B9"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D14DF0" w:rsidRPr="00F97B1B" w14:paraId="58313BCD" w14:textId="77777777" w:rsidTr="00F97B1B">
        <w:trPr>
          <w:cantSplit/>
          <w:trHeight w:val="289"/>
          <w:jc w:val="center"/>
        </w:trPr>
        <w:tc>
          <w:tcPr>
            <w:tcW w:w="7920" w:type="dxa"/>
            <w:tcBorders>
              <w:top w:val="single" w:sz="4" w:space="0" w:color="auto"/>
              <w:left w:val="single" w:sz="4" w:space="0" w:color="auto"/>
              <w:bottom w:val="single" w:sz="4" w:space="0" w:color="auto"/>
              <w:right w:val="single" w:sz="4" w:space="0" w:color="auto"/>
            </w:tcBorders>
            <w:hideMark/>
          </w:tcPr>
          <w:p w14:paraId="01B17B3E" w14:textId="77777777"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z w:val="20"/>
                <w:lang w:val="en-GB"/>
              </w:rPr>
            </w:pPr>
            <w:r w:rsidRPr="00F97B1B">
              <w:rPr>
                <w:rFonts w:eastAsia="Malgun Gothic"/>
                <w:bCs/>
                <w:sz w:val="20"/>
                <w:lang w:val="en-GB"/>
              </w:rPr>
              <w:tab/>
              <w:t>if( sps_scc_extension_flag )</w:t>
            </w:r>
          </w:p>
        </w:tc>
        <w:tc>
          <w:tcPr>
            <w:tcW w:w="1152" w:type="dxa"/>
            <w:tcBorders>
              <w:top w:val="single" w:sz="4" w:space="0" w:color="auto"/>
              <w:left w:val="single" w:sz="4" w:space="0" w:color="auto"/>
              <w:bottom w:val="single" w:sz="4" w:space="0" w:color="auto"/>
              <w:right w:val="single" w:sz="4" w:space="0" w:color="auto"/>
            </w:tcBorders>
          </w:tcPr>
          <w:p w14:paraId="10D1B59E"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D14DF0" w:rsidRPr="00F97B1B" w14:paraId="10CF47B8" w14:textId="77777777" w:rsidTr="00F97B1B">
        <w:trPr>
          <w:cantSplit/>
          <w:trHeight w:val="289"/>
          <w:jc w:val="center"/>
        </w:trPr>
        <w:tc>
          <w:tcPr>
            <w:tcW w:w="7920" w:type="dxa"/>
            <w:tcBorders>
              <w:top w:val="single" w:sz="4" w:space="0" w:color="auto"/>
              <w:left w:val="single" w:sz="4" w:space="0" w:color="auto"/>
              <w:bottom w:val="single" w:sz="4" w:space="0" w:color="auto"/>
              <w:right w:val="single" w:sz="4" w:space="0" w:color="auto"/>
            </w:tcBorders>
            <w:hideMark/>
          </w:tcPr>
          <w:p w14:paraId="73D00A4D" w14:textId="77777777" w:rsidR="00D14DF0" w:rsidRPr="00F97B1B" w:rsidRDefault="00D14DF0" w:rsidP="00D14DF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z w:val="20"/>
                <w:lang w:val="en-GB"/>
              </w:rPr>
            </w:pPr>
            <w:r w:rsidRPr="00F97B1B">
              <w:rPr>
                <w:rFonts w:eastAsia="Malgun Gothic"/>
                <w:bCs/>
                <w:sz w:val="20"/>
                <w:lang w:val="en-GB"/>
              </w:rPr>
              <w:tab/>
            </w:r>
            <w:r w:rsidRPr="00F97B1B">
              <w:rPr>
                <w:rFonts w:eastAsia="Malgun Gothic"/>
                <w:bCs/>
                <w:sz w:val="20"/>
                <w:lang w:val="en-GB"/>
              </w:rPr>
              <w:tab/>
              <w:t>sps_scc_extension</w:t>
            </w:r>
            <w:r w:rsidRPr="00F97B1B">
              <w:rPr>
                <w:rFonts w:eastAsia="Malgun Gothic"/>
                <w:sz w:val="20"/>
                <w:lang w:val="en-GB"/>
              </w:rPr>
              <w:t>( )</w:t>
            </w:r>
          </w:p>
        </w:tc>
        <w:tc>
          <w:tcPr>
            <w:tcW w:w="1152" w:type="dxa"/>
            <w:tcBorders>
              <w:top w:val="single" w:sz="4" w:space="0" w:color="auto"/>
              <w:left w:val="single" w:sz="4" w:space="0" w:color="auto"/>
              <w:bottom w:val="single" w:sz="4" w:space="0" w:color="auto"/>
              <w:right w:val="single" w:sz="4" w:space="0" w:color="auto"/>
            </w:tcBorders>
          </w:tcPr>
          <w:p w14:paraId="0F281C38" w14:textId="77777777" w:rsidR="00D14DF0" w:rsidRPr="00F97B1B" w:rsidRDefault="00D14DF0" w:rsidP="00D14D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D14DF0" w:rsidRPr="00F97B1B" w14:paraId="367E2392" w14:textId="77777777" w:rsidTr="00EF5A7B">
        <w:trPr>
          <w:cantSplit/>
          <w:trHeight w:val="289"/>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99B5471" w14:textId="08DF9E2D" w:rsidR="00D14DF0" w:rsidRPr="00F97B1B" w:rsidRDefault="00D14DF0" w:rsidP="00D14DF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z w:val="20"/>
                <w:lang w:val="en-GB"/>
              </w:rPr>
            </w:pPr>
            <w:r w:rsidRPr="00F97B1B">
              <w:rPr>
                <w:rFonts w:eastAsia="Malgun Gothic"/>
                <w:bCs/>
                <w:sz w:val="20"/>
                <w:lang w:val="en-GB"/>
              </w:rPr>
              <w:tab/>
              <w:t>if( sps_</w:t>
            </w:r>
            <w:r>
              <w:rPr>
                <w:rFonts w:eastAsia="Malgun Gothic"/>
                <w:bCs/>
                <w:sz w:val="20"/>
                <w:lang w:val="en-GB"/>
              </w:rPr>
              <w:t>vui</w:t>
            </w:r>
            <w:r w:rsidRPr="00F97B1B">
              <w:rPr>
                <w:rFonts w:eastAsia="Malgun Gothic"/>
                <w:bCs/>
                <w:sz w:val="20"/>
                <w:lang w:val="en-GB"/>
              </w:rPr>
              <w:t xml:space="preserve">_extension_flag </w:t>
            </w:r>
            <w:r>
              <w:rPr>
                <w:rFonts w:eastAsia="Malgun Gothic"/>
                <w:bCs/>
                <w:sz w:val="20"/>
                <w:lang w:val="en-GB"/>
              </w:rPr>
              <w:t xml:space="preserve">&amp;&amp; </w:t>
            </w:r>
            <w:r w:rsidRPr="00953E5A">
              <w:rPr>
                <w:rFonts w:eastAsia="Malgun Gothic"/>
                <w:bCs/>
                <w:sz w:val="20"/>
                <w:lang w:val="en-GB"/>
              </w:rPr>
              <w:t>vui_parameters_present_flag</w:t>
            </w:r>
            <w:r>
              <w:rPr>
                <w:rFonts w:eastAsia="Malgun Gothic"/>
                <w:bCs/>
                <w:sz w:val="20"/>
                <w:lang w:val="en-GB"/>
              </w:rPr>
              <w:t xml:space="preserve"> </w:t>
            </w:r>
            <w:r w:rsidRPr="00F97B1B">
              <w:rPr>
                <w:rFonts w:eastAsia="Malgun Gothic"/>
                <w:bCs/>
                <w:sz w:val="20"/>
                <w:lang w:val="en-GB"/>
              </w:rPr>
              <w:t>)</w:t>
            </w:r>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5703591A" w14:textId="77777777" w:rsidR="00D14DF0" w:rsidRPr="00F97B1B" w:rsidRDefault="00D14DF0" w:rsidP="00D14D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D14DF0" w:rsidRPr="00F97B1B" w14:paraId="6B15A980" w14:textId="77777777" w:rsidTr="00EF5A7B">
        <w:trPr>
          <w:cantSplit/>
          <w:trHeight w:val="289"/>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2B779264" w14:textId="33D84490" w:rsidR="00D14DF0" w:rsidRPr="00F97B1B" w:rsidRDefault="00D14DF0" w:rsidP="00D14DF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z w:val="20"/>
                <w:lang w:val="en-GB"/>
              </w:rPr>
            </w:pPr>
            <w:r w:rsidRPr="00F97B1B">
              <w:rPr>
                <w:rFonts w:eastAsia="Malgun Gothic"/>
                <w:bCs/>
                <w:sz w:val="20"/>
                <w:lang w:val="en-GB"/>
              </w:rPr>
              <w:tab/>
            </w:r>
            <w:r w:rsidRPr="00F97B1B">
              <w:rPr>
                <w:rFonts w:eastAsia="Malgun Gothic"/>
                <w:bCs/>
                <w:sz w:val="20"/>
                <w:lang w:val="en-GB"/>
              </w:rPr>
              <w:tab/>
              <w:t>sps_</w:t>
            </w:r>
            <w:r>
              <w:rPr>
                <w:rFonts w:eastAsia="Malgun Gothic"/>
                <w:bCs/>
                <w:sz w:val="20"/>
                <w:lang w:val="en-GB"/>
              </w:rPr>
              <w:t>vui</w:t>
            </w:r>
            <w:r w:rsidRPr="00F97B1B">
              <w:rPr>
                <w:rFonts w:eastAsia="Malgun Gothic"/>
                <w:bCs/>
                <w:sz w:val="20"/>
                <w:lang w:val="en-GB"/>
              </w:rPr>
              <w:t xml:space="preserve">_extension( )  /* specified in Annex </w:t>
            </w:r>
            <w:r>
              <w:rPr>
                <w:rFonts w:eastAsia="Malgun Gothic"/>
                <w:bCs/>
                <w:sz w:val="20"/>
                <w:lang w:val="en-GB"/>
              </w:rPr>
              <w:t>E</w:t>
            </w:r>
            <w:r w:rsidRPr="00F97B1B">
              <w:rPr>
                <w:rFonts w:eastAsia="Malgun Gothic"/>
                <w:bCs/>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2537DC93" w14:textId="77777777" w:rsidR="00D14DF0" w:rsidRPr="00F97B1B" w:rsidRDefault="00D14DF0" w:rsidP="00D14D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D14DF0" w:rsidRPr="00F97B1B" w14:paraId="00CBE953" w14:textId="77777777" w:rsidTr="00EF5A7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hideMark/>
          </w:tcPr>
          <w:p w14:paraId="7AFF1A3C" w14:textId="77777777"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trike/>
                <w:sz w:val="20"/>
                <w:lang w:val="en-GB"/>
              </w:rPr>
            </w:pPr>
            <w:r w:rsidRPr="00F97B1B">
              <w:rPr>
                <w:rFonts w:eastAsia="Malgun Gothic"/>
                <w:sz w:val="20"/>
                <w:lang w:val="en-GB"/>
              </w:rPr>
              <w:tab/>
            </w:r>
            <w:r w:rsidRPr="00F97B1B">
              <w:rPr>
                <w:rFonts w:eastAsia="Malgun Gothic"/>
                <w:strike/>
                <w:color w:val="FF0000"/>
                <w:sz w:val="20"/>
                <w:lang w:val="en-GB"/>
              </w:rPr>
              <w:t>if( sps_extension_4bits )</w:t>
            </w:r>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279E5913"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D14DF0" w:rsidRPr="00F97B1B" w14:paraId="62C8BE19" w14:textId="77777777" w:rsidTr="00EF5A7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1577F2B7" w14:textId="7A37BD8D"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ab/>
              <w:t>if( sps_extension_</w:t>
            </w:r>
            <w:r>
              <w:rPr>
                <w:rFonts w:eastAsia="Malgun Gothic"/>
                <w:sz w:val="20"/>
                <w:lang w:val="en-GB"/>
              </w:rPr>
              <w:t>3</w:t>
            </w:r>
            <w:r w:rsidRPr="00F97B1B">
              <w:rPr>
                <w:rFonts w:eastAsia="Malgun Gothic"/>
                <w:sz w:val="20"/>
                <w:lang w:val="en-GB"/>
              </w:rPr>
              <w:t>bits )</w:t>
            </w:r>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35A70071"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D14DF0" w:rsidRPr="00F97B1B" w14:paraId="4EC8AB7D"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CA34" w14:textId="77777777"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b/>
                <w:sz w:val="20"/>
                <w:lang w:val="en-GB"/>
              </w:rPr>
              <w:tab/>
            </w:r>
            <w:r w:rsidRPr="00F97B1B">
              <w:rPr>
                <w:rFonts w:eastAsia="Malgun Gothic"/>
                <w:b/>
                <w:sz w:val="20"/>
                <w:lang w:val="en-GB"/>
              </w:rPr>
              <w:tab/>
            </w:r>
            <w:r w:rsidRPr="00F97B1B">
              <w:rPr>
                <w:rFonts w:eastAsia="Malgun Gothic"/>
                <w:sz w:val="20"/>
                <w:lang w:val="en-GB"/>
              </w:rPr>
              <w:t>while( more_rbsp_data( ) )</w:t>
            </w:r>
          </w:p>
        </w:tc>
        <w:tc>
          <w:tcPr>
            <w:tcW w:w="1152" w:type="dxa"/>
            <w:tcBorders>
              <w:top w:val="single" w:sz="4" w:space="0" w:color="auto"/>
              <w:left w:val="single" w:sz="4" w:space="0" w:color="auto"/>
              <w:bottom w:val="single" w:sz="4" w:space="0" w:color="auto"/>
              <w:right w:val="single" w:sz="4" w:space="0" w:color="auto"/>
            </w:tcBorders>
          </w:tcPr>
          <w:p w14:paraId="30D3F772"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p>
        </w:tc>
      </w:tr>
      <w:tr w:rsidR="00D14DF0" w:rsidRPr="00F97B1B" w14:paraId="7B1AF226"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67BF28" w14:textId="77777777"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b/>
                <w:sz w:val="20"/>
                <w:lang w:val="en-GB"/>
              </w:rPr>
              <w:tab/>
            </w:r>
            <w:r w:rsidRPr="00F97B1B">
              <w:rPr>
                <w:rFonts w:eastAsia="Malgun Gothic"/>
                <w:b/>
                <w:sz w:val="20"/>
                <w:lang w:val="en-GB"/>
              </w:rPr>
              <w:tab/>
            </w:r>
            <w:r w:rsidRPr="00F97B1B">
              <w:rPr>
                <w:rFonts w:eastAsia="Malgun Gothic"/>
                <w:b/>
                <w:sz w:val="20"/>
                <w:lang w:val="en-GB"/>
              </w:rPr>
              <w:tab/>
              <w:t>sps_extension_data_flag</w:t>
            </w:r>
          </w:p>
        </w:tc>
        <w:tc>
          <w:tcPr>
            <w:tcW w:w="1152" w:type="dxa"/>
            <w:tcBorders>
              <w:top w:val="single" w:sz="4" w:space="0" w:color="auto"/>
              <w:left w:val="single" w:sz="4" w:space="0" w:color="auto"/>
              <w:bottom w:val="single" w:sz="4" w:space="0" w:color="auto"/>
              <w:right w:val="single" w:sz="4" w:space="0" w:color="auto"/>
            </w:tcBorders>
            <w:hideMark/>
          </w:tcPr>
          <w:p w14:paraId="3E1D0A25"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eastAsia="ko-KR"/>
              </w:rPr>
            </w:pPr>
            <w:r w:rsidRPr="00F97B1B">
              <w:rPr>
                <w:rFonts w:eastAsia="Malgun Gothic"/>
                <w:sz w:val="20"/>
                <w:lang w:val="en-GB"/>
              </w:rPr>
              <w:t>u(1)</w:t>
            </w:r>
          </w:p>
        </w:tc>
      </w:tr>
      <w:tr w:rsidR="00D14DF0" w:rsidRPr="00F97B1B" w14:paraId="19AC46D4"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88B4C" w14:textId="77777777"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Cs/>
                <w:sz w:val="20"/>
                <w:lang w:val="en-GB"/>
              </w:rPr>
            </w:pPr>
            <w:r w:rsidRPr="00F97B1B">
              <w:rPr>
                <w:rFonts w:eastAsia="Malgun Gothic"/>
                <w:bCs/>
                <w:sz w:val="20"/>
                <w:lang w:val="en-GB"/>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4F94C73D"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r w:rsidR="00D14DF0" w:rsidRPr="00F97B1B" w14:paraId="3AED92B9" w14:textId="77777777" w:rsidTr="00F97B1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25FA6D" w14:textId="77777777" w:rsidR="00D14DF0" w:rsidRPr="00F97B1B" w:rsidRDefault="00D14DF0" w:rsidP="00D14D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F97B1B">
              <w:rPr>
                <w:rFonts w:eastAsia="Malgun Gothic"/>
                <w:sz w:val="20"/>
                <w:lang w:val="en-GB"/>
              </w:rPr>
              <w:t>}</w:t>
            </w:r>
          </w:p>
        </w:tc>
        <w:tc>
          <w:tcPr>
            <w:tcW w:w="1152" w:type="dxa"/>
            <w:tcBorders>
              <w:top w:val="single" w:sz="4" w:space="0" w:color="auto"/>
              <w:left w:val="single" w:sz="4" w:space="0" w:color="auto"/>
              <w:bottom w:val="single" w:sz="4" w:space="0" w:color="auto"/>
              <w:right w:val="single" w:sz="4" w:space="0" w:color="auto"/>
            </w:tcBorders>
          </w:tcPr>
          <w:p w14:paraId="2904DF0C" w14:textId="77777777" w:rsidR="00D14DF0" w:rsidRPr="00F97B1B" w:rsidRDefault="00D14DF0" w:rsidP="00D14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sz w:val="20"/>
                <w:lang w:val="en-GB"/>
              </w:rPr>
            </w:pPr>
          </w:p>
        </w:tc>
      </w:tr>
    </w:tbl>
    <w:p w14:paraId="7979B70B" w14:textId="08CAC9F5" w:rsidR="00AF3815" w:rsidRPr="00A46E79" w:rsidRDefault="009001DA" w:rsidP="00F754CB">
      <w:pPr>
        <w:pStyle w:val="Heading3"/>
        <w:numPr>
          <w:ilvl w:val="0"/>
          <w:numId w:val="0"/>
        </w:numPr>
        <w:jc w:val="left"/>
        <w:rPr>
          <w:sz w:val="20"/>
          <w:szCs w:val="20"/>
          <w:lang w:val="en-GB"/>
        </w:rPr>
      </w:pPr>
      <w:bookmarkStart w:id="4" w:name="_Ref398986588"/>
      <w:r w:rsidRPr="00A46E79">
        <w:rPr>
          <w:sz w:val="20"/>
          <w:szCs w:val="20"/>
          <w:lang w:val="en-GB"/>
        </w:rPr>
        <w:t>7.</w:t>
      </w:r>
      <w:r w:rsidR="003F266A" w:rsidRPr="00A46E79">
        <w:rPr>
          <w:sz w:val="20"/>
          <w:szCs w:val="20"/>
          <w:lang w:val="en-GB"/>
        </w:rPr>
        <w:t>4</w:t>
      </w:r>
      <w:r w:rsidRPr="00A46E79">
        <w:rPr>
          <w:sz w:val="20"/>
          <w:szCs w:val="20"/>
          <w:lang w:val="en-GB"/>
        </w:rPr>
        <w:t>.</w:t>
      </w:r>
      <w:r w:rsidR="003F266A" w:rsidRPr="00A46E79">
        <w:rPr>
          <w:sz w:val="20"/>
          <w:szCs w:val="20"/>
          <w:lang w:val="en-GB"/>
        </w:rPr>
        <w:t>3</w:t>
      </w:r>
      <w:r w:rsidRPr="00A46E79">
        <w:rPr>
          <w:sz w:val="20"/>
          <w:szCs w:val="20"/>
          <w:lang w:val="en-GB"/>
        </w:rPr>
        <w:t xml:space="preserve">.2.1 </w:t>
      </w:r>
      <w:r w:rsidR="00AF3815" w:rsidRPr="00A46E79">
        <w:rPr>
          <w:sz w:val="20"/>
          <w:szCs w:val="20"/>
          <w:lang w:val="en-GB"/>
        </w:rPr>
        <w:t>General sequence parameter set RBSP semantics</w:t>
      </w:r>
      <w:bookmarkEnd w:id="4"/>
    </w:p>
    <w:p w14:paraId="56240161" w14:textId="3EE45346" w:rsidR="009001DA" w:rsidRPr="00AF3815" w:rsidRDefault="009001DA" w:rsidP="00AF3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Times New Roman"/>
          <w:sz w:val="20"/>
          <w:lang w:val="en-GB"/>
        </w:rPr>
      </w:pPr>
      <w:bookmarkStart w:id="5" w:name="_Toc23248614"/>
      <w:bookmarkStart w:id="6" w:name="_Toc23248615"/>
      <w:bookmarkEnd w:id="5"/>
      <w:bookmarkEnd w:id="6"/>
      <w:r w:rsidRPr="00AF3815">
        <w:rPr>
          <w:b/>
          <w:sz w:val="20"/>
          <w:highlight w:val="yellow"/>
          <w:lang w:val="en-GB"/>
        </w:rPr>
        <w:t>sps_</w:t>
      </w:r>
      <w:r w:rsidRPr="0015299B">
        <w:rPr>
          <w:b/>
          <w:sz w:val="20"/>
          <w:highlight w:val="yellow"/>
          <w:lang w:val="en-GB"/>
        </w:rPr>
        <w:t>vui</w:t>
      </w:r>
      <w:r w:rsidRPr="00AF3815">
        <w:rPr>
          <w:b/>
          <w:sz w:val="20"/>
          <w:highlight w:val="yellow"/>
          <w:lang w:val="en-GB"/>
        </w:rPr>
        <w:t>_extension_flag</w:t>
      </w:r>
      <w:r w:rsidRPr="00AF3815">
        <w:rPr>
          <w:sz w:val="20"/>
          <w:highlight w:val="yellow"/>
          <w:lang w:val="en-GB"/>
        </w:rPr>
        <w:t xml:space="preserve"> equal to </w:t>
      </w:r>
      <w:r w:rsidR="001C3CC7">
        <w:rPr>
          <w:sz w:val="20"/>
          <w:highlight w:val="yellow"/>
          <w:lang w:val="en-GB"/>
        </w:rPr>
        <w:t>0</w:t>
      </w:r>
      <w:r w:rsidRPr="00AF3815">
        <w:rPr>
          <w:sz w:val="20"/>
          <w:highlight w:val="yellow"/>
          <w:lang w:val="en-GB"/>
        </w:rPr>
        <w:t xml:space="preserve"> specifies that the sps_</w:t>
      </w:r>
      <w:r w:rsidR="0015299B">
        <w:rPr>
          <w:sz w:val="20"/>
          <w:highlight w:val="yellow"/>
          <w:lang w:val="en-GB"/>
        </w:rPr>
        <w:t>vui</w:t>
      </w:r>
      <w:r w:rsidRPr="00AF3815">
        <w:rPr>
          <w:sz w:val="20"/>
          <w:highlight w:val="yellow"/>
          <w:lang w:val="en-GB"/>
        </w:rPr>
        <w:t>_extension(</w:t>
      </w:r>
      <w:r w:rsidRPr="00AF3815">
        <w:rPr>
          <w:rFonts w:eastAsia="Times New Roman"/>
          <w:sz w:val="20"/>
          <w:highlight w:val="yellow"/>
          <w:lang w:val="en-GB"/>
        </w:rPr>
        <w:t> </w:t>
      </w:r>
      <w:r w:rsidRPr="00AF3815">
        <w:rPr>
          <w:sz w:val="20"/>
          <w:highlight w:val="yellow"/>
          <w:lang w:val="en-GB"/>
        </w:rPr>
        <w:t>) syntax structure</w:t>
      </w:r>
      <w:r w:rsidR="0015299B" w:rsidRPr="0015299B">
        <w:rPr>
          <w:sz w:val="20"/>
          <w:highlight w:val="yellow"/>
          <w:lang w:val="en-GB"/>
        </w:rPr>
        <w:t xml:space="preserve"> </w:t>
      </w:r>
      <w:r w:rsidR="0015299B" w:rsidRPr="00AF3815">
        <w:rPr>
          <w:rFonts w:eastAsia="Times New Roman"/>
          <w:sz w:val="20"/>
          <w:highlight w:val="yellow"/>
          <w:lang w:val="en-GB"/>
        </w:rPr>
        <w:t>(specified in Annex </w:t>
      </w:r>
      <w:r w:rsidR="0015299B" w:rsidRPr="0015299B">
        <w:rPr>
          <w:rFonts w:eastAsia="Times New Roman"/>
          <w:sz w:val="20"/>
          <w:highlight w:val="yellow"/>
          <w:lang w:val="en-GB"/>
        </w:rPr>
        <w:t>E</w:t>
      </w:r>
      <w:r w:rsidR="0015299B" w:rsidRPr="0015299B">
        <w:rPr>
          <w:sz w:val="20"/>
          <w:highlight w:val="yellow"/>
          <w:lang w:val="en-GB"/>
        </w:rPr>
        <w:t>)</w:t>
      </w:r>
      <w:r w:rsidRPr="00AF3815">
        <w:rPr>
          <w:sz w:val="20"/>
          <w:highlight w:val="yellow"/>
          <w:lang w:val="en-GB"/>
        </w:rPr>
        <w:t xml:space="preserve"> </w:t>
      </w:r>
      <w:r w:rsidR="001C3CC7">
        <w:rPr>
          <w:sz w:val="20"/>
          <w:highlight w:val="yellow"/>
          <w:lang w:val="en-GB"/>
        </w:rPr>
        <w:t>is not</w:t>
      </w:r>
      <w:r w:rsidR="00F41E63" w:rsidRPr="00AF3815">
        <w:rPr>
          <w:sz w:val="20"/>
          <w:highlight w:val="yellow"/>
          <w:lang w:val="en-GB"/>
        </w:rPr>
        <w:t xml:space="preserve"> </w:t>
      </w:r>
      <w:r w:rsidRPr="00AF3815">
        <w:rPr>
          <w:sz w:val="20"/>
          <w:highlight w:val="yellow"/>
          <w:lang w:val="en-GB"/>
        </w:rPr>
        <w:t>present in the SPS RBSP syntax structure. sps_</w:t>
      </w:r>
      <w:r w:rsidR="0015299B" w:rsidRPr="0015299B">
        <w:rPr>
          <w:sz w:val="20"/>
          <w:highlight w:val="yellow"/>
          <w:lang w:val="en-GB"/>
        </w:rPr>
        <w:t>vui</w:t>
      </w:r>
      <w:r w:rsidRPr="00AF3815">
        <w:rPr>
          <w:sz w:val="20"/>
          <w:highlight w:val="yellow"/>
          <w:lang w:val="en-GB"/>
        </w:rPr>
        <w:t xml:space="preserve">_extension_flag equal to </w:t>
      </w:r>
      <w:r w:rsidR="001C3CC7">
        <w:rPr>
          <w:sz w:val="20"/>
          <w:highlight w:val="yellow"/>
          <w:lang w:val="en-GB"/>
        </w:rPr>
        <w:t>1</w:t>
      </w:r>
      <w:r w:rsidR="001C3CC7" w:rsidRPr="00AF3815">
        <w:rPr>
          <w:sz w:val="20"/>
          <w:highlight w:val="yellow"/>
          <w:lang w:val="en-GB"/>
        </w:rPr>
        <w:t xml:space="preserve"> </w:t>
      </w:r>
      <w:r w:rsidRPr="00AF3815">
        <w:rPr>
          <w:sz w:val="20"/>
          <w:highlight w:val="yellow"/>
          <w:lang w:val="en-GB"/>
        </w:rPr>
        <w:t xml:space="preserve">specifies that this syntax structure </w:t>
      </w:r>
      <w:r w:rsidR="0087383C">
        <w:rPr>
          <w:sz w:val="20"/>
          <w:highlight w:val="yellow"/>
          <w:lang w:val="en-GB"/>
        </w:rPr>
        <w:t>might be</w:t>
      </w:r>
      <w:r w:rsidRPr="00AF3815">
        <w:rPr>
          <w:sz w:val="20"/>
          <w:highlight w:val="yellow"/>
          <w:lang w:val="en-GB"/>
        </w:rPr>
        <w:t xml:space="preserve"> present. When not present, the value of sps_</w:t>
      </w:r>
      <w:r w:rsidR="0015299B" w:rsidRPr="0015299B">
        <w:rPr>
          <w:sz w:val="20"/>
          <w:highlight w:val="yellow"/>
          <w:lang w:val="en-GB"/>
        </w:rPr>
        <w:t>vui</w:t>
      </w:r>
      <w:r w:rsidRPr="00AF3815">
        <w:rPr>
          <w:sz w:val="20"/>
          <w:highlight w:val="yellow"/>
          <w:lang w:val="en-GB"/>
        </w:rPr>
        <w:t>_extension_flag is inferred to be equal to 0.</w:t>
      </w:r>
    </w:p>
    <w:p w14:paraId="69138B6B" w14:textId="345F7FFE" w:rsidR="00AF3815" w:rsidRPr="00AF3815" w:rsidRDefault="00AF3815" w:rsidP="00AF3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Times New Roman"/>
          <w:sz w:val="20"/>
          <w:lang w:val="en-GB"/>
        </w:rPr>
      </w:pPr>
      <w:r w:rsidRPr="00AF3815">
        <w:rPr>
          <w:rFonts w:eastAsia="Times New Roman"/>
          <w:b/>
          <w:sz w:val="20"/>
          <w:highlight w:val="yellow"/>
          <w:lang w:val="en-GB"/>
        </w:rPr>
        <w:t>sps_extension_</w:t>
      </w:r>
      <w:r w:rsidR="00A47A80" w:rsidRPr="00A47A80">
        <w:rPr>
          <w:rFonts w:eastAsia="Times New Roman"/>
          <w:b/>
          <w:sz w:val="20"/>
          <w:highlight w:val="yellow"/>
          <w:lang w:val="en-GB"/>
        </w:rPr>
        <w:t>3</w:t>
      </w:r>
      <w:r w:rsidRPr="00AF3815">
        <w:rPr>
          <w:rFonts w:eastAsia="Times New Roman"/>
          <w:b/>
          <w:sz w:val="20"/>
          <w:highlight w:val="yellow"/>
          <w:lang w:val="en-GB"/>
        </w:rPr>
        <w:t>bits</w:t>
      </w:r>
      <w:r w:rsidRPr="00AF3815">
        <w:rPr>
          <w:rFonts w:eastAsia="Times New Roman"/>
          <w:sz w:val="20"/>
          <w:highlight w:val="yellow"/>
          <w:lang w:val="en-GB"/>
        </w:rPr>
        <w:t xml:space="preserve"> </w:t>
      </w:r>
      <w:r w:rsidR="00A47A80" w:rsidRPr="00AF3815">
        <w:rPr>
          <w:rFonts w:eastAsia="Times New Roman"/>
          <w:b/>
          <w:strike/>
          <w:color w:val="FF0000"/>
          <w:sz w:val="20"/>
          <w:highlight w:val="yellow"/>
          <w:lang w:val="en-GB"/>
        </w:rPr>
        <w:t>sps_extension_4bits</w:t>
      </w:r>
      <w:r w:rsidR="00A47A80" w:rsidRPr="00AF3815">
        <w:rPr>
          <w:rFonts w:eastAsia="Times New Roman"/>
          <w:color w:val="FF0000"/>
          <w:sz w:val="20"/>
          <w:highlight w:val="yellow"/>
          <w:lang w:val="en-GB"/>
        </w:rPr>
        <w:t xml:space="preserve"> </w:t>
      </w:r>
      <w:r w:rsidRPr="00AF3815">
        <w:rPr>
          <w:rFonts w:eastAsia="Times New Roman"/>
          <w:sz w:val="20"/>
          <w:highlight w:val="yellow"/>
          <w:lang w:val="en-GB"/>
        </w:rPr>
        <w:t>equal to 0 specifies that no sps_extension_data_flag syntax elements are present in the SPS RBSP syntax structure. When present, sps_extension_</w:t>
      </w:r>
      <w:r w:rsidR="00A47A80" w:rsidRPr="00A47A80">
        <w:rPr>
          <w:rFonts w:eastAsia="Times New Roman"/>
          <w:sz w:val="20"/>
          <w:highlight w:val="yellow"/>
          <w:lang w:val="en-GB"/>
        </w:rPr>
        <w:t>3</w:t>
      </w:r>
      <w:r w:rsidRPr="00AF3815">
        <w:rPr>
          <w:rFonts w:eastAsia="Times New Roman"/>
          <w:sz w:val="20"/>
          <w:highlight w:val="yellow"/>
          <w:lang w:val="en-GB"/>
        </w:rPr>
        <w:t xml:space="preserve">bits </w:t>
      </w:r>
      <w:r w:rsidR="00A47A80" w:rsidRPr="00AF3815">
        <w:rPr>
          <w:rFonts w:eastAsia="Times New Roman"/>
          <w:strike/>
          <w:color w:val="FF0000"/>
          <w:sz w:val="20"/>
          <w:highlight w:val="yellow"/>
          <w:lang w:val="en-GB"/>
        </w:rPr>
        <w:t>sps_extension_4bits</w:t>
      </w:r>
      <w:r w:rsidR="00A47A80" w:rsidRPr="00AF3815">
        <w:rPr>
          <w:rFonts w:eastAsia="Times New Roman"/>
          <w:color w:val="FF0000"/>
          <w:sz w:val="20"/>
          <w:highlight w:val="yellow"/>
          <w:lang w:val="en-GB"/>
        </w:rPr>
        <w:t xml:space="preserve"> </w:t>
      </w:r>
      <w:r w:rsidRPr="00AF3815">
        <w:rPr>
          <w:rFonts w:eastAsia="Times New Roman"/>
          <w:sz w:val="20"/>
          <w:highlight w:val="yellow"/>
          <w:lang w:val="en-GB"/>
        </w:rPr>
        <w:t xml:space="preserve">shall be equal to 0 in bitstreams conforming to this version of this Specification. Values of </w:t>
      </w:r>
      <w:r w:rsidR="00A47A80" w:rsidRPr="00AF3815">
        <w:rPr>
          <w:rFonts w:eastAsia="Times New Roman"/>
          <w:sz w:val="20"/>
          <w:highlight w:val="yellow"/>
          <w:lang w:val="en-GB"/>
        </w:rPr>
        <w:t>sps_extension_</w:t>
      </w:r>
      <w:r w:rsidR="00A47A80" w:rsidRPr="00A47A80">
        <w:rPr>
          <w:rFonts w:eastAsia="Times New Roman"/>
          <w:sz w:val="20"/>
          <w:highlight w:val="yellow"/>
          <w:lang w:val="en-GB"/>
        </w:rPr>
        <w:t>3</w:t>
      </w:r>
      <w:r w:rsidR="00A47A80" w:rsidRPr="00AF3815">
        <w:rPr>
          <w:rFonts w:eastAsia="Times New Roman"/>
          <w:sz w:val="20"/>
          <w:highlight w:val="yellow"/>
          <w:lang w:val="en-GB"/>
        </w:rPr>
        <w:t xml:space="preserve">bits </w:t>
      </w:r>
      <w:r w:rsidR="00A47A80" w:rsidRPr="00AF3815">
        <w:rPr>
          <w:rFonts w:eastAsia="Times New Roman"/>
          <w:strike/>
          <w:color w:val="FF0000"/>
          <w:sz w:val="20"/>
          <w:highlight w:val="yellow"/>
          <w:lang w:val="en-GB"/>
        </w:rPr>
        <w:t>sps_extension_4bits</w:t>
      </w:r>
      <w:r w:rsidR="00A47A80" w:rsidRPr="00A47A80">
        <w:rPr>
          <w:rFonts w:eastAsia="Times New Roman"/>
          <w:sz w:val="20"/>
          <w:highlight w:val="yellow"/>
          <w:lang w:val="en-GB"/>
        </w:rPr>
        <w:t xml:space="preserve"> </w:t>
      </w:r>
      <w:r w:rsidRPr="00AF3815">
        <w:rPr>
          <w:rFonts w:eastAsia="Times New Roman"/>
          <w:sz w:val="20"/>
          <w:highlight w:val="yellow"/>
          <w:lang w:val="en-GB"/>
        </w:rPr>
        <w:lastRenderedPageBreak/>
        <w:t xml:space="preserve">not equal to 0 are reserved for future use by ITU-T | ISO/IEC. Decoders shall allow the value of </w:t>
      </w:r>
      <w:r w:rsidR="00A47A80" w:rsidRPr="00AF3815">
        <w:rPr>
          <w:rFonts w:eastAsia="Times New Roman"/>
          <w:sz w:val="20"/>
          <w:highlight w:val="yellow"/>
          <w:lang w:val="en-GB"/>
        </w:rPr>
        <w:t>sps_extension_</w:t>
      </w:r>
      <w:r w:rsidR="00A47A80" w:rsidRPr="00A47A80">
        <w:rPr>
          <w:rFonts w:eastAsia="Times New Roman"/>
          <w:sz w:val="20"/>
          <w:highlight w:val="yellow"/>
          <w:lang w:val="en-GB"/>
        </w:rPr>
        <w:t>3</w:t>
      </w:r>
      <w:r w:rsidR="00A47A80" w:rsidRPr="00AF3815">
        <w:rPr>
          <w:rFonts w:eastAsia="Times New Roman"/>
          <w:sz w:val="20"/>
          <w:highlight w:val="yellow"/>
          <w:lang w:val="en-GB"/>
        </w:rPr>
        <w:t xml:space="preserve">bits </w:t>
      </w:r>
      <w:r w:rsidR="00A47A80" w:rsidRPr="00AF3815">
        <w:rPr>
          <w:rFonts w:eastAsia="Times New Roman"/>
          <w:strike/>
          <w:color w:val="FF0000"/>
          <w:sz w:val="20"/>
          <w:highlight w:val="yellow"/>
          <w:lang w:val="en-GB"/>
        </w:rPr>
        <w:t>sps_extension_4bits</w:t>
      </w:r>
      <w:r w:rsidR="00A47A80" w:rsidRPr="00A47A80">
        <w:rPr>
          <w:rFonts w:eastAsia="Times New Roman"/>
          <w:sz w:val="20"/>
          <w:highlight w:val="yellow"/>
          <w:lang w:val="en-GB"/>
        </w:rPr>
        <w:t xml:space="preserve"> </w:t>
      </w:r>
      <w:r w:rsidRPr="00AF3815">
        <w:rPr>
          <w:rFonts w:eastAsia="Times New Roman"/>
          <w:sz w:val="20"/>
          <w:highlight w:val="yellow"/>
          <w:lang w:val="en-GB"/>
        </w:rPr>
        <w:t>to be not equal to 0 and shall ignore all sps_extension_data_flag syntax elements in an SPS NAL unit.</w:t>
      </w:r>
      <w:r w:rsidRPr="00AF3815">
        <w:rPr>
          <w:sz w:val="20"/>
          <w:highlight w:val="yellow"/>
          <w:lang w:val="en-GB"/>
        </w:rPr>
        <w:t xml:space="preserve"> When not present, the value of </w:t>
      </w:r>
      <w:r w:rsidR="00A47A80" w:rsidRPr="00AF3815">
        <w:rPr>
          <w:rFonts w:eastAsia="Times New Roman"/>
          <w:sz w:val="20"/>
          <w:highlight w:val="yellow"/>
          <w:lang w:val="en-GB"/>
        </w:rPr>
        <w:t>sps_extension_</w:t>
      </w:r>
      <w:r w:rsidR="00A47A80" w:rsidRPr="00A47A80">
        <w:rPr>
          <w:rFonts w:eastAsia="Times New Roman"/>
          <w:sz w:val="20"/>
          <w:highlight w:val="yellow"/>
          <w:lang w:val="en-GB"/>
        </w:rPr>
        <w:t>3</w:t>
      </w:r>
      <w:r w:rsidR="00A47A80" w:rsidRPr="00AF3815">
        <w:rPr>
          <w:rFonts w:eastAsia="Times New Roman"/>
          <w:sz w:val="20"/>
          <w:highlight w:val="yellow"/>
          <w:lang w:val="en-GB"/>
        </w:rPr>
        <w:t xml:space="preserve">bits </w:t>
      </w:r>
      <w:r w:rsidR="00A47A80" w:rsidRPr="00AF3815">
        <w:rPr>
          <w:rFonts w:eastAsia="Times New Roman"/>
          <w:strike/>
          <w:color w:val="FF0000"/>
          <w:sz w:val="20"/>
          <w:highlight w:val="yellow"/>
          <w:lang w:val="en-GB"/>
        </w:rPr>
        <w:t>sps_extension_4bits</w:t>
      </w:r>
      <w:r w:rsidR="00A47A80" w:rsidRPr="00A47A80">
        <w:rPr>
          <w:sz w:val="20"/>
          <w:highlight w:val="yellow"/>
          <w:lang w:val="en-GB"/>
        </w:rPr>
        <w:t xml:space="preserve"> </w:t>
      </w:r>
      <w:r w:rsidRPr="00AF3815">
        <w:rPr>
          <w:sz w:val="20"/>
          <w:highlight w:val="yellow"/>
          <w:lang w:val="en-GB"/>
        </w:rPr>
        <w:t>is inferred to be equal to 0.</w:t>
      </w:r>
    </w:p>
    <w:p w14:paraId="2DD8672F" w14:textId="77777777" w:rsidR="00AF3815" w:rsidRDefault="00AF3815" w:rsidP="00AF3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Times New Roman"/>
          <w:sz w:val="20"/>
          <w:lang w:val="en-GB"/>
        </w:rPr>
      </w:pPr>
      <w:r w:rsidRPr="00AF3815">
        <w:rPr>
          <w:rFonts w:eastAsia="Times New Roman"/>
          <w:b/>
          <w:sz w:val="20"/>
          <w:lang w:val="en-GB"/>
        </w:rPr>
        <w:t>sps_extension_data_flag</w:t>
      </w:r>
      <w:r w:rsidRPr="00AF3815">
        <w:rPr>
          <w:rFonts w:eastAsia="Times New Roman"/>
          <w:sz w:val="20"/>
          <w:lang w:val="en-GB"/>
        </w:rPr>
        <w:t xml:space="preserve"> may have any value. Its presence and value do not affect the decoding process specified in this version of this Specification. Decoders conforming to this version of this Specification shall ignore all sps_extension_data_flag syntax elements.</w:t>
      </w:r>
    </w:p>
    <w:p w14:paraId="77B37194" w14:textId="77777777" w:rsidR="00210287" w:rsidRPr="00AF3815" w:rsidRDefault="00210287" w:rsidP="00AF3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Times New Roman"/>
          <w:sz w:val="20"/>
          <w:lang w:val="en-GB"/>
        </w:rPr>
      </w:pPr>
    </w:p>
    <w:p w14:paraId="38102B0E" w14:textId="585B8576" w:rsidR="00287B9D" w:rsidRDefault="00287B9D" w:rsidP="003715FE">
      <w:pPr>
        <w:pStyle w:val="Heading2"/>
        <w:rPr>
          <w:lang w:val="en-GB"/>
        </w:rPr>
      </w:pPr>
      <w:r w:rsidRPr="00CE5640">
        <w:rPr>
          <w:lang w:val="en-GB"/>
        </w:rPr>
        <w:t xml:space="preserve">Proposed </w:t>
      </w:r>
      <w:r w:rsidR="007505D4">
        <w:rPr>
          <w:lang w:val="en-GB"/>
        </w:rPr>
        <w:t>picture m</w:t>
      </w:r>
      <w:r w:rsidR="00ED412F">
        <w:rPr>
          <w:lang w:val="en-GB"/>
        </w:rPr>
        <w:t>odality</w:t>
      </w:r>
      <w:r w:rsidR="007505D4">
        <w:rPr>
          <w:lang w:val="en-GB"/>
        </w:rPr>
        <w:t xml:space="preserve"> information</w:t>
      </w:r>
      <w:r w:rsidRPr="00CE5640">
        <w:rPr>
          <w:lang w:val="en-GB"/>
        </w:rPr>
        <w:t xml:space="preserve"> for </w:t>
      </w:r>
      <w:r>
        <w:rPr>
          <w:lang w:val="en-GB"/>
        </w:rPr>
        <w:t>HEVC</w:t>
      </w:r>
      <w:r w:rsidRPr="00CE5640">
        <w:rPr>
          <w:lang w:val="en-GB"/>
        </w:rPr>
        <w:t xml:space="preserve"> </w:t>
      </w:r>
    </w:p>
    <w:p w14:paraId="3351C40B" w14:textId="77DC4B43" w:rsidR="0085325D" w:rsidRDefault="00AF61F2" w:rsidP="0085325D">
      <w:pPr>
        <w:rPr>
          <w:sz w:val="20"/>
          <w:lang w:val="en-GB"/>
        </w:rPr>
      </w:pPr>
      <w:r>
        <w:rPr>
          <w:sz w:val="20"/>
          <w:lang w:val="en-GB"/>
        </w:rPr>
        <w:t>The following items</w:t>
      </w:r>
      <w:r w:rsidR="0085325D" w:rsidRPr="008B0449">
        <w:rPr>
          <w:sz w:val="20"/>
          <w:lang w:val="en-GB"/>
        </w:rPr>
        <w:t xml:space="preserve"> are proposed for adding picture modality information in </w:t>
      </w:r>
      <w:r w:rsidR="0085325D">
        <w:rPr>
          <w:sz w:val="20"/>
          <w:lang w:val="en-GB"/>
        </w:rPr>
        <w:t>HEVC, as specified in sps_vui_extension( )</w:t>
      </w:r>
      <w:r w:rsidR="0085325D" w:rsidRPr="008B0449">
        <w:rPr>
          <w:sz w:val="20"/>
          <w:lang w:val="en-GB"/>
        </w:rPr>
        <w:t xml:space="preserve">: </w:t>
      </w:r>
    </w:p>
    <w:p w14:paraId="62DAB170" w14:textId="075A7F56" w:rsidR="0085325D" w:rsidRPr="00953E5A" w:rsidRDefault="007069E8" w:rsidP="00953E5A">
      <w:pPr>
        <w:ind w:left="360"/>
        <w:rPr>
          <w:sz w:val="20"/>
          <w:lang w:val="en-GB"/>
        </w:rPr>
      </w:pPr>
      <w:r w:rsidRPr="007069E8">
        <w:rPr>
          <w:sz w:val="20"/>
          <w:lang w:val="en-GB"/>
        </w:rPr>
        <w:t>-</w:t>
      </w:r>
      <w:r>
        <w:rPr>
          <w:sz w:val="20"/>
          <w:lang w:val="en-GB"/>
        </w:rPr>
        <w:t xml:space="preserve"> </w:t>
      </w:r>
      <w:r w:rsidR="0085325D" w:rsidRPr="00953E5A">
        <w:rPr>
          <w:sz w:val="20"/>
          <w:lang w:val="en-GB"/>
        </w:rPr>
        <w:t xml:space="preserve">Signal picture modality information </w:t>
      </w:r>
      <w:r w:rsidR="00E0291E">
        <w:rPr>
          <w:sz w:val="20"/>
          <w:lang w:val="en-GB"/>
        </w:rPr>
        <w:t xml:space="preserve">such as </w:t>
      </w:r>
      <w:r w:rsidR="00FD3156">
        <w:rPr>
          <w:sz w:val="20"/>
          <w:lang w:val="en-GB"/>
        </w:rPr>
        <w:t>modality type and spectrum range</w:t>
      </w:r>
      <w:r w:rsidR="00901E2C">
        <w:rPr>
          <w:sz w:val="20"/>
          <w:lang w:val="en-GB"/>
        </w:rPr>
        <w:t xml:space="preserve"> </w:t>
      </w:r>
      <w:r w:rsidR="0085325D" w:rsidRPr="00953E5A">
        <w:rPr>
          <w:sz w:val="20"/>
          <w:lang w:val="en-GB"/>
        </w:rPr>
        <w:t>in the sps_vui_extension( ) syntax structure.</w:t>
      </w:r>
      <w:r w:rsidR="00332926">
        <w:rPr>
          <w:sz w:val="20"/>
          <w:lang w:val="en-GB"/>
        </w:rPr>
        <w:t xml:space="preserve"> </w:t>
      </w:r>
      <w:r w:rsidR="003D5D53">
        <w:rPr>
          <w:sz w:val="20"/>
          <w:lang w:val="en-GB"/>
        </w:rPr>
        <w:t>It’s noted that t</w:t>
      </w:r>
      <w:r w:rsidR="00FD3156">
        <w:rPr>
          <w:sz w:val="20"/>
          <w:lang w:val="en-GB"/>
        </w:rPr>
        <w:t xml:space="preserve">he picture modality information </w:t>
      </w:r>
      <w:r w:rsidR="003D5D53">
        <w:rPr>
          <w:sz w:val="20"/>
          <w:lang w:val="en-GB"/>
        </w:rPr>
        <w:t xml:space="preserve">is </w:t>
      </w:r>
      <w:r w:rsidR="0074071D">
        <w:rPr>
          <w:sz w:val="20"/>
          <w:lang w:val="en-GB"/>
        </w:rPr>
        <w:t xml:space="preserve">the </w:t>
      </w:r>
      <w:r w:rsidR="003D5D53">
        <w:rPr>
          <w:sz w:val="20"/>
          <w:lang w:val="en-GB"/>
        </w:rPr>
        <w:t xml:space="preserve">same as option </w:t>
      </w:r>
      <w:r w:rsidR="00302950">
        <w:rPr>
          <w:sz w:val="20"/>
          <w:lang w:val="en-GB"/>
        </w:rPr>
        <w:t>2</w:t>
      </w:r>
      <w:r w:rsidR="003D5D53">
        <w:rPr>
          <w:sz w:val="20"/>
          <w:lang w:val="en-GB"/>
        </w:rPr>
        <w:t xml:space="preserve"> of JVET-AG0077</w:t>
      </w:r>
      <w:r w:rsidR="00735D4D">
        <w:rPr>
          <w:sz w:val="20"/>
          <w:lang w:val="en-GB"/>
        </w:rPr>
        <w:t xml:space="preserve"> [3]</w:t>
      </w:r>
      <w:r w:rsidR="00223AA6">
        <w:rPr>
          <w:sz w:val="20"/>
          <w:lang w:val="en-GB"/>
        </w:rPr>
        <w:t xml:space="preserve"> and</w:t>
      </w:r>
      <w:r w:rsidR="00332926">
        <w:rPr>
          <w:sz w:val="20"/>
          <w:lang w:val="en-GB"/>
        </w:rPr>
        <w:t xml:space="preserve"> the picture modality information </w:t>
      </w:r>
      <w:r w:rsidR="00E51E40">
        <w:rPr>
          <w:sz w:val="20"/>
          <w:lang w:val="en-GB"/>
        </w:rPr>
        <w:t xml:space="preserve">will be updated according to the conclusion of </w:t>
      </w:r>
      <w:r w:rsidR="0074071D">
        <w:rPr>
          <w:sz w:val="20"/>
          <w:lang w:val="en-GB"/>
        </w:rPr>
        <w:t xml:space="preserve">the </w:t>
      </w:r>
      <w:r w:rsidR="00E51E40">
        <w:rPr>
          <w:sz w:val="20"/>
          <w:lang w:val="en-GB"/>
        </w:rPr>
        <w:t>JVET-AG0077 discussion.</w:t>
      </w:r>
    </w:p>
    <w:p w14:paraId="7AD5EE8D" w14:textId="063DD11B" w:rsidR="0085325D" w:rsidRPr="00953E5A" w:rsidRDefault="007069E8" w:rsidP="00953E5A">
      <w:pPr>
        <w:ind w:left="360"/>
        <w:rPr>
          <w:sz w:val="20"/>
          <w:lang w:val="en-GB"/>
        </w:rPr>
      </w:pPr>
      <w:r>
        <w:rPr>
          <w:sz w:val="20"/>
          <w:lang w:val="en-GB"/>
        </w:rPr>
        <w:t xml:space="preserve">- </w:t>
      </w:r>
      <w:r w:rsidR="0085325D" w:rsidRPr="00953E5A">
        <w:rPr>
          <w:sz w:val="20"/>
          <w:lang w:val="en-GB"/>
        </w:rPr>
        <w:t xml:space="preserve">Add </w:t>
      </w:r>
      <w:r w:rsidR="0085325D" w:rsidRPr="00953E5A">
        <w:rPr>
          <w:b/>
          <w:bCs/>
          <w:sz w:val="20"/>
          <w:lang w:val="en-GB"/>
        </w:rPr>
        <w:t>modality_type_extension_bits</w:t>
      </w:r>
      <w:r>
        <w:rPr>
          <w:sz w:val="20"/>
          <w:lang w:val="en-GB"/>
        </w:rPr>
        <w:t xml:space="preserve"> </w:t>
      </w:r>
      <w:r w:rsidR="0085325D" w:rsidRPr="00953E5A">
        <w:rPr>
          <w:sz w:val="20"/>
          <w:lang w:val="en-GB"/>
        </w:rPr>
        <w:t xml:space="preserve">and </w:t>
      </w:r>
      <w:r w:rsidR="0085325D" w:rsidRPr="00953E5A">
        <w:rPr>
          <w:b/>
          <w:bCs/>
          <w:sz w:val="20"/>
          <w:lang w:val="en-GB"/>
        </w:rPr>
        <w:t xml:space="preserve">reserved_modality_type_extension </w:t>
      </w:r>
      <w:r w:rsidR="0085325D" w:rsidRPr="00953E5A">
        <w:rPr>
          <w:sz w:val="20"/>
          <w:lang w:val="en-GB"/>
        </w:rPr>
        <w:t>in the sps_vui_extension( ) syntax structure, for future extension of picture modality information.</w:t>
      </w:r>
    </w:p>
    <w:p w14:paraId="774819F9" w14:textId="7F80A376" w:rsidR="00D73F83" w:rsidRPr="007A6CFC" w:rsidRDefault="00D73F83" w:rsidP="007A6CFC">
      <w:pPr>
        <w:pStyle w:val="Heading3"/>
        <w:numPr>
          <w:ilvl w:val="0"/>
          <w:numId w:val="0"/>
        </w:numPr>
        <w:jc w:val="left"/>
        <w:rPr>
          <w:lang w:val="en-GB"/>
        </w:rPr>
      </w:pPr>
      <w:bookmarkStart w:id="7" w:name="_Toc20134575"/>
      <w:bookmarkStart w:id="8" w:name="_Ref23740064"/>
      <w:bookmarkStart w:id="9" w:name="_Toc77680674"/>
      <w:bookmarkStart w:id="10" w:name="_Toc118289277"/>
      <w:bookmarkStart w:id="11" w:name="_Toc226456885"/>
      <w:bookmarkStart w:id="12" w:name="_Toc248045504"/>
      <w:bookmarkStart w:id="13" w:name="_Toc287363889"/>
      <w:bookmarkStart w:id="14" w:name="_Toc311220037"/>
      <w:bookmarkStart w:id="15" w:name="_Ref317176267"/>
      <w:bookmarkStart w:id="16" w:name="_Toc317198935"/>
      <w:bookmarkStart w:id="17" w:name="_Ref397946408"/>
      <w:bookmarkStart w:id="18" w:name="_Toc415476097"/>
      <w:bookmarkStart w:id="19" w:name="_Toc423599372"/>
      <w:bookmarkStart w:id="20" w:name="_Toc423601876"/>
      <w:bookmarkStart w:id="21" w:name="_Toc501130360"/>
      <w:bookmarkStart w:id="22" w:name="_Toc140337290"/>
      <w:r w:rsidRPr="007A6CFC">
        <w:rPr>
          <w:lang w:val="en-GB"/>
        </w:rPr>
        <w:t>E.2</w:t>
      </w:r>
      <w:r w:rsidRPr="007A6CFC">
        <w:rPr>
          <w:lang w:val="en-GB"/>
        </w:rPr>
        <w:tab/>
        <w:t xml:space="preserve">VUI </w:t>
      </w:r>
      <w:r w:rsidR="00080C86">
        <w:rPr>
          <w:lang w:val="en-GB"/>
        </w:rPr>
        <w:t>syntax</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371F15C" w14:textId="38DAE562" w:rsidR="00455734" w:rsidRPr="00953E5A" w:rsidRDefault="00B61800" w:rsidP="00455734">
      <w:pPr>
        <w:pStyle w:val="Heading4"/>
        <w:numPr>
          <w:ilvl w:val="0"/>
          <w:numId w:val="0"/>
        </w:numPr>
        <w:rPr>
          <w:b w:val="0"/>
          <w:bCs w:val="0"/>
          <w:sz w:val="22"/>
          <w:szCs w:val="24"/>
          <w:lang w:val="en-GB"/>
        </w:rPr>
      </w:pPr>
      <w:r w:rsidRPr="00953E5A">
        <w:rPr>
          <w:b w:val="0"/>
          <w:bCs w:val="0"/>
          <w:sz w:val="22"/>
          <w:szCs w:val="24"/>
          <w:lang w:val="en-GB"/>
        </w:rPr>
        <w:t xml:space="preserve">SPS VUI extension </w:t>
      </w:r>
      <w:r w:rsidR="00F74756" w:rsidRPr="00953E5A">
        <w:rPr>
          <w:b w:val="0"/>
          <w:bCs w:val="0"/>
          <w:sz w:val="22"/>
          <w:szCs w:val="24"/>
          <w:lang w:val="en-GB"/>
        </w:rPr>
        <w:t>syntax</w:t>
      </w:r>
      <w:r w:rsidR="00F315DF" w:rsidRPr="00953E5A">
        <w:rPr>
          <w:b w:val="0"/>
          <w:bCs w:val="0"/>
          <w:sz w:val="22"/>
          <w:szCs w:val="24"/>
          <w:lang w:val="en-GB"/>
        </w:rPr>
        <w:t xml:space="preserve">: </w:t>
      </w:r>
    </w:p>
    <w:p w14:paraId="47262290" w14:textId="77777777" w:rsidR="00455734" w:rsidRPr="00455734" w:rsidRDefault="00455734" w:rsidP="00953E5A">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30"/>
        <w:gridCol w:w="1157"/>
      </w:tblGrid>
      <w:tr w:rsidR="00455734" w:rsidRPr="00BC52B9" w14:paraId="186C40A0"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hideMark/>
          </w:tcPr>
          <w:p w14:paraId="5F018A46"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Pr>
                <w:sz w:val="20"/>
                <w:lang w:val="en-GB"/>
              </w:rPr>
              <w:t>sps_vui</w:t>
            </w:r>
            <w:r w:rsidRPr="00BC52B9">
              <w:rPr>
                <w:sz w:val="20"/>
                <w:lang w:val="en-GB"/>
              </w:rPr>
              <w:t>_</w:t>
            </w:r>
            <w:r>
              <w:rPr>
                <w:sz w:val="20"/>
                <w:lang w:val="en-GB"/>
              </w:rPr>
              <w:t>extension</w:t>
            </w:r>
            <w:r w:rsidRPr="00BC52B9">
              <w:rPr>
                <w:sz w:val="20"/>
                <w:lang w:val="en-GB"/>
              </w:rPr>
              <w:t>( ) {</w:t>
            </w:r>
          </w:p>
        </w:tc>
        <w:tc>
          <w:tcPr>
            <w:tcW w:w="530" w:type="dxa"/>
            <w:tcBorders>
              <w:top w:val="single" w:sz="4" w:space="0" w:color="auto"/>
              <w:left w:val="single" w:sz="4" w:space="0" w:color="auto"/>
              <w:bottom w:val="single" w:sz="4" w:space="0" w:color="auto"/>
              <w:right w:val="single" w:sz="4" w:space="0" w:color="auto"/>
            </w:tcBorders>
            <w:shd w:val="clear" w:color="auto" w:fill="FFFF00"/>
            <w:hideMark/>
          </w:tcPr>
          <w:p w14:paraId="59228CC0"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r w:rsidRPr="00BC52B9">
              <w:rPr>
                <w:b/>
                <w:bCs/>
                <w:sz w:val="20"/>
                <w:lang w:val="en-GB"/>
              </w:rPr>
              <w:t>C</w:t>
            </w:r>
          </w:p>
        </w:tc>
        <w:tc>
          <w:tcPr>
            <w:tcW w:w="1157" w:type="dxa"/>
            <w:tcBorders>
              <w:top w:val="single" w:sz="4" w:space="0" w:color="auto"/>
              <w:left w:val="single" w:sz="4" w:space="0" w:color="auto"/>
              <w:bottom w:val="single" w:sz="4" w:space="0" w:color="auto"/>
              <w:right w:val="single" w:sz="4" w:space="0" w:color="auto"/>
            </w:tcBorders>
            <w:shd w:val="clear" w:color="auto" w:fill="FFFF00"/>
            <w:hideMark/>
          </w:tcPr>
          <w:p w14:paraId="1D7E7C1E"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r w:rsidRPr="00BC52B9">
              <w:rPr>
                <w:b/>
                <w:bCs/>
                <w:sz w:val="20"/>
                <w:lang w:val="en-GB"/>
              </w:rPr>
              <w:t>Descriptor</w:t>
            </w:r>
          </w:p>
        </w:tc>
      </w:tr>
      <w:tr w:rsidR="00455734" w:rsidRPr="00BC52B9" w14:paraId="60A51824"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0BF7F6AC"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sz w:val="20"/>
                <w:lang w:val="en-GB"/>
              </w:rPr>
            </w:pPr>
            <w:r w:rsidRPr="00BC52B9">
              <w:rPr>
                <w:b/>
                <w:sz w:val="20"/>
                <w:lang w:val="en-GB"/>
              </w:rPr>
              <w:tab/>
            </w:r>
            <w:r>
              <w:rPr>
                <w:b/>
                <w:sz w:val="20"/>
                <w:lang w:val="en-GB"/>
              </w:rPr>
              <w:t xml:space="preserve">modality_info_present_flag </w:t>
            </w:r>
          </w:p>
        </w:tc>
        <w:tc>
          <w:tcPr>
            <w:tcW w:w="530" w:type="dxa"/>
            <w:tcBorders>
              <w:top w:val="single" w:sz="4" w:space="0" w:color="auto"/>
              <w:left w:val="single" w:sz="4" w:space="0" w:color="auto"/>
              <w:bottom w:val="single" w:sz="4" w:space="0" w:color="auto"/>
              <w:right w:val="single" w:sz="4" w:space="0" w:color="auto"/>
            </w:tcBorders>
            <w:shd w:val="clear" w:color="auto" w:fill="92D050"/>
            <w:hideMark/>
          </w:tcPr>
          <w:p w14:paraId="42BECEF8"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hideMark/>
          </w:tcPr>
          <w:p w14:paraId="2D16D98F"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u(1)</w:t>
            </w:r>
          </w:p>
        </w:tc>
      </w:tr>
      <w:tr w:rsidR="00455734" w:rsidRPr="00BC52B9" w14:paraId="4901ECBC"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389C0B13"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BC52B9">
              <w:rPr>
                <w:b/>
                <w:sz w:val="20"/>
                <w:lang w:val="en-GB"/>
              </w:rPr>
              <w:tab/>
            </w:r>
            <w:r w:rsidRPr="00BC52B9">
              <w:rPr>
                <w:sz w:val="20"/>
                <w:lang w:val="en-GB"/>
              </w:rPr>
              <w:t>if(</w:t>
            </w:r>
            <w:r>
              <w:rPr>
                <w:sz w:val="20"/>
                <w:lang w:val="en-GB"/>
              </w:rPr>
              <w:t>modality</w:t>
            </w:r>
            <w:r w:rsidRPr="00BC52B9">
              <w:rPr>
                <w:sz w:val="20"/>
                <w:lang w:val="en-GB"/>
              </w:rPr>
              <w:t>_info_present_flag ) {</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5561A441"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1DE72EFA"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455734" w:rsidRPr="00BC52B9" w14:paraId="17E6A800"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69E3BFD0"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sz w:val="20"/>
                <w:lang w:val="en-GB"/>
              </w:rPr>
            </w:pPr>
            <w:r w:rsidRPr="00BC52B9">
              <w:rPr>
                <w:b/>
                <w:sz w:val="20"/>
                <w:lang w:val="en-GB"/>
              </w:rPr>
              <w:tab/>
            </w:r>
            <w:r w:rsidRPr="00BC52B9">
              <w:rPr>
                <w:b/>
                <w:sz w:val="20"/>
                <w:lang w:val="en-GB"/>
              </w:rPr>
              <w:tab/>
            </w:r>
            <w:r>
              <w:rPr>
                <w:b/>
                <w:sz w:val="20"/>
                <w:lang w:val="en-GB"/>
              </w:rPr>
              <w:t>modality_type</w:t>
            </w:r>
          </w:p>
        </w:tc>
        <w:tc>
          <w:tcPr>
            <w:tcW w:w="530" w:type="dxa"/>
            <w:tcBorders>
              <w:top w:val="single" w:sz="4" w:space="0" w:color="auto"/>
              <w:left w:val="single" w:sz="4" w:space="0" w:color="auto"/>
              <w:bottom w:val="single" w:sz="4" w:space="0" w:color="auto"/>
              <w:right w:val="single" w:sz="4" w:space="0" w:color="auto"/>
            </w:tcBorders>
            <w:shd w:val="clear" w:color="auto" w:fill="92D050"/>
            <w:hideMark/>
          </w:tcPr>
          <w:p w14:paraId="61426E65"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hideMark/>
          </w:tcPr>
          <w:p w14:paraId="4C91FEBE"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u(8)</w:t>
            </w:r>
          </w:p>
        </w:tc>
      </w:tr>
      <w:tr w:rsidR="00455734" w:rsidRPr="00BC52B9" w14:paraId="6821F6A9"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tcPr>
          <w:p w14:paraId="06C7CDD6"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sz w:val="20"/>
                <w:lang w:val="en-GB"/>
              </w:rPr>
            </w:pPr>
            <w:r w:rsidRPr="00BC52B9">
              <w:rPr>
                <w:b/>
                <w:sz w:val="20"/>
                <w:lang w:val="en-GB"/>
              </w:rPr>
              <w:tab/>
            </w:r>
            <w:r w:rsidRPr="00BC52B9">
              <w:rPr>
                <w:b/>
                <w:sz w:val="20"/>
                <w:lang w:val="en-GB"/>
              </w:rPr>
              <w:tab/>
            </w:r>
            <w:r>
              <w:rPr>
                <w:b/>
                <w:sz w:val="20"/>
                <w:lang w:val="en-GB"/>
              </w:rPr>
              <w:t>spectrum_range_present_flag</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3A30494F"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697928E0"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u(1)</w:t>
            </w:r>
          </w:p>
        </w:tc>
      </w:tr>
      <w:tr w:rsidR="00455734" w:rsidRPr="00BC52B9" w14:paraId="28309273"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7A0090B3"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bCs/>
                <w:sz w:val="20"/>
                <w:lang w:val="en-GB"/>
              </w:rPr>
            </w:pPr>
            <w:r w:rsidRPr="00BC52B9">
              <w:rPr>
                <w:b/>
                <w:sz w:val="20"/>
                <w:lang w:val="en-GB"/>
              </w:rPr>
              <w:tab/>
            </w:r>
            <w:r w:rsidRPr="00BC52B9">
              <w:rPr>
                <w:b/>
                <w:sz w:val="20"/>
                <w:lang w:val="en-GB"/>
              </w:rPr>
              <w:tab/>
            </w:r>
            <w:r w:rsidRPr="00BC52B9">
              <w:rPr>
                <w:sz w:val="20"/>
                <w:lang w:val="en-GB"/>
              </w:rPr>
              <w:t>if(</w:t>
            </w:r>
            <w:r w:rsidRPr="006D2979">
              <w:rPr>
                <w:sz w:val="20"/>
                <w:lang w:val="en-GB"/>
              </w:rPr>
              <w:t>spectrum_range_present_flag</w:t>
            </w:r>
            <w:r w:rsidRPr="00BC52B9">
              <w:rPr>
                <w:sz w:val="20"/>
                <w:lang w:val="en-GB"/>
              </w:rPr>
              <w:t xml:space="preserve">  = =  </w:t>
            </w:r>
            <w:r>
              <w:rPr>
                <w:sz w:val="20"/>
                <w:lang w:val="en-GB"/>
              </w:rPr>
              <w:t>1</w:t>
            </w:r>
            <w:r w:rsidRPr="00BC52B9">
              <w:rPr>
                <w:sz w:val="20"/>
                <w:lang w:val="en-GB"/>
              </w:rPr>
              <w:t xml:space="preserve"> ) {</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02BC2508"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06E55D15"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455734" w:rsidRPr="00BC52B9" w14:paraId="22B3B126"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6A6F0980"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bCs/>
                <w:sz w:val="20"/>
                <w:lang w:val="en-GB"/>
              </w:rPr>
            </w:pPr>
            <w:r w:rsidRPr="00BC52B9">
              <w:rPr>
                <w:b/>
                <w:bCs/>
                <w:sz w:val="20"/>
                <w:lang w:val="en-GB"/>
              </w:rPr>
              <w:tab/>
            </w:r>
            <w:r w:rsidRPr="00BC52B9">
              <w:rPr>
                <w:b/>
                <w:bCs/>
                <w:sz w:val="20"/>
                <w:lang w:val="en-GB"/>
              </w:rPr>
              <w:tab/>
            </w:r>
            <w:r w:rsidRPr="00BC52B9">
              <w:rPr>
                <w:b/>
                <w:bCs/>
                <w:sz w:val="20"/>
                <w:lang w:val="en-GB"/>
              </w:rPr>
              <w:tab/>
            </w:r>
            <w:r>
              <w:rPr>
                <w:b/>
                <w:bCs/>
                <w:sz w:val="20"/>
                <w:lang w:val="en-GB"/>
              </w:rPr>
              <w:t xml:space="preserve">min_wavelength_mantissa </w:t>
            </w:r>
          </w:p>
        </w:tc>
        <w:tc>
          <w:tcPr>
            <w:tcW w:w="530" w:type="dxa"/>
            <w:tcBorders>
              <w:top w:val="single" w:sz="4" w:space="0" w:color="auto"/>
              <w:left w:val="single" w:sz="4" w:space="0" w:color="auto"/>
              <w:bottom w:val="single" w:sz="4" w:space="0" w:color="auto"/>
              <w:right w:val="single" w:sz="4" w:space="0" w:color="auto"/>
            </w:tcBorders>
            <w:shd w:val="clear" w:color="auto" w:fill="92D050"/>
            <w:hideMark/>
          </w:tcPr>
          <w:p w14:paraId="40CC6C3F"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hideMark/>
          </w:tcPr>
          <w:p w14:paraId="7D618EE4"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u(1</w:t>
            </w:r>
            <w:r>
              <w:rPr>
                <w:sz w:val="20"/>
                <w:lang w:val="en-GB"/>
              </w:rPr>
              <w:t>0</w:t>
            </w:r>
            <w:r w:rsidRPr="00BC52B9">
              <w:rPr>
                <w:sz w:val="20"/>
                <w:lang w:val="en-GB"/>
              </w:rPr>
              <w:t>)</w:t>
            </w:r>
          </w:p>
        </w:tc>
      </w:tr>
      <w:tr w:rsidR="00455734" w:rsidRPr="00BC52B9" w14:paraId="32D91435"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629FBD11"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bCs/>
                <w:sz w:val="20"/>
                <w:lang w:val="en-GB"/>
              </w:rPr>
            </w:pPr>
            <w:r w:rsidRPr="00BC52B9">
              <w:rPr>
                <w:b/>
                <w:bCs/>
                <w:sz w:val="20"/>
                <w:lang w:val="en-GB"/>
              </w:rPr>
              <w:tab/>
            </w:r>
            <w:r w:rsidRPr="00BC52B9">
              <w:rPr>
                <w:b/>
                <w:bCs/>
                <w:sz w:val="20"/>
                <w:lang w:val="en-GB"/>
              </w:rPr>
              <w:tab/>
            </w:r>
            <w:r w:rsidRPr="00BC52B9">
              <w:rPr>
                <w:b/>
                <w:bCs/>
                <w:sz w:val="20"/>
                <w:lang w:val="en-GB"/>
              </w:rPr>
              <w:tab/>
            </w:r>
            <w:r>
              <w:rPr>
                <w:b/>
                <w:bCs/>
                <w:sz w:val="20"/>
                <w:lang w:val="en-GB"/>
              </w:rPr>
              <w:t>max_wavelength_mantissa</w:t>
            </w:r>
          </w:p>
        </w:tc>
        <w:tc>
          <w:tcPr>
            <w:tcW w:w="530" w:type="dxa"/>
            <w:tcBorders>
              <w:top w:val="single" w:sz="4" w:space="0" w:color="auto"/>
              <w:left w:val="single" w:sz="4" w:space="0" w:color="auto"/>
              <w:bottom w:val="single" w:sz="4" w:space="0" w:color="auto"/>
              <w:right w:val="single" w:sz="4" w:space="0" w:color="auto"/>
            </w:tcBorders>
            <w:shd w:val="clear" w:color="auto" w:fill="92D050"/>
            <w:hideMark/>
          </w:tcPr>
          <w:p w14:paraId="25253335"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hideMark/>
          </w:tcPr>
          <w:p w14:paraId="1F2A3FAA"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u(1</w:t>
            </w:r>
            <w:r>
              <w:rPr>
                <w:sz w:val="20"/>
                <w:lang w:val="en-GB"/>
              </w:rPr>
              <w:t>0</w:t>
            </w:r>
            <w:r w:rsidRPr="00BC52B9">
              <w:rPr>
                <w:sz w:val="20"/>
                <w:lang w:val="en-GB"/>
              </w:rPr>
              <w:t>)</w:t>
            </w:r>
          </w:p>
        </w:tc>
      </w:tr>
      <w:tr w:rsidR="00455734" w:rsidRPr="00BC52B9" w14:paraId="1DDF4A3E"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tcPr>
          <w:p w14:paraId="4CE8F89D"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bCs/>
                <w:sz w:val="20"/>
                <w:lang w:val="en-GB"/>
              </w:rPr>
            </w:pPr>
            <w:r w:rsidRPr="00BC52B9">
              <w:rPr>
                <w:b/>
                <w:bCs/>
                <w:sz w:val="20"/>
                <w:lang w:val="en-GB"/>
              </w:rPr>
              <w:tab/>
            </w:r>
            <w:r w:rsidRPr="00BC52B9">
              <w:rPr>
                <w:b/>
                <w:bCs/>
                <w:sz w:val="20"/>
                <w:lang w:val="en-GB"/>
              </w:rPr>
              <w:tab/>
            </w:r>
            <w:r w:rsidRPr="00BC52B9">
              <w:rPr>
                <w:b/>
                <w:bCs/>
                <w:sz w:val="20"/>
                <w:lang w:val="en-GB"/>
              </w:rPr>
              <w:tab/>
            </w:r>
            <w:r>
              <w:rPr>
                <w:b/>
                <w:bCs/>
                <w:sz w:val="20"/>
                <w:lang w:val="en-GB"/>
              </w:rPr>
              <w:t>min_wavelength_exponent_plus15</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20968431"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495A0785"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u(</w:t>
            </w:r>
            <w:r>
              <w:rPr>
                <w:sz w:val="20"/>
                <w:lang w:val="en-GB"/>
              </w:rPr>
              <w:t>5</w:t>
            </w:r>
            <w:r w:rsidRPr="00BC52B9">
              <w:rPr>
                <w:sz w:val="20"/>
                <w:lang w:val="en-GB"/>
              </w:rPr>
              <w:t>)</w:t>
            </w:r>
          </w:p>
        </w:tc>
      </w:tr>
      <w:tr w:rsidR="00455734" w:rsidRPr="00BC52B9" w14:paraId="02582D73"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tcPr>
          <w:p w14:paraId="1A2FE698"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bCs/>
                <w:sz w:val="20"/>
                <w:lang w:val="en-GB"/>
              </w:rPr>
            </w:pPr>
            <w:r w:rsidRPr="00BC52B9">
              <w:rPr>
                <w:b/>
                <w:bCs/>
                <w:sz w:val="20"/>
                <w:lang w:val="en-GB"/>
              </w:rPr>
              <w:tab/>
            </w:r>
            <w:r w:rsidRPr="00BC52B9">
              <w:rPr>
                <w:b/>
                <w:bCs/>
                <w:sz w:val="20"/>
                <w:lang w:val="en-GB"/>
              </w:rPr>
              <w:tab/>
            </w:r>
            <w:r w:rsidRPr="00BC52B9">
              <w:rPr>
                <w:b/>
                <w:bCs/>
                <w:sz w:val="20"/>
                <w:lang w:val="en-GB"/>
              </w:rPr>
              <w:tab/>
            </w:r>
            <w:r>
              <w:rPr>
                <w:b/>
                <w:bCs/>
                <w:sz w:val="20"/>
                <w:lang w:val="en-GB"/>
              </w:rPr>
              <w:t>max_wavelength_exponent_plus15</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3AAE264B"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45FFD341"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u(</w:t>
            </w:r>
            <w:r>
              <w:rPr>
                <w:sz w:val="20"/>
                <w:lang w:val="en-GB"/>
              </w:rPr>
              <w:t>5</w:t>
            </w:r>
            <w:r w:rsidRPr="00BC52B9">
              <w:rPr>
                <w:sz w:val="20"/>
                <w:lang w:val="en-GB"/>
              </w:rPr>
              <w:t>)</w:t>
            </w:r>
          </w:p>
        </w:tc>
      </w:tr>
      <w:tr w:rsidR="00455734" w:rsidRPr="00BC52B9" w14:paraId="16D31AED"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0BD4372C"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BC52B9">
              <w:rPr>
                <w:sz w:val="20"/>
                <w:lang w:val="en-GB"/>
              </w:rPr>
              <w:tab/>
            </w:r>
            <w:r w:rsidRPr="00BC52B9">
              <w:rPr>
                <w:sz w:val="20"/>
                <w:lang w:val="en-GB"/>
              </w:rPr>
              <w:tab/>
              <w:t>}</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675554C6"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4FA20CD5"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455734" w:rsidRPr="00BC52B9" w14:paraId="0B494A6D"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3BBCBDE1"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BC52B9">
              <w:rPr>
                <w:b/>
                <w:sz w:val="20"/>
                <w:lang w:val="en-GB"/>
              </w:rPr>
              <w:tab/>
            </w:r>
            <w:r w:rsidRPr="00BC52B9">
              <w:rPr>
                <w:b/>
                <w:sz w:val="20"/>
                <w:lang w:val="en-GB"/>
              </w:rPr>
              <w:tab/>
            </w:r>
            <w:r>
              <w:rPr>
                <w:b/>
                <w:sz w:val="20"/>
                <w:lang w:val="en-GB"/>
              </w:rPr>
              <w:t>modality_type_extension_bits</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52CD3B07"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265E50AA"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ue(v)</w:t>
            </w:r>
          </w:p>
        </w:tc>
      </w:tr>
      <w:tr w:rsidR="00455734" w:rsidRPr="00BC52B9" w14:paraId="42D681A0"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tcPr>
          <w:p w14:paraId="15B8E1B6"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sz w:val="20"/>
                <w:lang w:val="en-GB"/>
              </w:rPr>
            </w:pPr>
            <w:r w:rsidRPr="00BC52B9">
              <w:rPr>
                <w:sz w:val="20"/>
                <w:lang w:val="en-GB"/>
              </w:rPr>
              <w:tab/>
            </w:r>
            <w:r w:rsidRPr="00C0782F">
              <w:rPr>
                <w:sz w:val="20"/>
                <w:lang w:val="en-GB"/>
              </w:rPr>
              <w:tab/>
            </w:r>
            <w:r w:rsidRPr="00BC52B9">
              <w:rPr>
                <w:sz w:val="20"/>
                <w:lang w:val="en-GB"/>
              </w:rPr>
              <w:t>if(</w:t>
            </w:r>
            <w:r w:rsidRPr="00D060F8">
              <w:rPr>
                <w:bCs/>
                <w:sz w:val="20"/>
                <w:lang w:val="en-GB"/>
              </w:rPr>
              <w:t>modality_type_extension_bits</w:t>
            </w:r>
            <w:r w:rsidRPr="00BC52B9">
              <w:rPr>
                <w:sz w:val="20"/>
                <w:lang w:val="en-GB"/>
              </w:rPr>
              <w:t xml:space="preserve">  </w:t>
            </w:r>
            <w:r>
              <w:rPr>
                <w:sz w:val="20"/>
                <w:lang w:val="en-GB"/>
              </w:rPr>
              <w:t>&gt;</w:t>
            </w:r>
            <w:r w:rsidRPr="00BC52B9">
              <w:rPr>
                <w:sz w:val="20"/>
                <w:lang w:val="en-GB"/>
              </w:rPr>
              <w:t xml:space="preserve">  </w:t>
            </w:r>
            <w:r>
              <w:rPr>
                <w:sz w:val="20"/>
                <w:lang w:val="en-GB"/>
              </w:rPr>
              <w:t>0</w:t>
            </w:r>
            <w:r w:rsidRPr="00BC52B9">
              <w:rPr>
                <w:sz w:val="20"/>
                <w:lang w:val="en-GB"/>
              </w:rPr>
              <w:t>)</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70B7B9BD" w14:textId="77777777" w:rsidR="00455734"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535D7175" w14:textId="77777777" w:rsidR="00455734"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455734" w:rsidRPr="00BC52B9" w14:paraId="207EE394"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3A37B516"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sz w:val="20"/>
                <w:lang w:val="en-GB"/>
              </w:rPr>
            </w:pPr>
            <w:r w:rsidRPr="00BC52B9">
              <w:rPr>
                <w:sz w:val="20"/>
                <w:lang w:val="en-GB"/>
              </w:rPr>
              <w:tab/>
            </w:r>
            <w:r w:rsidRPr="00D060F8">
              <w:rPr>
                <w:sz w:val="20"/>
                <w:lang w:val="en-GB"/>
              </w:rPr>
              <w:tab/>
            </w:r>
            <w:r w:rsidRPr="00D060F8">
              <w:rPr>
                <w:sz w:val="20"/>
                <w:lang w:val="en-GB"/>
              </w:rPr>
              <w:tab/>
            </w:r>
            <w:r>
              <w:rPr>
                <w:b/>
                <w:sz w:val="20"/>
                <w:lang w:val="en-GB"/>
              </w:rPr>
              <w:t>reserved_modality_type_extension</w:t>
            </w:r>
          </w:p>
        </w:tc>
        <w:tc>
          <w:tcPr>
            <w:tcW w:w="530" w:type="dxa"/>
            <w:tcBorders>
              <w:top w:val="single" w:sz="4" w:space="0" w:color="auto"/>
              <w:left w:val="single" w:sz="4" w:space="0" w:color="auto"/>
              <w:bottom w:val="single" w:sz="4" w:space="0" w:color="auto"/>
              <w:right w:val="single" w:sz="4" w:space="0" w:color="auto"/>
            </w:tcBorders>
            <w:shd w:val="clear" w:color="auto" w:fill="92D050"/>
            <w:hideMark/>
          </w:tcPr>
          <w:p w14:paraId="062ADE4B"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hideMark/>
          </w:tcPr>
          <w:p w14:paraId="359E99CB"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w:t>
            </w:r>
            <w:r>
              <w:rPr>
                <w:sz w:val="20"/>
                <w:lang w:val="en-GB"/>
              </w:rPr>
              <w:t>v</w:t>
            </w:r>
            <w:r w:rsidRPr="00BC52B9">
              <w:rPr>
                <w:sz w:val="20"/>
                <w:lang w:val="en-GB"/>
              </w:rPr>
              <w:t>)</w:t>
            </w:r>
          </w:p>
        </w:tc>
      </w:tr>
      <w:tr w:rsidR="00455734" w:rsidRPr="00BC52B9" w14:paraId="7AFC116F"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tcPr>
          <w:p w14:paraId="3EED6EA5"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BC52B9">
              <w:rPr>
                <w:sz w:val="20"/>
                <w:lang w:val="en-GB"/>
              </w:rPr>
              <w:tab/>
            </w:r>
            <w:r>
              <w:rPr>
                <w:sz w:val="20"/>
                <w:lang w:val="en-GB"/>
              </w:rPr>
              <w:t>}</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35BA8D87"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50D448DC"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455734" w:rsidRPr="00BC52B9" w14:paraId="567F5848"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hideMark/>
          </w:tcPr>
          <w:p w14:paraId="3335D6A5"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bCs/>
                <w:sz w:val="20"/>
                <w:lang w:val="en-GB"/>
              </w:rPr>
            </w:pPr>
            <w:r w:rsidRPr="00BC52B9">
              <w:rPr>
                <w:sz w:val="20"/>
                <w:lang w:val="en-GB"/>
              </w:rPr>
              <w:tab/>
            </w:r>
            <w:r>
              <w:rPr>
                <w:b/>
                <w:bCs/>
                <w:sz w:val="20"/>
                <w:lang w:val="en-GB"/>
              </w:rPr>
              <w:t>vui_extension_bits</w:t>
            </w:r>
          </w:p>
        </w:tc>
        <w:tc>
          <w:tcPr>
            <w:tcW w:w="530" w:type="dxa"/>
            <w:tcBorders>
              <w:top w:val="single" w:sz="4" w:space="0" w:color="auto"/>
              <w:left w:val="single" w:sz="4" w:space="0" w:color="auto"/>
              <w:bottom w:val="single" w:sz="4" w:space="0" w:color="auto"/>
              <w:right w:val="single" w:sz="4" w:space="0" w:color="auto"/>
            </w:tcBorders>
            <w:shd w:val="clear" w:color="auto" w:fill="FFFF00"/>
            <w:hideMark/>
          </w:tcPr>
          <w:p w14:paraId="33785394"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FFFF00"/>
            <w:hideMark/>
          </w:tcPr>
          <w:p w14:paraId="2A2B343A"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w:t>
            </w:r>
            <w:r>
              <w:rPr>
                <w:sz w:val="20"/>
                <w:lang w:val="en-GB"/>
              </w:rPr>
              <w:t>e</w:t>
            </w:r>
            <w:r w:rsidRPr="00BC52B9">
              <w:rPr>
                <w:sz w:val="20"/>
                <w:lang w:val="en-GB"/>
              </w:rPr>
              <w:t>(</w:t>
            </w:r>
            <w:r>
              <w:rPr>
                <w:sz w:val="20"/>
                <w:lang w:val="en-GB"/>
              </w:rPr>
              <w:t>v</w:t>
            </w:r>
            <w:r w:rsidRPr="00BC52B9">
              <w:rPr>
                <w:sz w:val="20"/>
                <w:lang w:val="en-GB"/>
              </w:rPr>
              <w:t>)</w:t>
            </w:r>
          </w:p>
        </w:tc>
      </w:tr>
      <w:tr w:rsidR="00455734" w:rsidRPr="00BC52B9" w14:paraId="5BE2685A"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hideMark/>
          </w:tcPr>
          <w:p w14:paraId="6E6A995F" w14:textId="630C1548"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BC52B9">
              <w:rPr>
                <w:sz w:val="20"/>
                <w:lang w:val="en-GB"/>
              </w:rPr>
              <w:tab/>
              <w:t>if(</w:t>
            </w:r>
            <w:r w:rsidRPr="00D060F8">
              <w:rPr>
                <w:bCs/>
                <w:sz w:val="20"/>
                <w:lang w:val="en-GB"/>
              </w:rPr>
              <w:t>vui_extension_bits</w:t>
            </w:r>
            <w:r w:rsidRPr="00BC52B9">
              <w:rPr>
                <w:sz w:val="20"/>
                <w:lang w:val="en-GB"/>
              </w:rPr>
              <w:t xml:space="preserve">  </w:t>
            </w:r>
            <w:r>
              <w:rPr>
                <w:sz w:val="20"/>
                <w:lang w:val="en-GB"/>
              </w:rPr>
              <w:t>&gt;</w:t>
            </w:r>
            <w:r w:rsidRPr="00BC52B9">
              <w:rPr>
                <w:sz w:val="20"/>
                <w:lang w:val="en-GB"/>
              </w:rPr>
              <w:t xml:space="preserve">  </w:t>
            </w:r>
            <w:r>
              <w:rPr>
                <w:sz w:val="20"/>
                <w:lang w:val="en-GB"/>
              </w:rPr>
              <w:t>0</w:t>
            </w:r>
            <w:r w:rsidRPr="00BC52B9">
              <w:rPr>
                <w:sz w:val="20"/>
                <w:lang w:val="en-GB"/>
              </w:rPr>
              <w:t>)</w:t>
            </w:r>
          </w:p>
        </w:tc>
        <w:tc>
          <w:tcPr>
            <w:tcW w:w="530" w:type="dxa"/>
            <w:tcBorders>
              <w:top w:val="single" w:sz="4" w:space="0" w:color="auto"/>
              <w:left w:val="single" w:sz="4" w:space="0" w:color="auto"/>
              <w:bottom w:val="single" w:sz="4" w:space="0" w:color="auto"/>
              <w:right w:val="single" w:sz="4" w:space="0" w:color="auto"/>
            </w:tcBorders>
            <w:shd w:val="clear" w:color="auto" w:fill="FFFF00"/>
          </w:tcPr>
          <w:p w14:paraId="0A8ABBD7"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0754D0FF"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455734" w:rsidRPr="00BC52B9" w14:paraId="2A9448EC"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hideMark/>
          </w:tcPr>
          <w:p w14:paraId="17CA3ADC"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sz w:val="20"/>
                <w:lang w:val="en-GB"/>
              </w:rPr>
            </w:pPr>
            <w:r w:rsidRPr="00BC52B9">
              <w:rPr>
                <w:b/>
                <w:bCs/>
                <w:sz w:val="20"/>
                <w:lang w:val="en-GB"/>
              </w:rPr>
              <w:tab/>
            </w:r>
            <w:r w:rsidRPr="00BC52B9">
              <w:rPr>
                <w:b/>
                <w:bCs/>
                <w:sz w:val="20"/>
                <w:lang w:val="en-GB"/>
              </w:rPr>
              <w:tab/>
            </w:r>
            <w:r>
              <w:rPr>
                <w:b/>
                <w:sz w:val="20"/>
                <w:lang w:val="en-GB"/>
              </w:rPr>
              <w:t>vui_reserved_extension</w:t>
            </w:r>
          </w:p>
        </w:tc>
        <w:tc>
          <w:tcPr>
            <w:tcW w:w="530" w:type="dxa"/>
            <w:tcBorders>
              <w:top w:val="single" w:sz="4" w:space="0" w:color="auto"/>
              <w:left w:val="single" w:sz="4" w:space="0" w:color="auto"/>
              <w:bottom w:val="single" w:sz="4" w:space="0" w:color="auto"/>
              <w:right w:val="single" w:sz="4" w:space="0" w:color="auto"/>
            </w:tcBorders>
            <w:shd w:val="clear" w:color="auto" w:fill="FFFF00"/>
            <w:hideMark/>
          </w:tcPr>
          <w:p w14:paraId="4440CE8E"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FFFF00"/>
            <w:hideMark/>
          </w:tcPr>
          <w:p w14:paraId="0541061D"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w:t>
            </w:r>
            <w:r>
              <w:rPr>
                <w:sz w:val="20"/>
                <w:lang w:val="en-GB"/>
              </w:rPr>
              <w:t>v</w:t>
            </w:r>
            <w:r w:rsidRPr="00BC52B9">
              <w:rPr>
                <w:sz w:val="20"/>
                <w:lang w:val="en-GB"/>
              </w:rPr>
              <w:t>)</w:t>
            </w:r>
          </w:p>
        </w:tc>
      </w:tr>
      <w:tr w:rsidR="00455734" w:rsidRPr="00BC52B9" w14:paraId="37964A94"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hideMark/>
          </w:tcPr>
          <w:p w14:paraId="15BE5D07" w14:textId="77777777" w:rsidR="00455734" w:rsidRPr="00BC52B9" w:rsidRDefault="00455734"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BC52B9">
              <w:rPr>
                <w:sz w:val="20"/>
                <w:lang w:val="en-GB"/>
              </w:rPr>
              <w:t>}</w:t>
            </w:r>
          </w:p>
        </w:tc>
        <w:tc>
          <w:tcPr>
            <w:tcW w:w="530" w:type="dxa"/>
            <w:tcBorders>
              <w:top w:val="single" w:sz="4" w:space="0" w:color="auto"/>
              <w:left w:val="single" w:sz="4" w:space="0" w:color="auto"/>
              <w:bottom w:val="single" w:sz="4" w:space="0" w:color="auto"/>
              <w:right w:val="single" w:sz="4" w:space="0" w:color="auto"/>
            </w:tcBorders>
            <w:shd w:val="clear" w:color="auto" w:fill="FFFF00"/>
          </w:tcPr>
          <w:p w14:paraId="4303A079"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7D300E01" w14:textId="77777777" w:rsidR="00455734" w:rsidRPr="00BC52B9" w:rsidRDefault="00455734"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bl>
    <w:p w14:paraId="0BD01D22" w14:textId="77777777" w:rsidR="00F315DF" w:rsidRDefault="00F315DF" w:rsidP="0062475D">
      <w:pPr>
        <w:rPr>
          <w:lang w:val="en-GB"/>
        </w:rPr>
      </w:pPr>
    </w:p>
    <w:p w14:paraId="19D5B4C9" w14:textId="0322A9DB" w:rsidR="0062475D" w:rsidRPr="002A5200" w:rsidRDefault="0062475D" w:rsidP="002A5200">
      <w:pPr>
        <w:pStyle w:val="Heading3"/>
        <w:numPr>
          <w:ilvl w:val="0"/>
          <w:numId w:val="0"/>
        </w:numPr>
        <w:jc w:val="left"/>
        <w:rPr>
          <w:lang w:val="en-GB"/>
        </w:rPr>
      </w:pPr>
      <w:bookmarkStart w:id="23" w:name="_Ref317176275"/>
      <w:bookmarkStart w:id="24" w:name="_Toc317198938"/>
      <w:bookmarkStart w:id="25" w:name="_Toc415476101"/>
      <w:bookmarkStart w:id="26" w:name="_Toc423599376"/>
      <w:bookmarkStart w:id="27" w:name="_Toc423601880"/>
      <w:bookmarkStart w:id="28" w:name="_Toc501130364"/>
      <w:bookmarkStart w:id="29" w:name="_Toc140337294"/>
      <w:r w:rsidRPr="002A5200">
        <w:rPr>
          <w:lang w:val="en-GB"/>
        </w:rPr>
        <w:t>E.</w:t>
      </w:r>
      <w:r w:rsidR="006179F7" w:rsidRPr="002A5200">
        <w:rPr>
          <w:lang w:val="en-GB"/>
        </w:rPr>
        <w:t>3</w:t>
      </w:r>
      <w:r w:rsidRPr="002A5200">
        <w:rPr>
          <w:lang w:val="en-GB"/>
        </w:rPr>
        <w:tab/>
        <w:t>VUI semantics</w:t>
      </w:r>
    </w:p>
    <w:p w14:paraId="78C995F7" w14:textId="3D9704A2" w:rsidR="00B61800" w:rsidRPr="00953E5A" w:rsidRDefault="00B61800" w:rsidP="008B0449">
      <w:pPr>
        <w:pStyle w:val="Heading4"/>
        <w:numPr>
          <w:ilvl w:val="0"/>
          <w:numId w:val="0"/>
        </w:numPr>
        <w:rPr>
          <w:sz w:val="22"/>
          <w:szCs w:val="24"/>
          <w:lang w:val="en-GB"/>
        </w:rPr>
      </w:pPr>
      <w:bookmarkStart w:id="30" w:name="_Toc397949342"/>
      <w:bookmarkStart w:id="31" w:name="_Toc397949833"/>
      <w:bookmarkStart w:id="32" w:name="_Toc397962852"/>
      <w:bookmarkStart w:id="33" w:name="_Toc399325010"/>
      <w:bookmarkStart w:id="34" w:name="_Toc399328025"/>
      <w:bookmarkStart w:id="35" w:name="_Toc399614742"/>
      <w:bookmarkStart w:id="36" w:name="_Toc399625837"/>
      <w:bookmarkStart w:id="37" w:name="_Toc399626533"/>
      <w:bookmarkStart w:id="38" w:name="_Toc399627408"/>
      <w:bookmarkStart w:id="39" w:name="_Toc33102844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953E5A">
        <w:rPr>
          <w:b w:val="0"/>
          <w:bCs w:val="0"/>
          <w:sz w:val="22"/>
          <w:szCs w:val="24"/>
          <w:lang w:val="en-GB"/>
        </w:rPr>
        <w:t xml:space="preserve">SPS VUI extension semantics: </w:t>
      </w:r>
    </w:p>
    <w:p w14:paraId="2F80865C" w14:textId="516B4AA4" w:rsidR="00080F11" w:rsidRPr="007505D4" w:rsidRDefault="00080F11" w:rsidP="007505D4">
      <w:pPr>
        <w:rPr>
          <w:sz w:val="20"/>
          <w:highlight w:val="green"/>
        </w:rPr>
      </w:pPr>
      <w:r w:rsidRPr="007505D4">
        <w:rPr>
          <w:b/>
          <w:bCs/>
          <w:sz w:val="20"/>
          <w:highlight w:val="green"/>
        </w:rPr>
        <w:t>modality_info_present_flag</w:t>
      </w:r>
      <w:r w:rsidRPr="007505D4">
        <w:rPr>
          <w:sz w:val="20"/>
          <w:highlight w:val="green"/>
        </w:rPr>
        <w:t xml:space="preserve"> equal to 1 specifies that modality_type is present in the VUI </w:t>
      </w:r>
      <w:r w:rsidR="00205980">
        <w:rPr>
          <w:sz w:val="20"/>
          <w:highlight w:val="green"/>
        </w:rPr>
        <w:t>extension</w:t>
      </w:r>
      <w:r w:rsidRPr="007505D4">
        <w:rPr>
          <w:sz w:val="20"/>
          <w:highlight w:val="green"/>
        </w:rPr>
        <w:t xml:space="preserve">. modality_info_present_flag equal to 0 specifies that modality_type is not present in the VUI </w:t>
      </w:r>
      <w:r w:rsidR="00205980">
        <w:rPr>
          <w:sz w:val="20"/>
          <w:highlight w:val="green"/>
        </w:rPr>
        <w:t>extension</w:t>
      </w:r>
      <w:r w:rsidRPr="007505D4">
        <w:rPr>
          <w:sz w:val="20"/>
          <w:highlight w:val="green"/>
        </w:rPr>
        <w:t>.</w:t>
      </w:r>
    </w:p>
    <w:p w14:paraId="70AF5514" w14:textId="0EA4AFB9" w:rsidR="00080F11" w:rsidRPr="007505D4" w:rsidRDefault="00080F11" w:rsidP="007505D4">
      <w:pPr>
        <w:rPr>
          <w:sz w:val="20"/>
          <w:highlight w:val="green"/>
        </w:rPr>
      </w:pPr>
      <w:r w:rsidRPr="007505D4">
        <w:rPr>
          <w:b/>
          <w:bCs/>
          <w:sz w:val="20"/>
          <w:highlight w:val="green"/>
        </w:rPr>
        <w:lastRenderedPageBreak/>
        <w:t>modality_type</w:t>
      </w:r>
      <w:r w:rsidRPr="007505D4">
        <w:rPr>
          <w:sz w:val="20"/>
          <w:highlight w:val="green"/>
        </w:rPr>
        <w:t xml:space="preserve"> indicates the type of modality of the decoded picture as specified in Table 4. When not present, the value of modality_type is inferred to be equal to 0, denoting that the modality type of the picture is unknown or unspecified or determined by other means not specified in this Specification.</w:t>
      </w:r>
    </w:p>
    <w:p w14:paraId="115FE26B" w14:textId="5EF604A0" w:rsidR="00080F11" w:rsidRDefault="00080F11" w:rsidP="00080F11">
      <w:pPr>
        <w:jc w:val="center"/>
        <w:rPr>
          <w:b/>
          <w:bCs/>
          <w:color w:val="000000" w:themeColor="text1"/>
          <w:sz w:val="20"/>
          <w:lang w:val="en-CA"/>
        </w:rPr>
      </w:pPr>
      <w:r w:rsidRPr="007505D4">
        <w:rPr>
          <w:b/>
          <w:bCs/>
          <w:color w:val="000000" w:themeColor="text1"/>
          <w:sz w:val="20"/>
          <w:highlight w:val="green"/>
          <w:lang w:val="en-CA"/>
        </w:rPr>
        <w:t>Table 4– Mapping of 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4132"/>
      </w:tblGrid>
      <w:tr w:rsidR="00080F11" w14:paraId="7B58ED1A" w14:textId="77777777" w:rsidTr="007505D4">
        <w:trPr>
          <w:cantSplit/>
          <w:jc w:val="center"/>
        </w:trPr>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267DE9FB" w14:textId="1F1C65B6" w:rsidR="00080F11" w:rsidRDefault="00080F11" w:rsidP="0091529B">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b/>
                <w:bCs/>
                <w:color w:val="000000" w:themeColor="text1"/>
                <w:sz w:val="20"/>
                <w:lang w:val="en-GB"/>
              </w:rPr>
              <w:t>modality_type</w:t>
            </w:r>
          </w:p>
        </w:tc>
        <w:tc>
          <w:tcPr>
            <w:tcW w:w="4132" w:type="dxa"/>
            <w:tcBorders>
              <w:top w:val="single" w:sz="4" w:space="0" w:color="auto"/>
              <w:left w:val="single" w:sz="4" w:space="0" w:color="auto"/>
              <w:bottom w:val="single" w:sz="4" w:space="0" w:color="auto"/>
              <w:right w:val="single" w:sz="4" w:space="0" w:color="auto"/>
            </w:tcBorders>
            <w:shd w:val="clear" w:color="auto" w:fill="92D050"/>
            <w:hideMark/>
          </w:tcPr>
          <w:p w14:paraId="4786041F" w14:textId="77777777" w:rsidR="00080F11" w:rsidRDefault="00080F11" w:rsidP="0091529B">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left"/>
              <w:rPr>
                <w:rFonts w:eastAsia="Malgun Gothic"/>
                <w:bCs/>
                <w:color w:val="000000" w:themeColor="text1"/>
                <w:sz w:val="20"/>
                <w:lang w:val="en-GB"/>
              </w:rPr>
            </w:pPr>
            <w:r>
              <w:rPr>
                <w:rFonts w:eastAsia="Malgun Gothic"/>
                <w:b/>
                <w:bCs/>
                <w:color w:val="000000" w:themeColor="text1"/>
                <w:sz w:val="20"/>
                <w:lang w:val="en-GB"/>
              </w:rPr>
              <w:t>type of picture modality</w:t>
            </w:r>
          </w:p>
        </w:tc>
      </w:tr>
      <w:tr w:rsidR="00080F11" w14:paraId="4B70FAA1" w14:textId="77777777" w:rsidTr="007505D4">
        <w:trPr>
          <w:cantSplit/>
          <w:jc w:val="center"/>
        </w:trPr>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1D8D0877" w14:textId="77777777" w:rsidR="00080F11" w:rsidRDefault="00080F11" w:rsidP="0091529B">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Pr>
                <w:rFonts w:eastAsia="Malgun Gothic"/>
                <w:color w:val="000000" w:themeColor="text1"/>
                <w:sz w:val="20"/>
                <w:lang w:val="en-GB"/>
              </w:rPr>
              <w:t>0</w:t>
            </w:r>
          </w:p>
        </w:tc>
        <w:tc>
          <w:tcPr>
            <w:tcW w:w="4132" w:type="dxa"/>
            <w:tcBorders>
              <w:top w:val="single" w:sz="4" w:space="0" w:color="auto"/>
              <w:left w:val="single" w:sz="4" w:space="0" w:color="auto"/>
              <w:bottom w:val="single" w:sz="4" w:space="0" w:color="auto"/>
              <w:right w:val="single" w:sz="4" w:space="0" w:color="auto"/>
            </w:tcBorders>
            <w:shd w:val="clear" w:color="auto" w:fill="92D050"/>
            <w:hideMark/>
          </w:tcPr>
          <w:p w14:paraId="468A872F" w14:textId="77777777" w:rsidR="00080F11" w:rsidRDefault="00080F11" w:rsidP="0091529B">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left"/>
              <w:rPr>
                <w:rFonts w:eastAsia="Malgun Gothic"/>
                <w:color w:val="000000" w:themeColor="text1"/>
                <w:sz w:val="20"/>
                <w:lang w:val="en-GB"/>
              </w:rPr>
            </w:pPr>
            <w:r>
              <w:rPr>
                <w:rFonts w:eastAsia="Malgun Gothic"/>
                <w:color w:val="000000" w:themeColor="text1"/>
                <w:sz w:val="20"/>
                <w:lang w:val="en-GB"/>
              </w:rPr>
              <w:t>Unspecified</w:t>
            </w:r>
          </w:p>
        </w:tc>
      </w:tr>
      <w:tr w:rsidR="00080F11" w14:paraId="184F882B" w14:textId="77777777" w:rsidTr="007505D4">
        <w:trPr>
          <w:cantSplit/>
          <w:jc w:val="center"/>
        </w:trPr>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484BC330" w14:textId="77777777" w:rsidR="00080F11" w:rsidRDefault="00080F11" w:rsidP="0091529B">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Pr>
                <w:rFonts w:eastAsia="Malgun Gothic"/>
                <w:color w:val="000000" w:themeColor="text1"/>
                <w:sz w:val="20"/>
                <w:lang w:val="en-GB"/>
              </w:rPr>
              <w:t>1</w:t>
            </w:r>
          </w:p>
        </w:tc>
        <w:tc>
          <w:tcPr>
            <w:tcW w:w="4132" w:type="dxa"/>
            <w:tcBorders>
              <w:top w:val="single" w:sz="4" w:space="0" w:color="auto"/>
              <w:left w:val="single" w:sz="4" w:space="0" w:color="auto"/>
              <w:bottom w:val="single" w:sz="4" w:space="0" w:color="auto"/>
              <w:right w:val="single" w:sz="4" w:space="0" w:color="auto"/>
            </w:tcBorders>
            <w:shd w:val="clear" w:color="auto" w:fill="92D050"/>
            <w:hideMark/>
          </w:tcPr>
          <w:p w14:paraId="1D8BD3F8" w14:textId="77777777" w:rsidR="00080F11" w:rsidRDefault="00080F11" w:rsidP="0091529B">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left"/>
              <w:rPr>
                <w:rFonts w:eastAsia="Malgun Gothic"/>
                <w:color w:val="000000" w:themeColor="text1"/>
                <w:sz w:val="20"/>
                <w:lang w:val="en-GB"/>
              </w:rPr>
            </w:pPr>
            <w:r>
              <w:rPr>
                <w:rFonts w:eastAsia="Malgun Gothic"/>
                <w:color w:val="000000" w:themeColor="text1"/>
                <w:sz w:val="20"/>
                <w:lang w:val="en-GB"/>
              </w:rPr>
              <w:t>Visible Picture</w:t>
            </w:r>
          </w:p>
        </w:tc>
      </w:tr>
      <w:tr w:rsidR="00080F11" w14:paraId="29F1EC30" w14:textId="77777777" w:rsidTr="007505D4">
        <w:trPr>
          <w:cantSplit/>
          <w:jc w:val="center"/>
        </w:trPr>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3E27A081" w14:textId="77777777" w:rsidR="00080F11" w:rsidRDefault="00080F11" w:rsidP="0091529B">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Pr>
                <w:rFonts w:eastAsia="Malgun Gothic"/>
                <w:color w:val="000000" w:themeColor="text1"/>
                <w:sz w:val="20"/>
                <w:lang w:val="en-GB"/>
              </w:rPr>
              <w:t>2</w:t>
            </w:r>
          </w:p>
        </w:tc>
        <w:tc>
          <w:tcPr>
            <w:tcW w:w="4132" w:type="dxa"/>
            <w:tcBorders>
              <w:top w:val="single" w:sz="4" w:space="0" w:color="auto"/>
              <w:left w:val="single" w:sz="4" w:space="0" w:color="auto"/>
              <w:bottom w:val="single" w:sz="4" w:space="0" w:color="auto"/>
              <w:right w:val="single" w:sz="4" w:space="0" w:color="auto"/>
            </w:tcBorders>
            <w:shd w:val="clear" w:color="auto" w:fill="92D050"/>
            <w:hideMark/>
          </w:tcPr>
          <w:p w14:paraId="11454843" w14:textId="77777777" w:rsidR="00080F11" w:rsidRDefault="00080F11" w:rsidP="0091529B">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left"/>
              <w:rPr>
                <w:rFonts w:eastAsia="Malgun Gothic"/>
                <w:color w:val="000000" w:themeColor="text1"/>
                <w:sz w:val="20"/>
                <w:lang w:val="en-GB"/>
              </w:rPr>
            </w:pPr>
            <w:r>
              <w:rPr>
                <w:rFonts w:eastAsia="Malgun Gothic"/>
                <w:color w:val="000000" w:themeColor="text1"/>
                <w:sz w:val="20"/>
                <w:lang w:val="en-GB"/>
              </w:rPr>
              <w:t>Infrared Picture</w:t>
            </w:r>
          </w:p>
        </w:tc>
      </w:tr>
      <w:tr w:rsidR="00080F11" w14:paraId="730BA1EA" w14:textId="77777777" w:rsidTr="007505D4">
        <w:trPr>
          <w:cantSplit/>
          <w:jc w:val="center"/>
        </w:trPr>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40FEA99B" w14:textId="77777777" w:rsidR="00080F11" w:rsidRDefault="00080F11" w:rsidP="0091529B">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Pr>
                <w:rFonts w:eastAsia="Malgun Gothic"/>
                <w:color w:val="000000" w:themeColor="text1"/>
                <w:sz w:val="20"/>
                <w:lang w:val="en-GB"/>
              </w:rPr>
              <w:t>3</w:t>
            </w:r>
          </w:p>
        </w:tc>
        <w:tc>
          <w:tcPr>
            <w:tcW w:w="4132" w:type="dxa"/>
            <w:tcBorders>
              <w:top w:val="single" w:sz="4" w:space="0" w:color="auto"/>
              <w:left w:val="single" w:sz="4" w:space="0" w:color="auto"/>
              <w:bottom w:val="single" w:sz="4" w:space="0" w:color="auto"/>
              <w:right w:val="single" w:sz="4" w:space="0" w:color="auto"/>
            </w:tcBorders>
            <w:shd w:val="clear" w:color="auto" w:fill="92D050"/>
            <w:hideMark/>
          </w:tcPr>
          <w:p w14:paraId="04BD73AF" w14:textId="77777777" w:rsidR="00080F11" w:rsidRDefault="00080F11" w:rsidP="0091529B">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left"/>
              <w:rPr>
                <w:rFonts w:eastAsia="Malgun Gothic"/>
                <w:color w:val="000000" w:themeColor="text1"/>
                <w:sz w:val="20"/>
                <w:lang w:val="en-GB"/>
              </w:rPr>
            </w:pPr>
            <w:r>
              <w:rPr>
                <w:rFonts w:eastAsia="Malgun Gothic"/>
                <w:color w:val="000000" w:themeColor="text1"/>
                <w:sz w:val="20"/>
                <w:lang w:val="en-GB"/>
              </w:rPr>
              <w:t xml:space="preserve">Ultraviolet Picture </w:t>
            </w:r>
          </w:p>
        </w:tc>
      </w:tr>
      <w:tr w:rsidR="00080F11" w14:paraId="1EA516C9" w14:textId="77777777" w:rsidTr="007505D4">
        <w:trPr>
          <w:cantSplit/>
          <w:jc w:val="center"/>
        </w:trPr>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204F87B2" w14:textId="77777777" w:rsidR="00080F11" w:rsidRDefault="00080F11" w:rsidP="0091529B">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Pr>
                <w:rFonts w:eastAsia="Malgun Gothic"/>
                <w:color w:val="000000" w:themeColor="text1"/>
                <w:sz w:val="20"/>
                <w:lang w:val="en-GB"/>
              </w:rPr>
              <w:t>4..255</w:t>
            </w:r>
          </w:p>
        </w:tc>
        <w:tc>
          <w:tcPr>
            <w:tcW w:w="4132" w:type="dxa"/>
            <w:tcBorders>
              <w:top w:val="single" w:sz="4" w:space="0" w:color="auto"/>
              <w:left w:val="single" w:sz="4" w:space="0" w:color="auto"/>
              <w:bottom w:val="single" w:sz="4" w:space="0" w:color="auto"/>
              <w:right w:val="single" w:sz="4" w:space="0" w:color="auto"/>
            </w:tcBorders>
            <w:shd w:val="clear" w:color="auto" w:fill="92D050"/>
            <w:hideMark/>
          </w:tcPr>
          <w:p w14:paraId="26156A8B" w14:textId="77777777" w:rsidR="00080F11" w:rsidRDefault="00080F11" w:rsidP="0091529B">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left"/>
              <w:rPr>
                <w:rFonts w:eastAsia="Malgun Gothic"/>
                <w:color w:val="000000" w:themeColor="text1"/>
                <w:sz w:val="20"/>
                <w:lang w:val="en-GB"/>
              </w:rPr>
            </w:pPr>
            <w:r>
              <w:rPr>
                <w:rFonts w:eastAsia="Malgun Gothic"/>
                <w:color w:val="000000" w:themeColor="text1"/>
                <w:sz w:val="20"/>
                <w:lang w:val="en-GB"/>
              </w:rPr>
              <w:t xml:space="preserve">Reserved for future use </w:t>
            </w:r>
          </w:p>
        </w:tc>
      </w:tr>
    </w:tbl>
    <w:p w14:paraId="3E67F104" w14:textId="1C919E55" w:rsidR="00080F11" w:rsidRPr="007505D4" w:rsidRDefault="00080F11" w:rsidP="00080F11">
      <w:pPr>
        <w:rPr>
          <w:sz w:val="20"/>
          <w:highlight w:val="green"/>
        </w:rPr>
      </w:pPr>
      <w:r w:rsidRPr="007505D4">
        <w:rPr>
          <w:b/>
          <w:bCs/>
          <w:sz w:val="20"/>
          <w:highlight w:val="green"/>
        </w:rPr>
        <w:t>spectrum_range_present_flag</w:t>
      </w:r>
      <w:r w:rsidRPr="007505D4">
        <w:rPr>
          <w:sz w:val="20"/>
          <w:highlight w:val="green"/>
        </w:rPr>
        <w:t xml:space="preserve"> equal to 1 specifies that the spectrum band of the optical radiation wavelength represented by the pictures in the </w:t>
      </w:r>
      <w:r w:rsidR="00982B39">
        <w:rPr>
          <w:sz w:val="20"/>
          <w:highlight w:val="green"/>
        </w:rPr>
        <w:t>CVS</w:t>
      </w:r>
      <w:r w:rsidR="00982B39" w:rsidRPr="007505D4">
        <w:rPr>
          <w:sz w:val="20"/>
          <w:highlight w:val="green"/>
        </w:rPr>
        <w:t xml:space="preserve"> </w:t>
      </w:r>
      <w:r w:rsidRPr="007505D4">
        <w:rPr>
          <w:sz w:val="20"/>
          <w:highlight w:val="green"/>
        </w:rPr>
        <w:t xml:space="preserve">is present in the VUI </w:t>
      </w:r>
      <w:r w:rsidR="00D07FC7">
        <w:rPr>
          <w:sz w:val="20"/>
          <w:highlight w:val="green"/>
        </w:rPr>
        <w:t>extension</w:t>
      </w:r>
      <w:r w:rsidRPr="007505D4">
        <w:rPr>
          <w:sz w:val="20"/>
          <w:highlight w:val="green"/>
        </w:rPr>
        <w:t xml:space="preserve">. spectrum_range_present_flag equal to 0 specifies that the spectrum band of the optical radiation wavelength represented by the pictures in the </w:t>
      </w:r>
      <w:r w:rsidR="00982B39">
        <w:rPr>
          <w:sz w:val="20"/>
          <w:highlight w:val="green"/>
        </w:rPr>
        <w:t>CVS</w:t>
      </w:r>
      <w:r w:rsidR="00982B39" w:rsidRPr="007505D4">
        <w:rPr>
          <w:sz w:val="20"/>
          <w:highlight w:val="green"/>
        </w:rPr>
        <w:t xml:space="preserve"> </w:t>
      </w:r>
      <w:r w:rsidRPr="007505D4">
        <w:rPr>
          <w:sz w:val="20"/>
          <w:highlight w:val="green"/>
        </w:rPr>
        <w:t xml:space="preserve">is not present in the VUI </w:t>
      </w:r>
      <w:r w:rsidR="00D07FC7">
        <w:rPr>
          <w:sz w:val="20"/>
          <w:highlight w:val="green"/>
        </w:rPr>
        <w:t>extension</w:t>
      </w:r>
      <w:r w:rsidRPr="007505D4">
        <w:rPr>
          <w:sz w:val="20"/>
          <w:highlight w:val="green"/>
        </w:rPr>
        <w:t>.</w:t>
      </w:r>
    </w:p>
    <w:p w14:paraId="3495F1AF" w14:textId="102082A0" w:rsidR="00080F11" w:rsidRPr="007505D4" w:rsidRDefault="00080F11" w:rsidP="00080F11">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7505D4">
        <w:rPr>
          <w:rFonts w:eastAsia="Malgun Gothic"/>
          <w:b/>
          <w:bCs/>
          <w:color w:val="000000" w:themeColor="text1"/>
          <w:sz w:val="20"/>
          <w:highlight w:val="green"/>
          <w:lang w:val="en-GB"/>
        </w:rPr>
        <w:t xml:space="preserve">min_wavelength_mantissa </w:t>
      </w:r>
      <w:r w:rsidRPr="007505D4">
        <w:rPr>
          <w:rFonts w:eastAsia="Malgun Gothic"/>
          <w:color w:val="000000" w:themeColor="text1"/>
          <w:sz w:val="20"/>
          <w:highlight w:val="green"/>
          <w:lang w:val="en-GB"/>
        </w:rPr>
        <w:t xml:space="preserve">specifies the mantissa part of the minimum wavelength indicating the spectral band of optical radiation represented by the pictures in the </w:t>
      </w:r>
      <w:r w:rsidR="00982B39">
        <w:rPr>
          <w:rFonts w:eastAsia="Malgun Gothic"/>
          <w:color w:val="000000" w:themeColor="text1"/>
          <w:sz w:val="20"/>
          <w:highlight w:val="green"/>
          <w:lang w:val="en-GB"/>
        </w:rPr>
        <w:t>CVS</w:t>
      </w:r>
      <w:r w:rsidRPr="007505D4">
        <w:rPr>
          <w:rFonts w:eastAsia="Malgun Gothic"/>
          <w:color w:val="000000" w:themeColor="text1"/>
          <w:sz w:val="20"/>
          <w:highlight w:val="green"/>
          <w:lang w:val="en-GB"/>
        </w:rPr>
        <w:t xml:space="preserve">. When min_wavelength_mantissa is equal to 0 or is not present, the minimum wavelength indicating the spectral band of optical radiation represented by the pictures in the </w:t>
      </w:r>
      <w:r w:rsidR="004459A4">
        <w:rPr>
          <w:rFonts w:eastAsia="Malgun Gothic"/>
          <w:color w:val="000000" w:themeColor="text1"/>
          <w:sz w:val="20"/>
          <w:highlight w:val="green"/>
          <w:lang w:val="en-GB"/>
        </w:rPr>
        <w:t>CVS</w:t>
      </w:r>
      <w:r w:rsidR="004459A4" w:rsidRPr="007505D4">
        <w:rPr>
          <w:rFonts w:eastAsia="Malgun Gothic"/>
          <w:color w:val="000000" w:themeColor="text1"/>
          <w:sz w:val="20"/>
          <w:highlight w:val="green"/>
          <w:lang w:val="en-GB"/>
        </w:rPr>
        <w:t xml:space="preserve"> </w:t>
      </w:r>
      <w:r w:rsidRPr="007505D4">
        <w:rPr>
          <w:rFonts w:eastAsia="Malgun Gothic"/>
          <w:color w:val="000000" w:themeColor="text1"/>
          <w:sz w:val="20"/>
          <w:highlight w:val="green"/>
          <w:lang w:val="en-GB"/>
        </w:rPr>
        <w:t>is unknown or unspecified or determined by other means not specified in this Specification</w:t>
      </w:r>
    </w:p>
    <w:p w14:paraId="77658822" w14:textId="10CD0ECF" w:rsidR="00080F11" w:rsidRPr="007505D4" w:rsidRDefault="00080F11" w:rsidP="00080F11">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7505D4">
        <w:rPr>
          <w:rFonts w:eastAsia="Malgun Gothic"/>
          <w:b/>
          <w:bCs/>
          <w:color w:val="000000" w:themeColor="text1"/>
          <w:sz w:val="20"/>
          <w:highlight w:val="green"/>
          <w:lang w:val="en-GB"/>
        </w:rPr>
        <w:t xml:space="preserve">max_wavelength_mantissa </w:t>
      </w:r>
      <w:r w:rsidRPr="007505D4">
        <w:rPr>
          <w:rFonts w:eastAsia="Malgun Gothic"/>
          <w:color w:val="000000" w:themeColor="text1"/>
          <w:sz w:val="20"/>
          <w:highlight w:val="green"/>
          <w:lang w:val="en-GB"/>
        </w:rPr>
        <w:t xml:space="preserve">specifies the mantissa part of the maximum wavelength indicating the spectral band of optical radiation represented by the pictures in the </w:t>
      </w:r>
      <w:r w:rsidR="004459A4">
        <w:rPr>
          <w:rFonts w:eastAsia="Malgun Gothic"/>
          <w:color w:val="000000" w:themeColor="text1"/>
          <w:sz w:val="20"/>
          <w:highlight w:val="green"/>
          <w:lang w:val="en-GB"/>
        </w:rPr>
        <w:t>CVS</w:t>
      </w:r>
      <w:r w:rsidRPr="007505D4">
        <w:rPr>
          <w:rFonts w:eastAsia="Malgun Gothic"/>
          <w:color w:val="000000" w:themeColor="text1"/>
          <w:sz w:val="20"/>
          <w:highlight w:val="green"/>
          <w:lang w:val="en-GB"/>
        </w:rPr>
        <w:t xml:space="preserve">. When max_wavelength_mantissa is equal to 0 or is not present, the maximum wavelength indicating the spectral band of optical radiation represented by the pictures in the </w:t>
      </w:r>
      <w:r w:rsidR="004459A4">
        <w:rPr>
          <w:rFonts w:eastAsia="Malgun Gothic"/>
          <w:color w:val="000000" w:themeColor="text1"/>
          <w:sz w:val="20"/>
          <w:highlight w:val="green"/>
          <w:lang w:val="en-GB"/>
        </w:rPr>
        <w:t>CVS</w:t>
      </w:r>
      <w:r w:rsidR="004459A4" w:rsidRPr="007505D4">
        <w:rPr>
          <w:rFonts w:eastAsia="Malgun Gothic"/>
          <w:color w:val="000000" w:themeColor="text1"/>
          <w:sz w:val="20"/>
          <w:highlight w:val="green"/>
          <w:lang w:val="en-GB"/>
        </w:rPr>
        <w:t xml:space="preserve"> </w:t>
      </w:r>
      <w:r w:rsidRPr="007505D4">
        <w:rPr>
          <w:rFonts w:eastAsia="Malgun Gothic"/>
          <w:color w:val="000000" w:themeColor="text1"/>
          <w:sz w:val="20"/>
          <w:highlight w:val="green"/>
          <w:lang w:val="en-GB"/>
        </w:rPr>
        <w:t xml:space="preserve">is unknown or unspecified or determined by other means not specified in this Specification. </w:t>
      </w:r>
    </w:p>
    <w:p w14:paraId="0D247E16" w14:textId="25BDE142" w:rsidR="00080F11" w:rsidRPr="007505D4" w:rsidRDefault="00080F11" w:rsidP="00080F11">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7505D4">
        <w:rPr>
          <w:rFonts w:eastAsia="Malgun Gothic"/>
          <w:b/>
          <w:bCs/>
          <w:color w:val="000000" w:themeColor="text1"/>
          <w:sz w:val="20"/>
          <w:highlight w:val="green"/>
          <w:lang w:val="en-GB"/>
        </w:rPr>
        <w:t xml:space="preserve">min_wavelength_exponent_plus15 </w:t>
      </w:r>
      <w:r w:rsidRPr="007505D4">
        <w:rPr>
          <w:rFonts w:eastAsia="Malgun Gothic"/>
          <w:color w:val="000000" w:themeColor="text1"/>
          <w:sz w:val="20"/>
          <w:highlight w:val="green"/>
          <w:lang w:val="en-GB"/>
        </w:rPr>
        <w:t>minus 15</w:t>
      </w:r>
      <w:r w:rsidRPr="007505D4">
        <w:rPr>
          <w:rFonts w:eastAsia="Malgun Gothic"/>
          <w:b/>
          <w:bCs/>
          <w:color w:val="000000" w:themeColor="text1"/>
          <w:sz w:val="20"/>
          <w:highlight w:val="green"/>
          <w:lang w:val="en-GB"/>
        </w:rPr>
        <w:t xml:space="preserve"> </w:t>
      </w:r>
      <w:r w:rsidRPr="007505D4">
        <w:rPr>
          <w:rFonts w:eastAsia="Malgun Gothic"/>
          <w:color w:val="000000" w:themeColor="text1"/>
          <w:sz w:val="20"/>
          <w:highlight w:val="green"/>
          <w:lang w:val="en-GB"/>
        </w:rPr>
        <w:t xml:space="preserve">specifies the exponent part of the minimum wavelength indicating the spectral band of optical radiation represented by the pictures in the </w:t>
      </w:r>
      <w:r w:rsidR="004459A4">
        <w:rPr>
          <w:rFonts w:eastAsia="Malgun Gothic"/>
          <w:color w:val="000000" w:themeColor="text1"/>
          <w:sz w:val="20"/>
          <w:highlight w:val="green"/>
          <w:lang w:val="en-GB"/>
        </w:rPr>
        <w:t>CVS</w:t>
      </w:r>
      <w:r w:rsidRPr="007505D4">
        <w:rPr>
          <w:rFonts w:eastAsia="Malgun Gothic"/>
          <w:color w:val="000000" w:themeColor="text1"/>
          <w:sz w:val="20"/>
          <w:highlight w:val="green"/>
          <w:lang w:val="en-GB"/>
        </w:rPr>
        <w:t>. When min_wavelength_mantissa is not present or is equal to 0, decoders shall ignore the value of min_wavelength_exponent_plus15.</w:t>
      </w:r>
    </w:p>
    <w:p w14:paraId="4C05BDAD" w14:textId="00777473" w:rsidR="00080F11" w:rsidRPr="007505D4" w:rsidRDefault="00080F11" w:rsidP="00080F11">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7505D4">
        <w:rPr>
          <w:rFonts w:eastAsia="Malgun Gothic"/>
          <w:color w:val="000000" w:themeColor="text1"/>
          <w:sz w:val="20"/>
          <w:highlight w:val="green"/>
          <w:lang w:val="en-GB"/>
        </w:rPr>
        <w:t xml:space="preserve">The value of the minimum wavelength indicating the spectral band of optical radiation represented by the pictures in the </w:t>
      </w:r>
      <w:r w:rsidR="004459A4">
        <w:rPr>
          <w:rFonts w:eastAsia="Malgun Gothic"/>
          <w:color w:val="000000" w:themeColor="text1"/>
          <w:sz w:val="20"/>
          <w:highlight w:val="green"/>
          <w:lang w:val="en-GB"/>
        </w:rPr>
        <w:t>CVS</w:t>
      </w:r>
      <w:r w:rsidR="004459A4" w:rsidRPr="007505D4">
        <w:rPr>
          <w:rFonts w:eastAsia="Malgun Gothic"/>
          <w:color w:val="000000" w:themeColor="text1"/>
          <w:sz w:val="20"/>
          <w:highlight w:val="green"/>
          <w:lang w:val="en-GB"/>
        </w:rPr>
        <w:t xml:space="preserve"> </w:t>
      </w:r>
      <w:r w:rsidRPr="007505D4">
        <w:rPr>
          <w:rFonts w:eastAsia="Malgun Gothic"/>
          <w:color w:val="000000" w:themeColor="text1"/>
          <w:sz w:val="20"/>
          <w:highlight w:val="green"/>
          <w:lang w:val="en-GB"/>
        </w:rPr>
        <w:t>is derived as follows:</w:t>
      </w:r>
    </w:p>
    <w:p w14:paraId="134A6BB8" w14:textId="4AC17A01" w:rsidR="00080F11" w:rsidRPr="007505D4" w:rsidRDefault="00080F11" w:rsidP="00080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sz w:val="20"/>
          <w:highlight w:val="green"/>
          <w:vertAlign w:val="superscript"/>
          <w:lang w:val="en-CA" w:eastAsia="ja-JP"/>
        </w:rPr>
      </w:pPr>
      <w:r w:rsidRPr="007505D4">
        <w:rPr>
          <w:rFonts w:eastAsiaTheme="minorEastAsia"/>
          <w:sz w:val="20"/>
          <w:highlight w:val="green"/>
          <w:lang w:val="en-CA" w:eastAsia="ja-JP"/>
        </w:rPr>
        <w:t>MinWavelength =</w:t>
      </w:r>
      <w:r w:rsidRPr="007505D4">
        <w:rPr>
          <w:rFonts w:eastAsia="Yu Mincho"/>
          <w:sz w:val="20"/>
          <w:highlight w:val="green"/>
          <w:lang w:val="en-CA" w:eastAsia="ja-JP"/>
        </w:rPr>
        <w:t xml:space="preserve"> </w:t>
      </w:r>
      <w:r w:rsidRPr="007505D4">
        <w:rPr>
          <w:rFonts w:eastAsiaTheme="minorEastAsia"/>
          <w:sz w:val="20"/>
          <w:highlight w:val="green"/>
          <w:lang w:val="en-CA" w:eastAsia="ja-JP"/>
        </w:rPr>
        <w:t>min_wavelength_mantissa * 10</w:t>
      </w:r>
      <w:r w:rsidRPr="007505D4">
        <w:rPr>
          <w:rFonts w:eastAsia="Yu Mincho"/>
          <w:sz w:val="20"/>
          <w:highlight w:val="green"/>
          <w:lang w:val="en-CA" w:eastAsia="ja-JP"/>
        </w:rPr>
        <w:t xml:space="preserve"> </w:t>
      </w:r>
      <w:r w:rsidRPr="007505D4">
        <w:rPr>
          <w:rFonts w:eastAsiaTheme="minorEastAsia"/>
          <w:sz w:val="20"/>
          <w:highlight w:val="green"/>
          <w:vertAlign w:val="superscript"/>
          <w:lang w:val="en-CA" w:eastAsia="ja-JP"/>
        </w:rPr>
        <w:t>min_wavelength_exponent_plus15-15</w:t>
      </w:r>
    </w:p>
    <w:p w14:paraId="29132B77" w14:textId="01BB2098" w:rsidR="00080F11" w:rsidRPr="007505D4" w:rsidRDefault="00080F11" w:rsidP="00080F11">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7505D4">
        <w:rPr>
          <w:rFonts w:eastAsia="Malgun Gothic"/>
          <w:b/>
          <w:bCs/>
          <w:color w:val="000000" w:themeColor="text1"/>
          <w:sz w:val="20"/>
          <w:highlight w:val="green"/>
          <w:lang w:val="en-GB"/>
        </w:rPr>
        <w:t xml:space="preserve">max_wavelength_exponent_plus15 </w:t>
      </w:r>
      <w:r w:rsidRPr="007505D4">
        <w:rPr>
          <w:rFonts w:eastAsia="Malgun Gothic"/>
          <w:color w:val="000000" w:themeColor="text1"/>
          <w:sz w:val="20"/>
          <w:highlight w:val="green"/>
          <w:lang w:val="en-GB"/>
        </w:rPr>
        <w:t>minus 15</w:t>
      </w:r>
      <w:r w:rsidRPr="007505D4">
        <w:rPr>
          <w:rFonts w:eastAsia="Malgun Gothic"/>
          <w:b/>
          <w:bCs/>
          <w:color w:val="000000" w:themeColor="text1"/>
          <w:sz w:val="20"/>
          <w:highlight w:val="green"/>
          <w:lang w:val="en-GB"/>
        </w:rPr>
        <w:t xml:space="preserve"> </w:t>
      </w:r>
      <w:r w:rsidRPr="007505D4">
        <w:rPr>
          <w:rFonts w:eastAsia="Malgun Gothic"/>
          <w:color w:val="000000" w:themeColor="text1"/>
          <w:sz w:val="20"/>
          <w:highlight w:val="green"/>
          <w:lang w:val="en-GB"/>
        </w:rPr>
        <w:t xml:space="preserve">specifies the exponent part of the maximum wavelength indicating the spectral band of optical radiation represented by the pictures in the </w:t>
      </w:r>
      <w:r w:rsidR="007B3B5A">
        <w:rPr>
          <w:rFonts w:eastAsia="Malgun Gothic"/>
          <w:color w:val="000000" w:themeColor="text1"/>
          <w:sz w:val="20"/>
          <w:highlight w:val="green"/>
          <w:lang w:val="en-GB"/>
        </w:rPr>
        <w:t>CVS</w:t>
      </w:r>
      <w:r w:rsidRPr="007505D4">
        <w:rPr>
          <w:rFonts w:eastAsia="Malgun Gothic"/>
          <w:color w:val="000000" w:themeColor="text1"/>
          <w:sz w:val="20"/>
          <w:highlight w:val="green"/>
          <w:lang w:val="en-GB"/>
        </w:rPr>
        <w:t>.</w:t>
      </w:r>
      <w:r w:rsidR="007B3B5A">
        <w:rPr>
          <w:rFonts w:eastAsia="Malgun Gothic"/>
          <w:color w:val="000000" w:themeColor="text1"/>
          <w:sz w:val="20"/>
          <w:highlight w:val="green"/>
          <w:lang w:val="en-GB"/>
        </w:rPr>
        <w:t xml:space="preserve"> </w:t>
      </w:r>
      <w:r w:rsidRPr="007505D4">
        <w:rPr>
          <w:rFonts w:eastAsia="Malgun Gothic"/>
          <w:color w:val="000000" w:themeColor="text1"/>
          <w:sz w:val="20"/>
          <w:highlight w:val="green"/>
          <w:lang w:val="en-GB"/>
        </w:rPr>
        <w:t>When max_wavelength_mantissa is not present or is equal to 0, decoders shall ignore the value of max_wavelength_exponent_plus15.</w:t>
      </w:r>
    </w:p>
    <w:p w14:paraId="5F7741DB" w14:textId="02DE1F45" w:rsidR="00080F11" w:rsidRPr="007505D4" w:rsidRDefault="00080F11" w:rsidP="00080F11">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7505D4">
        <w:rPr>
          <w:rFonts w:eastAsia="Malgun Gothic"/>
          <w:color w:val="000000" w:themeColor="text1"/>
          <w:sz w:val="20"/>
          <w:highlight w:val="green"/>
          <w:lang w:val="en-GB"/>
        </w:rPr>
        <w:t xml:space="preserve">The value of the maximum wavelength indicating the spectral band of optical radiation represented by the pictures in the </w:t>
      </w:r>
      <w:r w:rsidR="007B3B5A">
        <w:rPr>
          <w:rFonts w:eastAsia="Malgun Gothic"/>
          <w:color w:val="000000" w:themeColor="text1"/>
          <w:sz w:val="20"/>
          <w:highlight w:val="green"/>
          <w:lang w:val="en-GB"/>
        </w:rPr>
        <w:t>CVS</w:t>
      </w:r>
      <w:r w:rsidR="007B3B5A" w:rsidRPr="007505D4">
        <w:rPr>
          <w:rFonts w:eastAsia="Malgun Gothic"/>
          <w:color w:val="000000" w:themeColor="text1"/>
          <w:sz w:val="20"/>
          <w:highlight w:val="green"/>
          <w:lang w:val="en-GB"/>
        </w:rPr>
        <w:t xml:space="preserve"> </w:t>
      </w:r>
      <w:r w:rsidRPr="007505D4">
        <w:rPr>
          <w:rFonts w:eastAsia="Malgun Gothic"/>
          <w:color w:val="000000" w:themeColor="text1"/>
          <w:sz w:val="20"/>
          <w:highlight w:val="green"/>
          <w:lang w:val="en-GB"/>
        </w:rPr>
        <w:t>is derived as follows:</w:t>
      </w:r>
    </w:p>
    <w:p w14:paraId="7D264F4A" w14:textId="4ACEBA14" w:rsidR="00080F11" w:rsidRPr="007505D4" w:rsidRDefault="00080F11" w:rsidP="00080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sz w:val="20"/>
          <w:highlight w:val="green"/>
          <w:vertAlign w:val="superscript"/>
          <w:lang w:val="en-CA" w:eastAsia="ja-JP"/>
        </w:rPr>
      </w:pPr>
      <w:r w:rsidRPr="007505D4">
        <w:rPr>
          <w:rFonts w:eastAsiaTheme="minorEastAsia"/>
          <w:sz w:val="20"/>
          <w:highlight w:val="green"/>
          <w:lang w:val="en-CA" w:eastAsia="ja-JP"/>
        </w:rPr>
        <w:t>MaxWavelength =</w:t>
      </w:r>
      <w:r w:rsidRPr="007505D4">
        <w:rPr>
          <w:rFonts w:eastAsia="Yu Mincho"/>
          <w:sz w:val="20"/>
          <w:highlight w:val="green"/>
          <w:lang w:val="en-CA" w:eastAsia="ja-JP"/>
        </w:rPr>
        <w:t xml:space="preserve"> </w:t>
      </w:r>
      <w:r w:rsidRPr="007505D4">
        <w:rPr>
          <w:rFonts w:eastAsiaTheme="minorEastAsia"/>
          <w:sz w:val="20"/>
          <w:highlight w:val="green"/>
          <w:lang w:val="en-CA" w:eastAsia="ja-JP"/>
        </w:rPr>
        <w:t>max_wavelength_mantissa * 10</w:t>
      </w:r>
      <w:r w:rsidRPr="007505D4">
        <w:rPr>
          <w:rFonts w:eastAsia="Yu Mincho"/>
          <w:sz w:val="20"/>
          <w:highlight w:val="green"/>
          <w:lang w:val="en-CA" w:eastAsia="ja-JP"/>
        </w:rPr>
        <w:t xml:space="preserve"> </w:t>
      </w:r>
      <w:r w:rsidRPr="007505D4">
        <w:rPr>
          <w:rFonts w:eastAsiaTheme="minorEastAsia"/>
          <w:sz w:val="20"/>
          <w:highlight w:val="green"/>
          <w:vertAlign w:val="superscript"/>
          <w:lang w:val="en-CA" w:eastAsia="ja-JP"/>
        </w:rPr>
        <w:t>max_wavelength_exponent_plus15-15</w:t>
      </w:r>
    </w:p>
    <w:p w14:paraId="41BCB6D4" w14:textId="77777777" w:rsidR="00080F11" w:rsidRPr="007505D4" w:rsidRDefault="00080F11" w:rsidP="00080F11">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7505D4">
        <w:rPr>
          <w:rFonts w:eastAsia="Malgun Gothic"/>
          <w:color w:val="000000" w:themeColor="text1"/>
          <w:sz w:val="20"/>
          <w:highlight w:val="green"/>
          <w:lang w:val="en-GB"/>
        </w:rPr>
        <w:t xml:space="preserve">MinWavelength and MaxWavelength are in units of meters as specified in ISO/IEC 80000. </w:t>
      </w:r>
    </w:p>
    <w:p w14:paraId="7DAA4EF8" w14:textId="77777777" w:rsidR="00080F11" w:rsidRPr="00164502" w:rsidRDefault="00080F11" w:rsidP="00080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highlight w:val="yellow"/>
          <w:lang w:val="en-GB"/>
        </w:rPr>
      </w:pPr>
      <w:r w:rsidRPr="00164502">
        <w:rPr>
          <w:b/>
          <w:bCs/>
          <w:sz w:val="20"/>
          <w:highlight w:val="yellow"/>
          <w:lang w:val="en-GB"/>
        </w:rPr>
        <w:t>vui_extension_bits</w:t>
      </w:r>
      <w:r w:rsidRPr="00164502">
        <w:rPr>
          <w:sz w:val="20"/>
          <w:highlight w:val="yellow"/>
          <w:lang w:val="en-GB"/>
        </w:rPr>
        <w:t xml:space="preserve"> equal to 0 specifies that vui_reserved_extension is not present in the SPS VUI extension syntax structure. vui_ extension_bits greater than 0 specifies the length, in bits, of vui_reserved_extension.</w:t>
      </w:r>
    </w:p>
    <w:p w14:paraId="09A48AF1" w14:textId="75E43AF5" w:rsidR="00080F11" w:rsidRPr="00164502" w:rsidRDefault="00080F11" w:rsidP="00080F11">
      <w:pPr>
        <w:rPr>
          <w:rFonts w:eastAsia="SimSun"/>
          <w:sz w:val="20"/>
          <w:highlight w:val="yellow"/>
          <w:lang w:val="en-CA"/>
        </w:rPr>
      </w:pPr>
      <w:r w:rsidRPr="00164502">
        <w:rPr>
          <w:rFonts w:eastAsia="SimSun"/>
          <w:sz w:val="20"/>
          <w:highlight w:val="yellow"/>
          <w:lang w:val="en-CA"/>
        </w:rPr>
        <w:t xml:space="preserve">The value of vui_extension_bits shall be in the range of 0 to 2 048, inclusive. Values in the range of 1 to 2 048, inclusive, for vui_extension_bits are reserved for future use by ITU-T | ISO/IEC and shall not be present in bitstreams conforming to this </w:t>
      </w:r>
      <w:r w:rsidR="004F2095">
        <w:rPr>
          <w:rFonts w:eastAsia="SimSun"/>
          <w:sz w:val="20"/>
          <w:highlight w:val="yellow"/>
          <w:lang w:val="en-CA"/>
        </w:rPr>
        <w:t>version</w:t>
      </w:r>
      <w:r w:rsidR="004F2095" w:rsidRPr="00164502">
        <w:rPr>
          <w:rFonts w:eastAsia="SimSun"/>
          <w:sz w:val="20"/>
          <w:highlight w:val="yellow"/>
          <w:lang w:val="en-CA"/>
        </w:rPr>
        <w:t xml:space="preserve"> </w:t>
      </w:r>
      <w:r w:rsidRPr="00164502">
        <w:rPr>
          <w:rFonts w:eastAsia="SimSun"/>
          <w:sz w:val="20"/>
          <w:highlight w:val="yellow"/>
          <w:lang w:val="en-CA"/>
        </w:rPr>
        <w:t xml:space="preserve">of this document. Decoders conforming to this </w:t>
      </w:r>
      <w:r w:rsidR="004F2095">
        <w:rPr>
          <w:rFonts w:eastAsia="SimSun"/>
          <w:sz w:val="20"/>
          <w:highlight w:val="yellow"/>
          <w:lang w:val="en-CA"/>
        </w:rPr>
        <w:t>version</w:t>
      </w:r>
      <w:r w:rsidR="004F2095" w:rsidRPr="00164502">
        <w:rPr>
          <w:rFonts w:eastAsia="SimSun"/>
          <w:sz w:val="20"/>
          <w:highlight w:val="yellow"/>
          <w:lang w:val="en-CA"/>
        </w:rPr>
        <w:t xml:space="preserve"> </w:t>
      </w:r>
      <w:r w:rsidRPr="00164502">
        <w:rPr>
          <w:rFonts w:eastAsia="SimSun"/>
          <w:sz w:val="20"/>
          <w:highlight w:val="yellow"/>
          <w:lang w:val="en-CA"/>
        </w:rPr>
        <w:t>of this document shall allow any value of vui_extension_bits in the range of 0 to 2 048, inclusive.</w:t>
      </w:r>
    </w:p>
    <w:p w14:paraId="3A3746C7" w14:textId="0AC79D85" w:rsidR="00AB6C34" w:rsidRDefault="00080F11" w:rsidP="00080F11">
      <w:pPr>
        <w:rPr>
          <w:rFonts w:eastAsia="SimSun"/>
          <w:sz w:val="20"/>
          <w:lang w:val="en-CA"/>
        </w:rPr>
      </w:pPr>
      <w:r w:rsidRPr="00164502">
        <w:rPr>
          <w:rFonts w:eastAsia="SimSun"/>
          <w:b/>
          <w:bCs/>
          <w:sz w:val="20"/>
          <w:highlight w:val="yellow"/>
          <w:lang w:val="en-CA"/>
        </w:rPr>
        <w:t>vui_reserved_extension</w:t>
      </w:r>
      <w:r w:rsidRPr="00164502">
        <w:rPr>
          <w:rFonts w:eastAsia="SimSun"/>
          <w:sz w:val="20"/>
          <w:highlight w:val="yellow"/>
          <w:lang w:val="en-CA"/>
        </w:rPr>
        <w:t xml:space="preserve"> shall not be present in bitstreams conforming to this </w:t>
      </w:r>
      <w:r w:rsidR="004F2095">
        <w:rPr>
          <w:rFonts w:eastAsia="SimSun"/>
          <w:sz w:val="20"/>
          <w:highlight w:val="yellow"/>
          <w:lang w:val="en-CA"/>
        </w:rPr>
        <w:t>version</w:t>
      </w:r>
      <w:r w:rsidR="004F2095" w:rsidRPr="00164502">
        <w:rPr>
          <w:rFonts w:eastAsia="SimSun"/>
          <w:sz w:val="20"/>
          <w:highlight w:val="yellow"/>
          <w:lang w:val="en-CA"/>
        </w:rPr>
        <w:t xml:space="preserve"> </w:t>
      </w:r>
      <w:r w:rsidRPr="00164502">
        <w:rPr>
          <w:rFonts w:eastAsia="SimSun"/>
          <w:sz w:val="20"/>
          <w:highlight w:val="yellow"/>
          <w:lang w:val="en-CA"/>
        </w:rPr>
        <w:t xml:space="preserve">of this document. However, decoders conforming to this </w:t>
      </w:r>
      <w:r w:rsidR="004F2095">
        <w:rPr>
          <w:rFonts w:eastAsia="SimSun"/>
          <w:sz w:val="20"/>
          <w:highlight w:val="yellow"/>
          <w:lang w:val="en-CA"/>
        </w:rPr>
        <w:t>version</w:t>
      </w:r>
      <w:r w:rsidR="004F2095" w:rsidRPr="00164502">
        <w:rPr>
          <w:rFonts w:eastAsia="SimSun"/>
          <w:sz w:val="20"/>
          <w:highlight w:val="yellow"/>
          <w:lang w:val="en-CA"/>
        </w:rPr>
        <w:t xml:space="preserve"> </w:t>
      </w:r>
      <w:r w:rsidRPr="00164502">
        <w:rPr>
          <w:rFonts w:eastAsia="SimSun"/>
          <w:sz w:val="20"/>
          <w:highlight w:val="yellow"/>
          <w:lang w:val="en-CA"/>
        </w:rPr>
        <w:t xml:space="preserve">of this document shall </w:t>
      </w:r>
      <w:r w:rsidR="004F2095">
        <w:rPr>
          <w:rFonts w:eastAsia="SimSun"/>
          <w:sz w:val="20"/>
          <w:highlight w:val="yellow"/>
          <w:lang w:val="en-CA"/>
        </w:rPr>
        <w:t>allow</w:t>
      </w:r>
      <w:r w:rsidR="004F2095" w:rsidRPr="00164502">
        <w:rPr>
          <w:rFonts w:eastAsia="SimSun"/>
          <w:sz w:val="20"/>
          <w:highlight w:val="yellow"/>
          <w:lang w:val="en-CA"/>
        </w:rPr>
        <w:t xml:space="preserve"> </w:t>
      </w:r>
      <w:r w:rsidRPr="00164502">
        <w:rPr>
          <w:rFonts w:eastAsia="SimSun"/>
          <w:sz w:val="20"/>
          <w:highlight w:val="yellow"/>
          <w:lang w:val="en-CA"/>
        </w:rPr>
        <w:t>the presence of vui_reserved_extension</w:t>
      </w:r>
      <w:r w:rsidR="004F2095">
        <w:rPr>
          <w:rFonts w:eastAsia="SimSun"/>
          <w:sz w:val="20"/>
          <w:highlight w:val="yellow"/>
          <w:lang w:val="en-CA"/>
        </w:rPr>
        <w:t xml:space="preserve"> in the syntax, but ignore the value</w:t>
      </w:r>
      <w:r w:rsidRPr="00164502">
        <w:rPr>
          <w:rFonts w:eastAsia="SimSun"/>
          <w:sz w:val="20"/>
          <w:highlight w:val="yellow"/>
          <w:lang w:val="en-CA"/>
        </w:rPr>
        <w:t>. When present, the length, in bits, of vui_reserved_extension is equal to vui_extension_bits.</w:t>
      </w:r>
    </w:p>
    <w:p w14:paraId="7F7DFB08" w14:textId="77777777" w:rsidR="00316302" w:rsidRDefault="00316302" w:rsidP="00316302">
      <w:pPr>
        <w:rPr>
          <w:lang w:val="en-GB"/>
        </w:rPr>
      </w:pPr>
    </w:p>
    <w:p w14:paraId="7D421BD7" w14:textId="77777777" w:rsidR="00455734" w:rsidRPr="00CD5619" w:rsidRDefault="00455734" w:rsidP="00316302">
      <w:pPr>
        <w:rPr>
          <w:lang w:val="en-GB"/>
        </w:rPr>
      </w:pPr>
    </w:p>
    <w:p w14:paraId="1F144C02" w14:textId="77777777" w:rsidR="00316302" w:rsidRPr="00A46E79" w:rsidRDefault="00316302" w:rsidP="00316302">
      <w:pPr>
        <w:pStyle w:val="Heading1"/>
        <w:rPr>
          <w:lang w:val="en-CA"/>
        </w:rPr>
      </w:pPr>
      <w:r>
        <w:rPr>
          <w:lang w:val="en-CA"/>
        </w:rPr>
        <w:lastRenderedPageBreak/>
        <w:t>Proposal for AVC</w:t>
      </w:r>
    </w:p>
    <w:p w14:paraId="68B4A3FE" w14:textId="77777777" w:rsidR="00316302" w:rsidRPr="005D23C2" w:rsidRDefault="00316302" w:rsidP="00316302">
      <w:pPr>
        <w:pStyle w:val="Heading2"/>
        <w:rPr>
          <w:lang w:val="en-GB"/>
        </w:rPr>
      </w:pPr>
      <w:r>
        <w:rPr>
          <w:lang w:val="en-GB"/>
        </w:rPr>
        <w:t>Proposed</w:t>
      </w:r>
      <w:r w:rsidRPr="005D23C2">
        <w:rPr>
          <w:lang w:val="en-GB"/>
        </w:rPr>
        <w:t xml:space="preserve"> VUI extension</w:t>
      </w:r>
      <w:r>
        <w:rPr>
          <w:lang w:val="en-GB"/>
        </w:rPr>
        <w:t xml:space="preserve"> mechanism</w:t>
      </w:r>
      <w:r w:rsidRPr="005D23C2">
        <w:rPr>
          <w:lang w:val="en-GB"/>
        </w:rPr>
        <w:t xml:space="preserve"> for AVC </w:t>
      </w:r>
    </w:p>
    <w:p w14:paraId="75043B1C" w14:textId="26F2B390" w:rsidR="00316302" w:rsidRDefault="00316302" w:rsidP="00316302">
      <w:pPr>
        <w:rPr>
          <w:sz w:val="20"/>
          <w:szCs w:val="16"/>
        </w:rPr>
      </w:pPr>
      <w:r>
        <w:rPr>
          <w:sz w:val="20"/>
          <w:szCs w:val="16"/>
        </w:rPr>
        <w:t>Our</w:t>
      </w:r>
      <w:r w:rsidRPr="00C140FA">
        <w:rPr>
          <w:sz w:val="20"/>
          <w:szCs w:val="16"/>
        </w:rPr>
        <w:t xml:space="preserve"> approach to enable VUI extension is to make the following changes to 7.3.2.1.</w:t>
      </w:r>
      <w:r w:rsidR="00B80084">
        <w:rPr>
          <w:sz w:val="20"/>
          <w:szCs w:val="16"/>
        </w:rPr>
        <w:t>2</w:t>
      </w:r>
      <w:r w:rsidRPr="00C140FA">
        <w:rPr>
          <w:sz w:val="20"/>
          <w:szCs w:val="16"/>
        </w:rPr>
        <w:t xml:space="preserve"> Sequence parameter set extension RBSP syntax and 7.4.2.1.2 Sequence parameter set extension RBSP semantics in AVC specification.</w:t>
      </w:r>
    </w:p>
    <w:p w14:paraId="39359D39" w14:textId="44B9D4EF" w:rsidR="00941033" w:rsidRDefault="00316302" w:rsidP="00316302">
      <w:pPr>
        <w:rPr>
          <w:sz w:val="20"/>
          <w:szCs w:val="16"/>
        </w:rPr>
      </w:pPr>
      <w:r w:rsidRPr="007B5E07">
        <w:rPr>
          <w:sz w:val="20"/>
          <w:szCs w:val="16"/>
        </w:rPr>
        <w:t>In AVC,</w:t>
      </w:r>
      <w:r w:rsidR="003416CF">
        <w:rPr>
          <w:sz w:val="20"/>
          <w:szCs w:val="16"/>
        </w:rPr>
        <w:t xml:space="preserve"> </w:t>
      </w:r>
      <w:r w:rsidR="003416CF">
        <w:rPr>
          <w:sz w:val="20"/>
        </w:rPr>
        <w:t>there is no extension mechanism for the syntax of the VUI parameters, but</w:t>
      </w:r>
      <w:r w:rsidRPr="007B5E07">
        <w:rPr>
          <w:sz w:val="20"/>
          <w:szCs w:val="16"/>
        </w:rPr>
        <w:t xml:space="preserve"> the sequence parameter set extension RBSP syntax includes an extension mechanism</w:t>
      </w:r>
      <w:r>
        <w:rPr>
          <w:sz w:val="20"/>
          <w:szCs w:val="16"/>
        </w:rPr>
        <w:t xml:space="preserve">, where </w:t>
      </w:r>
      <w:r w:rsidRPr="007B5E07">
        <w:rPr>
          <w:sz w:val="20"/>
          <w:szCs w:val="16"/>
        </w:rPr>
        <w:t xml:space="preserve">additional_extension_flag allows </w:t>
      </w:r>
      <w:r>
        <w:rPr>
          <w:sz w:val="20"/>
          <w:szCs w:val="16"/>
        </w:rPr>
        <w:t>adding</w:t>
      </w:r>
      <w:r w:rsidRPr="007B5E07">
        <w:rPr>
          <w:sz w:val="20"/>
          <w:szCs w:val="16"/>
        </w:rPr>
        <w:t xml:space="preserve"> </w:t>
      </w:r>
      <w:r w:rsidR="008B0AC7">
        <w:rPr>
          <w:sz w:val="20"/>
          <w:szCs w:val="16"/>
        </w:rPr>
        <w:t>additional extension data</w:t>
      </w:r>
      <w:r w:rsidRPr="007B5E07">
        <w:rPr>
          <w:sz w:val="20"/>
          <w:szCs w:val="16"/>
        </w:rPr>
        <w:t xml:space="preserve"> at the end of the SPS extension RBSP syntax. </w:t>
      </w:r>
      <w:r w:rsidR="00031934">
        <w:rPr>
          <w:sz w:val="20"/>
          <w:szCs w:val="16"/>
        </w:rPr>
        <w:t>T</w:t>
      </w:r>
      <w:r w:rsidRPr="007B5E07">
        <w:rPr>
          <w:sz w:val="20"/>
          <w:szCs w:val="16"/>
        </w:rPr>
        <w:t xml:space="preserve">he presence of VUI extension data should also depend on the presence of VUI parameters. </w:t>
      </w:r>
      <w:r w:rsidR="00641AEB">
        <w:rPr>
          <w:sz w:val="20"/>
          <w:szCs w:val="16"/>
        </w:rPr>
        <w:t>Same as HEVC</w:t>
      </w:r>
      <w:r w:rsidRPr="007B5E07">
        <w:rPr>
          <w:sz w:val="20"/>
          <w:szCs w:val="16"/>
        </w:rPr>
        <w:t xml:space="preserve">, vui_parameters_present_flag is </w:t>
      </w:r>
      <w:r w:rsidR="00AA6C2E">
        <w:rPr>
          <w:sz w:val="20"/>
          <w:szCs w:val="16"/>
        </w:rPr>
        <w:t>used</w:t>
      </w:r>
      <w:r w:rsidR="00AA6C2E" w:rsidRPr="007B5E07">
        <w:rPr>
          <w:sz w:val="20"/>
          <w:szCs w:val="16"/>
        </w:rPr>
        <w:t xml:space="preserve"> </w:t>
      </w:r>
      <w:r w:rsidR="00306395">
        <w:rPr>
          <w:sz w:val="20"/>
          <w:szCs w:val="16"/>
        </w:rPr>
        <w:t>as a condition</w:t>
      </w:r>
      <w:r w:rsidR="00F71136">
        <w:rPr>
          <w:sz w:val="20"/>
          <w:szCs w:val="16"/>
        </w:rPr>
        <w:t>al</w:t>
      </w:r>
      <w:r w:rsidR="00306395">
        <w:rPr>
          <w:sz w:val="20"/>
          <w:szCs w:val="16"/>
        </w:rPr>
        <w:t xml:space="preserve"> flag </w:t>
      </w:r>
      <w:r w:rsidR="002B297D">
        <w:rPr>
          <w:sz w:val="20"/>
          <w:szCs w:val="16"/>
        </w:rPr>
        <w:t>indicating</w:t>
      </w:r>
      <w:r w:rsidRPr="007B5E07">
        <w:rPr>
          <w:sz w:val="20"/>
          <w:szCs w:val="16"/>
        </w:rPr>
        <w:t xml:space="preserve"> the presence of VUI </w:t>
      </w:r>
      <w:r w:rsidR="000548C7">
        <w:rPr>
          <w:sz w:val="20"/>
          <w:szCs w:val="16"/>
        </w:rPr>
        <w:t>parameters</w:t>
      </w:r>
      <w:r>
        <w:rPr>
          <w:sz w:val="20"/>
          <w:szCs w:val="16"/>
        </w:rPr>
        <w:t xml:space="preserve">. </w:t>
      </w:r>
      <w:r w:rsidR="00B06800">
        <w:rPr>
          <w:sz w:val="20"/>
          <w:szCs w:val="16"/>
        </w:rPr>
        <w:t>T</w:t>
      </w:r>
      <w:r w:rsidR="00B06800" w:rsidRPr="00B06800">
        <w:rPr>
          <w:sz w:val="20"/>
          <w:szCs w:val="16"/>
        </w:rPr>
        <w:t xml:space="preserve">he VUI extension data is only present when the VUI parameters are present and when there is additional extension data at the end of </w:t>
      </w:r>
      <w:r w:rsidR="00ED3A27">
        <w:rPr>
          <w:sz w:val="20"/>
          <w:szCs w:val="16"/>
        </w:rPr>
        <w:t xml:space="preserve">the </w:t>
      </w:r>
      <w:r w:rsidR="00B06800" w:rsidRPr="00B06800">
        <w:rPr>
          <w:sz w:val="20"/>
          <w:szCs w:val="16"/>
        </w:rPr>
        <w:t xml:space="preserve">SPS </w:t>
      </w:r>
      <w:r w:rsidR="00941033">
        <w:rPr>
          <w:sz w:val="20"/>
          <w:szCs w:val="16"/>
        </w:rPr>
        <w:t xml:space="preserve">extension </w:t>
      </w:r>
      <w:r w:rsidR="00B06800" w:rsidRPr="00B06800">
        <w:rPr>
          <w:sz w:val="20"/>
          <w:szCs w:val="16"/>
        </w:rPr>
        <w:t>RBSP syntax.</w:t>
      </w:r>
      <w:r w:rsidR="00941033">
        <w:rPr>
          <w:sz w:val="20"/>
          <w:szCs w:val="16"/>
        </w:rPr>
        <w:t xml:space="preserve"> </w:t>
      </w:r>
      <w:r>
        <w:rPr>
          <w:sz w:val="20"/>
          <w:szCs w:val="16"/>
        </w:rPr>
        <w:t xml:space="preserve">The VUI extension data is </w:t>
      </w:r>
      <w:r w:rsidR="00996AD4">
        <w:rPr>
          <w:sz w:val="20"/>
          <w:szCs w:val="16"/>
        </w:rPr>
        <w:t>specified</w:t>
      </w:r>
      <w:r>
        <w:rPr>
          <w:sz w:val="20"/>
          <w:szCs w:val="16"/>
        </w:rPr>
        <w:t xml:space="preserve"> in the sps_vui_extension( ) syntax structure in Annex E of </w:t>
      </w:r>
      <w:r w:rsidR="00ED3A27">
        <w:rPr>
          <w:sz w:val="20"/>
          <w:szCs w:val="16"/>
        </w:rPr>
        <w:t xml:space="preserve">the </w:t>
      </w:r>
      <w:r>
        <w:rPr>
          <w:sz w:val="20"/>
          <w:szCs w:val="16"/>
        </w:rPr>
        <w:t xml:space="preserve">AVC specification. </w:t>
      </w:r>
    </w:p>
    <w:p w14:paraId="01997DC8" w14:textId="32600C53" w:rsidR="00316302" w:rsidRPr="00C140FA" w:rsidRDefault="00316302" w:rsidP="00316302">
      <w:pPr>
        <w:rPr>
          <w:sz w:val="20"/>
          <w:szCs w:val="16"/>
        </w:rPr>
      </w:pPr>
      <w:r w:rsidRPr="007B5E07">
        <w:rPr>
          <w:sz w:val="20"/>
          <w:szCs w:val="16"/>
        </w:rPr>
        <w:t xml:space="preserve">Additionally, additional_extension2_flag and additional_extension2_data_flag </w:t>
      </w:r>
      <w:r w:rsidR="00ED3A27">
        <w:rPr>
          <w:sz w:val="20"/>
          <w:szCs w:val="16"/>
        </w:rPr>
        <w:t>are</w:t>
      </w:r>
      <w:r w:rsidRPr="007B5E07">
        <w:rPr>
          <w:sz w:val="20"/>
          <w:szCs w:val="16"/>
        </w:rPr>
        <w:t xml:space="preserve"> added to the SPS extension RBSP syntax structure, </w:t>
      </w:r>
      <w:r w:rsidR="00942B82">
        <w:rPr>
          <w:sz w:val="20"/>
          <w:szCs w:val="16"/>
        </w:rPr>
        <w:t>to enable future extensions</w:t>
      </w:r>
      <w:r>
        <w:rPr>
          <w:sz w:val="20"/>
          <w:szCs w:val="16"/>
        </w:rPr>
        <w:t xml:space="preserve"> to the SPS extension RBSP syntax. </w:t>
      </w:r>
    </w:p>
    <w:p w14:paraId="787B1F65" w14:textId="2536DD10" w:rsidR="00316302" w:rsidRPr="00CD5619" w:rsidRDefault="00316302" w:rsidP="00316302">
      <w:pPr>
        <w:pStyle w:val="Heading3"/>
        <w:numPr>
          <w:ilvl w:val="0"/>
          <w:numId w:val="0"/>
        </w:numPr>
        <w:jc w:val="left"/>
        <w:rPr>
          <w:sz w:val="20"/>
          <w:lang w:val="en-GB"/>
        </w:rPr>
      </w:pPr>
      <w:r w:rsidRPr="005B535D">
        <w:rPr>
          <w:sz w:val="20"/>
          <w:szCs w:val="20"/>
          <w:lang w:val="en-GB"/>
        </w:rPr>
        <w:t>7.3.2.1.</w:t>
      </w:r>
      <w:r w:rsidR="00B80084">
        <w:rPr>
          <w:sz w:val="20"/>
          <w:szCs w:val="20"/>
          <w:lang w:val="en-GB"/>
        </w:rPr>
        <w:t xml:space="preserve">2 </w:t>
      </w:r>
      <w:r w:rsidRPr="005B535D">
        <w:rPr>
          <w:sz w:val="20"/>
          <w:szCs w:val="20"/>
          <w:lang w:val="en-GB"/>
        </w:rPr>
        <w:t>Sequence parameter set extension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68"/>
        <w:gridCol w:w="576"/>
        <w:gridCol w:w="1296"/>
      </w:tblGrid>
      <w:tr w:rsidR="00316302" w:rsidRPr="009A028D" w14:paraId="38469C10"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tcPr>
          <w:p w14:paraId="2670594F"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sz w:val="20"/>
                <w:lang w:val="en-GB"/>
              </w:rPr>
            </w:pPr>
            <w:r w:rsidRPr="009A028D">
              <w:rPr>
                <w:sz w:val="20"/>
                <w:lang w:val="en-GB"/>
              </w:rPr>
              <w:t>seq_parameter_set_extension_rbsp( ) {</w:t>
            </w:r>
          </w:p>
        </w:tc>
        <w:tc>
          <w:tcPr>
            <w:tcW w:w="576" w:type="dxa"/>
            <w:tcBorders>
              <w:top w:val="single" w:sz="4" w:space="0" w:color="auto"/>
              <w:left w:val="single" w:sz="4" w:space="0" w:color="auto"/>
              <w:bottom w:val="single" w:sz="4" w:space="0" w:color="auto"/>
              <w:right w:val="single" w:sz="4" w:space="0" w:color="auto"/>
            </w:tcBorders>
          </w:tcPr>
          <w:p w14:paraId="3F1EF534"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b/>
                <w:bCs/>
                <w:sz w:val="20"/>
                <w:lang w:val="en-GB"/>
              </w:rPr>
            </w:pPr>
            <w:r w:rsidRPr="009A028D">
              <w:rPr>
                <w:b/>
                <w:bCs/>
                <w:sz w:val="20"/>
                <w:lang w:val="en-GB"/>
              </w:rPr>
              <w:t>C</w:t>
            </w:r>
          </w:p>
        </w:tc>
        <w:tc>
          <w:tcPr>
            <w:tcW w:w="1296" w:type="dxa"/>
            <w:tcBorders>
              <w:top w:val="single" w:sz="4" w:space="0" w:color="auto"/>
              <w:left w:val="single" w:sz="4" w:space="0" w:color="auto"/>
              <w:bottom w:val="single" w:sz="4" w:space="0" w:color="auto"/>
              <w:right w:val="single" w:sz="4" w:space="0" w:color="auto"/>
            </w:tcBorders>
          </w:tcPr>
          <w:p w14:paraId="21B1AD00"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b/>
                <w:bCs/>
                <w:sz w:val="20"/>
                <w:lang w:val="en-GB"/>
              </w:rPr>
            </w:pPr>
            <w:r w:rsidRPr="009A028D">
              <w:rPr>
                <w:b/>
                <w:bCs/>
                <w:sz w:val="20"/>
                <w:lang w:val="en-GB"/>
              </w:rPr>
              <w:t>Descriptor</w:t>
            </w:r>
          </w:p>
        </w:tc>
      </w:tr>
      <w:tr w:rsidR="00316302" w:rsidRPr="009A028D" w14:paraId="1361110E"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tcPr>
          <w:p w14:paraId="07DDDB19"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b/>
                <w:lang w:val="en-GB"/>
              </w:rPr>
            </w:pPr>
            <w:r w:rsidRPr="009A028D">
              <w:rPr>
                <w:b/>
                <w:sz w:val="20"/>
                <w:lang w:val="en-GB"/>
              </w:rPr>
              <w:tab/>
              <w:t>seq_parameter_set_id</w:t>
            </w:r>
          </w:p>
        </w:tc>
        <w:tc>
          <w:tcPr>
            <w:tcW w:w="576" w:type="dxa"/>
            <w:tcBorders>
              <w:top w:val="single" w:sz="4" w:space="0" w:color="auto"/>
              <w:left w:val="single" w:sz="4" w:space="0" w:color="auto"/>
              <w:bottom w:val="single" w:sz="4" w:space="0" w:color="auto"/>
              <w:right w:val="single" w:sz="4" w:space="0" w:color="auto"/>
            </w:tcBorders>
          </w:tcPr>
          <w:p w14:paraId="652AF3EB"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r w:rsidRPr="009A028D">
              <w:rPr>
                <w:sz w:val="20"/>
                <w:lang w:val="en-GB"/>
              </w:rPr>
              <w:t>10</w:t>
            </w:r>
          </w:p>
        </w:tc>
        <w:tc>
          <w:tcPr>
            <w:tcW w:w="1296" w:type="dxa"/>
            <w:tcBorders>
              <w:top w:val="single" w:sz="4" w:space="0" w:color="auto"/>
              <w:left w:val="single" w:sz="4" w:space="0" w:color="auto"/>
              <w:bottom w:val="single" w:sz="4" w:space="0" w:color="auto"/>
              <w:right w:val="single" w:sz="4" w:space="0" w:color="auto"/>
            </w:tcBorders>
          </w:tcPr>
          <w:p w14:paraId="3BDC7429"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18"/>
                <w:szCs w:val="18"/>
                <w:lang w:val="en-GB"/>
              </w:rPr>
            </w:pPr>
            <w:r w:rsidRPr="009A028D">
              <w:rPr>
                <w:sz w:val="20"/>
                <w:lang w:val="en-GB"/>
              </w:rPr>
              <w:t>ue(v)</w:t>
            </w:r>
          </w:p>
        </w:tc>
      </w:tr>
      <w:tr w:rsidR="00316302" w:rsidRPr="009A028D" w14:paraId="40D4C319"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tcPr>
          <w:p w14:paraId="0DD7F67E"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b/>
                <w:lang w:val="en-GB"/>
              </w:rPr>
            </w:pPr>
            <w:r w:rsidRPr="009A028D">
              <w:rPr>
                <w:b/>
                <w:sz w:val="20"/>
                <w:lang w:val="en-GB"/>
              </w:rPr>
              <w:tab/>
              <w:t>aux_format_idc</w:t>
            </w:r>
          </w:p>
        </w:tc>
        <w:tc>
          <w:tcPr>
            <w:tcW w:w="576" w:type="dxa"/>
            <w:tcBorders>
              <w:top w:val="single" w:sz="4" w:space="0" w:color="auto"/>
              <w:left w:val="single" w:sz="4" w:space="0" w:color="auto"/>
              <w:bottom w:val="single" w:sz="4" w:space="0" w:color="auto"/>
              <w:right w:val="single" w:sz="4" w:space="0" w:color="auto"/>
            </w:tcBorders>
          </w:tcPr>
          <w:p w14:paraId="3118004A"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r w:rsidRPr="009A028D">
              <w:rPr>
                <w:sz w:val="20"/>
                <w:lang w:val="en-GB"/>
              </w:rPr>
              <w:t>10</w:t>
            </w:r>
          </w:p>
        </w:tc>
        <w:tc>
          <w:tcPr>
            <w:tcW w:w="1296" w:type="dxa"/>
            <w:tcBorders>
              <w:top w:val="single" w:sz="4" w:space="0" w:color="auto"/>
              <w:left w:val="single" w:sz="4" w:space="0" w:color="auto"/>
              <w:bottom w:val="single" w:sz="4" w:space="0" w:color="auto"/>
              <w:right w:val="single" w:sz="4" w:space="0" w:color="auto"/>
            </w:tcBorders>
          </w:tcPr>
          <w:p w14:paraId="00CFD96C"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18"/>
                <w:szCs w:val="18"/>
                <w:lang w:val="en-GB"/>
              </w:rPr>
            </w:pPr>
            <w:r w:rsidRPr="009A028D">
              <w:rPr>
                <w:sz w:val="20"/>
                <w:lang w:val="en-GB"/>
              </w:rPr>
              <w:t>ue(v)</w:t>
            </w:r>
          </w:p>
        </w:tc>
      </w:tr>
      <w:tr w:rsidR="00316302" w:rsidRPr="009A028D" w14:paraId="5D3DADA4"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tcPr>
          <w:p w14:paraId="3D4D7F22"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sz w:val="20"/>
                <w:lang w:val="en-GB"/>
              </w:rPr>
            </w:pPr>
            <w:r w:rsidRPr="009A028D">
              <w:rPr>
                <w:sz w:val="20"/>
                <w:lang w:val="en-GB"/>
              </w:rPr>
              <w:tab/>
              <w:t>if( aux_format_idc  !=  0 ) {</w:t>
            </w:r>
          </w:p>
        </w:tc>
        <w:tc>
          <w:tcPr>
            <w:tcW w:w="576" w:type="dxa"/>
            <w:tcBorders>
              <w:top w:val="single" w:sz="4" w:space="0" w:color="auto"/>
              <w:left w:val="single" w:sz="4" w:space="0" w:color="auto"/>
              <w:bottom w:val="single" w:sz="4" w:space="0" w:color="auto"/>
              <w:right w:val="single" w:sz="4" w:space="0" w:color="auto"/>
            </w:tcBorders>
          </w:tcPr>
          <w:p w14:paraId="6113139E"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33E46D31"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r>
      <w:tr w:rsidR="00316302" w:rsidRPr="009A028D" w14:paraId="1DA926CA"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tcPr>
          <w:p w14:paraId="223B594D"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b/>
                <w:sz w:val="20"/>
                <w:lang w:val="en-GB"/>
              </w:rPr>
            </w:pPr>
            <w:r w:rsidRPr="009A028D">
              <w:rPr>
                <w:b/>
                <w:sz w:val="20"/>
                <w:lang w:val="en-GB"/>
              </w:rPr>
              <w:tab/>
            </w:r>
            <w:r w:rsidRPr="009A028D">
              <w:rPr>
                <w:b/>
                <w:sz w:val="20"/>
                <w:lang w:val="en-GB"/>
              </w:rPr>
              <w:tab/>
              <w:t>bit_depth_aux_minus8</w:t>
            </w:r>
          </w:p>
        </w:tc>
        <w:tc>
          <w:tcPr>
            <w:tcW w:w="576" w:type="dxa"/>
            <w:tcBorders>
              <w:top w:val="single" w:sz="4" w:space="0" w:color="auto"/>
              <w:left w:val="single" w:sz="4" w:space="0" w:color="auto"/>
              <w:bottom w:val="single" w:sz="4" w:space="0" w:color="auto"/>
              <w:right w:val="single" w:sz="4" w:space="0" w:color="auto"/>
            </w:tcBorders>
          </w:tcPr>
          <w:p w14:paraId="59DDA7F4"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r w:rsidRPr="009A028D">
              <w:rPr>
                <w:sz w:val="20"/>
                <w:lang w:val="en-GB"/>
              </w:rPr>
              <w:t>10</w:t>
            </w:r>
          </w:p>
        </w:tc>
        <w:tc>
          <w:tcPr>
            <w:tcW w:w="1296" w:type="dxa"/>
            <w:tcBorders>
              <w:top w:val="single" w:sz="4" w:space="0" w:color="auto"/>
              <w:left w:val="single" w:sz="4" w:space="0" w:color="auto"/>
              <w:bottom w:val="single" w:sz="4" w:space="0" w:color="auto"/>
              <w:right w:val="single" w:sz="4" w:space="0" w:color="auto"/>
            </w:tcBorders>
          </w:tcPr>
          <w:p w14:paraId="27811256"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18"/>
                <w:szCs w:val="18"/>
                <w:lang w:val="en-GB"/>
              </w:rPr>
            </w:pPr>
            <w:r w:rsidRPr="009A028D">
              <w:rPr>
                <w:sz w:val="20"/>
                <w:lang w:val="en-GB"/>
              </w:rPr>
              <w:t>ue(v)</w:t>
            </w:r>
          </w:p>
        </w:tc>
      </w:tr>
      <w:tr w:rsidR="00316302" w:rsidRPr="009A028D" w14:paraId="2F7BF18C"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tcPr>
          <w:p w14:paraId="7D41DA09"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b/>
                <w:sz w:val="20"/>
                <w:lang w:val="en-GB"/>
              </w:rPr>
            </w:pPr>
            <w:r w:rsidRPr="009A028D">
              <w:rPr>
                <w:b/>
                <w:sz w:val="20"/>
                <w:lang w:val="en-GB"/>
              </w:rPr>
              <w:tab/>
            </w:r>
            <w:r w:rsidRPr="009A028D">
              <w:rPr>
                <w:b/>
                <w:sz w:val="20"/>
                <w:lang w:val="en-GB"/>
              </w:rPr>
              <w:tab/>
              <w:t>alpha_incr_flag</w:t>
            </w:r>
          </w:p>
        </w:tc>
        <w:tc>
          <w:tcPr>
            <w:tcW w:w="576" w:type="dxa"/>
            <w:tcBorders>
              <w:top w:val="single" w:sz="4" w:space="0" w:color="auto"/>
              <w:left w:val="single" w:sz="4" w:space="0" w:color="auto"/>
              <w:bottom w:val="single" w:sz="4" w:space="0" w:color="auto"/>
              <w:right w:val="single" w:sz="4" w:space="0" w:color="auto"/>
            </w:tcBorders>
          </w:tcPr>
          <w:p w14:paraId="6256967C"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r w:rsidRPr="009A028D">
              <w:rPr>
                <w:sz w:val="20"/>
                <w:lang w:val="en-GB"/>
              </w:rPr>
              <w:t>10</w:t>
            </w:r>
          </w:p>
        </w:tc>
        <w:tc>
          <w:tcPr>
            <w:tcW w:w="1296" w:type="dxa"/>
            <w:tcBorders>
              <w:top w:val="single" w:sz="4" w:space="0" w:color="auto"/>
              <w:left w:val="single" w:sz="4" w:space="0" w:color="auto"/>
              <w:bottom w:val="single" w:sz="4" w:space="0" w:color="auto"/>
              <w:right w:val="single" w:sz="4" w:space="0" w:color="auto"/>
            </w:tcBorders>
          </w:tcPr>
          <w:p w14:paraId="2ED7FFC5"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18"/>
                <w:szCs w:val="18"/>
                <w:lang w:val="en-GB"/>
              </w:rPr>
            </w:pPr>
            <w:r w:rsidRPr="009A028D">
              <w:rPr>
                <w:sz w:val="20"/>
                <w:lang w:val="en-GB"/>
              </w:rPr>
              <w:t>u(1)</w:t>
            </w:r>
          </w:p>
        </w:tc>
      </w:tr>
      <w:tr w:rsidR="00316302" w:rsidRPr="009A028D" w14:paraId="372CD395"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tcPr>
          <w:p w14:paraId="40EE5E8D"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b/>
                <w:sz w:val="20"/>
                <w:lang w:val="en-GB"/>
              </w:rPr>
            </w:pPr>
            <w:r w:rsidRPr="009A028D">
              <w:rPr>
                <w:b/>
                <w:sz w:val="20"/>
                <w:lang w:val="en-GB"/>
              </w:rPr>
              <w:tab/>
            </w:r>
            <w:r w:rsidRPr="009A028D">
              <w:rPr>
                <w:b/>
                <w:sz w:val="20"/>
                <w:lang w:val="en-GB"/>
              </w:rPr>
              <w:tab/>
              <w:t>alpha_opaque_value</w:t>
            </w:r>
          </w:p>
        </w:tc>
        <w:tc>
          <w:tcPr>
            <w:tcW w:w="576" w:type="dxa"/>
            <w:tcBorders>
              <w:top w:val="single" w:sz="4" w:space="0" w:color="auto"/>
              <w:left w:val="single" w:sz="4" w:space="0" w:color="auto"/>
              <w:bottom w:val="single" w:sz="4" w:space="0" w:color="auto"/>
              <w:right w:val="single" w:sz="4" w:space="0" w:color="auto"/>
            </w:tcBorders>
          </w:tcPr>
          <w:p w14:paraId="13AE2722"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r w:rsidRPr="009A028D">
              <w:rPr>
                <w:sz w:val="20"/>
                <w:lang w:val="en-GB"/>
              </w:rPr>
              <w:t>10</w:t>
            </w:r>
          </w:p>
        </w:tc>
        <w:tc>
          <w:tcPr>
            <w:tcW w:w="1296" w:type="dxa"/>
            <w:tcBorders>
              <w:top w:val="single" w:sz="4" w:space="0" w:color="auto"/>
              <w:left w:val="single" w:sz="4" w:space="0" w:color="auto"/>
              <w:bottom w:val="single" w:sz="4" w:space="0" w:color="auto"/>
              <w:right w:val="single" w:sz="4" w:space="0" w:color="auto"/>
            </w:tcBorders>
          </w:tcPr>
          <w:p w14:paraId="1B200A03"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18"/>
                <w:szCs w:val="18"/>
                <w:lang w:val="en-GB"/>
              </w:rPr>
            </w:pPr>
            <w:r w:rsidRPr="009A028D">
              <w:rPr>
                <w:sz w:val="20"/>
                <w:lang w:val="en-GB"/>
              </w:rPr>
              <w:t>u(v)</w:t>
            </w:r>
          </w:p>
        </w:tc>
      </w:tr>
      <w:tr w:rsidR="00316302" w:rsidRPr="009A028D" w14:paraId="71920F51"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tcPr>
          <w:p w14:paraId="4DBDC156"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b/>
                <w:sz w:val="20"/>
                <w:lang w:val="en-GB"/>
              </w:rPr>
            </w:pPr>
            <w:r w:rsidRPr="009A028D">
              <w:rPr>
                <w:b/>
                <w:sz w:val="20"/>
                <w:lang w:val="en-GB"/>
              </w:rPr>
              <w:tab/>
            </w:r>
            <w:r w:rsidRPr="009A028D">
              <w:rPr>
                <w:b/>
                <w:sz w:val="20"/>
                <w:lang w:val="en-GB"/>
              </w:rPr>
              <w:tab/>
              <w:t>alpha_transparent_value</w:t>
            </w:r>
          </w:p>
        </w:tc>
        <w:tc>
          <w:tcPr>
            <w:tcW w:w="576" w:type="dxa"/>
            <w:tcBorders>
              <w:top w:val="single" w:sz="4" w:space="0" w:color="auto"/>
              <w:left w:val="single" w:sz="4" w:space="0" w:color="auto"/>
              <w:bottom w:val="single" w:sz="4" w:space="0" w:color="auto"/>
              <w:right w:val="single" w:sz="4" w:space="0" w:color="auto"/>
            </w:tcBorders>
          </w:tcPr>
          <w:p w14:paraId="03AEE1A7"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r w:rsidRPr="009A028D">
              <w:rPr>
                <w:sz w:val="20"/>
                <w:lang w:val="en-GB"/>
              </w:rPr>
              <w:t>10</w:t>
            </w:r>
          </w:p>
        </w:tc>
        <w:tc>
          <w:tcPr>
            <w:tcW w:w="1296" w:type="dxa"/>
            <w:tcBorders>
              <w:top w:val="single" w:sz="4" w:space="0" w:color="auto"/>
              <w:left w:val="single" w:sz="4" w:space="0" w:color="auto"/>
              <w:bottom w:val="single" w:sz="4" w:space="0" w:color="auto"/>
              <w:right w:val="single" w:sz="4" w:space="0" w:color="auto"/>
            </w:tcBorders>
          </w:tcPr>
          <w:p w14:paraId="67137C3D"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18"/>
                <w:szCs w:val="18"/>
                <w:lang w:val="en-GB"/>
              </w:rPr>
            </w:pPr>
            <w:r w:rsidRPr="009A028D">
              <w:rPr>
                <w:sz w:val="20"/>
                <w:lang w:val="en-GB"/>
              </w:rPr>
              <w:t>u(v)</w:t>
            </w:r>
          </w:p>
        </w:tc>
      </w:tr>
      <w:tr w:rsidR="00316302" w:rsidRPr="009A028D" w14:paraId="1F769DCA"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tcPr>
          <w:p w14:paraId="0B628A7E"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sz w:val="20"/>
                <w:lang w:val="en-GB"/>
              </w:rPr>
            </w:pPr>
            <w:r w:rsidRPr="009A028D">
              <w:rPr>
                <w:b/>
                <w:sz w:val="20"/>
                <w:lang w:val="en-GB"/>
              </w:rPr>
              <w:tab/>
            </w:r>
            <w:r w:rsidRPr="009A028D">
              <w:rPr>
                <w:sz w:val="20"/>
                <w:lang w:val="en-GB"/>
              </w:rPr>
              <w:t>}</w:t>
            </w:r>
          </w:p>
        </w:tc>
        <w:tc>
          <w:tcPr>
            <w:tcW w:w="576" w:type="dxa"/>
            <w:tcBorders>
              <w:top w:val="single" w:sz="4" w:space="0" w:color="auto"/>
              <w:left w:val="single" w:sz="4" w:space="0" w:color="auto"/>
              <w:bottom w:val="single" w:sz="4" w:space="0" w:color="auto"/>
              <w:right w:val="single" w:sz="4" w:space="0" w:color="auto"/>
            </w:tcBorders>
          </w:tcPr>
          <w:p w14:paraId="5E67C52F"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4E048BDE"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r>
      <w:tr w:rsidR="00316302" w:rsidRPr="009A028D" w14:paraId="4A2B8A39"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tcPr>
          <w:p w14:paraId="24901591"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b/>
                <w:sz w:val="20"/>
                <w:lang w:val="en-GB"/>
              </w:rPr>
            </w:pPr>
            <w:r w:rsidRPr="009A028D">
              <w:rPr>
                <w:b/>
                <w:sz w:val="20"/>
                <w:lang w:val="en-GB"/>
              </w:rPr>
              <w:tab/>
              <w:t>additional_extension_flag</w:t>
            </w:r>
          </w:p>
        </w:tc>
        <w:tc>
          <w:tcPr>
            <w:tcW w:w="576" w:type="dxa"/>
            <w:tcBorders>
              <w:top w:val="single" w:sz="4" w:space="0" w:color="auto"/>
              <w:left w:val="single" w:sz="4" w:space="0" w:color="auto"/>
              <w:bottom w:val="single" w:sz="4" w:space="0" w:color="auto"/>
              <w:right w:val="single" w:sz="4" w:space="0" w:color="auto"/>
            </w:tcBorders>
          </w:tcPr>
          <w:p w14:paraId="46982495"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r w:rsidRPr="009A028D">
              <w:rPr>
                <w:sz w:val="20"/>
                <w:lang w:val="en-GB"/>
              </w:rPr>
              <w:t>10</w:t>
            </w:r>
          </w:p>
        </w:tc>
        <w:tc>
          <w:tcPr>
            <w:tcW w:w="1296" w:type="dxa"/>
            <w:tcBorders>
              <w:top w:val="single" w:sz="4" w:space="0" w:color="auto"/>
              <w:left w:val="single" w:sz="4" w:space="0" w:color="auto"/>
              <w:bottom w:val="single" w:sz="4" w:space="0" w:color="auto"/>
              <w:right w:val="single" w:sz="4" w:space="0" w:color="auto"/>
            </w:tcBorders>
          </w:tcPr>
          <w:p w14:paraId="55C037DA"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18"/>
                <w:szCs w:val="18"/>
                <w:lang w:val="en-GB"/>
              </w:rPr>
            </w:pPr>
            <w:r w:rsidRPr="009A028D">
              <w:rPr>
                <w:sz w:val="20"/>
                <w:lang w:val="en-GB"/>
              </w:rPr>
              <w:t>u(1)</w:t>
            </w:r>
          </w:p>
        </w:tc>
      </w:tr>
      <w:tr w:rsidR="00316302" w:rsidRPr="009A028D" w14:paraId="116DDF3B"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shd w:val="clear" w:color="auto" w:fill="FFFF00"/>
          </w:tcPr>
          <w:p w14:paraId="0362995B"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b/>
                <w:sz w:val="20"/>
                <w:lang w:val="en-GB"/>
              </w:rPr>
            </w:pPr>
            <w:r w:rsidRPr="009A028D">
              <w:rPr>
                <w:sz w:val="20"/>
                <w:lang w:val="en-GB"/>
              </w:rPr>
              <w:tab/>
              <w:t>if(</w:t>
            </w:r>
            <w:r w:rsidRPr="006F1AFE">
              <w:rPr>
                <w:bCs/>
                <w:sz w:val="20"/>
                <w:lang w:val="en-GB"/>
              </w:rPr>
              <w:t>additional_extension_flag</w:t>
            </w:r>
            <w:r>
              <w:rPr>
                <w:sz w:val="20"/>
                <w:lang w:val="en-GB"/>
              </w:rPr>
              <w:t xml:space="preserve">  = </w:t>
            </w:r>
            <w:r w:rsidRPr="009A028D">
              <w:rPr>
                <w:sz w:val="20"/>
                <w:lang w:val="en-GB"/>
              </w:rPr>
              <w:t xml:space="preserve">=  </w:t>
            </w:r>
            <w:r>
              <w:rPr>
                <w:sz w:val="20"/>
                <w:lang w:val="en-GB"/>
              </w:rPr>
              <w:t>1</w:t>
            </w:r>
            <w:r w:rsidRPr="009A028D">
              <w:rPr>
                <w:sz w:val="20"/>
                <w:lang w:val="en-GB"/>
              </w:rPr>
              <w:t xml:space="preserve"> ) </w:t>
            </w:r>
            <w:r>
              <w:rPr>
                <w:sz w:val="20"/>
                <w:lang w:val="en-GB"/>
              </w:rPr>
              <w:t>{</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78A1FA11"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9035F59"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r>
      <w:tr w:rsidR="00316302" w:rsidRPr="009A028D" w14:paraId="51F11124"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shd w:val="clear" w:color="auto" w:fill="FFFF00"/>
          </w:tcPr>
          <w:p w14:paraId="54E9A918" w14:textId="44CB7C70" w:rsidR="00316302" w:rsidRPr="00252F14"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b/>
                <w:sz w:val="20"/>
                <w:lang w:val="en-GB"/>
              </w:rPr>
            </w:pPr>
            <w:r w:rsidRPr="009A028D">
              <w:rPr>
                <w:sz w:val="20"/>
                <w:lang w:val="en-GB"/>
              </w:rPr>
              <w:tab/>
            </w:r>
            <w:r w:rsidRPr="006F1AFE">
              <w:rPr>
                <w:b/>
                <w:sz w:val="20"/>
                <w:lang w:val="en-GB"/>
              </w:rPr>
              <w:tab/>
            </w:r>
            <w:r w:rsidRPr="009A028D">
              <w:rPr>
                <w:sz w:val="20"/>
                <w:lang w:val="en-GB"/>
              </w:rPr>
              <w:t>if(</w:t>
            </w:r>
            <w:r>
              <w:rPr>
                <w:bCs/>
                <w:sz w:val="20"/>
                <w:lang w:val="en-GB"/>
              </w:rPr>
              <w:t>vui_parameters_present</w:t>
            </w:r>
            <w:r w:rsidRPr="006F1AFE">
              <w:rPr>
                <w:bCs/>
                <w:sz w:val="20"/>
                <w:lang w:val="en-GB"/>
              </w:rPr>
              <w:t>_flag</w:t>
            </w:r>
            <w:r>
              <w:rPr>
                <w:sz w:val="20"/>
                <w:lang w:val="en-GB"/>
              </w:rPr>
              <w:t xml:space="preserve">  = </w:t>
            </w:r>
            <w:r w:rsidRPr="009A028D">
              <w:rPr>
                <w:sz w:val="20"/>
                <w:lang w:val="en-GB"/>
              </w:rPr>
              <w:t xml:space="preserve">=  </w:t>
            </w:r>
            <w:r>
              <w:rPr>
                <w:sz w:val="20"/>
                <w:lang w:val="en-GB"/>
              </w:rPr>
              <w:t>1</w:t>
            </w:r>
            <w:r w:rsidRPr="009A028D">
              <w:rPr>
                <w:sz w:val="20"/>
                <w:lang w:val="en-GB"/>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2308E546" w14:textId="77777777" w:rsidR="00316302"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275062F5" w14:textId="77777777" w:rsidR="00316302"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r>
      <w:tr w:rsidR="00316302" w:rsidRPr="009A028D" w14:paraId="33F4A17A"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shd w:val="clear" w:color="auto" w:fill="FFFF00"/>
          </w:tcPr>
          <w:p w14:paraId="282B7E80"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sz w:val="20"/>
                <w:lang w:val="en-GB"/>
              </w:rPr>
            </w:pPr>
            <w:r w:rsidRPr="009A028D">
              <w:rPr>
                <w:b/>
                <w:sz w:val="20"/>
                <w:lang w:val="en-GB"/>
              </w:rPr>
              <w:tab/>
            </w:r>
            <w:r w:rsidRPr="006F1AFE">
              <w:rPr>
                <w:b/>
                <w:sz w:val="20"/>
                <w:lang w:val="en-GB"/>
              </w:rPr>
              <w:tab/>
            </w:r>
            <w:r w:rsidRPr="006F1AFE">
              <w:rPr>
                <w:b/>
                <w:sz w:val="20"/>
                <w:lang w:val="en-GB"/>
              </w:rPr>
              <w:tab/>
            </w:r>
            <w:r>
              <w:rPr>
                <w:sz w:val="20"/>
                <w:lang w:val="en-GB"/>
              </w:rPr>
              <w:t xml:space="preserve">sps_vui_extension( ) /* specified in Annex E */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27A0C7F9"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r>
              <w:rPr>
                <w:sz w:val="20"/>
                <w:lang w:val="en-GB"/>
              </w:rPr>
              <w:t>10</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5E245C45"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r>
      <w:tr w:rsidR="00316302" w:rsidRPr="009A028D" w14:paraId="5B7D119D"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shd w:val="clear" w:color="auto" w:fill="FFFF00"/>
          </w:tcPr>
          <w:p w14:paraId="4AE39A10"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b/>
                <w:sz w:val="20"/>
                <w:lang w:val="en-GB"/>
              </w:rPr>
            </w:pPr>
            <w:r w:rsidRPr="00252F14">
              <w:rPr>
                <w:b/>
                <w:sz w:val="20"/>
                <w:lang w:val="en-GB"/>
              </w:rPr>
              <w:tab/>
            </w:r>
            <w:r w:rsidRPr="006F1AFE">
              <w:rPr>
                <w:b/>
                <w:sz w:val="20"/>
                <w:lang w:val="en-GB"/>
              </w:rPr>
              <w:tab/>
            </w:r>
            <w:r w:rsidRPr="00252F14">
              <w:rPr>
                <w:b/>
                <w:sz w:val="20"/>
                <w:lang w:val="en-GB"/>
              </w:rPr>
              <w:t>additional_extension</w:t>
            </w:r>
            <w:r>
              <w:rPr>
                <w:b/>
                <w:sz w:val="20"/>
                <w:lang w:val="en-GB"/>
              </w:rPr>
              <w:t>2</w:t>
            </w:r>
            <w:r w:rsidRPr="00252F14">
              <w:rPr>
                <w:b/>
                <w:sz w:val="20"/>
                <w:lang w:val="en-GB"/>
              </w:rPr>
              <w:t>_flag</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89A425D" w14:textId="77777777" w:rsidR="00316302"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r>
              <w:rPr>
                <w:sz w:val="20"/>
                <w:lang w:val="en-GB"/>
              </w:rPr>
              <w:t>10</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0F0A87F"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r>
              <w:rPr>
                <w:sz w:val="20"/>
                <w:lang w:val="en-GB"/>
              </w:rPr>
              <w:t>u(1)</w:t>
            </w:r>
          </w:p>
        </w:tc>
      </w:tr>
      <w:tr w:rsidR="00316302" w:rsidRPr="009A028D" w14:paraId="720FF3FF"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shd w:val="clear" w:color="auto" w:fill="FFFF00"/>
          </w:tcPr>
          <w:p w14:paraId="68198914"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sz w:val="20"/>
                <w:lang w:val="en-GB"/>
              </w:rPr>
            </w:pPr>
            <w:r w:rsidRPr="00C31D63">
              <w:rPr>
                <w:sz w:val="20"/>
                <w:lang w:val="en-GB"/>
              </w:rPr>
              <w:tab/>
            </w:r>
            <w:r w:rsidRPr="006F1AFE">
              <w:rPr>
                <w:b/>
                <w:sz w:val="20"/>
                <w:lang w:val="en-GB"/>
              </w:rPr>
              <w:tab/>
            </w:r>
            <w:r w:rsidRPr="00C31D63">
              <w:rPr>
                <w:sz w:val="20"/>
                <w:lang w:val="en-GB"/>
              </w:rPr>
              <w:t>if(additional_extension</w:t>
            </w:r>
            <w:r>
              <w:rPr>
                <w:sz w:val="20"/>
                <w:lang w:val="en-GB"/>
              </w:rPr>
              <w:t>2</w:t>
            </w:r>
            <w:r w:rsidRPr="00C31D63">
              <w:rPr>
                <w:sz w:val="20"/>
                <w:lang w:val="en-GB"/>
              </w:rPr>
              <w:t xml:space="preserve">_flag  </w:t>
            </w:r>
            <w:r>
              <w:rPr>
                <w:sz w:val="20"/>
                <w:lang w:val="en-GB"/>
              </w:rPr>
              <w:t xml:space="preserve">= </w:t>
            </w:r>
            <w:r w:rsidRPr="00C31D63">
              <w:rPr>
                <w:sz w:val="20"/>
                <w:lang w:val="en-GB"/>
              </w:rPr>
              <w:t>=  1 )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36ACA453"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1828D8C0"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r>
      <w:tr w:rsidR="00316302" w:rsidRPr="009A028D" w14:paraId="412C1F98"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shd w:val="clear" w:color="auto" w:fill="FFFF00"/>
          </w:tcPr>
          <w:p w14:paraId="69106AF4"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sz w:val="20"/>
                <w:lang w:val="en-GB"/>
              </w:rPr>
            </w:pPr>
            <w:r w:rsidRPr="00C56697">
              <w:rPr>
                <w:sz w:val="20"/>
                <w:lang w:val="en-GB"/>
              </w:rPr>
              <w:tab/>
            </w:r>
            <w:r w:rsidRPr="00C56697">
              <w:rPr>
                <w:sz w:val="20"/>
                <w:lang w:val="en-GB"/>
              </w:rPr>
              <w:tab/>
            </w:r>
            <w:r w:rsidRPr="006F1AFE">
              <w:rPr>
                <w:b/>
                <w:sz w:val="20"/>
                <w:lang w:val="en-GB"/>
              </w:rPr>
              <w:tab/>
            </w:r>
            <w:r>
              <w:rPr>
                <w:sz w:val="20"/>
                <w:lang w:val="en-GB"/>
              </w:rPr>
              <w:t xml:space="preserve">while( more_rbsp_data( ) )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35E41371"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09CAB91C"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r>
      <w:tr w:rsidR="00316302" w:rsidRPr="009A028D" w14:paraId="01466094"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shd w:val="clear" w:color="auto" w:fill="FFFF00"/>
          </w:tcPr>
          <w:p w14:paraId="54C4DB71" w14:textId="77777777" w:rsidR="00316302" w:rsidRPr="008B0449"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b/>
                <w:bCs/>
                <w:sz w:val="20"/>
                <w:lang w:val="en-GB"/>
              </w:rPr>
            </w:pPr>
            <w:r w:rsidRPr="00E91C32">
              <w:rPr>
                <w:sz w:val="20"/>
                <w:lang w:val="en-GB"/>
              </w:rPr>
              <w:tab/>
            </w:r>
            <w:r w:rsidRPr="00E91C32">
              <w:rPr>
                <w:sz w:val="20"/>
                <w:lang w:val="en-GB"/>
              </w:rPr>
              <w:tab/>
            </w:r>
            <w:r w:rsidRPr="00E91C32">
              <w:rPr>
                <w:sz w:val="20"/>
                <w:lang w:val="en-GB"/>
              </w:rPr>
              <w:tab/>
            </w:r>
            <w:r w:rsidRPr="006F1AFE">
              <w:rPr>
                <w:b/>
                <w:sz w:val="20"/>
                <w:lang w:val="en-GB"/>
              </w:rPr>
              <w:tab/>
            </w:r>
            <w:r w:rsidRPr="008B0449">
              <w:rPr>
                <w:b/>
                <w:bCs/>
                <w:sz w:val="20"/>
                <w:lang w:val="en-GB"/>
              </w:rPr>
              <w:t>additional_extension2_data_flag</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F2353FF"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r>
              <w:rPr>
                <w:sz w:val="20"/>
                <w:lang w:val="en-GB"/>
              </w:rPr>
              <w:t>10</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295A1E3A"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r>
              <w:rPr>
                <w:sz w:val="20"/>
                <w:lang w:val="en-GB"/>
              </w:rPr>
              <w:t>u(1)</w:t>
            </w:r>
          </w:p>
        </w:tc>
      </w:tr>
      <w:tr w:rsidR="00316302" w:rsidRPr="009A028D" w14:paraId="48A5E3A9"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shd w:val="clear" w:color="auto" w:fill="FFFF00"/>
          </w:tcPr>
          <w:p w14:paraId="03F3C883" w14:textId="77777777" w:rsidR="00316302" w:rsidRPr="00E91C32"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sz w:val="20"/>
                <w:lang w:val="en-GB"/>
              </w:rPr>
            </w:pPr>
            <w:r w:rsidRPr="009A028D">
              <w:rPr>
                <w:sz w:val="20"/>
                <w:lang w:val="en-GB"/>
              </w:rPr>
              <w:tab/>
            </w:r>
            <w:r>
              <w:rPr>
                <w:sz w:val="20"/>
                <w:lang w:val="en-GB"/>
              </w:rPr>
              <w:t>}</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3A600CA7" w14:textId="77777777" w:rsidR="00316302"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11D23773" w14:textId="77777777" w:rsidR="00316302"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r>
      <w:tr w:rsidR="00316302" w:rsidRPr="009A028D" w14:paraId="6A5EAC4B"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shd w:val="clear" w:color="auto" w:fill="auto"/>
          </w:tcPr>
          <w:p w14:paraId="1F1B9CAB" w14:textId="77777777" w:rsidR="00316302" w:rsidRPr="009A028D" w:rsidRDefault="00316302" w:rsidP="00CD561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sz w:val="20"/>
                <w:lang w:val="en-GB"/>
              </w:rPr>
            </w:pPr>
            <w:r w:rsidRPr="009A028D">
              <w:rPr>
                <w:sz w:val="20"/>
                <w:lang w:val="en-GB"/>
              </w:rPr>
              <w:tab/>
              <w:t>rbsp_trailing_bits( )</w:t>
            </w:r>
          </w:p>
        </w:tc>
        <w:tc>
          <w:tcPr>
            <w:tcW w:w="576" w:type="dxa"/>
            <w:tcBorders>
              <w:top w:val="single" w:sz="4" w:space="0" w:color="auto"/>
              <w:left w:val="single" w:sz="4" w:space="0" w:color="auto"/>
              <w:bottom w:val="single" w:sz="4" w:space="0" w:color="auto"/>
              <w:right w:val="single" w:sz="4" w:space="0" w:color="auto"/>
            </w:tcBorders>
            <w:shd w:val="clear" w:color="auto" w:fill="auto"/>
          </w:tcPr>
          <w:p w14:paraId="01561089"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sz w:val="20"/>
                <w:lang w:val="en-GB"/>
              </w:rPr>
            </w:pPr>
            <w:r w:rsidRPr="009A028D">
              <w:rPr>
                <w:sz w:val="20"/>
                <w:lang w:val="en-GB"/>
              </w:rPr>
              <w:t>10</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5DC50506" w14:textId="77777777" w:rsidR="00316302" w:rsidRPr="009A028D" w:rsidRDefault="00316302" w:rsidP="00CD561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r>
      <w:tr w:rsidR="00316302" w:rsidRPr="009A028D" w14:paraId="044FE01F" w14:textId="77777777" w:rsidTr="00CD5619">
        <w:trPr>
          <w:jc w:val="center"/>
        </w:trPr>
        <w:tc>
          <w:tcPr>
            <w:tcW w:w="6768" w:type="dxa"/>
            <w:tcBorders>
              <w:top w:val="single" w:sz="4" w:space="0" w:color="auto"/>
              <w:left w:val="single" w:sz="4" w:space="0" w:color="auto"/>
              <w:bottom w:val="single" w:sz="4" w:space="0" w:color="auto"/>
              <w:right w:val="single" w:sz="4" w:space="0" w:color="auto"/>
            </w:tcBorders>
          </w:tcPr>
          <w:p w14:paraId="4D049AE1" w14:textId="77777777" w:rsidR="00316302" w:rsidRPr="009A028D"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rPr>
                <w:sz w:val="20"/>
                <w:lang w:val="en-GB"/>
              </w:rPr>
            </w:pPr>
            <w:r w:rsidRPr="009A028D">
              <w:rPr>
                <w:sz w:val="20"/>
                <w:lang w:val="en-GB"/>
              </w:rPr>
              <w:t>}</w:t>
            </w:r>
          </w:p>
        </w:tc>
        <w:tc>
          <w:tcPr>
            <w:tcW w:w="576" w:type="dxa"/>
            <w:tcBorders>
              <w:top w:val="single" w:sz="4" w:space="0" w:color="auto"/>
              <w:left w:val="single" w:sz="4" w:space="0" w:color="auto"/>
              <w:bottom w:val="single" w:sz="4" w:space="0" w:color="auto"/>
              <w:right w:val="single" w:sz="4" w:space="0" w:color="auto"/>
            </w:tcBorders>
          </w:tcPr>
          <w:p w14:paraId="44B67737" w14:textId="77777777" w:rsidR="00316302" w:rsidRPr="009A028D"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c>
          <w:tcPr>
            <w:tcW w:w="1296" w:type="dxa"/>
            <w:tcBorders>
              <w:top w:val="single" w:sz="4" w:space="0" w:color="auto"/>
              <w:left w:val="single" w:sz="4" w:space="0" w:color="auto"/>
              <w:bottom w:val="single" w:sz="4" w:space="0" w:color="auto"/>
              <w:right w:val="single" w:sz="4" w:space="0" w:color="auto"/>
            </w:tcBorders>
          </w:tcPr>
          <w:p w14:paraId="27084BC7" w14:textId="77777777" w:rsidR="00316302" w:rsidRPr="009A028D"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sz w:val="20"/>
                <w:lang w:val="en-GB"/>
              </w:rPr>
            </w:pPr>
          </w:p>
        </w:tc>
      </w:tr>
    </w:tbl>
    <w:p w14:paraId="0755BC0A" w14:textId="77777777" w:rsidR="00316302" w:rsidRPr="00A46E79" w:rsidRDefault="00316302" w:rsidP="00316302">
      <w:pPr>
        <w:pStyle w:val="Heading3"/>
        <w:numPr>
          <w:ilvl w:val="0"/>
          <w:numId w:val="0"/>
        </w:numPr>
        <w:jc w:val="left"/>
        <w:rPr>
          <w:sz w:val="20"/>
          <w:szCs w:val="20"/>
          <w:lang w:val="en-GB"/>
        </w:rPr>
      </w:pPr>
      <w:r w:rsidRPr="00A46E79">
        <w:rPr>
          <w:sz w:val="20"/>
          <w:szCs w:val="20"/>
          <w:lang w:val="en-GB"/>
        </w:rPr>
        <w:t>7.4.2.1.2 Sequence parameter set extension RBSP semantics</w:t>
      </w:r>
    </w:p>
    <w:p w14:paraId="7F1B76A3" w14:textId="77777777" w:rsidR="00316302" w:rsidRPr="00E15BCB" w:rsidRDefault="00316302" w:rsidP="00316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trike/>
          <w:color w:val="FF0000"/>
          <w:sz w:val="20"/>
          <w:lang w:val="en-GB"/>
        </w:rPr>
      </w:pPr>
      <w:r w:rsidRPr="00E15BCB">
        <w:rPr>
          <w:b/>
          <w:strike/>
          <w:color w:val="FF0000"/>
          <w:sz w:val="20"/>
          <w:highlight w:val="yellow"/>
          <w:lang w:val="en-GB"/>
        </w:rPr>
        <w:t>additional_extension_flag</w:t>
      </w:r>
      <w:r w:rsidRPr="00E15BCB">
        <w:rPr>
          <w:strike/>
          <w:color w:val="FF0000"/>
          <w:sz w:val="20"/>
          <w:highlight w:val="yellow"/>
          <w:lang w:val="en-GB"/>
        </w:rPr>
        <w:t xml:space="preserve"> equal to 0 indicates that no additional data follows within the sequence parameter set extension syntax structure prior to the RBSP trailing bits. The value of additional_extension_flag shall be equal to 0. The value of 1 for additional_extension_flag is reserved for future use by ITU</w:t>
      </w:r>
      <w:r w:rsidRPr="00E15BCB">
        <w:rPr>
          <w:strike/>
          <w:color w:val="FF0000"/>
          <w:sz w:val="20"/>
          <w:highlight w:val="yellow"/>
          <w:lang w:val="en-GB"/>
        </w:rPr>
        <w:noBreakHyphen/>
        <w:t>T | ISO/IEC. Decoders shall ignore all data that follows the value of 1 for additional_extension_flag in a sequence parameter set extension NAL unit.</w:t>
      </w:r>
    </w:p>
    <w:p w14:paraId="5BA35575" w14:textId="5C9FCFA7" w:rsidR="00316302" w:rsidRDefault="00316302" w:rsidP="00316302">
      <w:pPr>
        <w:rPr>
          <w:sz w:val="20"/>
          <w:highlight w:val="yellow"/>
          <w:lang w:val="en-GB"/>
        </w:rPr>
      </w:pPr>
      <w:r w:rsidRPr="00DC4D8D">
        <w:rPr>
          <w:b/>
          <w:sz w:val="20"/>
          <w:highlight w:val="yellow"/>
          <w:lang w:val="en-GB"/>
        </w:rPr>
        <w:t>additional_extension_flag</w:t>
      </w:r>
      <w:r w:rsidRPr="00DC4D8D">
        <w:rPr>
          <w:sz w:val="20"/>
          <w:highlight w:val="yellow"/>
          <w:lang w:val="en-GB"/>
        </w:rPr>
        <w:t xml:space="preserve"> </w:t>
      </w:r>
      <w:r w:rsidRPr="008B54F6">
        <w:rPr>
          <w:sz w:val="20"/>
          <w:highlight w:val="yellow"/>
          <w:lang w:val="en-GB"/>
        </w:rPr>
        <w:t xml:space="preserve">equal to 1 specifies that </w:t>
      </w:r>
      <w:r>
        <w:rPr>
          <w:sz w:val="20"/>
          <w:highlight w:val="yellow"/>
          <w:lang w:val="en-GB"/>
        </w:rPr>
        <w:t>additional_exension2_flag</w:t>
      </w:r>
      <w:r w:rsidRPr="008B54F6">
        <w:rPr>
          <w:sz w:val="20"/>
          <w:highlight w:val="yellow"/>
          <w:lang w:val="en-GB"/>
        </w:rPr>
        <w:t xml:space="preserve"> </w:t>
      </w:r>
      <w:r w:rsidR="00CC3318">
        <w:rPr>
          <w:sz w:val="20"/>
          <w:highlight w:val="yellow"/>
          <w:lang w:val="en-GB"/>
        </w:rPr>
        <w:t>is</w:t>
      </w:r>
      <w:r w:rsidRPr="008B54F6">
        <w:rPr>
          <w:sz w:val="20"/>
          <w:highlight w:val="yellow"/>
          <w:lang w:val="en-GB"/>
        </w:rPr>
        <w:t xml:space="preserve"> present in the SPS RBSP syntax structure. </w:t>
      </w:r>
      <w:r w:rsidRPr="00DC4D8D">
        <w:rPr>
          <w:bCs/>
          <w:sz w:val="20"/>
          <w:highlight w:val="yellow"/>
          <w:lang w:val="en-GB"/>
        </w:rPr>
        <w:t>additional_extension_flag</w:t>
      </w:r>
      <w:r w:rsidRPr="00DC4D8D">
        <w:rPr>
          <w:sz w:val="20"/>
          <w:highlight w:val="yellow"/>
          <w:lang w:val="en-GB"/>
        </w:rPr>
        <w:t xml:space="preserve"> </w:t>
      </w:r>
      <w:r w:rsidRPr="008B54F6">
        <w:rPr>
          <w:sz w:val="20"/>
          <w:highlight w:val="yellow"/>
          <w:lang w:val="en-GB"/>
        </w:rPr>
        <w:t xml:space="preserve">equal to 0 specifies that </w:t>
      </w:r>
      <w:r>
        <w:rPr>
          <w:sz w:val="20"/>
          <w:highlight w:val="yellow"/>
          <w:lang w:val="en-GB"/>
        </w:rPr>
        <w:t>additional_exension2_flag</w:t>
      </w:r>
      <w:r w:rsidRPr="008B54F6">
        <w:rPr>
          <w:sz w:val="20"/>
          <w:highlight w:val="yellow"/>
          <w:lang w:val="en-GB"/>
        </w:rPr>
        <w:t xml:space="preserve"> </w:t>
      </w:r>
      <w:r w:rsidR="00CC3318">
        <w:rPr>
          <w:sz w:val="20"/>
          <w:highlight w:val="yellow"/>
          <w:lang w:val="en-GB"/>
        </w:rPr>
        <w:t>is</w:t>
      </w:r>
      <w:r>
        <w:rPr>
          <w:sz w:val="20"/>
          <w:highlight w:val="yellow"/>
          <w:lang w:val="en-GB"/>
        </w:rPr>
        <w:t xml:space="preserve"> </w:t>
      </w:r>
      <w:r w:rsidRPr="008B54F6">
        <w:rPr>
          <w:sz w:val="20"/>
          <w:highlight w:val="yellow"/>
          <w:lang w:val="en-GB"/>
        </w:rPr>
        <w:t xml:space="preserve">not present. </w:t>
      </w:r>
    </w:p>
    <w:p w14:paraId="6C6C101A" w14:textId="4D71B56B" w:rsidR="00316302" w:rsidRDefault="00316302" w:rsidP="00316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DC4D8D">
        <w:rPr>
          <w:b/>
          <w:sz w:val="20"/>
          <w:highlight w:val="yellow"/>
          <w:lang w:val="en-GB"/>
        </w:rPr>
        <w:t>additional_extension</w:t>
      </w:r>
      <w:r w:rsidRPr="008B54F6">
        <w:rPr>
          <w:b/>
          <w:sz w:val="20"/>
          <w:highlight w:val="yellow"/>
          <w:lang w:val="en-GB"/>
        </w:rPr>
        <w:t>2</w:t>
      </w:r>
      <w:r w:rsidRPr="00DC4D8D">
        <w:rPr>
          <w:b/>
          <w:sz w:val="20"/>
          <w:highlight w:val="yellow"/>
          <w:lang w:val="en-GB"/>
        </w:rPr>
        <w:t>_flag</w:t>
      </w:r>
      <w:r w:rsidRPr="00DC4D8D">
        <w:rPr>
          <w:sz w:val="20"/>
          <w:highlight w:val="yellow"/>
          <w:lang w:val="en-GB"/>
        </w:rPr>
        <w:t xml:space="preserve"> equal to 0 indicates that no additional data follows within the sequence parameter set extension syntax structure prior to the RBSP trailing bits. The value of additional_extension</w:t>
      </w:r>
      <w:r w:rsidRPr="008B54F6">
        <w:rPr>
          <w:sz w:val="20"/>
          <w:highlight w:val="yellow"/>
          <w:lang w:val="en-GB"/>
        </w:rPr>
        <w:t>2</w:t>
      </w:r>
      <w:r w:rsidRPr="00DC4D8D">
        <w:rPr>
          <w:sz w:val="20"/>
          <w:highlight w:val="yellow"/>
          <w:lang w:val="en-GB"/>
        </w:rPr>
        <w:t>_flag shall be equal to 0. The value of 1 for additional_extension</w:t>
      </w:r>
      <w:r w:rsidRPr="008B54F6">
        <w:rPr>
          <w:sz w:val="20"/>
          <w:highlight w:val="yellow"/>
          <w:lang w:val="en-GB"/>
        </w:rPr>
        <w:t>2</w:t>
      </w:r>
      <w:r w:rsidRPr="00DC4D8D">
        <w:rPr>
          <w:sz w:val="20"/>
          <w:highlight w:val="yellow"/>
          <w:lang w:val="en-GB"/>
        </w:rPr>
        <w:t>_flag is reserved for future use by ITU</w:t>
      </w:r>
      <w:r w:rsidRPr="00DC4D8D">
        <w:rPr>
          <w:sz w:val="20"/>
          <w:highlight w:val="yellow"/>
          <w:lang w:val="en-GB"/>
        </w:rPr>
        <w:noBreakHyphen/>
        <w:t>T | ISO/I</w:t>
      </w:r>
      <w:r>
        <w:rPr>
          <w:sz w:val="20"/>
          <w:highlight w:val="yellow"/>
          <w:lang w:val="en-GB"/>
        </w:rPr>
        <w:softHyphen/>
      </w:r>
      <w:r>
        <w:rPr>
          <w:sz w:val="20"/>
          <w:highlight w:val="yellow"/>
          <w:lang w:val="en-GB"/>
        </w:rPr>
        <w:softHyphen/>
      </w:r>
      <w:r w:rsidRPr="00DC4D8D">
        <w:rPr>
          <w:sz w:val="20"/>
          <w:highlight w:val="yellow"/>
          <w:lang w:val="en-GB"/>
        </w:rPr>
        <w:t>EC. Decoders shall ignore all data that follows the value of 1 for additional_extension</w:t>
      </w:r>
      <w:r w:rsidRPr="008B54F6">
        <w:rPr>
          <w:sz w:val="20"/>
          <w:highlight w:val="yellow"/>
          <w:lang w:val="en-GB"/>
        </w:rPr>
        <w:t>2</w:t>
      </w:r>
      <w:r w:rsidRPr="00DC4D8D">
        <w:rPr>
          <w:sz w:val="20"/>
          <w:highlight w:val="yellow"/>
          <w:lang w:val="en-GB"/>
        </w:rPr>
        <w:t>_flag in a sequence parameter set extension NAL unit.</w:t>
      </w:r>
    </w:p>
    <w:p w14:paraId="08B2B1C1" w14:textId="77777777" w:rsidR="00316302" w:rsidRPr="00FF37B3" w:rsidRDefault="00316302" w:rsidP="00316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GB"/>
        </w:rPr>
      </w:pPr>
      <w:r w:rsidRPr="008B0449">
        <w:rPr>
          <w:b/>
          <w:bCs/>
          <w:sz w:val="20"/>
          <w:highlight w:val="yellow"/>
          <w:lang w:val="en-GB"/>
        </w:rPr>
        <w:lastRenderedPageBreak/>
        <w:t>additional_extension2_data_flag</w:t>
      </w:r>
      <w:r w:rsidRPr="008B0449">
        <w:rPr>
          <w:sz w:val="20"/>
          <w:highlight w:val="yellow"/>
          <w:lang w:val="en-GB"/>
        </w:rPr>
        <w:t xml:space="preserve"> may have any value. It shall not affect the conformance to profiles specified in Annex A, G, H, or I.</w:t>
      </w:r>
    </w:p>
    <w:p w14:paraId="4A59F9C7" w14:textId="77777777" w:rsidR="00316302" w:rsidRDefault="00316302" w:rsidP="00316302">
      <w:pPr>
        <w:pStyle w:val="Heading2"/>
        <w:rPr>
          <w:lang w:val="en-GB"/>
        </w:rPr>
      </w:pPr>
      <w:r w:rsidRPr="00FF37B3">
        <w:rPr>
          <w:lang w:val="en-GB"/>
        </w:rPr>
        <w:t>Proposed picture modality information for AVC</w:t>
      </w:r>
    </w:p>
    <w:p w14:paraId="78D017C3" w14:textId="71A3D2D6" w:rsidR="00316302" w:rsidRDefault="006C5892" w:rsidP="00316302">
      <w:pPr>
        <w:rPr>
          <w:sz w:val="20"/>
          <w:lang w:val="en-GB"/>
        </w:rPr>
      </w:pPr>
      <w:r>
        <w:rPr>
          <w:sz w:val="20"/>
          <w:lang w:val="en-GB"/>
        </w:rPr>
        <w:t>The following items</w:t>
      </w:r>
      <w:r w:rsidR="00316302" w:rsidRPr="008B0449">
        <w:rPr>
          <w:sz w:val="20"/>
          <w:lang w:val="en-GB"/>
        </w:rPr>
        <w:t xml:space="preserve"> are proposed for adding picture modality information in AVC</w:t>
      </w:r>
      <w:r w:rsidR="00316302">
        <w:rPr>
          <w:sz w:val="20"/>
          <w:lang w:val="en-GB"/>
        </w:rPr>
        <w:t xml:space="preserve">, as specified </w:t>
      </w:r>
      <w:r>
        <w:rPr>
          <w:sz w:val="20"/>
          <w:lang w:val="en-GB"/>
        </w:rPr>
        <w:t xml:space="preserve">in the </w:t>
      </w:r>
      <w:r w:rsidR="00316302">
        <w:rPr>
          <w:sz w:val="20"/>
          <w:lang w:val="en-GB"/>
        </w:rPr>
        <w:t xml:space="preserve"> sps_vui_extension( )</w:t>
      </w:r>
      <w:r>
        <w:rPr>
          <w:sz w:val="20"/>
          <w:lang w:val="en-GB"/>
        </w:rPr>
        <w:t xml:space="preserve"> syntax structure</w:t>
      </w:r>
      <w:r w:rsidR="00316302" w:rsidRPr="008B0449">
        <w:rPr>
          <w:sz w:val="20"/>
          <w:lang w:val="en-GB"/>
        </w:rPr>
        <w:t xml:space="preserve">: </w:t>
      </w:r>
    </w:p>
    <w:p w14:paraId="622C9730" w14:textId="234EA672" w:rsidR="00316302" w:rsidRPr="00953E5A" w:rsidRDefault="00F83A08" w:rsidP="00953E5A">
      <w:pPr>
        <w:ind w:left="360"/>
        <w:rPr>
          <w:sz w:val="20"/>
          <w:lang w:val="en-GB"/>
        </w:rPr>
      </w:pPr>
      <w:r>
        <w:rPr>
          <w:sz w:val="20"/>
          <w:lang w:val="en-GB"/>
        </w:rPr>
        <w:t xml:space="preserve">- </w:t>
      </w:r>
      <w:r w:rsidR="00444789" w:rsidRPr="00953E5A">
        <w:rPr>
          <w:sz w:val="20"/>
          <w:lang w:val="en-GB"/>
        </w:rPr>
        <w:t>S</w:t>
      </w:r>
      <w:r w:rsidR="00316302" w:rsidRPr="00953E5A">
        <w:rPr>
          <w:sz w:val="20"/>
          <w:lang w:val="en-GB"/>
        </w:rPr>
        <w:t>ignal picture modality information such as picture modality type and spectrum range in the sps_vui_extension( ) syntax structure.</w:t>
      </w:r>
      <w:r w:rsidR="00735D4D" w:rsidRPr="00735D4D">
        <w:t xml:space="preserve"> </w:t>
      </w:r>
      <w:r w:rsidR="00735D4D" w:rsidRPr="00735D4D">
        <w:rPr>
          <w:sz w:val="20"/>
          <w:lang w:val="en-GB"/>
        </w:rPr>
        <w:t>It’s noted that the picture modality information</w:t>
      </w:r>
      <w:r w:rsidR="00114735">
        <w:rPr>
          <w:sz w:val="20"/>
          <w:lang w:val="en-GB"/>
        </w:rPr>
        <w:t xml:space="preserve"> here</w:t>
      </w:r>
      <w:r w:rsidR="00735D4D" w:rsidRPr="00735D4D">
        <w:rPr>
          <w:sz w:val="20"/>
          <w:lang w:val="en-GB"/>
        </w:rPr>
        <w:t xml:space="preserve"> is </w:t>
      </w:r>
      <w:r w:rsidR="00007698">
        <w:rPr>
          <w:sz w:val="20"/>
          <w:lang w:val="en-GB"/>
        </w:rPr>
        <w:t xml:space="preserve">the </w:t>
      </w:r>
      <w:r w:rsidR="00735D4D" w:rsidRPr="00735D4D">
        <w:rPr>
          <w:sz w:val="20"/>
          <w:lang w:val="en-GB"/>
        </w:rPr>
        <w:t xml:space="preserve">same as </w:t>
      </w:r>
      <w:r w:rsidR="00114735">
        <w:rPr>
          <w:sz w:val="20"/>
          <w:lang w:val="en-GB"/>
        </w:rPr>
        <w:t>option</w:t>
      </w:r>
      <w:r w:rsidR="00735D4D" w:rsidRPr="00735D4D">
        <w:rPr>
          <w:sz w:val="20"/>
          <w:lang w:val="en-GB"/>
        </w:rPr>
        <w:t xml:space="preserve"> </w:t>
      </w:r>
      <w:r w:rsidR="00302950">
        <w:rPr>
          <w:sz w:val="20"/>
          <w:lang w:val="en-GB"/>
        </w:rPr>
        <w:t>2</w:t>
      </w:r>
      <w:r w:rsidR="00735D4D" w:rsidRPr="00735D4D">
        <w:rPr>
          <w:sz w:val="20"/>
          <w:lang w:val="en-GB"/>
        </w:rPr>
        <w:t xml:space="preserve"> of JVET-AG0077 and the picture modality information will be updated according to the conclusion of </w:t>
      </w:r>
      <w:r w:rsidR="006218E1">
        <w:rPr>
          <w:sz w:val="20"/>
          <w:lang w:val="en-GB"/>
        </w:rPr>
        <w:t xml:space="preserve">the </w:t>
      </w:r>
      <w:r w:rsidR="00735D4D" w:rsidRPr="00735D4D">
        <w:rPr>
          <w:sz w:val="20"/>
          <w:lang w:val="en-GB"/>
        </w:rPr>
        <w:t>JVET-AG0077 discussion.</w:t>
      </w:r>
    </w:p>
    <w:p w14:paraId="63B0F64F" w14:textId="3E86FE50" w:rsidR="00316302" w:rsidRPr="00953E5A" w:rsidRDefault="00F83A08" w:rsidP="00953E5A">
      <w:pPr>
        <w:ind w:left="360"/>
        <w:rPr>
          <w:sz w:val="20"/>
          <w:lang w:val="en-GB"/>
        </w:rPr>
      </w:pPr>
      <w:r>
        <w:rPr>
          <w:sz w:val="20"/>
          <w:lang w:val="en-GB"/>
        </w:rPr>
        <w:t xml:space="preserve">- </w:t>
      </w:r>
      <w:r w:rsidR="00316302" w:rsidRPr="00953E5A">
        <w:rPr>
          <w:sz w:val="20"/>
          <w:lang w:val="en-GB"/>
        </w:rPr>
        <w:t>Add modality_type_extension_bits and reserved_modality_type_extension in the sps_vui_extension( ) syntax structure, for future extension of picture modality information.</w:t>
      </w:r>
    </w:p>
    <w:p w14:paraId="16E627CB" w14:textId="77777777" w:rsidR="00316302" w:rsidRPr="00FB06D0" w:rsidRDefault="00316302" w:rsidP="00316302">
      <w:pPr>
        <w:pStyle w:val="Heading3"/>
        <w:numPr>
          <w:ilvl w:val="0"/>
          <w:numId w:val="0"/>
        </w:numPr>
        <w:jc w:val="left"/>
        <w:rPr>
          <w:lang w:val="en-GB"/>
        </w:rPr>
      </w:pPr>
      <w:r w:rsidRPr="00FB06D0">
        <w:rPr>
          <w:lang w:val="en-GB"/>
        </w:rPr>
        <w:t>E.1</w:t>
      </w:r>
      <w:r w:rsidRPr="00FB06D0">
        <w:rPr>
          <w:lang w:val="en-GB"/>
        </w:rPr>
        <w:tab/>
        <w:t>VUI syntax</w:t>
      </w:r>
    </w:p>
    <w:p w14:paraId="16914A3A" w14:textId="77777777" w:rsidR="00316302" w:rsidRPr="00953E5A" w:rsidRDefault="00316302" w:rsidP="00316302">
      <w:pPr>
        <w:pStyle w:val="Heading4"/>
        <w:numPr>
          <w:ilvl w:val="0"/>
          <w:numId w:val="0"/>
        </w:numPr>
        <w:rPr>
          <w:sz w:val="22"/>
          <w:szCs w:val="24"/>
          <w:lang w:val="en-GB"/>
        </w:rPr>
      </w:pPr>
      <w:r w:rsidRPr="00953E5A">
        <w:rPr>
          <w:b w:val="0"/>
          <w:bCs w:val="0"/>
          <w:sz w:val="22"/>
          <w:szCs w:val="24"/>
          <w:lang w:val="en-GB"/>
        </w:rPr>
        <w:t xml:space="preserve">SPS VUI extension syntax: </w:t>
      </w:r>
    </w:p>
    <w:p w14:paraId="5ED93E61" w14:textId="77777777" w:rsidR="00316302" w:rsidRDefault="00316302" w:rsidP="00316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30"/>
        <w:gridCol w:w="1157"/>
      </w:tblGrid>
      <w:tr w:rsidR="00316302" w:rsidRPr="00BC52B9" w14:paraId="601D87C6"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hideMark/>
          </w:tcPr>
          <w:p w14:paraId="4F3AE8A1"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Pr>
                <w:sz w:val="20"/>
                <w:lang w:val="en-GB"/>
              </w:rPr>
              <w:t>sps_vui</w:t>
            </w:r>
            <w:r w:rsidRPr="00BC52B9">
              <w:rPr>
                <w:sz w:val="20"/>
                <w:lang w:val="en-GB"/>
              </w:rPr>
              <w:t>_</w:t>
            </w:r>
            <w:r>
              <w:rPr>
                <w:sz w:val="20"/>
                <w:lang w:val="en-GB"/>
              </w:rPr>
              <w:t>extension</w:t>
            </w:r>
            <w:r w:rsidRPr="00BC52B9">
              <w:rPr>
                <w:sz w:val="20"/>
                <w:lang w:val="en-GB"/>
              </w:rPr>
              <w:t>( ) {</w:t>
            </w:r>
          </w:p>
        </w:tc>
        <w:tc>
          <w:tcPr>
            <w:tcW w:w="530" w:type="dxa"/>
            <w:tcBorders>
              <w:top w:val="single" w:sz="4" w:space="0" w:color="auto"/>
              <w:left w:val="single" w:sz="4" w:space="0" w:color="auto"/>
              <w:bottom w:val="single" w:sz="4" w:space="0" w:color="auto"/>
              <w:right w:val="single" w:sz="4" w:space="0" w:color="auto"/>
            </w:tcBorders>
            <w:shd w:val="clear" w:color="auto" w:fill="FFFF00"/>
            <w:hideMark/>
          </w:tcPr>
          <w:p w14:paraId="21FB36B7"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r w:rsidRPr="00BC52B9">
              <w:rPr>
                <w:b/>
                <w:bCs/>
                <w:sz w:val="20"/>
                <w:lang w:val="en-GB"/>
              </w:rPr>
              <w:t>C</w:t>
            </w:r>
          </w:p>
        </w:tc>
        <w:tc>
          <w:tcPr>
            <w:tcW w:w="1157" w:type="dxa"/>
            <w:tcBorders>
              <w:top w:val="single" w:sz="4" w:space="0" w:color="auto"/>
              <w:left w:val="single" w:sz="4" w:space="0" w:color="auto"/>
              <w:bottom w:val="single" w:sz="4" w:space="0" w:color="auto"/>
              <w:right w:val="single" w:sz="4" w:space="0" w:color="auto"/>
            </w:tcBorders>
            <w:shd w:val="clear" w:color="auto" w:fill="FFFF00"/>
            <w:hideMark/>
          </w:tcPr>
          <w:p w14:paraId="3D6ED63C"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b/>
                <w:bCs/>
                <w:sz w:val="20"/>
                <w:lang w:val="en-GB"/>
              </w:rPr>
            </w:pPr>
            <w:r w:rsidRPr="00BC52B9">
              <w:rPr>
                <w:b/>
                <w:bCs/>
                <w:sz w:val="20"/>
                <w:lang w:val="en-GB"/>
              </w:rPr>
              <w:t>Descriptor</w:t>
            </w:r>
          </w:p>
        </w:tc>
      </w:tr>
      <w:tr w:rsidR="00316302" w:rsidRPr="00BC52B9" w14:paraId="03546A83"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67EE97CF"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sz w:val="20"/>
                <w:lang w:val="en-GB"/>
              </w:rPr>
            </w:pPr>
            <w:r w:rsidRPr="00BC52B9">
              <w:rPr>
                <w:b/>
                <w:sz w:val="20"/>
                <w:lang w:val="en-GB"/>
              </w:rPr>
              <w:tab/>
            </w:r>
            <w:r>
              <w:rPr>
                <w:b/>
                <w:sz w:val="20"/>
                <w:lang w:val="en-GB"/>
              </w:rPr>
              <w:t xml:space="preserve">modality_info_present_flag </w:t>
            </w:r>
          </w:p>
        </w:tc>
        <w:tc>
          <w:tcPr>
            <w:tcW w:w="530" w:type="dxa"/>
            <w:tcBorders>
              <w:top w:val="single" w:sz="4" w:space="0" w:color="auto"/>
              <w:left w:val="single" w:sz="4" w:space="0" w:color="auto"/>
              <w:bottom w:val="single" w:sz="4" w:space="0" w:color="auto"/>
              <w:right w:val="single" w:sz="4" w:space="0" w:color="auto"/>
            </w:tcBorders>
            <w:shd w:val="clear" w:color="auto" w:fill="92D050"/>
            <w:hideMark/>
          </w:tcPr>
          <w:p w14:paraId="4742DB15"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hideMark/>
          </w:tcPr>
          <w:p w14:paraId="6ADB8A45"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u(1)</w:t>
            </w:r>
          </w:p>
        </w:tc>
      </w:tr>
      <w:tr w:rsidR="00316302" w:rsidRPr="00BC52B9" w14:paraId="087B700B"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5886D75D"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BC52B9">
              <w:rPr>
                <w:b/>
                <w:sz w:val="20"/>
                <w:lang w:val="en-GB"/>
              </w:rPr>
              <w:tab/>
            </w:r>
            <w:r w:rsidRPr="00BC52B9">
              <w:rPr>
                <w:sz w:val="20"/>
                <w:lang w:val="en-GB"/>
              </w:rPr>
              <w:t>if(</w:t>
            </w:r>
            <w:r>
              <w:rPr>
                <w:sz w:val="20"/>
                <w:lang w:val="en-GB"/>
              </w:rPr>
              <w:t>modality</w:t>
            </w:r>
            <w:r w:rsidRPr="00BC52B9">
              <w:rPr>
                <w:sz w:val="20"/>
                <w:lang w:val="en-GB"/>
              </w:rPr>
              <w:t>_info_present_flag ) {</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4800F855"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6843B4C9"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316302" w:rsidRPr="00BC52B9" w14:paraId="79BF17D8"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0286147E"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sz w:val="20"/>
                <w:lang w:val="en-GB"/>
              </w:rPr>
            </w:pPr>
            <w:r w:rsidRPr="00BC52B9">
              <w:rPr>
                <w:b/>
                <w:sz w:val="20"/>
                <w:lang w:val="en-GB"/>
              </w:rPr>
              <w:tab/>
            </w:r>
            <w:r w:rsidRPr="00BC52B9">
              <w:rPr>
                <w:b/>
                <w:sz w:val="20"/>
                <w:lang w:val="en-GB"/>
              </w:rPr>
              <w:tab/>
            </w:r>
            <w:r>
              <w:rPr>
                <w:b/>
                <w:sz w:val="20"/>
                <w:lang w:val="en-GB"/>
              </w:rPr>
              <w:t>modality_type</w:t>
            </w:r>
          </w:p>
        </w:tc>
        <w:tc>
          <w:tcPr>
            <w:tcW w:w="530" w:type="dxa"/>
            <w:tcBorders>
              <w:top w:val="single" w:sz="4" w:space="0" w:color="auto"/>
              <w:left w:val="single" w:sz="4" w:space="0" w:color="auto"/>
              <w:bottom w:val="single" w:sz="4" w:space="0" w:color="auto"/>
              <w:right w:val="single" w:sz="4" w:space="0" w:color="auto"/>
            </w:tcBorders>
            <w:shd w:val="clear" w:color="auto" w:fill="92D050"/>
            <w:hideMark/>
          </w:tcPr>
          <w:p w14:paraId="6CCCC59E"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hideMark/>
          </w:tcPr>
          <w:p w14:paraId="06C61FD0"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u(8)</w:t>
            </w:r>
          </w:p>
        </w:tc>
      </w:tr>
      <w:tr w:rsidR="00316302" w:rsidRPr="00BC52B9" w14:paraId="796B8875"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tcPr>
          <w:p w14:paraId="3302BCE5"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sz w:val="20"/>
                <w:lang w:val="en-GB"/>
              </w:rPr>
            </w:pPr>
            <w:r w:rsidRPr="00BC52B9">
              <w:rPr>
                <w:b/>
                <w:sz w:val="20"/>
                <w:lang w:val="en-GB"/>
              </w:rPr>
              <w:tab/>
            </w:r>
            <w:r w:rsidRPr="00BC52B9">
              <w:rPr>
                <w:b/>
                <w:sz w:val="20"/>
                <w:lang w:val="en-GB"/>
              </w:rPr>
              <w:tab/>
            </w:r>
            <w:r>
              <w:rPr>
                <w:b/>
                <w:sz w:val="20"/>
                <w:lang w:val="en-GB"/>
              </w:rPr>
              <w:t>spectrum_range_present_flag</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0B1567C0"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4F39D9F6"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u(1)</w:t>
            </w:r>
          </w:p>
        </w:tc>
      </w:tr>
      <w:tr w:rsidR="00316302" w:rsidRPr="00BC52B9" w14:paraId="54410884"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2D5EE565"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bCs/>
                <w:sz w:val="20"/>
                <w:lang w:val="en-GB"/>
              </w:rPr>
            </w:pPr>
            <w:r w:rsidRPr="00BC52B9">
              <w:rPr>
                <w:b/>
                <w:sz w:val="20"/>
                <w:lang w:val="en-GB"/>
              </w:rPr>
              <w:tab/>
            </w:r>
            <w:r w:rsidRPr="00BC52B9">
              <w:rPr>
                <w:b/>
                <w:sz w:val="20"/>
                <w:lang w:val="en-GB"/>
              </w:rPr>
              <w:tab/>
            </w:r>
            <w:r w:rsidRPr="00BC52B9">
              <w:rPr>
                <w:sz w:val="20"/>
                <w:lang w:val="en-GB"/>
              </w:rPr>
              <w:t>if(</w:t>
            </w:r>
            <w:r w:rsidRPr="006D2979">
              <w:rPr>
                <w:sz w:val="20"/>
                <w:lang w:val="en-GB"/>
              </w:rPr>
              <w:t>spectrum_range_present_flag</w:t>
            </w:r>
            <w:r w:rsidRPr="00BC52B9">
              <w:rPr>
                <w:sz w:val="20"/>
                <w:lang w:val="en-GB"/>
              </w:rPr>
              <w:t xml:space="preserve">  = =  </w:t>
            </w:r>
            <w:r>
              <w:rPr>
                <w:sz w:val="20"/>
                <w:lang w:val="en-GB"/>
              </w:rPr>
              <w:t>1</w:t>
            </w:r>
            <w:r w:rsidRPr="00BC52B9">
              <w:rPr>
                <w:sz w:val="20"/>
                <w:lang w:val="en-GB"/>
              </w:rPr>
              <w:t xml:space="preserve"> ) {</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2C9314F5"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2197B680"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316302" w:rsidRPr="00BC52B9" w14:paraId="7042C803"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5DF09CBF"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bCs/>
                <w:sz w:val="20"/>
                <w:lang w:val="en-GB"/>
              </w:rPr>
            </w:pPr>
            <w:r w:rsidRPr="00BC52B9">
              <w:rPr>
                <w:b/>
                <w:bCs/>
                <w:sz w:val="20"/>
                <w:lang w:val="en-GB"/>
              </w:rPr>
              <w:tab/>
            </w:r>
            <w:r w:rsidRPr="00BC52B9">
              <w:rPr>
                <w:b/>
                <w:bCs/>
                <w:sz w:val="20"/>
                <w:lang w:val="en-GB"/>
              </w:rPr>
              <w:tab/>
            </w:r>
            <w:r w:rsidRPr="00BC52B9">
              <w:rPr>
                <w:b/>
                <w:bCs/>
                <w:sz w:val="20"/>
                <w:lang w:val="en-GB"/>
              </w:rPr>
              <w:tab/>
            </w:r>
            <w:r>
              <w:rPr>
                <w:b/>
                <w:bCs/>
                <w:sz w:val="20"/>
                <w:lang w:val="en-GB"/>
              </w:rPr>
              <w:t xml:space="preserve">min_wavelength_mantissa </w:t>
            </w:r>
          </w:p>
        </w:tc>
        <w:tc>
          <w:tcPr>
            <w:tcW w:w="530" w:type="dxa"/>
            <w:tcBorders>
              <w:top w:val="single" w:sz="4" w:space="0" w:color="auto"/>
              <w:left w:val="single" w:sz="4" w:space="0" w:color="auto"/>
              <w:bottom w:val="single" w:sz="4" w:space="0" w:color="auto"/>
              <w:right w:val="single" w:sz="4" w:space="0" w:color="auto"/>
            </w:tcBorders>
            <w:shd w:val="clear" w:color="auto" w:fill="92D050"/>
            <w:hideMark/>
          </w:tcPr>
          <w:p w14:paraId="72BA41B2"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hideMark/>
          </w:tcPr>
          <w:p w14:paraId="6E774299"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u(1</w:t>
            </w:r>
            <w:r>
              <w:rPr>
                <w:sz w:val="20"/>
                <w:lang w:val="en-GB"/>
              </w:rPr>
              <w:t>0</w:t>
            </w:r>
            <w:r w:rsidRPr="00BC52B9">
              <w:rPr>
                <w:sz w:val="20"/>
                <w:lang w:val="en-GB"/>
              </w:rPr>
              <w:t>)</w:t>
            </w:r>
          </w:p>
        </w:tc>
      </w:tr>
      <w:tr w:rsidR="00316302" w:rsidRPr="00BC52B9" w14:paraId="5F036E6F"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4D00129A"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bCs/>
                <w:sz w:val="20"/>
                <w:lang w:val="en-GB"/>
              </w:rPr>
            </w:pPr>
            <w:r w:rsidRPr="00BC52B9">
              <w:rPr>
                <w:b/>
                <w:bCs/>
                <w:sz w:val="20"/>
                <w:lang w:val="en-GB"/>
              </w:rPr>
              <w:tab/>
            </w:r>
            <w:r w:rsidRPr="00BC52B9">
              <w:rPr>
                <w:b/>
                <w:bCs/>
                <w:sz w:val="20"/>
                <w:lang w:val="en-GB"/>
              </w:rPr>
              <w:tab/>
            </w:r>
            <w:r w:rsidRPr="00BC52B9">
              <w:rPr>
                <w:b/>
                <w:bCs/>
                <w:sz w:val="20"/>
                <w:lang w:val="en-GB"/>
              </w:rPr>
              <w:tab/>
            </w:r>
            <w:r>
              <w:rPr>
                <w:b/>
                <w:bCs/>
                <w:sz w:val="20"/>
                <w:lang w:val="en-GB"/>
              </w:rPr>
              <w:t>max_wavelength_mantissa</w:t>
            </w:r>
          </w:p>
        </w:tc>
        <w:tc>
          <w:tcPr>
            <w:tcW w:w="530" w:type="dxa"/>
            <w:tcBorders>
              <w:top w:val="single" w:sz="4" w:space="0" w:color="auto"/>
              <w:left w:val="single" w:sz="4" w:space="0" w:color="auto"/>
              <w:bottom w:val="single" w:sz="4" w:space="0" w:color="auto"/>
              <w:right w:val="single" w:sz="4" w:space="0" w:color="auto"/>
            </w:tcBorders>
            <w:shd w:val="clear" w:color="auto" w:fill="92D050"/>
            <w:hideMark/>
          </w:tcPr>
          <w:p w14:paraId="16D66CFF"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hideMark/>
          </w:tcPr>
          <w:p w14:paraId="3B203E51"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u(1</w:t>
            </w:r>
            <w:r>
              <w:rPr>
                <w:sz w:val="20"/>
                <w:lang w:val="en-GB"/>
              </w:rPr>
              <w:t>0</w:t>
            </w:r>
            <w:r w:rsidRPr="00BC52B9">
              <w:rPr>
                <w:sz w:val="20"/>
                <w:lang w:val="en-GB"/>
              </w:rPr>
              <w:t>)</w:t>
            </w:r>
          </w:p>
        </w:tc>
      </w:tr>
      <w:tr w:rsidR="00316302" w:rsidRPr="00BC52B9" w14:paraId="53D8F4A2"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tcPr>
          <w:p w14:paraId="21B07D54"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bCs/>
                <w:sz w:val="20"/>
                <w:lang w:val="en-GB"/>
              </w:rPr>
            </w:pPr>
            <w:r w:rsidRPr="00BC52B9">
              <w:rPr>
                <w:b/>
                <w:bCs/>
                <w:sz w:val="20"/>
                <w:lang w:val="en-GB"/>
              </w:rPr>
              <w:tab/>
            </w:r>
            <w:r w:rsidRPr="00BC52B9">
              <w:rPr>
                <w:b/>
                <w:bCs/>
                <w:sz w:val="20"/>
                <w:lang w:val="en-GB"/>
              </w:rPr>
              <w:tab/>
            </w:r>
            <w:r w:rsidRPr="00BC52B9">
              <w:rPr>
                <w:b/>
                <w:bCs/>
                <w:sz w:val="20"/>
                <w:lang w:val="en-GB"/>
              </w:rPr>
              <w:tab/>
            </w:r>
            <w:r>
              <w:rPr>
                <w:b/>
                <w:bCs/>
                <w:sz w:val="20"/>
                <w:lang w:val="en-GB"/>
              </w:rPr>
              <w:t>min_wavelength_exponent_plus15</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0AC4D3AA"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3BF8D38F"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u(</w:t>
            </w:r>
            <w:r>
              <w:rPr>
                <w:sz w:val="20"/>
                <w:lang w:val="en-GB"/>
              </w:rPr>
              <w:t>5</w:t>
            </w:r>
            <w:r w:rsidRPr="00BC52B9">
              <w:rPr>
                <w:sz w:val="20"/>
                <w:lang w:val="en-GB"/>
              </w:rPr>
              <w:t>)</w:t>
            </w:r>
          </w:p>
        </w:tc>
      </w:tr>
      <w:tr w:rsidR="00316302" w:rsidRPr="00BC52B9" w14:paraId="0FC42666"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tcPr>
          <w:p w14:paraId="452DC2F8"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bCs/>
                <w:sz w:val="20"/>
                <w:lang w:val="en-GB"/>
              </w:rPr>
            </w:pPr>
            <w:r w:rsidRPr="00BC52B9">
              <w:rPr>
                <w:b/>
                <w:bCs/>
                <w:sz w:val="20"/>
                <w:lang w:val="en-GB"/>
              </w:rPr>
              <w:tab/>
            </w:r>
            <w:r w:rsidRPr="00BC52B9">
              <w:rPr>
                <w:b/>
                <w:bCs/>
                <w:sz w:val="20"/>
                <w:lang w:val="en-GB"/>
              </w:rPr>
              <w:tab/>
            </w:r>
            <w:r w:rsidRPr="00BC52B9">
              <w:rPr>
                <w:b/>
                <w:bCs/>
                <w:sz w:val="20"/>
                <w:lang w:val="en-GB"/>
              </w:rPr>
              <w:tab/>
            </w:r>
            <w:r>
              <w:rPr>
                <w:b/>
                <w:bCs/>
                <w:sz w:val="20"/>
                <w:lang w:val="en-GB"/>
              </w:rPr>
              <w:t>max_wavelength_exponent_plus15</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079D6EF3"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3DB6255D"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u(</w:t>
            </w:r>
            <w:r>
              <w:rPr>
                <w:sz w:val="20"/>
                <w:lang w:val="en-GB"/>
              </w:rPr>
              <w:t>5</w:t>
            </w:r>
            <w:r w:rsidRPr="00BC52B9">
              <w:rPr>
                <w:sz w:val="20"/>
                <w:lang w:val="en-GB"/>
              </w:rPr>
              <w:t>)</w:t>
            </w:r>
          </w:p>
        </w:tc>
      </w:tr>
      <w:tr w:rsidR="00316302" w:rsidRPr="00BC52B9" w14:paraId="197E4591"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7301C0B6"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BC52B9">
              <w:rPr>
                <w:sz w:val="20"/>
                <w:lang w:val="en-GB"/>
              </w:rPr>
              <w:tab/>
            </w:r>
            <w:r w:rsidRPr="00BC52B9">
              <w:rPr>
                <w:sz w:val="20"/>
                <w:lang w:val="en-GB"/>
              </w:rPr>
              <w:tab/>
              <w:t>}</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254B0606"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4A32CA0E"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316302" w:rsidRPr="00BC52B9" w14:paraId="41F6888B"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1C3F9449"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BC52B9">
              <w:rPr>
                <w:b/>
                <w:sz w:val="20"/>
                <w:lang w:val="en-GB"/>
              </w:rPr>
              <w:tab/>
            </w:r>
            <w:r w:rsidRPr="00BC52B9">
              <w:rPr>
                <w:b/>
                <w:sz w:val="20"/>
                <w:lang w:val="en-GB"/>
              </w:rPr>
              <w:tab/>
            </w:r>
            <w:r>
              <w:rPr>
                <w:b/>
                <w:sz w:val="20"/>
                <w:lang w:val="en-GB"/>
              </w:rPr>
              <w:t>modality_type_extension_bits</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4E28685F"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7F38D2A9"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Pr>
                <w:sz w:val="20"/>
                <w:lang w:val="en-GB"/>
              </w:rPr>
              <w:t>ue(v)</w:t>
            </w:r>
          </w:p>
        </w:tc>
      </w:tr>
      <w:tr w:rsidR="00316302" w:rsidRPr="00BC52B9" w14:paraId="4BBFC153"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tcPr>
          <w:p w14:paraId="29E10CBF"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sz w:val="20"/>
                <w:lang w:val="en-GB"/>
              </w:rPr>
            </w:pPr>
            <w:r w:rsidRPr="00BC52B9">
              <w:rPr>
                <w:sz w:val="20"/>
                <w:lang w:val="en-GB"/>
              </w:rPr>
              <w:tab/>
            </w:r>
            <w:r w:rsidRPr="00C0782F">
              <w:rPr>
                <w:sz w:val="20"/>
                <w:lang w:val="en-GB"/>
              </w:rPr>
              <w:tab/>
            </w:r>
            <w:r w:rsidRPr="00BC52B9">
              <w:rPr>
                <w:sz w:val="20"/>
                <w:lang w:val="en-GB"/>
              </w:rPr>
              <w:t>if(</w:t>
            </w:r>
            <w:r w:rsidRPr="00D060F8">
              <w:rPr>
                <w:bCs/>
                <w:sz w:val="20"/>
                <w:lang w:val="en-GB"/>
              </w:rPr>
              <w:t>modality_type_extension_bits</w:t>
            </w:r>
            <w:r w:rsidRPr="00BC52B9">
              <w:rPr>
                <w:sz w:val="20"/>
                <w:lang w:val="en-GB"/>
              </w:rPr>
              <w:t xml:space="preserve">  </w:t>
            </w:r>
            <w:r>
              <w:rPr>
                <w:sz w:val="20"/>
                <w:lang w:val="en-GB"/>
              </w:rPr>
              <w:t>&gt;</w:t>
            </w:r>
            <w:r w:rsidRPr="00BC52B9">
              <w:rPr>
                <w:sz w:val="20"/>
                <w:lang w:val="en-GB"/>
              </w:rPr>
              <w:t xml:space="preserve">  </w:t>
            </w:r>
            <w:r>
              <w:rPr>
                <w:sz w:val="20"/>
                <w:lang w:val="en-GB"/>
              </w:rPr>
              <w:t>0</w:t>
            </w:r>
            <w:r w:rsidRPr="00BC52B9">
              <w:rPr>
                <w:sz w:val="20"/>
                <w:lang w:val="en-GB"/>
              </w:rPr>
              <w:t>)</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39B2C378" w14:textId="77777777" w:rsidR="00316302"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1A01A265" w14:textId="77777777" w:rsidR="00316302"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316302" w:rsidRPr="00BC52B9" w14:paraId="2875164E"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hideMark/>
          </w:tcPr>
          <w:p w14:paraId="166875AE"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sz w:val="20"/>
                <w:lang w:val="en-GB"/>
              </w:rPr>
            </w:pPr>
            <w:r w:rsidRPr="00BC52B9">
              <w:rPr>
                <w:sz w:val="20"/>
                <w:lang w:val="en-GB"/>
              </w:rPr>
              <w:tab/>
            </w:r>
            <w:r w:rsidRPr="00D060F8">
              <w:rPr>
                <w:sz w:val="20"/>
                <w:lang w:val="en-GB"/>
              </w:rPr>
              <w:tab/>
            </w:r>
            <w:r w:rsidRPr="00D060F8">
              <w:rPr>
                <w:sz w:val="20"/>
                <w:lang w:val="en-GB"/>
              </w:rPr>
              <w:tab/>
            </w:r>
            <w:r>
              <w:rPr>
                <w:b/>
                <w:sz w:val="20"/>
                <w:lang w:val="en-GB"/>
              </w:rPr>
              <w:t>reserved_modality_type_extension</w:t>
            </w:r>
          </w:p>
        </w:tc>
        <w:tc>
          <w:tcPr>
            <w:tcW w:w="530" w:type="dxa"/>
            <w:tcBorders>
              <w:top w:val="single" w:sz="4" w:space="0" w:color="auto"/>
              <w:left w:val="single" w:sz="4" w:space="0" w:color="auto"/>
              <w:bottom w:val="single" w:sz="4" w:space="0" w:color="auto"/>
              <w:right w:val="single" w:sz="4" w:space="0" w:color="auto"/>
            </w:tcBorders>
            <w:shd w:val="clear" w:color="auto" w:fill="92D050"/>
            <w:hideMark/>
          </w:tcPr>
          <w:p w14:paraId="40775699"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92D050"/>
            <w:hideMark/>
          </w:tcPr>
          <w:p w14:paraId="3D4202E0"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w:t>
            </w:r>
            <w:r>
              <w:rPr>
                <w:sz w:val="20"/>
                <w:lang w:val="en-GB"/>
              </w:rPr>
              <w:t>v</w:t>
            </w:r>
            <w:r w:rsidRPr="00BC52B9">
              <w:rPr>
                <w:sz w:val="20"/>
                <w:lang w:val="en-GB"/>
              </w:rPr>
              <w:t>)</w:t>
            </w:r>
          </w:p>
        </w:tc>
      </w:tr>
      <w:tr w:rsidR="00316302" w:rsidRPr="00BC52B9" w14:paraId="0D49672C"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92D050"/>
          </w:tcPr>
          <w:p w14:paraId="2EE57A64"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BC52B9">
              <w:rPr>
                <w:sz w:val="20"/>
                <w:lang w:val="en-GB"/>
              </w:rPr>
              <w:tab/>
            </w:r>
            <w:r>
              <w:rPr>
                <w:sz w:val="20"/>
                <w:lang w:val="en-GB"/>
              </w:rPr>
              <w:t>}</w:t>
            </w:r>
          </w:p>
        </w:tc>
        <w:tc>
          <w:tcPr>
            <w:tcW w:w="530" w:type="dxa"/>
            <w:tcBorders>
              <w:top w:val="single" w:sz="4" w:space="0" w:color="auto"/>
              <w:left w:val="single" w:sz="4" w:space="0" w:color="auto"/>
              <w:bottom w:val="single" w:sz="4" w:space="0" w:color="auto"/>
              <w:right w:val="single" w:sz="4" w:space="0" w:color="auto"/>
            </w:tcBorders>
            <w:shd w:val="clear" w:color="auto" w:fill="92D050"/>
          </w:tcPr>
          <w:p w14:paraId="34950FD1"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92D050"/>
          </w:tcPr>
          <w:p w14:paraId="558C9553"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316302" w:rsidRPr="00BC52B9" w14:paraId="6005F23F"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hideMark/>
          </w:tcPr>
          <w:p w14:paraId="5407CA8A"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bCs/>
                <w:sz w:val="20"/>
                <w:lang w:val="en-GB"/>
              </w:rPr>
            </w:pPr>
            <w:r w:rsidRPr="00BC52B9">
              <w:rPr>
                <w:sz w:val="20"/>
                <w:lang w:val="en-GB"/>
              </w:rPr>
              <w:tab/>
            </w:r>
            <w:r>
              <w:rPr>
                <w:b/>
                <w:bCs/>
                <w:sz w:val="20"/>
                <w:lang w:val="en-GB"/>
              </w:rPr>
              <w:t>vui_extension_bits</w:t>
            </w:r>
          </w:p>
        </w:tc>
        <w:tc>
          <w:tcPr>
            <w:tcW w:w="530" w:type="dxa"/>
            <w:tcBorders>
              <w:top w:val="single" w:sz="4" w:space="0" w:color="auto"/>
              <w:left w:val="single" w:sz="4" w:space="0" w:color="auto"/>
              <w:bottom w:val="single" w:sz="4" w:space="0" w:color="auto"/>
              <w:right w:val="single" w:sz="4" w:space="0" w:color="auto"/>
            </w:tcBorders>
            <w:shd w:val="clear" w:color="auto" w:fill="FFFF00"/>
            <w:hideMark/>
          </w:tcPr>
          <w:p w14:paraId="49F1FBE1"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FFFF00"/>
            <w:hideMark/>
          </w:tcPr>
          <w:p w14:paraId="6358C838"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w:t>
            </w:r>
            <w:r>
              <w:rPr>
                <w:sz w:val="20"/>
                <w:lang w:val="en-GB"/>
              </w:rPr>
              <w:t>e</w:t>
            </w:r>
            <w:r w:rsidRPr="00BC52B9">
              <w:rPr>
                <w:sz w:val="20"/>
                <w:lang w:val="en-GB"/>
              </w:rPr>
              <w:t>(</w:t>
            </w:r>
            <w:r>
              <w:rPr>
                <w:sz w:val="20"/>
                <w:lang w:val="en-GB"/>
              </w:rPr>
              <w:t>v</w:t>
            </w:r>
            <w:r w:rsidRPr="00BC52B9">
              <w:rPr>
                <w:sz w:val="20"/>
                <w:lang w:val="en-GB"/>
              </w:rPr>
              <w:t>)</w:t>
            </w:r>
          </w:p>
        </w:tc>
      </w:tr>
      <w:tr w:rsidR="00316302" w:rsidRPr="00BC52B9" w14:paraId="5549967A"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hideMark/>
          </w:tcPr>
          <w:p w14:paraId="5F2B35EC" w14:textId="678B3533"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BC52B9">
              <w:rPr>
                <w:sz w:val="20"/>
                <w:lang w:val="en-GB"/>
              </w:rPr>
              <w:tab/>
              <w:t>if(</w:t>
            </w:r>
            <w:r w:rsidRPr="00D060F8">
              <w:rPr>
                <w:bCs/>
                <w:sz w:val="20"/>
                <w:lang w:val="en-GB"/>
              </w:rPr>
              <w:t>vui_extension_bits</w:t>
            </w:r>
            <w:r w:rsidRPr="00BC52B9">
              <w:rPr>
                <w:sz w:val="20"/>
                <w:lang w:val="en-GB"/>
              </w:rPr>
              <w:t xml:space="preserve">  </w:t>
            </w:r>
            <w:r>
              <w:rPr>
                <w:sz w:val="20"/>
                <w:lang w:val="en-GB"/>
              </w:rPr>
              <w:t>&gt;</w:t>
            </w:r>
            <w:r w:rsidRPr="00BC52B9">
              <w:rPr>
                <w:sz w:val="20"/>
                <w:lang w:val="en-GB"/>
              </w:rPr>
              <w:t xml:space="preserve">  </w:t>
            </w:r>
            <w:r>
              <w:rPr>
                <w:sz w:val="20"/>
                <w:lang w:val="en-GB"/>
              </w:rPr>
              <w:t>0</w:t>
            </w:r>
            <w:r w:rsidRPr="00BC52B9">
              <w:rPr>
                <w:sz w:val="20"/>
                <w:lang w:val="en-GB"/>
              </w:rPr>
              <w:t>)</w:t>
            </w:r>
          </w:p>
        </w:tc>
        <w:tc>
          <w:tcPr>
            <w:tcW w:w="530" w:type="dxa"/>
            <w:tcBorders>
              <w:top w:val="single" w:sz="4" w:space="0" w:color="auto"/>
              <w:left w:val="single" w:sz="4" w:space="0" w:color="auto"/>
              <w:bottom w:val="single" w:sz="4" w:space="0" w:color="auto"/>
              <w:right w:val="single" w:sz="4" w:space="0" w:color="auto"/>
            </w:tcBorders>
            <w:shd w:val="clear" w:color="auto" w:fill="FFFF00"/>
          </w:tcPr>
          <w:p w14:paraId="17C0932D"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1DAE32A"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r w:rsidR="00316302" w:rsidRPr="00BC52B9" w14:paraId="55BBCC6F"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hideMark/>
          </w:tcPr>
          <w:p w14:paraId="031EA675"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b/>
                <w:sz w:val="20"/>
                <w:lang w:val="en-GB"/>
              </w:rPr>
            </w:pPr>
            <w:r w:rsidRPr="00BC52B9">
              <w:rPr>
                <w:b/>
                <w:bCs/>
                <w:sz w:val="20"/>
                <w:lang w:val="en-GB"/>
              </w:rPr>
              <w:tab/>
            </w:r>
            <w:r w:rsidRPr="00BC52B9">
              <w:rPr>
                <w:b/>
                <w:bCs/>
                <w:sz w:val="20"/>
                <w:lang w:val="en-GB"/>
              </w:rPr>
              <w:tab/>
            </w:r>
            <w:r>
              <w:rPr>
                <w:b/>
                <w:sz w:val="20"/>
                <w:lang w:val="en-GB"/>
              </w:rPr>
              <w:t>vui_reserved_extension</w:t>
            </w:r>
          </w:p>
        </w:tc>
        <w:tc>
          <w:tcPr>
            <w:tcW w:w="530" w:type="dxa"/>
            <w:tcBorders>
              <w:top w:val="single" w:sz="4" w:space="0" w:color="auto"/>
              <w:left w:val="single" w:sz="4" w:space="0" w:color="auto"/>
              <w:bottom w:val="single" w:sz="4" w:space="0" w:color="auto"/>
              <w:right w:val="single" w:sz="4" w:space="0" w:color="auto"/>
            </w:tcBorders>
            <w:shd w:val="clear" w:color="auto" w:fill="FFFF00"/>
            <w:hideMark/>
          </w:tcPr>
          <w:p w14:paraId="49E48BB4"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r w:rsidRPr="00BC52B9">
              <w:rPr>
                <w:sz w:val="20"/>
                <w:lang w:val="en-GB"/>
              </w:rPr>
              <w:t>0</w:t>
            </w:r>
          </w:p>
        </w:tc>
        <w:tc>
          <w:tcPr>
            <w:tcW w:w="1157" w:type="dxa"/>
            <w:tcBorders>
              <w:top w:val="single" w:sz="4" w:space="0" w:color="auto"/>
              <w:left w:val="single" w:sz="4" w:space="0" w:color="auto"/>
              <w:bottom w:val="single" w:sz="4" w:space="0" w:color="auto"/>
              <w:right w:val="single" w:sz="4" w:space="0" w:color="auto"/>
            </w:tcBorders>
            <w:shd w:val="clear" w:color="auto" w:fill="FFFF00"/>
            <w:hideMark/>
          </w:tcPr>
          <w:p w14:paraId="5FD050E2"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18"/>
                <w:szCs w:val="18"/>
                <w:lang w:val="en-GB"/>
              </w:rPr>
            </w:pPr>
            <w:r w:rsidRPr="00BC52B9">
              <w:rPr>
                <w:sz w:val="20"/>
                <w:lang w:val="en-GB"/>
              </w:rPr>
              <w:t>u(</w:t>
            </w:r>
            <w:r>
              <w:rPr>
                <w:sz w:val="20"/>
                <w:lang w:val="en-GB"/>
              </w:rPr>
              <w:t>v</w:t>
            </w:r>
            <w:r w:rsidRPr="00BC52B9">
              <w:rPr>
                <w:sz w:val="20"/>
                <w:lang w:val="en-GB"/>
              </w:rPr>
              <w:t>)</w:t>
            </w:r>
          </w:p>
        </w:tc>
      </w:tr>
      <w:tr w:rsidR="00316302" w:rsidRPr="00BC52B9" w14:paraId="4866FB98" w14:textId="77777777" w:rsidTr="00CD5619">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hideMark/>
          </w:tcPr>
          <w:p w14:paraId="209EB277" w14:textId="77777777" w:rsidR="00316302" w:rsidRPr="00BC52B9" w:rsidRDefault="00316302" w:rsidP="00CD561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sz w:val="20"/>
                <w:lang w:val="en-GB"/>
              </w:rPr>
            </w:pPr>
            <w:r w:rsidRPr="00BC52B9">
              <w:rPr>
                <w:sz w:val="20"/>
                <w:lang w:val="en-GB"/>
              </w:rPr>
              <w:t>}</w:t>
            </w:r>
          </w:p>
        </w:tc>
        <w:tc>
          <w:tcPr>
            <w:tcW w:w="530" w:type="dxa"/>
            <w:tcBorders>
              <w:top w:val="single" w:sz="4" w:space="0" w:color="auto"/>
              <w:left w:val="single" w:sz="4" w:space="0" w:color="auto"/>
              <w:bottom w:val="single" w:sz="4" w:space="0" w:color="auto"/>
              <w:right w:val="single" w:sz="4" w:space="0" w:color="auto"/>
            </w:tcBorders>
            <w:shd w:val="clear" w:color="auto" w:fill="FFFF00"/>
          </w:tcPr>
          <w:p w14:paraId="0331478A"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1492377A" w14:textId="77777777" w:rsidR="00316302" w:rsidRPr="00BC52B9" w:rsidRDefault="00316302" w:rsidP="00CD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sz w:val="20"/>
                <w:lang w:val="en-GB"/>
              </w:rPr>
            </w:pPr>
          </w:p>
        </w:tc>
      </w:tr>
    </w:tbl>
    <w:p w14:paraId="31CED082" w14:textId="77777777" w:rsidR="00316302" w:rsidRPr="00BC52B9" w:rsidRDefault="00316302" w:rsidP="00316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p>
    <w:p w14:paraId="6621E058" w14:textId="77777777" w:rsidR="00316302" w:rsidRPr="00FB06D0" w:rsidRDefault="00316302" w:rsidP="00316302">
      <w:pPr>
        <w:pStyle w:val="Heading3"/>
        <w:numPr>
          <w:ilvl w:val="0"/>
          <w:numId w:val="0"/>
        </w:numPr>
        <w:jc w:val="left"/>
        <w:rPr>
          <w:lang w:val="en-GB"/>
        </w:rPr>
      </w:pPr>
      <w:r w:rsidRPr="00FB06D0">
        <w:rPr>
          <w:lang w:val="en-GB"/>
        </w:rPr>
        <w:t>E.2</w:t>
      </w:r>
      <w:r w:rsidRPr="00FB06D0">
        <w:rPr>
          <w:lang w:val="en-GB"/>
        </w:rPr>
        <w:tab/>
        <w:t>VUI semantics</w:t>
      </w:r>
    </w:p>
    <w:p w14:paraId="3CA876FF" w14:textId="77777777" w:rsidR="00316302" w:rsidRPr="00C16813" w:rsidRDefault="00316302" w:rsidP="00316302">
      <w:pPr>
        <w:pStyle w:val="Heading4"/>
        <w:numPr>
          <w:ilvl w:val="0"/>
          <w:numId w:val="0"/>
        </w:numPr>
        <w:rPr>
          <w:lang w:val="en-GB"/>
        </w:rPr>
      </w:pPr>
      <w:r w:rsidRPr="008B0449">
        <w:rPr>
          <w:b w:val="0"/>
          <w:bCs w:val="0"/>
          <w:lang w:val="en-GB"/>
        </w:rPr>
        <w:t xml:space="preserve">SPS VUI extension semantics: </w:t>
      </w:r>
    </w:p>
    <w:p w14:paraId="25E9E51D" w14:textId="0CF74DD0" w:rsidR="00316302" w:rsidRPr="00D647F0" w:rsidRDefault="00316302" w:rsidP="00316302">
      <w:pPr>
        <w:rPr>
          <w:sz w:val="20"/>
        </w:rPr>
      </w:pPr>
      <w:r w:rsidRPr="00D647F0">
        <w:rPr>
          <w:b/>
          <w:bCs/>
          <w:sz w:val="20"/>
          <w:highlight w:val="green"/>
        </w:rPr>
        <w:t>modality_info_present_flag</w:t>
      </w:r>
      <w:r w:rsidRPr="00D647F0">
        <w:rPr>
          <w:sz w:val="20"/>
          <w:highlight w:val="green"/>
        </w:rPr>
        <w:t xml:space="preserve"> equal to 1 specifies that modality_type is present in the VUI </w:t>
      </w:r>
      <w:r w:rsidR="00A90103">
        <w:rPr>
          <w:sz w:val="20"/>
          <w:highlight w:val="green"/>
        </w:rPr>
        <w:t>extension</w:t>
      </w:r>
      <w:r w:rsidRPr="00D647F0">
        <w:rPr>
          <w:sz w:val="20"/>
          <w:highlight w:val="green"/>
        </w:rPr>
        <w:t xml:space="preserve">. modality_info_present_flag equal to 0 specifies that modality_type is not present in the VUI </w:t>
      </w:r>
      <w:r w:rsidR="00A90103">
        <w:rPr>
          <w:sz w:val="20"/>
          <w:highlight w:val="green"/>
        </w:rPr>
        <w:t>extension</w:t>
      </w:r>
      <w:r w:rsidRPr="00D647F0">
        <w:rPr>
          <w:sz w:val="20"/>
          <w:highlight w:val="green"/>
        </w:rPr>
        <w:t>.</w:t>
      </w:r>
    </w:p>
    <w:p w14:paraId="19074029" w14:textId="77777777" w:rsidR="00316302" w:rsidRPr="00D647F0" w:rsidRDefault="00316302" w:rsidP="00316302">
      <w:pPr>
        <w:jc w:val="left"/>
        <w:rPr>
          <w:sz w:val="20"/>
          <w:szCs w:val="16"/>
          <w:highlight w:val="green"/>
        </w:rPr>
      </w:pPr>
      <w:r w:rsidRPr="00D647F0">
        <w:rPr>
          <w:b/>
          <w:bCs/>
          <w:sz w:val="20"/>
          <w:szCs w:val="16"/>
          <w:highlight w:val="green"/>
        </w:rPr>
        <w:t>modality_type</w:t>
      </w:r>
      <w:r w:rsidRPr="00D647F0">
        <w:rPr>
          <w:sz w:val="20"/>
          <w:szCs w:val="16"/>
          <w:highlight w:val="green"/>
        </w:rPr>
        <w:t xml:space="preserve"> indicates the type of modality of the decoded picture as specified in Table 4. When not present, the value of modality_type</w:t>
      </w:r>
      <w:r w:rsidRPr="00D647F0">
        <w:rPr>
          <w:sz w:val="16"/>
          <w:szCs w:val="12"/>
          <w:highlight w:val="green"/>
        </w:rPr>
        <w:t xml:space="preserve"> </w:t>
      </w:r>
      <w:r w:rsidRPr="00D647F0">
        <w:rPr>
          <w:sz w:val="20"/>
          <w:szCs w:val="16"/>
          <w:highlight w:val="green"/>
        </w:rPr>
        <w:t xml:space="preserve">is inferred to be equal to 0, denoting that the modality type of the picture is unknown or unspecified or </w:t>
      </w:r>
      <w:r w:rsidRPr="00D647F0">
        <w:rPr>
          <w:rFonts w:eastAsia="SimSun"/>
          <w:noProof/>
          <w:sz w:val="20"/>
          <w:highlight w:val="green"/>
          <w:lang w:val="en-CA"/>
        </w:rPr>
        <w:t>determined by other means not specified in this Specification</w:t>
      </w:r>
      <w:r w:rsidRPr="00D647F0">
        <w:rPr>
          <w:sz w:val="20"/>
          <w:szCs w:val="16"/>
          <w:highlight w:val="green"/>
        </w:rPr>
        <w:t>.</w:t>
      </w:r>
    </w:p>
    <w:p w14:paraId="46352854" w14:textId="77777777" w:rsidR="00316302" w:rsidRPr="00D647F0" w:rsidRDefault="00316302" w:rsidP="00316302">
      <w:pPr>
        <w:jc w:val="center"/>
        <w:rPr>
          <w:b/>
          <w:bCs/>
          <w:color w:val="000000" w:themeColor="text1"/>
          <w:sz w:val="20"/>
          <w:highlight w:val="green"/>
          <w:lang w:val="en-CA"/>
        </w:rPr>
      </w:pPr>
      <w:r w:rsidRPr="00D647F0">
        <w:rPr>
          <w:b/>
          <w:bCs/>
          <w:color w:val="000000" w:themeColor="text1"/>
          <w:sz w:val="20"/>
          <w:highlight w:val="green"/>
          <w:lang w:val="en-CA"/>
        </w:rPr>
        <w:t>Table 4– Mapping of 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ayout w:type="fixed"/>
        <w:tblLook w:val="04A0" w:firstRow="1" w:lastRow="0" w:firstColumn="1" w:lastColumn="0" w:noHBand="0" w:noVBand="1"/>
      </w:tblPr>
      <w:tblGrid>
        <w:gridCol w:w="2700"/>
        <w:gridCol w:w="4132"/>
      </w:tblGrid>
      <w:tr w:rsidR="00316302" w:rsidRPr="00D647F0" w14:paraId="790CA8A5" w14:textId="77777777" w:rsidTr="00CD5619">
        <w:trPr>
          <w:cantSplit/>
          <w:jc w:val="center"/>
        </w:trPr>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00590AA4" w14:textId="77777777" w:rsidR="00316302" w:rsidRPr="00D647F0" w:rsidRDefault="00316302" w:rsidP="00CD5619">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D647F0">
              <w:rPr>
                <w:rFonts w:eastAsia="Malgun Gothic"/>
                <w:b/>
                <w:bCs/>
                <w:color w:val="000000" w:themeColor="text1"/>
                <w:sz w:val="20"/>
                <w:lang w:val="en-GB"/>
              </w:rPr>
              <w:lastRenderedPageBreak/>
              <w:t>modality_type</w:t>
            </w:r>
          </w:p>
        </w:tc>
        <w:tc>
          <w:tcPr>
            <w:tcW w:w="4132" w:type="dxa"/>
            <w:tcBorders>
              <w:top w:val="single" w:sz="4" w:space="0" w:color="auto"/>
              <w:left w:val="single" w:sz="4" w:space="0" w:color="auto"/>
              <w:bottom w:val="single" w:sz="4" w:space="0" w:color="auto"/>
              <w:right w:val="single" w:sz="4" w:space="0" w:color="auto"/>
            </w:tcBorders>
            <w:shd w:val="clear" w:color="auto" w:fill="92D050"/>
            <w:hideMark/>
          </w:tcPr>
          <w:p w14:paraId="72F9ED2C" w14:textId="77777777" w:rsidR="00316302" w:rsidRPr="00D647F0" w:rsidRDefault="00316302" w:rsidP="00CD5619">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left"/>
              <w:rPr>
                <w:rFonts w:eastAsia="Malgun Gothic"/>
                <w:bCs/>
                <w:color w:val="000000" w:themeColor="text1"/>
                <w:sz w:val="20"/>
                <w:lang w:val="en-GB"/>
              </w:rPr>
            </w:pPr>
            <w:r w:rsidRPr="00D647F0">
              <w:rPr>
                <w:rFonts w:eastAsia="Malgun Gothic"/>
                <w:b/>
                <w:bCs/>
                <w:color w:val="000000" w:themeColor="text1"/>
                <w:sz w:val="20"/>
                <w:lang w:val="en-GB"/>
              </w:rPr>
              <w:t>type of picture modality</w:t>
            </w:r>
          </w:p>
        </w:tc>
      </w:tr>
      <w:tr w:rsidR="00316302" w:rsidRPr="00D647F0" w14:paraId="13872F45" w14:textId="77777777" w:rsidTr="00CD5619">
        <w:trPr>
          <w:cantSplit/>
          <w:jc w:val="center"/>
        </w:trPr>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75AEAD50" w14:textId="77777777" w:rsidR="00316302" w:rsidRPr="00D647F0" w:rsidRDefault="00316302" w:rsidP="00CD5619">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D647F0">
              <w:rPr>
                <w:rFonts w:eastAsia="Malgun Gothic"/>
                <w:color w:val="000000" w:themeColor="text1"/>
                <w:sz w:val="20"/>
                <w:lang w:val="en-GB"/>
              </w:rPr>
              <w:t>0</w:t>
            </w:r>
          </w:p>
        </w:tc>
        <w:tc>
          <w:tcPr>
            <w:tcW w:w="4132" w:type="dxa"/>
            <w:tcBorders>
              <w:top w:val="single" w:sz="4" w:space="0" w:color="auto"/>
              <w:left w:val="single" w:sz="4" w:space="0" w:color="auto"/>
              <w:bottom w:val="single" w:sz="4" w:space="0" w:color="auto"/>
              <w:right w:val="single" w:sz="4" w:space="0" w:color="auto"/>
            </w:tcBorders>
            <w:shd w:val="clear" w:color="auto" w:fill="92D050"/>
            <w:hideMark/>
          </w:tcPr>
          <w:p w14:paraId="493BBB24" w14:textId="77777777" w:rsidR="00316302" w:rsidRPr="00D647F0" w:rsidRDefault="00316302" w:rsidP="00CD5619">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left"/>
              <w:rPr>
                <w:rFonts w:eastAsia="Malgun Gothic"/>
                <w:color w:val="000000" w:themeColor="text1"/>
                <w:sz w:val="20"/>
                <w:lang w:val="en-GB"/>
              </w:rPr>
            </w:pPr>
            <w:r w:rsidRPr="00D647F0">
              <w:rPr>
                <w:rFonts w:eastAsia="Malgun Gothic"/>
                <w:color w:val="000000" w:themeColor="text1"/>
                <w:sz w:val="20"/>
                <w:lang w:val="en-GB"/>
              </w:rPr>
              <w:t>Unspecified</w:t>
            </w:r>
          </w:p>
        </w:tc>
      </w:tr>
      <w:tr w:rsidR="00316302" w:rsidRPr="00D647F0" w14:paraId="6BBF5CD6" w14:textId="77777777" w:rsidTr="00CD5619">
        <w:trPr>
          <w:cantSplit/>
          <w:jc w:val="center"/>
        </w:trPr>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442D1FB7" w14:textId="77777777" w:rsidR="00316302" w:rsidRPr="00D647F0" w:rsidRDefault="00316302" w:rsidP="00CD5619">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D647F0">
              <w:rPr>
                <w:rFonts w:eastAsia="Malgun Gothic"/>
                <w:color w:val="000000" w:themeColor="text1"/>
                <w:sz w:val="20"/>
                <w:lang w:val="en-GB"/>
              </w:rPr>
              <w:t>1</w:t>
            </w:r>
          </w:p>
        </w:tc>
        <w:tc>
          <w:tcPr>
            <w:tcW w:w="4132" w:type="dxa"/>
            <w:tcBorders>
              <w:top w:val="single" w:sz="4" w:space="0" w:color="auto"/>
              <w:left w:val="single" w:sz="4" w:space="0" w:color="auto"/>
              <w:bottom w:val="single" w:sz="4" w:space="0" w:color="auto"/>
              <w:right w:val="single" w:sz="4" w:space="0" w:color="auto"/>
            </w:tcBorders>
            <w:shd w:val="clear" w:color="auto" w:fill="92D050"/>
            <w:hideMark/>
          </w:tcPr>
          <w:p w14:paraId="12268B6C" w14:textId="77777777" w:rsidR="00316302" w:rsidRPr="00D647F0" w:rsidRDefault="00316302" w:rsidP="00CD5619">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left"/>
              <w:rPr>
                <w:rFonts w:eastAsia="Malgun Gothic"/>
                <w:color w:val="000000" w:themeColor="text1"/>
                <w:sz w:val="20"/>
                <w:lang w:val="en-GB"/>
              </w:rPr>
            </w:pPr>
            <w:r w:rsidRPr="00D647F0">
              <w:rPr>
                <w:rFonts w:eastAsia="Malgun Gothic"/>
                <w:color w:val="000000" w:themeColor="text1"/>
                <w:sz w:val="20"/>
                <w:lang w:val="en-GB"/>
              </w:rPr>
              <w:t>Visible Picture</w:t>
            </w:r>
          </w:p>
        </w:tc>
      </w:tr>
      <w:tr w:rsidR="00316302" w:rsidRPr="00D647F0" w14:paraId="2FE4D6D9" w14:textId="77777777" w:rsidTr="00CD5619">
        <w:trPr>
          <w:cantSplit/>
          <w:jc w:val="center"/>
        </w:trPr>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27597D32" w14:textId="77777777" w:rsidR="00316302" w:rsidRPr="00D647F0" w:rsidRDefault="00316302" w:rsidP="00CD5619">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D647F0">
              <w:rPr>
                <w:rFonts w:eastAsia="Malgun Gothic"/>
                <w:color w:val="000000" w:themeColor="text1"/>
                <w:sz w:val="20"/>
                <w:lang w:val="en-GB"/>
              </w:rPr>
              <w:t>2</w:t>
            </w:r>
          </w:p>
        </w:tc>
        <w:tc>
          <w:tcPr>
            <w:tcW w:w="4132" w:type="dxa"/>
            <w:tcBorders>
              <w:top w:val="single" w:sz="4" w:space="0" w:color="auto"/>
              <w:left w:val="single" w:sz="4" w:space="0" w:color="auto"/>
              <w:bottom w:val="single" w:sz="4" w:space="0" w:color="auto"/>
              <w:right w:val="single" w:sz="4" w:space="0" w:color="auto"/>
            </w:tcBorders>
            <w:shd w:val="clear" w:color="auto" w:fill="92D050"/>
            <w:hideMark/>
          </w:tcPr>
          <w:p w14:paraId="2F24BFF5" w14:textId="77777777" w:rsidR="00316302" w:rsidRPr="00D647F0" w:rsidRDefault="00316302" w:rsidP="00CD5619">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left"/>
              <w:rPr>
                <w:rFonts w:eastAsia="Malgun Gothic"/>
                <w:color w:val="000000" w:themeColor="text1"/>
                <w:sz w:val="20"/>
                <w:lang w:val="en-GB"/>
              </w:rPr>
            </w:pPr>
            <w:r w:rsidRPr="00D647F0">
              <w:rPr>
                <w:rFonts w:eastAsia="Malgun Gothic"/>
                <w:color w:val="000000" w:themeColor="text1"/>
                <w:sz w:val="20"/>
                <w:lang w:val="en-GB"/>
              </w:rPr>
              <w:t>Infrared Picture</w:t>
            </w:r>
          </w:p>
        </w:tc>
      </w:tr>
      <w:tr w:rsidR="00316302" w:rsidRPr="00D647F0" w14:paraId="42D18080" w14:textId="77777777" w:rsidTr="00CD5619">
        <w:trPr>
          <w:cantSplit/>
          <w:jc w:val="center"/>
        </w:trPr>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79130930" w14:textId="77777777" w:rsidR="00316302" w:rsidRPr="00D647F0" w:rsidRDefault="00316302" w:rsidP="00CD5619">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sz w:val="20"/>
                <w:lang w:val="en-GB"/>
              </w:rPr>
            </w:pPr>
            <w:r w:rsidRPr="00D647F0">
              <w:rPr>
                <w:rFonts w:eastAsia="Malgun Gothic"/>
                <w:color w:val="000000" w:themeColor="text1"/>
                <w:sz w:val="20"/>
                <w:lang w:val="en-GB"/>
              </w:rPr>
              <w:t>3</w:t>
            </w:r>
          </w:p>
        </w:tc>
        <w:tc>
          <w:tcPr>
            <w:tcW w:w="4132" w:type="dxa"/>
            <w:tcBorders>
              <w:top w:val="single" w:sz="4" w:space="0" w:color="auto"/>
              <w:left w:val="single" w:sz="4" w:space="0" w:color="auto"/>
              <w:bottom w:val="single" w:sz="4" w:space="0" w:color="auto"/>
              <w:right w:val="single" w:sz="4" w:space="0" w:color="auto"/>
            </w:tcBorders>
            <w:shd w:val="clear" w:color="auto" w:fill="92D050"/>
            <w:hideMark/>
          </w:tcPr>
          <w:p w14:paraId="6A5465C7" w14:textId="77777777" w:rsidR="00316302" w:rsidRPr="00D647F0" w:rsidRDefault="00316302" w:rsidP="00CD5619">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left"/>
              <w:rPr>
                <w:rFonts w:eastAsia="Malgun Gothic"/>
                <w:color w:val="000000" w:themeColor="text1"/>
                <w:sz w:val="20"/>
                <w:lang w:val="en-GB"/>
              </w:rPr>
            </w:pPr>
            <w:r w:rsidRPr="00D647F0">
              <w:rPr>
                <w:rFonts w:eastAsia="Malgun Gothic"/>
                <w:color w:val="000000" w:themeColor="text1"/>
                <w:sz w:val="20"/>
                <w:lang w:val="en-GB"/>
              </w:rPr>
              <w:t xml:space="preserve">Ultraviolet Picture </w:t>
            </w:r>
          </w:p>
        </w:tc>
      </w:tr>
      <w:tr w:rsidR="00316302" w:rsidRPr="00D647F0" w14:paraId="24C07D0C" w14:textId="77777777" w:rsidTr="00CD5619">
        <w:trPr>
          <w:cantSplit/>
          <w:jc w:val="center"/>
        </w:trPr>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7A3B75FA" w14:textId="77777777" w:rsidR="00316302" w:rsidRPr="00D647F0" w:rsidRDefault="00316302" w:rsidP="00CD5619">
            <w:pPr>
              <w:keepNext/>
              <w:keepLines/>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sz w:val="20"/>
                <w:lang w:val="en-GB"/>
              </w:rPr>
            </w:pPr>
            <w:r w:rsidRPr="00D647F0">
              <w:rPr>
                <w:rFonts w:eastAsia="Malgun Gothic"/>
                <w:color w:val="000000" w:themeColor="text1"/>
                <w:sz w:val="20"/>
                <w:lang w:val="en-GB"/>
              </w:rPr>
              <w:t>4..255</w:t>
            </w:r>
          </w:p>
        </w:tc>
        <w:tc>
          <w:tcPr>
            <w:tcW w:w="4132" w:type="dxa"/>
            <w:tcBorders>
              <w:top w:val="single" w:sz="4" w:space="0" w:color="auto"/>
              <w:left w:val="single" w:sz="4" w:space="0" w:color="auto"/>
              <w:bottom w:val="single" w:sz="4" w:space="0" w:color="auto"/>
              <w:right w:val="single" w:sz="4" w:space="0" w:color="auto"/>
            </w:tcBorders>
            <w:shd w:val="clear" w:color="auto" w:fill="92D050"/>
            <w:hideMark/>
          </w:tcPr>
          <w:p w14:paraId="562A02F6" w14:textId="77777777" w:rsidR="00316302" w:rsidRPr="00D647F0" w:rsidRDefault="00316302" w:rsidP="00CD5619">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left"/>
              <w:rPr>
                <w:rFonts w:eastAsia="Malgun Gothic"/>
                <w:color w:val="000000" w:themeColor="text1"/>
                <w:sz w:val="20"/>
                <w:lang w:val="en-GB"/>
              </w:rPr>
            </w:pPr>
            <w:r w:rsidRPr="00D647F0">
              <w:rPr>
                <w:rFonts w:eastAsia="Malgun Gothic"/>
                <w:color w:val="000000" w:themeColor="text1"/>
                <w:sz w:val="20"/>
                <w:lang w:val="en-GB"/>
              </w:rPr>
              <w:t xml:space="preserve">Reserved for future use </w:t>
            </w:r>
          </w:p>
        </w:tc>
      </w:tr>
    </w:tbl>
    <w:p w14:paraId="0789FB7F" w14:textId="1552D1A4" w:rsidR="00316302" w:rsidRPr="00D647F0" w:rsidRDefault="00316302" w:rsidP="00316302">
      <w:pPr>
        <w:rPr>
          <w:sz w:val="20"/>
          <w:highlight w:val="green"/>
        </w:rPr>
      </w:pPr>
      <w:r w:rsidRPr="00D647F0">
        <w:rPr>
          <w:b/>
          <w:bCs/>
          <w:sz w:val="20"/>
          <w:highlight w:val="green"/>
        </w:rPr>
        <w:t>spectrum_range_present_flag</w:t>
      </w:r>
      <w:r w:rsidRPr="00D647F0">
        <w:rPr>
          <w:sz w:val="20"/>
          <w:highlight w:val="green"/>
        </w:rPr>
        <w:t xml:space="preserve"> equal to 1 specifies that the spectrum band of the optical radiation wavelength represented by the pictures in the </w:t>
      </w:r>
      <w:r w:rsidR="0090366F">
        <w:rPr>
          <w:sz w:val="20"/>
          <w:highlight w:val="green"/>
        </w:rPr>
        <w:t>coded video sequence</w:t>
      </w:r>
      <w:r w:rsidRPr="00D647F0">
        <w:rPr>
          <w:sz w:val="20"/>
          <w:highlight w:val="green"/>
        </w:rPr>
        <w:t xml:space="preserve"> is present in the VUI </w:t>
      </w:r>
      <w:r w:rsidR="0090366F">
        <w:rPr>
          <w:sz w:val="20"/>
          <w:highlight w:val="green"/>
        </w:rPr>
        <w:t>exntension</w:t>
      </w:r>
      <w:r w:rsidRPr="00D647F0">
        <w:rPr>
          <w:sz w:val="20"/>
          <w:highlight w:val="green"/>
        </w:rPr>
        <w:t xml:space="preserve">. spectrum_range_present_flag equal to 0 specifies that the spectrum band of the optical radiation wavelength represented by the pictures in the </w:t>
      </w:r>
      <w:r w:rsidR="0090366F">
        <w:rPr>
          <w:sz w:val="20"/>
          <w:highlight w:val="green"/>
        </w:rPr>
        <w:t>coded video sequence</w:t>
      </w:r>
      <w:r w:rsidRPr="00D647F0">
        <w:rPr>
          <w:sz w:val="20"/>
          <w:highlight w:val="green"/>
        </w:rPr>
        <w:t xml:space="preserve"> is not present in the VUI </w:t>
      </w:r>
      <w:r w:rsidR="0090366F">
        <w:rPr>
          <w:sz w:val="20"/>
          <w:highlight w:val="green"/>
        </w:rPr>
        <w:t>extension</w:t>
      </w:r>
      <w:r w:rsidRPr="00D647F0">
        <w:rPr>
          <w:sz w:val="20"/>
          <w:highlight w:val="green"/>
        </w:rPr>
        <w:t>.</w:t>
      </w:r>
    </w:p>
    <w:p w14:paraId="5381EB36" w14:textId="551FE499" w:rsidR="00316302" w:rsidRPr="00D647F0" w:rsidRDefault="00316302" w:rsidP="00316302">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D647F0">
        <w:rPr>
          <w:rFonts w:eastAsia="Malgun Gothic"/>
          <w:b/>
          <w:bCs/>
          <w:color w:val="000000" w:themeColor="text1"/>
          <w:sz w:val="20"/>
          <w:highlight w:val="green"/>
          <w:lang w:val="en-GB"/>
        </w:rPr>
        <w:t xml:space="preserve">min_wavelength_mantissa </w:t>
      </w:r>
      <w:r w:rsidRPr="00D647F0">
        <w:rPr>
          <w:rFonts w:eastAsia="Malgun Gothic"/>
          <w:color w:val="000000" w:themeColor="text1"/>
          <w:sz w:val="20"/>
          <w:highlight w:val="green"/>
          <w:lang w:val="en-GB"/>
        </w:rPr>
        <w:t xml:space="preserve">specifies the mantissa part of the minimum wavelength indicating the spectral band of optical radiation represented by the pictures in the </w:t>
      </w:r>
      <w:r w:rsidR="0090366F">
        <w:rPr>
          <w:rFonts w:eastAsia="Malgun Gothic"/>
          <w:color w:val="000000" w:themeColor="text1"/>
          <w:sz w:val="20"/>
          <w:highlight w:val="green"/>
          <w:lang w:val="en-GB"/>
        </w:rPr>
        <w:t>coded video sequence</w:t>
      </w:r>
      <w:r w:rsidRPr="00D647F0">
        <w:rPr>
          <w:rFonts w:eastAsia="Malgun Gothic"/>
          <w:color w:val="000000" w:themeColor="text1"/>
          <w:sz w:val="20"/>
          <w:highlight w:val="green"/>
          <w:lang w:val="en-GB"/>
        </w:rPr>
        <w:t xml:space="preserve">. When min_wavelength_mantissa is equal to 0 or is not present, the minimum wavelength indicating the spectral band of optical radiation represented by the pictures in the </w:t>
      </w:r>
      <w:r w:rsidR="0090366F">
        <w:rPr>
          <w:rFonts w:eastAsia="Malgun Gothic"/>
          <w:color w:val="000000" w:themeColor="text1"/>
          <w:sz w:val="20"/>
          <w:highlight w:val="green"/>
          <w:lang w:val="en-GB"/>
        </w:rPr>
        <w:t>coded video sequence</w:t>
      </w:r>
      <w:r w:rsidRPr="00D647F0">
        <w:rPr>
          <w:rFonts w:eastAsia="Malgun Gothic"/>
          <w:color w:val="000000" w:themeColor="text1"/>
          <w:sz w:val="20"/>
          <w:highlight w:val="green"/>
          <w:lang w:val="en-GB"/>
        </w:rPr>
        <w:t xml:space="preserve"> is unknown or unspecified or determined by other means not specified in this Specification</w:t>
      </w:r>
    </w:p>
    <w:p w14:paraId="3A2959AC" w14:textId="43D651FA" w:rsidR="00316302" w:rsidRPr="00D647F0" w:rsidRDefault="00316302" w:rsidP="00316302">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D647F0">
        <w:rPr>
          <w:rFonts w:eastAsia="Malgun Gothic"/>
          <w:b/>
          <w:bCs/>
          <w:color w:val="000000" w:themeColor="text1"/>
          <w:sz w:val="20"/>
          <w:highlight w:val="green"/>
          <w:lang w:val="en-GB"/>
        </w:rPr>
        <w:t xml:space="preserve">max_wavelength_mantissa </w:t>
      </w:r>
      <w:r w:rsidRPr="00D647F0">
        <w:rPr>
          <w:rFonts w:eastAsia="Malgun Gothic"/>
          <w:color w:val="000000" w:themeColor="text1"/>
          <w:sz w:val="20"/>
          <w:highlight w:val="green"/>
          <w:lang w:val="en-GB"/>
        </w:rPr>
        <w:t xml:space="preserve">specifies the mantissa part of the maximum wavelength indicating the spectral band of optical radiation represented by the pictures in the </w:t>
      </w:r>
      <w:r w:rsidR="0090366F">
        <w:rPr>
          <w:rFonts w:eastAsia="Malgun Gothic"/>
          <w:color w:val="000000" w:themeColor="text1"/>
          <w:sz w:val="20"/>
          <w:highlight w:val="green"/>
          <w:lang w:val="en-GB"/>
        </w:rPr>
        <w:t>coded video sequence</w:t>
      </w:r>
      <w:r w:rsidRPr="00D647F0">
        <w:rPr>
          <w:rFonts w:eastAsia="Malgun Gothic"/>
          <w:color w:val="000000" w:themeColor="text1"/>
          <w:sz w:val="20"/>
          <w:highlight w:val="green"/>
          <w:lang w:val="en-GB"/>
        </w:rPr>
        <w:t xml:space="preserve">. When max_wavelength_mantissa is equal to 0 or is not present, the maximum wavelength indicating the spectral band of optical radiation represented by the pictures in the </w:t>
      </w:r>
      <w:r w:rsidR="0090366F">
        <w:rPr>
          <w:rFonts w:eastAsia="Malgun Gothic"/>
          <w:color w:val="000000" w:themeColor="text1"/>
          <w:sz w:val="20"/>
          <w:highlight w:val="green"/>
          <w:lang w:val="en-GB"/>
        </w:rPr>
        <w:t>coded video sequence</w:t>
      </w:r>
      <w:r w:rsidRPr="00D647F0">
        <w:rPr>
          <w:rFonts w:eastAsia="Malgun Gothic"/>
          <w:color w:val="000000" w:themeColor="text1"/>
          <w:sz w:val="20"/>
          <w:highlight w:val="green"/>
          <w:lang w:val="en-GB"/>
        </w:rPr>
        <w:t xml:space="preserve"> is unknown or unspecified or determined by other means not specified in this Specification. </w:t>
      </w:r>
    </w:p>
    <w:p w14:paraId="5F61FA44" w14:textId="1013B26C" w:rsidR="00316302" w:rsidRPr="00D647F0" w:rsidRDefault="00316302" w:rsidP="00316302">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D647F0">
        <w:rPr>
          <w:rFonts w:eastAsia="Malgun Gothic"/>
          <w:b/>
          <w:bCs/>
          <w:color w:val="000000" w:themeColor="text1"/>
          <w:sz w:val="20"/>
          <w:highlight w:val="green"/>
          <w:lang w:val="en-GB"/>
        </w:rPr>
        <w:t xml:space="preserve">min_wavelength_exponent_plus15 </w:t>
      </w:r>
      <w:r w:rsidRPr="00D647F0">
        <w:rPr>
          <w:rFonts w:eastAsia="Malgun Gothic"/>
          <w:color w:val="000000" w:themeColor="text1"/>
          <w:sz w:val="20"/>
          <w:highlight w:val="green"/>
          <w:lang w:val="en-GB"/>
        </w:rPr>
        <w:t>minus 15</w:t>
      </w:r>
      <w:r w:rsidRPr="00D647F0">
        <w:rPr>
          <w:rFonts w:eastAsia="Malgun Gothic"/>
          <w:b/>
          <w:bCs/>
          <w:color w:val="000000" w:themeColor="text1"/>
          <w:sz w:val="20"/>
          <w:highlight w:val="green"/>
          <w:lang w:val="en-GB"/>
        </w:rPr>
        <w:t xml:space="preserve"> </w:t>
      </w:r>
      <w:r w:rsidRPr="00D647F0">
        <w:rPr>
          <w:rFonts w:eastAsia="Malgun Gothic"/>
          <w:color w:val="000000" w:themeColor="text1"/>
          <w:sz w:val="20"/>
          <w:highlight w:val="green"/>
          <w:lang w:val="en-GB"/>
        </w:rPr>
        <w:t xml:space="preserve">specifies the exponent part of the minimum wavelength indicating the spectral band of optical radiation represented by the pictures in the </w:t>
      </w:r>
      <w:r w:rsidR="0090366F">
        <w:rPr>
          <w:rFonts w:eastAsia="Malgun Gothic"/>
          <w:color w:val="000000" w:themeColor="text1"/>
          <w:sz w:val="20"/>
          <w:highlight w:val="green"/>
          <w:lang w:val="en-GB"/>
        </w:rPr>
        <w:t>coded video sequence</w:t>
      </w:r>
      <w:r w:rsidRPr="00D647F0">
        <w:rPr>
          <w:rFonts w:eastAsia="Malgun Gothic"/>
          <w:color w:val="000000" w:themeColor="text1"/>
          <w:sz w:val="20"/>
          <w:highlight w:val="green"/>
          <w:lang w:val="en-GB"/>
        </w:rPr>
        <w:t>. When min_wavelength_mantissa is not present or is equal to 0, decoders shall ignore the value of min_wavelength_exponent_plus15.</w:t>
      </w:r>
    </w:p>
    <w:p w14:paraId="4CCAFA4A" w14:textId="5EB0A177" w:rsidR="00316302" w:rsidRPr="00D647F0" w:rsidRDefault="00316302" w:rsidP="00316302">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D647F0">
        <w:rPr>
          <w:rFonts w:eastAsia="Malgun Gothic"/>
          <w:color w:val="000000" w:themeColor="text1"/>
          <w:sz w:val="20"/>
          <w:highlight w:val="green"/>
          <w:lang w:val="en-GB"/>
        </w:rPr>
        <w:t xml:space="preserve">The value of the minimum wavelength indicating the spectral band of optical radiation represented by the pictures in the </w:t>
      </w:r>
      <w:r w:rsidR="0090366F">
        <w:rPr>
          <w:rFonts w:eastAsia="Malgun Gothic"/>
          <w:color w:val="000000" w:themeColor="text1"/>
          <w:sz w:val="20"/>
          <w:highlight w:val="green"/>
          <w:lang w:val="en-GB"/>
        </w:rPr>
        <w:t>coded video sequence</w:t>
      </w:r>
      <w:r w:rsidR="0090366F" w:rsidRPr="00D647F0" w:rsidDel="0090366F">
        <w:rPr>
          <w:rFonts w:eastAsia="Malgun Gothic"/>
          <w:color w:val="000000" w:themeColor="text1"/>
          <w:sz w:val="20"/>
          <w:highlight w:val="green"/>
          <w:lang w:val="en-GB"/>
        </w:rPr>
        <w:t xml:space="preserve"> </w:t>
      </w:r>
      <w:r w:rsidRPr="00D647F0">
        <w:rPr>
          <w:rFonts w:eastAsia="Malgun Gothic"/>
          <w:color w:val="000000" w:themeColor="text1"/>
          <w:sz w:val="20"/>
          <w:highlight w:val="green"/>
          <w:lang w:val="en-GB"/>
        </w:rPr>
        <w:t>is derived as follows:</w:t>
      </w:r>
    </w:p>
    <w:p w14:paraId="21F0BED4" w14:textId="77777777" w:rsidR="00316302" w:rsidRPr="00D647F0" w:rsidRDefault="00316302" w:rsidP="00316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sz w:val="20"/>
          <w:highlight w:val="green"/>
          <w:vertAlign w:val="superscript"/>
          <w:lang w:val="en-CA" w:eastAsia="ja-JP"/>
        </w:rPr>
      </w:pPr>
      <w:r w:rsidRPr="00D647F0">
        <w:rPr>
          <w:rFonts w:eastAsiaTheme="minorEastAsia"/>
          <w:sz w:val="20"/>
          <w:highlight w:val="green"/>
          <w:lang w:val="en-CA" w:eastAsia="ja-JP"/>
        </w:rPr>
        <w:t>MinWavelength =</w:t>
      </w:r>
      <w:r w:rsidRPr="00D647F0">
        <w:rPr>
          <w:rFonts w:eastAsia="Yu Mincho"/>
          <w:sz w:val="20"/>
          <w:highlight w:val="green"/>
          <w:lang w:val="en-CA" w:eastAsia="ja-JP"/>
        </w:rPr>
        <w:t xml:space="preserve"> </w:t>
      </w:r>
      <w:r w:rsidRPr="00D647F0">
        <w:rPr>
          <w:rFonts w:eastAsiaTheme="minorEastAsia"/>
          <w:sz w:val="20"/>
          <w:highlight w:val="green"/>
          <w:lang w:val="en-CA" w:eastAsia="ja-JP"/>
        </w:rPr>
        <w:t>min_wavelength_mantissa * 10</w:t>
      </w:r>
      <w:r w:rsidRPr="00D647F0">
        <w:rPr>
          <w:rFonts w:eastAsia="Yu Mincho"/>
          <w:sz w:val="20"/>
          <w:highlight w:val="green"/>
          <w:lang w:val="en-CA" w:eastAsia="ja-JP"/>
        </w:rPr>
        <w:t xml:space="preserve"> </w:t>
      </w:r>
      <w:r w:rsidRPr="00D647F0">
        <w:rPr>
          <w:rFonts w:eastAsiaTheme="minorEastAsia"/>
          <w:sz w:val="20"/>
          <w:highlight w:val="green"/>
          <w:vertAlign w:val="superscript"/>
          <w:lang w:val="en-CA" w:eastAsia="ja-JP"/>
        </w:rPr>
        <w:t>min_wavelength_exponent_plus15-15</w:t>
      </w:r>
    </w:p>
    <w:p w14:paraId="2BD58B9B" w14:textId="392F2FF7" w:rsidR="00316302" w:rsidRPr="00D647F0" w:rsidRDefault="00316302" w:rsidP="00316302">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D647F0">
        <w:rPr>
          <w:rFonts w:eastAsia="Malgun Gothic"/>
          <w:b/>
          <w:bCs/>
          <w:color w:val="000000" w:themeColor="text1"/>
          <w:sz w:val="20"/>
          <w:highlight w:val="green"/>
          <w:lang w:val="en-GB"/>
        </w:rPr>
        <w:t xml:space="preserve">max_wavelength_exponent_plus15 </w:t>
      </w:r>
      <w:r w:rsidRPr="00D647F0">
        <w:rPr>
          <w:rFonts w:eastAsia="Malgun Gothic"/>
          <w:color w:val="000000" w:themeColor="text1"/>
          <w:sz w:val="20"/>
          <w:highlight w:val="green"/>
          <w:lang w:val="en-GB"/>
        </w:rPr>
        <w:t>minus 15</w:t>
      </w:r>
      <w:r w:rsidRPr="00D647F0">
        <w:rPr>
          <w:rFonts w:eastAsia="Malgun Gothic"/>
          <w:b/>
          <w:bCs/>
          <w:color w:val="000000" w:themeColor="text1"/>
          <w:sz w:val="20"/>
          <w:highlight w:val="green"/>
          <w:lang w:val="en-GB"/>
        </w:rPr>
        <w:t xml:space="preserve"> </w:t>
      </w:r>
      <w:r w:rsidRPr="00D647F0">
        <w:rPr>
          <w:rFonts w:eastAsia="Malgun Gothic"/>
          <w:color w:val="000000" w:themeColor="text1"/>
          <w:sz w:val="20"/>
          <w:highlight w:val="green"/>
          <w:lang w:val="en-GB"/>
        </w:rPr>
        <w:t xml:space="preserve">specifies the exponent part of the maximum wavelength indicating the spectral band of optical radiation represented by the pictures in the </w:t>
      </w:r>
      <w:r w:rsidR="0090366F">
        <w:rPr>
          <w:rFonts w:eastAsia="Malgun Gothic"/>
          <w:color w:val="000000" w:themeColor="text1"/>
          <w:sz w:val="20"/>
          <w:highlight w:val="green"/>
          <w:lang w:val="en-GB"/>
        </w:rPr>
        <w:t>coded video sequence</w:t>
      </w:r>
      <w:r w:rsidRPr="00D647F0">
        <w:rPr>
          <w:rFonts w:eastAsia="Malgun Gothic"/>
          <w:color w:val="000000" w:themeColor="text1"/>
          <w:sz w:val="20"/>
          <w:highlight w:val="green"/>
          <w:lang w:val="en-GB"/>
        </w:rPr>
        <w:t>.</w:t>
      </w:r>
      <w:r w:rsidR="0090366F">
        <w:rPr>
          <w:rFonts w:eastAsia="Malgun Gothic"/>
          <w:color w:val="000000" w:themeColor="text1"/>
          <w:sz w:val="20"/>
          <w:highlight w:val="green"/>
          <w:lang w:val="en-GB"/>
        </w:rPr>
        <w:t xml:space="preserve"> </w:t>
      </w:r>
      <w:r w:rsidRPr="00D647F0">
        <w:rPr>
          <w:rFonts w:eastAsia="Malgun Gothic"/>
          <w:color w:val="000000" w:themeColor="text1"/>
          <w:sz w:val="20"/>
          <w:highlight w:val="green"/>
          <w:lang w:val="en-GB"/>
        </w:rPr>
        <w:t>When max_wavelength_mantissa is not present or is equal to 0, decoders shall ignore the value of max_wavelength_exponent_plus15.</w:t>
      </w:r>
    </w:p>
    <w:p w14:paraId="3A5982D0" w14:textId="624FF97C" w:rsidR="00316302" w:rsidRPr="00D647F0" w:rsidRDefault="00316302" w:rsidP="00316302">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D647F0">
        <w:rPr>
          <w:rFonts w:eastAsia="Malgun Gothic"/>
          <w:color w:val="000000" w:themeColor="text1"/>
          <w:sz w:val="20"/>
          <w:highlight w:val="green"/>
          <w:lang w:val="en-GB"/>
        </w:rPr>
        <w:t xml:space="preserve">The value of the maximum wavelength indicating the spectral band of optical radiation represented by the pictures in the </w:t>
      </w:r>
      <w:r w:rsidR="0090366F">
        <w:rPr>
          <w:rFonts w:eastAsia="Malgun Gothic"/>
          <w:color w:val="000000" w:themeColor="text1"/>
          <w:sz w:val="20"/>
          <w:highlight w:val="green"/>
          <w:lang w:val="en-GB"/>
        </w:rPr>
        <w:t>coded video sequence</w:t>
      </w:r>
      <w:r w:rsidR="0090366F" w:rsidRPr="00D647F0" w:rsidDel="0090366F">
        <w:rPr>
          <w:rFonts w:eastAsia="Malgun Gothic"/>
          <w:color w:val="000000" w:themeColor="text1"/>
          <w:sz w:val="20"/>
          <w:highlight w:val="green"/>
          <w:lang w:val="en-GB"/>
        </w:rPr>
        <w:t xml:space="preserve"> </w:t>
      </w:r>
      <w:r w:rsidRPr="00D647F0">
        <w:rPr>
          <w:rFonts w:eastAsia="Malgun Gothic"/>
          <w:color w:val="000000" w:themeColor="text1"/>
          <w:sz w:val="20"/>
          <w:highlight w:val="green"/>
          <w:lang w:val="en-GB"/>
        </w:rPr>
        <w:t>is derived as follows:</w:t>
      </w:r>
    </w:p>
    <w:p w14:paraId="16FC46AC" w14:textId="77777777" w:rsidR="00316302" w:rsidRPr="00D647F0" w:rsidRDefault="00316302" w:rsidP="00316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sz w:val="20"/>
          <w:highlight w:val="green"/>
          <w:vertAlign w:val="superscript"/>
          <w:lang w:val="en-CA" w:eastAsia="ja-JP"/>
        </w:rPr>
      </w:pPr>
      <w:r w:rsidRPr="00D647F0">
        <w:rPr>
          <w:rFonts w:eastAsiaTheme="minorEastAsia"/>
          <w:sz w:val="20"/>
          <w:highlight w:val="green"/>
          <w:lang w:val="en-CA" w:eastAsia="ja-JP"/>
        </w:rPr>
        <w:t>MaxWavelength =</w:t>
      </w:r>
      <w:r w:rsidRPr="00D647F0">
        <w:rPr>
          <w:rFonts w:eastAsia="Yu Mincho"/>
          <w:sz w:val="20"/>
          <w:highlight w:val="green"/>
          <w:lang w:val="en-CA" w:eastAsia="ja-JP"/>
        </w:rPr>
        <w:t xml:space="preserve"> </w:t>
      </w:r>
      <w:r w:rsidRPr="00D647F0">
        <w:rPr>
          <w:rFonts w:eastAsiaTheme="minorEastAsia"/>
          <w:sz w:val="20"/>
          <w:highlight w:val="green"/>
          <w:lang w:val="en-CA" w:eastAsia="ja-JP"/>
        </w:rPr>
        <w:t>max_wavelength_mantissa * 10</w:t>
      </w:r>
      <w:r w:rsidRPr="00D647F0">
        <w:rPr>
          <w:rFonts w:eastAsia="Yu Mincho"/>
          <w:sz w:val="20"/>
          <w:highlight w:val="green"/>
          <w:lang w:val="en-CA" w:eastAsia="ja-JP"/>
        </w:rPr>
        <w:t xml:space="preserve"> </w:t>
      </w:r>
      <w:r w:rsidRPr="00D647F0">
        <w:rPr>
          <w:rFonts w:eastAsiaTheme="minorEastAsia"/>
          <w:sz w:val="20"/>
          <w:highlight w:val="green"/>
          <w:vertAlign w:val="superscript"/>
          <w:lang w:val="en-CA" w:eastAsia="ja-JP"/>
        </w:rPr>
        <w:t>max_wavelength_exponent_plus15-15</w:t>
      </w:r>
    </w:p>
    <w:p w14:paraId="672FF78B" w14:textId="77777777" w:rsidR="00316302" w:rsidRPr="00D647F0" w:rsidRDefault="00316302" w:rsidP="00316302">
      <w:pPr>
        <w:tabs>
          <w:tab w:val="clear" w:pos="360"/>
          <w:tab w:val="clear" w:pos="720"/>
          <w:tab w:val="clear" w:pos="1080"/>
          <w:tab w:val="clear" w:pos="1440"/>
          <w:tab w:val="clear" w:pos="1800"/>
          <w:tab w:val="left" w:pos="794"/>
          <w:tab w:val="left" w:pos="1191"/>
          <w:tab w:val="left" w:pos="1588"/>
          <w:tab w:val="left" w:pos="1985"/>
        </w:tabs>
        <w:rPr>
          <w:rFonts w:eastAsia="Malgun Gothic"/>
          <w:color w:val="000000" w:themeColor="text1"/>
          <w:sz w:val="20"/>
          <w:highlight w:val="green"/>
          <w:lang w:val="en-GB"/>
        </w:rPr>
      </w:pPr>
      <w:r w:rsidRPr="00D647F0">
        <w:rPr>
          <w:rFonts w:eastAsia="Malgun Gothic"/>
          <w:color w:val="000000" w:themeColor="text1"/>
          <w:sz w:val="20"/>
          <w:highlight w:val="green"/>
          <w:lang w:val="en-GB"/>
        </w:rPr>
        <w:t xml:space="preserve">MinWavelength and MaxWavelength are in units of meters as specified in ISO/IEC 80000. </w:t>
      </w:r>
    </w:p>
    <w:p w14:paraId="36387F24" w14:textId="77777777" w:rsidR="00316302" w:rsidRPr="00164502" w:rsidRDefault="00316302" w:rsidP="00316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highlight w:val="yellow"/>
          <w:lang w:val="en-GB"/>
        </w:rPr>
      </w:pPr>
      <w:r w:rsidRPr="00164502">
        <w:rPr>
          <w:b/>
          <w:bCs/>
          <w:sz w:val="20"/>
          <w:highlight w:val="yellow"/>
          <w:lang w:val="en-GB"/>
        </w:rPr>
        <w:t>vui_extension_bits</w:t>
      </w:r>
      <w:r w:rsidRPr="00164502">
        <w:rPr>
          <w:sz w:val="20"/>
          <w:highlight w:val="yellow"/>
          <w:lang w:val="en-GB"/>
        </w:rPr>
        <w:t xml:space="preserve"> equal to 0 specifies that vui_reserved_extension is not present in the SPS VUI extension syntax structure. vui_ extension_bits greater than 0 specifies the length, in bits, of vui_reserved_extension.</w:t>
      </w:r>
    </w:p>
    <w:p w14:paraId="30725448" w14:textId="24DD727F" w:rsidR="00316302" w:rsidRPr="00164502" w:rsidRDefault="00316302" w:rsidP="00316302">
      <w:pPr>
        <w:rPr>
          <w:rFonts w:eastAsia="SimSun"/>
          <w:sz w:val="20"/>
          <w:highlight w:val="yellow"/>
          <w:lang w:val="en-CA"/>
        </w:rPr>
      </w:pPr>
      <w:r w:rsidRPr="00164502">
        <w:rPr>
          <w:rFonts w:eastAsia="SimSun"/>
          <w:sz w:val="20"/>
          <w:highlight w:val="yellow"/>
          <w:lang w:val="en-CA"/>
        </w:rPr>
        <w:t xml:space="preserve">The value of vui_extension_bits shall be in the range of 0 to 2 048, inclusive. Values in the range of 1 to 2 048, inclusive, for vui_extension_bits are reserved for future use by ITU-T | ISO/IEC and shall not be present in bitstreams conforming to this </w:t>
      </w:r>
      <w:r w:rsidR="00B67520">
        <w:rPr>
          <w:rFonts w:eastAsia="SimSun"/>
          <w:sz w:val="20"/>
          <w:highlight w:val="yellow"/>
          <w:lang w:val="en-CA"/>
        </w:rPr>
        <w:t>version</w:t>
      </w:r>
      <w:r w:rsidRPr="00164502">
        <w:rPr>
          <w:rFonts w:eastAsia="SimSun"/>
          <w:sz w:val="20"/>
          <w:highlight w:val="yellow"/>
          <w:lang w:val="en-CA"/>
        </w:rPr>
        <w:t xml:space="preserve"> of this document. Decoders conforming to this </w:t>
      </w:r>
      <w:r w:rsidR="00B67520">
        <w:rPr>
          <w:rFonts w:eastAsia="SimSun"/>
          <w:sz w:val="20"/>
          <w:highlight w:val="yellow"/>
          <w:lang w:val="en-CA"/>
        </w:rPr>
        <w:t>version</w:t>
      </w:r>
      <w:r w:rsidRPr="00164502">
        <w:rPr>
          <w:rFonts w:eastAsia="SimSun"/>
          <w:sz w:val="20"/>
          <w:highlight w:val="yellow"/>
          <w:lang w:val="en-CA"/>
        </w:rPr>
        <w:t xml:space="preserve"> of this document shall allow any value of vui_extension_bits in the range of 0 to 2 048, inclusive.</w:t>
      </w:r>
    </w:p>
    <w:p w14:paraId="738A6E92" w14:textId="77294908" w:rsidR="00316302" w:rsidRDefault="00316302" w:rsidP="00080F11">
      <w:pPr>
        <w:rPr>
          <w:rFonts w:eastAsia="SimSun"/>
          <w:sz w:val="20"/>
          <w:lang w:val="en-CA"/>
        </w:rPr>
      </w:pPr>
      <w:r w:rsidRPr="00164502">
        <w:rPr>
          <w:rFonts w:eastAsia="SimSun"/>
          <w:sz w:val="20"/>
          <w:highlight w:val="yellow"/>
          <w:lang w:val="en-CA"/>
        </w:rPr>
        <w:t xml:space="preserve">vui_reserved_extension shall not be present in bitstreams conforming to this </w:t>
      </w:r>
      <w:r w:rsidR="00B67520">
        <w:rPr>
          <w:rFonts w:eastAsia="SimSun"/>
          <w:sz w:val="20"/>
          <w:highlight w:val="yellow"/>
          <w:lang w:val="en-CA"/>
        </w:rPr>
        <w:t>version</w:t>
      </w:r>
      <w:r w:rsidRPr="00164502">
        <w:rPr>
          <w:rFonts w:eastAsia="SimSun"/>
          <w:sz w:val="20"/>
          <w:highlight w:val="yellow"/>
          <w:lang w:val="en-CA"/>
        </w:rPr>
        <w:t xml:space="preserve"> of this document. However, decoders conforming to this </w:t>
      </w:r>
      <w:r w:rsidR="00BC5579">
        <w:rPr>
          <w:rFonts w:eastAsia="SimSun"/>
          <w:sz w:val="20"/>
          <w:highlight w:val="yellow"/>
          <w:lang w:val="en-CA"/>
        </w:rPr>
        <w:t>version</w:t>
      </w:r>
      <w:r w:rsidRPr="00164502">
        <w:rPr>
          <w:rFonts w:eastAsia="SimSun"/>
          <w:sz w:val="20"/>
          <w:highlight w:val="yellow"/>
          <w:lang w:val="en-CA"/>
        </w:rPr>
        <w:t xml:space="preserve"> of this document shall </w:t>
      </w:r>
      <w:r w:rsidR="00BC5579">
        <w:rPr>
          <w:rFonts w:eastAsia="SimSun"/>
          <w:sz w:val="20"/>
          <w:highlight w:val="yellow"/>
          <w:lang w:val="en-CA"/>
        </w:rPr>
        <w:t>allow</w:t>
      </w:r>
      <w:r w:rsidRPr="00164502">
        <w:rPr>
          <w:rFonts w:eastAsia="SimSun"/>
          <w:sz w:val="20"/>
          <w:highlight w:val="yellow"/>
          <w:lang w:val="en-CA"/>
        </w:rPr>
        <w:t xml:space="preserve"> the presence of vui_reserved_extension</w:t>
      </w:r>
      <w:r w:rsidR="00BC5579">
        <w:rPr>
          <w:rFonts w:eastAsia="SimSun"/>
          <w:sz w:val="20"/>
          <w:highlight w:val="yellow"/>
          <w:lang w:val="en-CA"/>
        </w:rPr>
        <w:t xml:space="preserve"> in the syntax, but ignore the value</w:t>
      </w:r>
      <w:r w:rsidRPr="00164502">
        <w:rPr>
          <w:rFonts w:eastAsia="SimSun"/>
          <w:sz w:val="20"/>
          <w:highlight w:val="yellow"/>
          <w:lang w:val="en-CA"/>
        </w:rPr>
        <w:t>. When present, the length, in bits, of vui_reserved_extension is equal to vui_extension_bits.</w:t>
      </w:r>
    </w:p>
    <w:p w14:paraId="67FA56B1" w14:textId="77777777" w:rsidR="00AB6C34" w:rsidRDefault="00AB6C34" w:rsidP="00AB6C34">
      <w:pPr>
        <w:pStyle w:val="Heading1"/>
        <w:rPr>
          <w:lang w:val="en-CA"/>
        </w:rPr>
      </w:pPr>
      <w:r>
        <w:rPr>
          <w:lang w:val="en-CA"/>
        </w:rPr>
        <w:lastRenderedPageBreak/>
        <w:t xml:space="preserve">Reference </w:t>
      </w:r>
    </w:p>
    <w:p w14:paraId="06F233B7" w14:textId="54BDA23D" w:rsidR="003B1528" w:rsidRPr="008B0449" w:rsidRDefault="003B1528" w:rsidP="003B1528">
      <w:pPr>
        <w:rPr>
          <w:sz w:val="20"/>
          <w:lang w:val="en-CA"/>
        </w:rPr>
      </w:pPr>
      <w:r w:rsidRPr="008B0449">
        <w:rPr>
          <w:sz w:val="20"/>
          <w:lang w:val="en-CA"/>
        </w:rPr>
        <w:t xml:space="preserve">[1] J. Gao, H. B. Teo, C. S. Lim, and K. Abe, “AHG8/AHG9: On Picture Modality Type”, JVET-AF0147, 32nd Meeting, Hannover, DE, 13–20 October 2023. </w:t>
      </w:r>
    </w:p>
    <w:p w14:paraId="42A9206B" w14:textId="14B696A0" w:rsidR="00F74756" w:rsidRDefault="003B1528" w:rsidP="008B0449">
      <w:pPr>
        <w:rPr>
          <w:sz w:val="20"/>
          <w:lang w:val="en-CA"/>
        </w:rPr>
      </w:pPr>
      <w:r w:rsidRPr="008B0449">
        <w:rPr>
          <w:sz w:val="20"/>
          <w:lang w:val="en-CA"/>
        </w:rPr>
        <w:t>[2] M. M. Hannuksela, J. Chen, S. Deshpande, Hendry, and S. McCarthy, “Technologies under consideration for future extensions of VSEI (version 2)”, JVET-AF2032, 32nd Meeting, Hannover, DE, 13–20 October 2023.</w:t>
      </w:r>
    </w:p>
    <w:p w14:paraId="7C4801E2" w14:textId="0D9889D3" w:rsidR="007D3931" w:rsidRPr="008B0449" w:rsidRDefault="007D3931" w:rsidP="008B0449">
      <w:pPr>
        <w:rPr>
          <w:sz w:val="20"/>
          <w:lang w:val="en-CA"/>
        </w:rPr>
      </w:pPr>
      <w:r w:rsidRPr="008B0449">
        <w:rPr>
          <w:sz w:val="20"/>
          <w:lang w:val="en-CA"/>
        </w:rPr>
        <w:t>[</w:t>
      </w:r>
      <w:r>
        <w:rPr>
          <w:sz w:val="20"/>
          <w:lang w:val="en-CA"/>
        </w:rPr>
        <w:t>3</w:t>
      </w:r>
      <w:r w:rsidRPr="008B0449">
        <w:rPr>
          <w:sz w:val="20"/>
          <w:lang w:val="en-CA"/>
        </w:rPr>
        <w:t xml:space="preserve">] J. Gao, H. B. Teo, C. S. Lim, K. Abe, </w:t>
      </w:r>
      <w:r w:rsidR="00BC02B7">
        <w:rPr>
          <w:sz w:val="20"/>
          <w:lang w:val="en-CA"/>
        </w:rPr>
        <w:t>V</w:t>
      </w:r>
      <w:r>
        <w:rPr>
          <w:sz w:val="20"/>
          <w:lang w:val="en-CA"/>
        </w:rPr>
        <w:t xml:space="preserve">. </w:t>
      </w:r>
      <w:r w:rsidR="00BC02B7" w:rsidRPr="00866235">
        <w:rPr>
          <w:sz w:val="20"/>
          <w:lang w:val="en-CA"/>
        </w:rPr>
        <w:t>Drugeon</w:t>
      </w:r>
      <w:r w:rsidR="00345207">
        <w:rPr>
          <w:sz w:val="20"/>
          <w:lang w:val="en-CA"/>
        </w:rPr>
        <w:t xml:space="preserve">, </w:t>
      </w:r>
      <w:r w:rsidRPr="008B0449">
        <w:rPr>
          <w:sz w:val="20"/>
          <w:lang w:val="en-CA"/>
        </w:rPr>
        <w:t xml:space="preserve">“AHG9: On Picture Modality </w:t>
      </w:r>
      <w:r w:rsidR="00D50132">
        <w:rPr>
          <w:sz w:val="20"/>
          <w:lang w:val="en-CA"/>
        </w:rPr>
        <w:t>Information</w:t>
      </w:r>
      <w:r w:rsidRPr="008B0449">
        <w:rPr>
          <w:sz w:val="20"/>
          <w:lang w:val="en-CA"/>
        </w:rPr>
        <w:t>”, JVET-A</w:t>
      </w:r>
      <w:r w:rsidR="00D50132">
        <w:rPr>
          <w:sz w:val="20"/>
          <w:lang w:val="en-CA"/>
        </w:rPr>
        <w:t>G</w:t>
      </w:r>
      <w:r w:rsidRPr="008B0449">
        <w:rPr>
          <w:sz w:val="20"/>
          <w:lang w:val="en-CA"/>
        </w:rPr>
        <w:t>0</w:t>
      </w:r>
      <w:r w:rsidR="00D50132">
        <w:rPr>
          <w:sz w:val="20"/>
          <w:lang w:val="en-CA"/>
        </w:rPr>
        <w:t>077</w:t>
      </w:r>
      <w:r w:rsidRPr="008B0449">
        <w:rPr>
          <w:sz w:val="20"/>
          <w:lang w:val="en-CA"/>
        </w:rPr>
        <w:t>, 3</w:t>
      </w:r>
      <w:r w:rsidR="00D50132">
        <w:rPr>
          <w:sz w:val="20"/>
          <w:lang w:val="en-CA"/>
        </w:rPr>
        <w:t>3rd</w:t>
      </w:r>
      <w:r w:rsidRPr="008B0449">
        <w:rPr>
          <w:sz w:val="20"/>
          <w:lang w:val="en-CA"/>
        </w:rPr>
        <w:t xml:space="preserve"> Meeting, </w:t>
      </w:r>
      <w:r w:rsidR="00D50132">
        <w:rPr>
          <w:sz w:val="20"/>
          <w:lang w:val="en-CA"/>
        </w:rPr>
        <w:t>Online</w:t>
      </w:r>
      <w:r w:rsidR="00D50132" w:rsidRPr="00D50132">
        <w:rPr>
          <w:sz w:val="20"/>
          <w:lang w:val="en-CA"/>
        </w:rPr>
        <w:t>, 17–26 January 2024</w:t>
      </w:r>
      <w:r w:rsidR="0025665F">
        <w:rPr>
          <w:sz w:val="20"/>
          <w:lang w:val="en-CA"/>
        </w:rPr>
        <w:t>.</w:t>
      </w:r>
    </w:p>
    <w:p w14:paraId="22836E1B" w14:textId="516075B8" w:rsidR="00AB6C34" w:rsidRPr="00AB6C34" w:rsidRDefault="00AB6C34" w:rsidP="00AB6C34">
      <w:pPr>
        <w:pStyle w:val="Heading1"/>
        <w:rPr>
          <w:lang w:val="en-CA"/>
        </w:rPr>
      </w:pPr>
      <w:r w:rsidRPr="00AB6C34">
        <w:rPr>
          <w:lang w:val="en-CA"/>
        </w:rPr>
        <w:t>Patent rights declaration(s)</w:t>
      </w:r>
    </w:p>
    <w:p w14:paraId="6D6E9AAE" w14:textId="379CC2BB" w:rsidR="00F63B0D" w:rsidRPr="00F63B0D" w:rsidRDefault="00587680" w:rsidP="00F63B0D">
      <w:pPr>
        <w:rPr>
          <w:rFonts w:eastAsia="Times New Roman"/>
          <w:szCs w:val="22"/>
          <w:lang w:val="en-CA"/>
        </w:rPr>
      </w:pPr>
      <w:r w:rsidRPr="00237FC2">
        <w:rPr>
          <w:rFonts w:eastAsia="Times New Roman"/>
          <w:b/>
          <w:szCs w:val="22"/>
          <w:lang w:val="en-CA"/>
        </w:rPr>
        <w:t>Panasonic</w:t>
      </w:r>
      <w:r w:rsidR="00F63B0D" w:rsidRPr="00F63B0D">
        <w:rPr>
          <w:rFonts w:eastAsia="Times New Roman"/>
          <w:b/>
          <w:szCs w:val="22"/>
          <w:lang w:val="en-CA"/>
        </w:rPr>
        <w: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4EFFF60" w14:textId="77777777" w:rsidR="000F5294" w:rsidRPr="00A974AE" w:rsidRDefault="000F5294" w:rsidP="009234A5">
      <w:pPr>
        <w:rPr>
          <w:szCs w:val="22"/>
          <w:lang w:val="en-GB"/>
        </w:rPr>
      </w:pPr>
    </w:p>
    <w:sectPr w:rsidR="000F5294" w:rsidRPr="00A974AE"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89A16" w14:textId="77777777" w:rsidR="00CC14E2" w:rsidRDefault="00CC14E2">
      <w:r>
        <w:separator/>
      </w:r>
    </w:p>
  </w:endnote>
  <w:endnote w:type="continuationSeparator" w:id="0">
    <w:p w14:paraId="2EFF2CBF" w14:textId="77777777" w:rsidR="00CC14E2" w:rsidRDefault="00CC1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altName w:val="Times"/>
    <w:panose1 w:val="020206030504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enlo">
    <w:altName w:val="Calibri"/>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91201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02B7">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26A6A" w14:textId="77777777" w:rsidR="00CC14E2" w:rsidRDefault="00CC14E2">
      <w:r>
        <w:separator/>
      </w:r>
    </w:p>
  </w:footnote>
  <w:footnote w:type="continuationSeparator" w:id="0">
    <w:p w14:paraId="12224337" w14:textId="77777777" w:rsidR="00CC14E2" w:rsidRDefault="00CC14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0AECCA"/>
    <w:styleLink w:val="SVCIndent1"/>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C61A574A"/>
    <w:styleLink w:val="SVCBullets1"/>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2"/>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62166626"/>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7" w15:restartNumberingAfterBreak="0">
    <w:nsid w:val="06297D6F"/>
    <w:multiLevelType w:val="hybridMultilevel"/>
    <w:tmpl w:val="DBE22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lvl>
    <w:lvl w:ilvl="1">
      <w:start w:val="1"/>
      <w:numFmt w:val="decimal"/>
      <w:lvlText w:val="%2)"/>
      <w:lvlJc w:val="left"/>
      <w:pPr>
        <w:tabs>
          <w:tab w:val="num" w:pos="763"/>
        </w:tabs>
        <w:ind w:left="763" w:hanging="360"/>
      </w:pPr>
    </w:lvl>
    <w:lvl w:ilvl="2">
      <w:start w:val="1"/>
      <w:numFmt w:val="lowerLetter"/>
      <w:pStyle w:val="SVCNumberinglevel3"/>
      <w:lvlText w:val="%3."/>
      <w:lvlJc w:val="left"/>
      <w:pPr>
        <w:tabs>
          <w:tab w:val="num" w:pos="0"/>
        </w:tabs>
        <w:ind w:left="1195" w:hanging="403"/>
      </w:pPr>
    </w:lvl>
    <w:lvl w:ilvl="3">
      <w:start w:val="1"/>
      <w:numFmt w:val="lowerRoman"/>
      <w:pStyle w:val="SVCNumberinglevel4"/>
      <w:lvlText w:val="%4."/>
      <w:lvlJc w:val="left"/>
      <w:pPr>
        <w:tabs>
          <w:tab w:val="num" w:pos="0"/>
        </w:tabs>
        <w:ind w:left="1584" w:hanging="389"/>
      </w:pPr>
    </w:lvl>
    <w:lvl w:ilvl="4">
      <w:start w:val="1"/>
      <w:numFmt w:val="lowerRoman"/>
      <w:pStyle w:val="SVCNumberinglevel5"/>
      <w:lvlText w:val="(%5)"/>
      <w:lvlJc w:val="left"/>
      <w:pPr>
        <w:tabs>
          <w:tab w:val="num" w:pos="0"/>
        </w:tabs>
        <w:ind w:left="1987" w:hanging="403"/>
      </w:pPr>
    </w:lvl>
    <w:lvl w:ilvl="5">
      <w:start w:val="1"/>
      <w:numFmt w:val="lowerRoman"/>
      <w:lvlText w:val="%6."/>
      <w:lvlJc w:val="right"/>
      <w:pPr>
        <w:tabs>
          <w:tab w:val="num" w:pos="7830"/>
        </w:tabs>
        <w:ind w:left="7830" w:hanging="180"/>
      </w:pPr>
    </w:lvl>
    <w:lvl w:ilvl="6">
      <w:start w:val="1"/>
      <w:numFmt w:val="decimal"/>
      <w:lvlText w:val="%7."/>
      <w:lvlJc w:val="left"/>
      <w:pPr>
        <w:tabs>
          <w:tab w:val="num" w:pos="8550"/>
        </w:tabs>
        <w:ind w:left="8550" w:hanging="360"/>
      </w:pPr>
    </w:lvl>
    <w:lvl w:ilvl="7">
      <w:start w:val="1"/>
      <w:numFmt w:val="lowerLetter"/>
      <w:lvlText w:val="%8."/>
      <w:lvlJc w:val="left"/>
      <w:pPr>
        <w:tabs>
          <w:tab w:val="num" w:pos="9270"/>
        </w:tabs>
        <w:ind w:left="9270" w:hanging="360"/>
      </w:pPr>
    </w:lvl>
    <w:lvl w:ilvl="8">
      <w:start w:val="1"/>
      <w:numFmt w:val="lowerRoman"/>
      <w:lvlText w:val="%9."/>
      <w:lvlJc w:val="right"/>
      <w:pPr>
        <w:tabs>
          <w:tab w:val="num" w:pos="9990"/>
        </w:tabs>
        <w:ind w:left="9990" w:hanging="180"/>
      </w:pPr>
    </w:lvl>
  </w:abstractNum>
  <w:abstractNum w:abstractNumId="9"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363663"/>
    <w:multiLevelType w:val="hybridMultilevel"/>
    <w:tmpl w:val="95AA4A4A"/>
    <w:lvl w:ilvl="0" w:tplc="4D5E8420">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33F06F1"/>
    <w:multiLevelType w:val="hybridMultilevel"/>
    <w:tmpl w:val="5FFCC0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310793"/>
    <w:multiLevelType w:val="hybridMultilevel"/>
    <w:tmpl w:val="5FFCC0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cs="Courier New" w:hint="default"/>
      </w:rPr>
    </w:lvl>
    <w:lvl w:ilvl="2" w:tplc="2E6E928E">
      <w:start w:val="1"/>
      <w:numFmt w:val="bullet"/>
      <w:lvlText w:val=""/>
      <w:lvlJc w:val="left"/>
      <w:pPr>
        <w:tabs>
          <w:tab w:val="num" w:pos="2160"/>
        </w:tabs>
        <w:ind w:left="2160" w:hanging="360"/>
      </w:pPr>
      <w:rPr>
        <w:rFonts w:ascii="Wingdings" w:hAnsi="Wingdings" w:hint="default"/>
      </w:rPr>
    </w:lvl>
    <w:lvl w:ilvl="3" w:tplc="DBEC84FC">
      <w:start w:val="1"/>
      <w:numFmt w:val="bullet"/>
      <w:lvlText w:val=""/>
      <w:lvlJc w:val="left"/>
      <w:pPr>
        <w:tabs>
          <w:tab w:val="num" w:pos="2880"/>
        </w:tabs>
        <w:ind w:left="2880" w:hanging="360"/>
      </w:pPr>
      <w:rPr>
        <w:rFonts w:ascii="Symbol" w:hAnsi="Symbol" w:hint="default"/>
      </w:rPr>
    </w:lvl>
    <w:lvl w:ilvl="4" w:tplc="1B8E91D4">
      <w:start w:val="1"/>
      <w:numFmt w:val="bullet"/>
      <w:lvlText w:val="o"/>
      <w:lvlJc w:val="left"/>
      <w:pPr>
        <w:tabs>
          <w:tab w:val="num" w:pos="3600"/>
        </w:tabs>
        <w:ind w:left="3600" w:hanging="360"/>
      </w:pPr>
      <w:rPr>
        <w:rFonts w:ascii="Courier New" w:hAnsi="Courier New" w:cs="Courier New" w:hint="default"/>
      </w:rPr>
    </w:lvl>
    <w:lvl w:ilvl="5" w:tplc="D6D4360C">
      <w:start w:val="1"/>
      <w:numFmt w:val="bullet"/>
      <w:lvlText w:val=""/>
      <w:lvlJc w:val="left"/>
      <w:pPr>
        <w:tabs>
          <w:tab w:val="num" w:pos="4320"/>
        </w:tabs>
        <w:ind w:left="4320" w:hanging="360"/>
      </w:pPr>
      <w:rPr>
        <w:rFonts w:ascii="Wingdings" w:hAnsi="Wingdings" w:hint="default"/>
      </w:rPr>
    </w:lvl>
    <w:lvl w:ilvl="6" w:tplc="B9800F3E">
      <w:start w:val="1"/>
      <w:numFmt w:val="bullet"/>
      <w:lvlText w:val=""/>
      <w:lvlJc w:val="left"/>
      <w:pPr>
        <w:tabs>
          <w:tab w:val="num" w:pos="5040"/>
        </w:tabs>
        <w:ind w:left="5040" w:hanging="360"/>
      </w:pPr>
      <w:rPr>
        <w:rFonts w:ascii="Symbol" w:hAnsi="Symbol" w:hint="default"/>
      </w:rPr>
    </w:lvl>
    <w:lvl w:ilvl="7" w:tplc="FF3C6BA8">
      <w:start w:val="1"/>
      <w:numFmt w:val="bullet"/>
      <w:lvlText w:val="o"/>
      <w:lvlJc w:val="left"/>
      <w:pPr>
        <w:tabs>
          <w:tab w:val="num" w:pos="5760"/>
        </w:tabs>
        <w:ind w:left="5760" w:hanging="360"/>
      </w:pPr>
      <w:rPr>
        <w:rFonts w:ascii="Courier New" w:hAnsi="Courier New" w:cs="Courier New" w:hint="default"/>
      </w:rPr>
    </w:lvl>
    <w:lvl w:ilvl="8" w:tplc="9D38044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321A60"/>
    <w:multiLevelType w:val="hybridMultilevel"/>
    <w:tmpl w:val="FEE8C5FA"/>
    <w:lvl w:ilvl="0" w:tplc="AA74D90E">
      <w:start w:val="3"/>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4300CE5"/>
    <w:multiLevelType w:val="hybridMultilevel"/>
    <w:tmpl w:val="8C26FE56"/>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49B7F22"/>
    <w:multiLevelType w:val="hybridMultilevel"/>
    <w:tmpl w:val="2EFE18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396FBA"/>
    <w:multiLevelType w:val="hybridMultilevel"/>
    <w:tmpl w:val="DE90BF9E"/>
    <w:lvl w:ilvl="0" w:tplc="01CE90E0">
      <w:start w:val="1"/>
      <w:numFmt w:val="decimal"/>
      <w:pStyle w:val="AVCNumberinglevel1"/>
      <w:lvlText w:val="%1."/>
      <w:lvlJc w:val="left"/>
      <w:pPr>
        <w:tabs>
          <w:tab w:val="num" w:pos="720"/>
        </w:tabs>
        <w:ind w:left="720" w:hanging="720"/>
      </w:pPr>
    </w:lvl>
    <w:lvl w:ilvl="1" w:tplc="5422105A">
      <w:start w:val="1"/>
      <w:numFmt w:val="lowerLetter"/>
      <w:lvlText w:val="%2."/>
      <w:lvlJc w:val="left"/>
      <w:pPr>
        <w:tabs>
          <w:tab w:val="num" w:pos="1440"/>
        </w:tabs>
        <w:ind w:left="1440" w:hanging="360"/>
      </w:pPr>
    </w:lvl>
    <w:lvl w:ilvl="2" w:tplc="BD4A5E66">
      <w:start w:val="1"/>
      <w:numFmt w:val="lowerRoman"/>
      <w:lvlText w:val="%3."/>
      <w:lvlJc w:val="right"/>
      <w:pPr>
        <w:tabs>
          <w:tab w:val="num" w:pos="2160"/>
        </w:tabs>
        <w:ind w:left="2160" w:hanging="180"/>
      </w:pPr>
    </w:lvl>
    <w:lvl w:ilvl="3" w:tplc="F0DE393A">
      <w:start w:val="1"/>
      <w:numFmt w:val="decimal"/>
      <w:lvlText w:val="%4."/>
      <w:lvlJc w:val="left"/>
      <w:pPr>
        <w:tabs>
          <w:tab w:val="num" w:pos="2880"/>
        </w:tabs>
        <w:ind w:left="2880" w:hanging="360"/>
      </w:pPr>
    </w:lvl>
    <w:lvl w:ilvl="4" w:tplc="D88E3B00">
      <w:start w:val="1"/>
      <w:numFmt w:val="lowerLetter"/>
      <w:lvlText w:val="%5."/>
      <w:lvlJc w:val="left"/>
      <w:pPr>
        <w:tabs>
          <w:tab w:val="num" w:pos="3600"/>
        </w:tabs>
        <w:ind w:left="3600" w:hanging="360"/>
      </w:pPr>
    </w:lvl>
    <w:lvl w:ilvl="5" w:tplc="BEDC8A98">
      <w:start w:val="1"/>
      <w:numFmt w:val="lowerRoman"/>
      <w:lvlText w:val="%6."/>
      <w:lvlJc w:val="right"/>
      <w:pPr>
        <w:tabs>
          <w:tab w:val="num" w:pos="4320"/>
        </w:tabs>
        <w:ind w:left="4320" w:hanging="180"/>
      </w:pPr>
    </w:lvl>
    <w:lvl w:ilvl="6" w:tplc="708C1352">
      <w:start w:val="1"/>
      <w:numFmt w:val="decimal"/>
      <w:lvlText w:val="%7."/>
      <w:lvlJc w:val="left"/>
      <w:pPr>
        <w:tabs>
          <w:tab w:val="num" w:pos="5040"/>
        </w:tabs>
        <w:ind w:left="5040" w:hanging="360"/>
      </w:pPr>
    </w:lvl>
    <w:lvl w:ilvl="7" w:tplc="B7F26050">
      <w:start w:val="1"/>
      <w:numFmt w:val="lowerLetter"/>
      <w:lvlText w:val="%8."/>
      <w:lvlJc w:val="left"/>
      <w:pPr>
        <w:tabs>
          <w:tab w:val="num" w:pos="5760"/>
        </w:tabs>
        <w:ind w:left="5760" w:hanging="360"/>
      </w:pPr>
    </w:lvl>
    <w:lvl w:ilvl="8" w:tplc="39586C54">
      <w:start w:val="1"/>
      <w:numFmt w:val="lowerRoman"/>
      <w:lvlText w:val="%9."/>
      <w:lvlJc w:val="right"/>
      <w:pPr>
        <w:tabs>
          <w:tab w:val="num" w:pos="6480"/>
        </w:tabs>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782C130">
      <w:start w:val="5"/>
      <w:numFmt w:val="bullet"/>
      <w:pStyle w:val="AVCBulletlevel3CharCharCharChar"/>
      <w:lvlText w:val="–"/>
      <w:lvlJc w:val="left"/>
      <w:pPr>
        <w:tabs>
          <w:tab w:val="num" w:pos="1182"/>
        </w:tabs>
        <w:ind w:left="1182" w:hanging="390"/>
      </w:pPr>
      <w:rPr>
        <w:rFonts w:ascii="Times New Roman" w:eastAsia="Times New Roman" w:hAnsi="Times New Roman" w:cs="Times New Roman" w:hint="default"/>
      </w:rPr>
    </w:lvl>
    <w:lvl w:ilvl="1" w:tplc="C88E91DA">
      <w:start w:val="1"/>
      <w:numFmt w:val="bullet"/>
      <w:lvlText w:val="o"/>
      <w:lvlJc w:val="left"/>
      <w:pPr>
        <w:tabs>
          <w:tab w:val="num" w:pos="2232"/>
        </w:tabs>
        <w:ind w:left="2232" w:hanging="360"/>
      </w:pPr>
      <w:rPr>
        <w:rFonts w:ascii="Courier New" w:hAnsi="Courier New" w:cs="Courier New" w:hint="default"/>
      </w:rPr>
    </w:lvl>
    <w:lvl w:ilvl="2" w:tplc="0464D0B4">
      <w:start w:val="1"/>
      <w:numFmt w:val="bullet"/>
      <w:lvlText w:val=""/>
      <w:lvlJc w:val="left"/>
      <w:pPr>
        <w:tabs>
          <w:tab w:val="num" w:pos="2952"/>
        </w:tabs>
        <w:ind w:left="2952" w:hanging="360"/>
      </w:pPr>
      <w:rPr>
        <w:rFonts w:ascii="Wingdings" w:hAnsi="Wingdings" w:hint="default"/>
      </w:rPr>
    </w:lvl>
    <w:lvl w:ilvl="3" w:tplc="171292D0">
      <w:start w:val="1"/>
      <w:numFmt w:val="bullet"/>
      <w:lvlText w:val=""/>
      <w:lvlJc w:val="left"/>
      <w:pPr>
        <w:tabs>
          <w:tab w:val="num" w:pos="3672"/>
        </w:tabs>
        <w:ind w:left="3672" w:hanging="360"/>
      </w:pPr>
      <w:rPr>
        <w:rFonts w:ascii="Symbol" w:hAnsi="Symbol" w:hint="default"/>
      </w:rPr>
    </w:lvl>
    <w:lvl w:ilvl="4" w:tplc="AFE0A4A4">
      <w:start w:val="1"/>
      <w:numFmt w:val="bullet"/>
      <w:lvlText w:val="o"/>
      <w:lvlJc w:val="left"/>
      <w:pPr>
        <w:tabs>
          <w:tab w:val="num" w:pos="4392"/>
        </w:tabs>
        <w:ind w:left="4392" w:hanging="360"/>
      </w:pPr>
      <w:rPr>
        <w:rFonts w:ascii="Courier New" w:hAnsi="Courier New" w:cs="Courier New" w:hint="default"/>
      </w:rPr>
    </w:lvl>
    <w:lvl w:ilvl="5" w:tplc="D30027E8">
      <w:start w:val="1"/>
      <w:numFmt w:val="bullet"/>
      <w:lvlText w:val=""/>
      <w:lvlJc w:val="left"/>
      <w:pPr>
        <w:tabs>
          <w:tab w:val="num" w:pos="5112"/>
        </w:tabs>
        <w:ind w:left="5112" w:hanging="360"/>
      </w:pPr>
      <w:rPr>
        <w:rFonts w:ascii="Wingdings" w:hAnsi="Wingdings" w:hint="default"/>
      </w:rPr>
    </w:lvl>
    <w:lvl w:ilvl="6" w:tplc="57E4315C">
      <w:start w:val="1"/>
      <w:numFmt w:val="bullet"/>
      <w:lvlText w:val=""/>
      <w:lvlJc w:val="left"/>
      <w:pPr>
        <w:tabs>
          <w:tab w:val="num" w:pos="5832"/>
        </w:tabs>
        <w:ind w:left="5832" w:hanging="360"/>
      </w:pPr>
      <w:rPr>
        <w:rFonts w:ascii="Symbol" w:hAnsi="Symbol" w:hint="default"/>
      </w:rPr>
    </w:lvl>
    <w:lvl w:ilvl="7" w:tplc="FAA2DE4C">
      <w:start w:val="1"/>
      <w:numFmt w:val="bullet"/>
      <w:lvlText w:val="o"/>
      <w:lvlJc w:val="left"/>
      <w:pPr>
        <w:tabs>
          <w:tab w:val="num" w:pos="6552"/>
        </w:tabs>
        <w:ind w:left="6552" w:hanging="360"/>
      </w:pPr>
      <w:rPr>
        <w:rFonts w:ascii="Courier New" w:hAnsi="Courier New" w:cs="Courier New" w:hint="default"/>
      </w:rPr>
    </w:lvl>
    <w:lvl w:ilvl="8" w:tplc="915293B8">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ADE476C"/>
    <w:multiLevelType w:val="hybridMultilevel"/>
    <w:tmpl w:val="E7589952"/>
    <w:lvl w:ilvl="0" w:tplc="1DA491AC">
      <w:start w:val="1"/>
      <w:numFmt w:val="lowerLetter"/>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start w:val="1"/>
      <w:numFmt w:val="lowerRoman"/>
      <w:lvlText w:val="%3."/>
      <w:lvlJc w:val="right"/>
      <w:pPr>
        <w:tabs>
          <w:tab w:val="num" w:pos="2557"/>
        </w:tabs>
        <w:ind w:left="2557" w:hanging="180"/>
      </w:pPr>
    </w:lvl>
    <w:lvl w:ilvl="3" w:tplc="0407000F">
      <w:start w:val="1"/>
      <w:numFmt w:val="decimal"/>
      <w:lvlText w:val="%4."/>
      <w:lvlJc w:val="left"/>
      <w:pPr>
        <w:tabs>
          <w:tab w:val="num" w:pos="3277"/>
        </w:tabs>
        <w:ind w:left="3277" w:hanging="360"/>
      </w:pPr>
    </w:lvl>
    <w:lvl w:ilvl="4" w:tplc="04070019">
      <w:start w:val="1"/>
      <w:numFmt w:val="lowerLetter"/>
      <w:lvlText w:val="%5."/>
      <w:lvlJc w:val="left"/>
      <w:pPr>
        <w:tabs>
          <w:tab w:val="num" w:pos="3997"/>
        </w:tabs>
        <w:ind w:left="3997" w:hanging="360"/>
      </w:pPr>
    </w:lvl>
    <w:lvl w:ilvl="5" w:tplc="0407001B">
      <w:start w:val="1"/>
      <w:numFmt w:val="lowerRoman"/>
      <w:lvlText w:val="%6."/>
      <w:lvlJc w:val="right"/>
      <w:pPr>
        <w:tabs>
          <w:tab w:val="num" w:pos="4717"/>
        </w:tabs>
        <w:ind w:left="4717" w:hanging="180"/>
      </w:pPr>
    </w:lvl>
    <w:lvl w:ilvl="6" w:tplc="0407000F">
      <w:start w:val="1"/>
      <w:numFmt w:val="decimal"/>
      <w:lvlText w:val="%7."/>
      <w:lvlJc w:val="left"/>
      <w:pPr>
        <w:tabs>
          <w:tab w:val="num" w:pos="5437"/>
        </w:tabs>
        <w:ind w:left="5437" w:hanging="360"/>
      </w:pPr>
    </w:lvl>
    <w:lvl w:ilvl="7" w:tplc="04070019">
      <w:start w:val="1"/>
      <w:numFmt w:val="lowerLetter"/>
      <w:lvlText w:val="%8."/>
      <w:lvlJc w:val="left"/>
      <w:pPr>
        <w:tabs>
          <w:tab w:val="num" w:pos="6157"/>
        </w:tabs>
        <w:ind w:left="6157" w:hanging="360"/>
      </w:pPr>
    </w:lvl>
    <w:lvl w:ilvl="8" w:tplc="0407001B">
      <w:start w:val="1"/>
      <w:numFmt w:val="lowerRoman"/>
      <w:lvlText w:val="%9."/>
      <w:lvlJc w:val="right"/>
      <w:pPr>
        <w:tabs>
          <w:tab w:val="num" w:pos="6877"/>
        </w:tabs>
        <w:ind w:left="6877" w:hanging="180"/>
      </w:pPr>
    </w:lvl>
  </w:abstractNum>
  <w:abstractNum w:abstractNumId="24" w15:restartNumberingAfterBreak="0">
    <w:nsid w:val="2B226AC2"/>
    <w:multiLevelType w:val="hybridMultilevel"/>
    <w:tmpl w:val="DBE22E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6" w15:restartNumberingAfterBreak="0">
    <w:nsid w:val="336A315F"/>
    <w:multiLevelType w:val="hybridMultilevel"/>
    <w:tmpl w:val="DAAEE222"/>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7D7656E"/>
    <w:multiLevelType w:val="multilevel"/>
    <w:tmpl w:val="8DD6E2AC"/>
    <w:lvl w:ilvl="0">
      <w:start w:val="1"/>
      <w:numFmt w:val="decimal"/>
      <w:pStyle w:val="4H0"/>
      <w:lvlText w:val="G.%1"/>
      <w:lvlJc w:val="left"/>
      <w:pPr>
        <w:ind w:left="360" w:hanging="360"/>
      </w:pPr>
      <w:rPr>
        <w:rFonts w:cs="Times New Roman"/>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rPr>
    </w:lvl>
    <w:lvl w:ilvl="3">
      <w:start w:val="1"/>
      <w:numFmt w:val="decimal"/>
      <w:lvlText w:val="G.%1.%2.%3.%4."/>
      <w:lvlJc w:val="left"/>
      <w:pPr>
        <w:ind w:left="1800" w:hanging="360"/>
      </w:pPr>
      <w:rPr>
        <w:rFonts w:cs="Times New Roman"/>
      </w:rPr>
    </w:lvl>
    <w:lvl w:ilvl="4">
      <w:start w:val="1"/>
      <w:numFmt w:val="decimal"/>
      <w:lvlText w:val="G.%1.%2.%3.%4.%5."/>
      <w:lvlJc w:val="left"/>
      <w:pPr>
        <w:ind w:left="2520" w:hanging="360"/>
      </w:pPr>
      <w:rPr>
        <w:rFonts w:cs="Times New Roman"/>
      </w:rPr>
    </w:lvl>
    <w:lvl w:ilvl="5">
      <w:start w:val="1"/>
      <w:numFmt w:val="lowerRoman"/>
      <w:lvlText w:val="%6."/>
      <w:lvlJc w:val="right"/>
      <w:pPr>
        <w:ind w:left="3240" w:hanging="180"/>
      </w:pPr>
      <w:rPr>
        <w:rFonts w:cs="Times New Roman"/>
      </w:rPr>
    </w:lvl>
    <w:lvl w:ilvl="6">
      <w:start w:val="1"/>
      <w:numFmt w:val="decimal"/>
      <w:lvlText w:val="%7."/>
      <w:lvlJc w:val="left"/>
      <w:pPr>
        <w:ind w:left="396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right"/>
      <w:pPr>
        <w:ind w:left="5400" w:hanging="180"/>
      </w:pPr>
      <w:rPr>
        <w:rFonts w:cs="Times New Roman"/>
      </w:rPr>
    </w:lvl>
  </w:abstractNum>
  <w:abstractNum w:abstractNumId="28"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cs="Times New Roman" w:hint="default"/>
        <w:b/>
        <w:i w:val="0"/>
        <w:sz w:val="22"/>
      </w:rPr>
    </w:lvl>
    <w:lvl w:ilvl="1">
      <w:start w:val="1"/>
      <w:numFmt w:val="decimal"/>
      <w:pStyle w:val="3H1"/>
      <w:lvlText w:val="F.%1.%2"/>
      <w:lvlJc w:val="left"/>
      <w:pPr>
        <w:tabs>
          <w:tab w:val="num" w:pos="794"/>
        </w:tabs>
        <w:ind w:left="0" w:firstLine="0"/>
      </w:pPr>
      <w:rPr>
        <w:rFonts w:ascii="Times New Roman Bold" w:hAnsi="Times New Roman Bold" w:cs="Times New Roman" w:hint="default"/>
        <w:b/>
        <w:i w:val="0"/>
        <w:sz w:val="20"/>
      </w:rPr>
    </w:lvl>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 w:ilvl="7">
      <w:start w:val="1"/>
      <w:numFmt w:val="decimal"/>
      <w:lvlText w:val="F.%1.%2.%3.%4.%5.%6.%7.%8"/>
      <w:lvlJc w:val="left"/>
      <w:pPr>
        <w:tabs>
          <w:tab w:val="num" w:pos="794"/>
        </w:tabs>
        <w:ind w:left="0" w:firstLine="0"/>
      </w:pPr>
      <w:rPr>
        <w:rFonts w:ascii="Times New Roman Bold" w:hAnsi="Times New Roman Bold" w:cs="Times New Roman" w:hint="default"/>
        <w:b/>
        <w:i w:val="0"/>
      </w:rPr>
    </w:lvl>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abstractNum>
  <w:abstractNum w:abstractNumId="33"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start w:val="1"/>
      <w:numFmt w:val="bullet"/>
      <w:lvlText w:val=""/>
      <w:lvlJc w:val="left"/>
      <w:pPr>
        <w:tabs>
          <w:tab w:val="num" w:pos="2557"/>
        </w:tabs>
        <w:ind w:left="2557" w:hanging="360"/>
      </w:pPr>
      <w:rPr>
        <w:rFonts w:ascii="Wingdings" w:hAnsi="Wingdings" w:hint="default"/>
      </w:rPr>
    </w:lvl>
    <w:lvl w:ilvl="3" w:tplc="08090001">
      <w:start w:val="1"/>
      <w:numFmt w:val="bullet"/>
      <w:lvlText w:val=""/>
      <w:lvlJc w:val="left"/>
      <w:pPr>
        <w:tabs>
          <w:tab w:val="num" w:pos="3277"/>
        </w:tabs>
        <w:ind w:left="3277" w:hanging="360"/>
      </w:pPr>
      <w:rPr>
        <w:rFonts w:ascii="Symbol" w:hAnsi="Symbol" w:hint="default"/>
      </w:rPr>
    </w:lvl>
    <w:lvl w:ilvl="4" w:tplc="08090003">
      <w:start w:val="1"/>
      <w:numFmt w:val="bullet"/>
      <w:lvlText w:val="o"/>
      <w:lvlJc w:val="left"/>
      <w:pPr>
        <w:tabs>
          <w:tab w:val="num" w:pos="3997"/>
        </w:tabs>
        <w:ind w:left="3997" w:hanging="360"/>
      </w:pPr>
      <w:rPr>
        <w:rFonts w:ascii="Courier New" w:hAnsi="Courier New" w:cs="Courier New" w:hint="default"/>
      </w:rPr>
    </w:lvl>
    <w:lvl w:ilvl="5" w:tplc="08090005">
      <w:start w:val="1"/>
      <w:numFmt w:val="bullet"/>
      <w:lvlText w:val=""/>
      <w:lvlJc w:val="left"/>
      <w:pPr>
        <w:tabs>
          <w:tab w:val="num" w:pos="4717"/>
        </w:tabs>
        <w:ind w:left="4717" w:hanging="360"/>
      </w:pPr>
      <w:rPr>
        <w:rFonts w:ascii="Wingdings" w:hAnsi="Wingdings" w:hint="default"/>
      </w:rPr>
    </w:lvl>
    <w:lvl w:ilvl="6" w:tplc="08090001">
      <w:start w:val="1"/>
      <w:numFmt w:val="bullet"/>
      <w:lvlText w:val=""/>
      <w:lvlJc w:val="left"/>
      <w:pPr>
        <w:tabs>
          <w:tab w:val="num" w:pos="5437"/>
        </w:tabs>
        <w:ind w:left="5437" w:hanging="360"/>
      </w:pPr>
      <w:rPr>
        <w:rFonts w:ascii="Symbol" w:hAnsi="Symbol" w:hint="default"/>
      </w:rPr>
    </w:lvl>
    <w:lvl w:ilvl="7" w:tplc="08090003">
      <w:start w:val="1"/>
      <w:numFmt w:val="bullet"/>
      <w:lvlText w:val="o"/>
      <w:lvlJc w:val="left"/>
      <w:pPr>
        <w:tabs>
          <w:tab w:val="num" w:pos="6157"/>
        </w:tabs>
        <w:ind w:left="6157" w:hanging="360"/>
      </w:pPr>
      <w:rPr>
        <w:rFonts w:ascii="Courier New" w:hAnsi="Courier New" w:cs="Courier New" w:hint="default"/>
      </w:rPr>
    </w:lvl>
    <w:lvl w:ilvl="8" w:tplc="08090005">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02F01CE"/>
    <w:multiLevelType w:val="hybridMultilevel"/>
    <w:tmpl w:val="D9C01B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1E40747"/>
    <w:multiLevelType w:val="hybridMultilevel"/>
    <w:tmpl w:val="2084B7E8"/>
    <w:lvl w:ilvl="0" w:tplc="D87806CC">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33C0D55"/>
    <w:multiLevelType w:val="hybridMultilevel"/>
    <w:tmpl w:val="F2681E48"/>
    <w:lvl w:ilvl="0" w:tplc="4EF232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496ECD"/>
    <w:multiLevelType w:val="hybridMultilevel"/>
    <w:tmpl w:val="BE1CCFEC"/>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7DC7F81"/>
    <w:multiLevelType w:val="hybridMultilevel"/>
    <w:tmpl w:val="7EA020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9A21F44"/>
    <w:multiLevelType w:val="hybridMultilevel"/>
    <w:tmpl w:val="E9C27914"/>
    <w:lvl w:ilvl="0" w:tplc="A566B71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DC54240"/>
    <w:multiLevelType w:val="hybridMultilevel"/>
    <w:tmpl w:val="A948CC7C"/>
    <w:lvl w:ilvl="0" w:tplc="4D5E8420">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07D1185"/>
    <w:multiLevelType w:val="hybridMultilevel"/>
    <w:tmpl w:val="E980726C"/>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3094A51"/>
    <w:multiLevelType w:val="hybridMultilevel"/>
    <w:tmpl w:val="89B44340"/>
    <w:styleLink w:val="SVCNumbers1"/>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AC3416"/>
    <w:multiLevelType w:val="hybridMultilevel"/>
    <w:tmpl w:val="C54A31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47" w15:restartNumberingAfterBreak="0">
    <w:nsid w:val="53FB1AF1"/>
    <w:multiLevelType w:val="hybridMultilevel"/>
    <w:tmpl w:val="6EF8AE5E"/>
    <w:lvl w:ilvl="0" w:tplc="C1F2E432">
      <w:start w:val="1"/>
      <w:numFmt w:val="bullet"/>
      <w:pStyle w:val="AVCBulletlevel4"/>
      <w:lvlText w:val=""/>
      <w:lvlJc w:val="left"/>
      <w:pPr>
        <w:tabs>
          <w:tab w:val="num" w:pos="1915"/>
        </w:tabs>
        <w:ind w:left="1915" w:hanging="72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cs="Times New Roman" w:hint="default"/>
        <w:b/>
        <w:i w:val="0"/>
        <w:sz w:val="24"/>
      </w:rPr>
    </w:lvl>
    <w:lvl w:ilvl="1">
      <w:start w:val="1"/>
      <w:numFmt w:val="decimal"/>
      <w:lvlText w:val="%1.%2"/>
      <w:lvlJc w:val="left"/>
      <w:pPr>
        <w:tabs>
          <w:tab w:val="num" w:pos="794"/>
        </w:tabs>
        <w:ind w:left="0" w:firstLine="0"/>
      </w:pPr>
      <w:rPr>
        <w:rFonts w:ascii="Times New Roman" w:hAnsi="Times New Roman" w:cs="Times New Roman" w:hint="default"/>
        <w:b/>
        <w:i w:val="0"/>
        <w:sz w:val="20"/>
      </w:rPr>
    </w:lvl>
    <w:lvl w:ilvl="2">
      <w:start w:val="1"/>
      <w:numFmt w:val="decimal"/>
      <w:lvlText w:val="%1.%2.%3"/>
      <w:lvlJc w:val="left"/>
      <w:pPr>
        <w:tabs>
          <w:tab w:val="num" w:pos="794"/>
        </w:tabs>
        <w:ind w:left="0" w:firstLine="0"/>
      </w:pPr>
      <w:rPr>
        <w:rFonts w:ascii="Times New Roman" w:hAnsi="Times New Roman" w:cs="Times New Roman" w:hint="default"/>
        <w:b/>
        <w:i w:val="0"/>
        <w:sz w:val="20"/>
      </w:rPr>
    </w:lvl>
    <w:lvl w:ilvl="3">
      <w:start w:val="1"/>
      <w:numFmt w:val="decimal"/>
      <w:lvlText w:val="%1.%2.%3.%4"/>
      <w:lvlJc w:val="left"/>
      <w:pPr>
        <w:tabs>
          <w:tab w:val="num" w:pos="794"/>
        </w:tabs>
        <w:ind w:left="0" w:firstLine="0"/>
      </w:pPr>
      <w:rPr>
        <w:rFonts w:ascii="Times New Roman" w:hAnsi="Times New Roman" w:cs="Times New Roman" w:hint="default"/>
        <w:b/>
        <w:i w:val="0"/>
        <w:sz w:val="20"/>
      </w:rPr>
    </w:lvl>
    <w:lvl w:ilvl="4">
      <w:start w:val="1"/>
      <w:numFmt w:val="decimal"/>
      <w:lvlText w:val="%1.%2.%3.%4.%5"/>
      <w:lvlJc w:val="left"/>
      <w:pPr>
        <w:tabs>
          <w:tab w:val="num" w:pos="794"/>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4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start w:val="1"/>
      <w:numFmt w:val="lowerLetter"/>
      <w:lvlText w:val="%2."/>
      <w:lvlJc w:val="left"/>
      <w:pPr>
        <w:ind w:left="1440" w:hanging="360"/>
      </w:pPr>
    </w:lvl>
    <w:lvl w:ilvl="2" w:tplc="2BE41B2C">
      <w:start w:val="1"/>
      <w:numFmt w:val="lowerRoman"/>
      <w:lvlText w:val="%3."/>
      <w:lvlJc w:val="right"/>
      <w:pPr>
        <w:ind w:left="2160" w:hanging="180"/>
      </w:pPr>
    </w:lvl>
    <w:lvl w:ilvl="3" w:tplc="CCF68504">
      <w:start w:val="1"/>
      <w:numFmt w:val="decimal"/>
      <w:lvlText w:val="%4."/>
      <w:lvlJc w:val="left"/>
      <w:pPr>
        <w:ind w:left="2880" w:hanging="360"/>
      </w:pPr>
    </w:lvl>
    <w:lvl w:ilvl="4" w:tplc="7044670C">
      <w:start w:val="1"/>
      <w:numFmt w:val="lowerLetter"/>
      <w:lvlText w:val="%5."/>
      <w:lvlJc w:val="left"/>
      <w:pPr>
        <w:ind w:left="3600" w:hanging="360"/>
      </w:pPr>
    </w:lvl>
    <w:lvl w:ilvl="5" w:tplc="92180FBC">
      <w:start w:val="1"/>
      <w:numFmt w:val="lowerRoman"/>
      <w:lvlText w:val="%6."/>
      <w:lvlJc w:val="right"/>
      <w:pPr>
        <w:ind w:left="4320" w:hanging="180"/>
      </w:pPr>
    </w:lvl>
    <w:lvl w:ilvl="6" w:tplc="1D2A2564">
      <w:start w:val="1"/>
      <w:numFmt w:val="decimal"/>
      <w:lvlText w:val="%7."/>
      <w:lvlJc w:val="left"/>
      <w:pPr>
        <w:ind w:left="5040" w:hanging="360"/>
      </w:pPr>
    </w:lvl>
    <w:lvl w:ilvl="7" w:tplc="CAB03DEA">
      <w:start w:val="1"/>
      <w:numFmt w:val="lowerLetter"/>
      <w:lvlText w:val="%8."/>
      <w:lvlJc w:val="left"/>
      <w:pPr>
        <w:ind w:left="5760" w:hanging="360"/>
      </w:pPr>
    </w:lvl>
    <w:lvl w:ilvl="8" w:tplc="C9705E06">
      <w:start w:val="1"/>
      <w:numFmt w:val="lowerRoman"/>
      <w:lvlText w:val="%9."/>
      <w:lvlJc w:val="right"/>
      <w:pPr>
        <w:ind w:left="6480" w:hanging="180"/>
      </w:pPr>
    </w:lvl>
  </w:abstractNum>
  <w:abstractNum w:abstractNumId="50"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51" w15:restartNumberingAfterBreak="0">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1"/>
      <w:numFmt w:val="bullet"/>
      <w:lvlText w:val="-"/>
      <w:lvlJc w:val="left"/>
      <w:pPr>
        <w:tabs>
          <w:tab w:val="num" w:pos="1080"/>
        </w:tabs>
        <w:ind w:left="1080" w:hanging="360"/>
      </w:pPr>
      <w:rPr>
        <w:rFonts w:ascii="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52" w15:restartNumberingAfterBreak="0">
    <w:nsid w:val="5F7016A7"/>
    <w:multiLevelType w:val="hybridMultilevel"/>
    <w:tmpl w:val="EE72219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40902DE"/>
    <w:multiLevelType w:val="hybridMultilevel"/>
    <w:tmpl w:val="C96024EE"/>
    <w:lvl w:ilvl="0" w:tplc="11AE924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6F22ABD"/>
    <w:multiLevelType w:val="hybridMultilevel"/>
    <w:tmpl w:val="7C8A1BC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6B48004E"/>
    <w:multiLevelType w:val="hybridMultilevel"/>
    <w:tmpl w:val="E9C27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E4C1C3B"/>
    <w:multiLevelType w:val="multilevel"/>
    <w:tmpl w:val="7F44CD1C"/>
    <w:lvl w:ilvl="0">
      <w:start w:val="1"/>
      <w:numFmt w:val="upperLetter"/>
      <w:pStyle w:val="Annex1"/>
      <w:suff w:val="nothing"/>
      <w:lvlText w:val="%1"/>
      <w:lvlJc w:val="left"/>
      <w:pPr>
        <w:ind w:left="5220" w:hanging="360"/>
      </w:pPr>
      <w:rPr>
        <w:rFonts w:ascii="Times New Roman Bold" w:hAnsi="Times New Roman Bold" w:cs="Times New Roman" w:hint="default"/>
        <w:vanish/>
        <w:webHidden w:val="0"/>
        <w:color w:val="FFFFFF"/>
        <w:specVanish w:val="0"/>
      </w:rPr>
    </w:lvl>
    <w:lvl w:ilvl="1">
      <w:start w:val="1"/>
      <w:numFmt w:val="decimal"/>
      <w:pStyle w:val="Annex2"/>
      <w:lvlText w:val="%1.%2"/>
      <w:lvlJc w:val="left"/>
      <w:pPr>
        <w:tabs>
          <w:tab w:val="num" w:pos="1020"/>
        </w:tabs>
        <w:ind w:left="0" w:firstLine="0"/>
      </w:pPr>
    </w:lvl>
    <w:lvl w:ilvl="2">
      <w:start w:val="1"/>
      <w:numFmt w:val="decimal"/>
      <w:pStyle w:val="Annex3"/>
      <w:lvlText w:val="%1.%2.%3"/>
      <w:lvlJc w:val="left"/>
      <w:pPr>
        <w:tabs>
          <w:tab w:val="num" w:pos="720"/>
        </w:tabs>
        <w:ind w:left="1224" w:hanging="1224"/>
      </w:pPr>
    </w:lvl>
    <w:lvl w:ilvl="3">
      <w:start w:val="1"/>
      <w:numFmt w:val="decimal"/>
      <w:pStyle w:val="Annex4"/>
      <w:lvlText w:val="%1.%2.%3.%4"/>
      <w:lvlJc w:val="left"/>
      <w:pPr>
        <w:tabs>
          <w:tab w:val="num" w:pos="720"/>
        </w:tabs>
        <w:ind w:left="1728" w:hanging="1728"/>
      </w:pPr>
    </w:lvl>
    <w:lvl w:ilvl="4">
      <w:start w:val="1"/>
      <w:numFmt w:val="decimal"/>
      <w:pStyle w:val="Annex5"/>
      <w:lvlText w:val="%1.%2.%3.%4.%5"/>
      <w:lvlJc w:val="left"/>
      <w:pPr>
        <w:tabs>
          <w:tab w:val="num" w:pos="862"/>
        </w:tabs>
        <w:ind w:left="2374" w:hanging="2232"/>
      </w:pPr>
    </w:lvl>
    <w:lvl w:ilvl="5">
      <w:start w:val="1"/>
      <w:numFmt w:val="decimal"/>
      <w:pStyle w:val="Annex6"/>
      <w:lvlText w:val="%1.%2.%3.%4.%5.%6"/>
      <w:lvlJc w:val="left"/>
      <w:pPr>
        <w:tabs>
          <w:tab w:val="num" w:pos="1080"/>
        </w:tabs>
        <w:ind w:left="0" w:firstLine="0"/>
      </w:pPr>
    </w:lvl>
    <w:lvl w:ilvl="6">
      <w:start w:val="1"/>
      <w:numFmt w:val="decimal"/>
      <w:pStyle w:val="Annex7"/>
      <w:lvlText w:val="%1.%2.%3.%4.%5.%6.%7"/>
      <w:lvlJc w:val="left"/>
      <w:pPr>
        <w:tabs>
          <w:tab w:val="num" w:pos="1080"/>
        </w:tabs>
        <w:ind w:left="3240" w:hanging="3240"/>
      </w:pPr>
    </w:lvl>
    <w:lvl w:ilvl="7">
      <w:start w:val="1"/>
      <w:numFmt w:val="decimal"/>
      <w:lvlText w:val="%1.%2.%3.%4.%5.%6.%7.%8"/>
      <w:lvlJc w:val="left"/>
      <w:pPr>
        <w:tabs>
          <w:tab w:val="num" w:pos="3960"/>
        </w:tabs>
        <w:ind w:left="3744" w:hanging="3744"/>
      </w:pPr>
    </w:lvl>
    <w:lvl w:ilvl="8">
      <w:start w:val="1"/>
      <w:numFmt w:val="decimal"/>
      <w:lvlText w:val="%1.%2.%3.%4.%5.%6.%7.%8.%9"/>
      <w:lvlJc w:val="left"/>
      <w:pPr>
        <w:tabs>
          <w:tab w:val="num" w:pos="4680"/>
        </w:tabs>
        <w:ind w:left="4320" w:hanging="4320"/>
      </w:pPr>
    </w:lvl>
  </w:abstractNum>
  <w:abstractNum w:abstractNumId="57"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8" w15:restartNumberingAfterBreak="0">
    <w:nsid w:val="729516CB"/>
    <w:multiLevelType w:val="singleLevel"/>
    <w:tmpl w:val="40542064"/>
    <w:lvl w:ilvl="0">
      <w:start w:val="1"/>
      <w:numFmt w:val="decimal"/>
      <w:pStyle w:val="item"/>
      <w:lvlText w:val="%1)"/>
      <w:lvlJc w:val="left"/>
      <w:pPr>
        <w:tabs>
          <w:tab w:val="num" w:pos="360"/>
        </w:tabs>
        <w:ind w:left="360" w:hanging="360"/>
      </w:pPr>
    </w:lvl>
  </w:abstractNum>
  <w:abstractNum w:abstractNumId="59"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cs="Times New Roman" w:hint="default"/>
      </w:rPr>
    </w:lvl>
    <w:lvl w:ilvl="8">
      <w:start w:val="1"/>
      <w:numFmt w:val="bullet"/>
      <w:lvlText w:val=""/>
      <w:lvlJc w:val="left"/>
      <w:pPr>
        <w:ind w:left="3571" w:hanging="403"/>
      </w:pPr>
      <w:rPr>
        <w:rFonts w:ascii="Symbol" w:hAnsi="Symbol" w:hint="default"/>
      </w:rPr>
    </w:lvl>
  </w:abstractNum>
  <w:abstractNum w:abstractNumId="60" w15:restartNumberingAfterBreak="0">
    <w:nsid w:val="76376353"/>
    <w:multiLevelType w:val="multilevel"/>
    <w:tmpl w:val="4E86E7BA"/>
    <w:styleLink w:val="SVCIndent"/>
    <w:lvl w:ilvl="0">
      <w:start w:val="1"/>
      <w:numFmt w:val="none"/>
      <w:lvlText w:val="%1"/>
      <w:lvlJc w:val="left"/>
      <w:pPr>
        <w:ind w:left="403" w:firstLine="0"/>
      </w:pPr>
    </w:lvl>
    <w:lvl w:ilvl="1">
      <w:start w:val="1"/>
      <w:numFmt w:val="none"/>
      <w:lvlText w:val=""/>
      <w:lvlJc w:val="left"/>
      <w:pPr>
        <w:ind w:left="792" w:firstLine="0"/>
      </w:pPr>
    </w:lvl>
    <w:lvl w:ilvl="2">
      <w:start w:val="1"/>
      <w:numFmt w:val="none"/>
      <w:lvlText w:val=""/>
      <w:lvlJc w:val="left"/>
      <w:pPr>
        <w:ind w:left="1195" w:firstLine="0"/>
      </w:pPr>
    </w:lvl>
    <w:lvl w:ilvl="3">
      <w:start w:val="1"/>
      <w:numFmt w:val="none"/>
      <w:lvlText w:val=""/>
      <w:lvlJc w:val="left"/>
      <w:pPr>
        <w:ind w:left="1584" w:firstLine="0"/>
      </w:pPr>
    </w:lvl>
    <w:lvl w:ilvl="4">
      <w:start w:val="1"/>
      <w:numFmt w:val="none"/>
      <w:lvlText w:val=""/>
      <w:lvlJc w:val="left"/>
      <w:pPr>
        <w:tabs>
          <w:tab w:val="num" w:pos="1584"/>
        </w:tabs>
        <w:ind w:left="1987" w:firstLine="0"/>
      </w:pPr>
    </w:lvl>
    <w:lvl w:ilvl="5">
      <w:start w:val="1"/>
      <w:numFmt w:val="none"/>
      <w:lvlText w:val=""/>
      <w:lvlJc w:val="left"/>
      <w:pPr>
        <w:tabs>
          <w:tab w:val="num" w:pos="1987"/>
        </w:tabs>
        <w:ind w:left="2376" w:firstLine="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BC330F5"/>
    <w:multiLevelType w:val="hybridMultilevel"/>
    <w:tmpl w:val="C2769C2A"/>
    <w:lvl w:ilvl="0" w:tplc="69A68DC0">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0E5EBE"/>
    <w:multiLevelType w:val="hybridMultilevel"/>
    <w:tmpl w:val="1AAEF1E8"/>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D1C695D"/>
    <w:multiLevelType w:val="hybridMultilevel"/>
    <w:tmpl w:val="B3684532"/>
    <w:lvl w:ilvl="0" w:tplc="04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732389224">
    <w:abstractNumId w:val="17"/>
  </w:num>
  <w:num w:numId="2" w16cid:durableId="534005485">
    <w:abstractNumId w:val="44"/>
  </w:num>
  <w:num w:numId="3" w16cid:durableId="21046476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1389830">
    <w:abstractNumId w:val="5"/>
  </w:num>
  <w:num w:numId="5" w16cid:durableId="194334160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4751661">
    <w:abstractNumId w:val="4"/>
  </w:num>
  <w:num w:numId="7" w16cid:durableId="329141885">
    <w:abstractNumId w:val="3"/>
  </w:num>
  <w:num w:numId="8" w16cid:durableId="2083600585">
    <w:abstractNumId w:val="2"/>
  </w:num>
  <w:num w:numId="9" w16cid:durableId="1713963759">
    <w:abstractNumId w:val="1"/>
  </w:num>
  <w:num w:numId="10" w16cid:durableId="385881775">
    <w:abstractNumId w:val="0"/>
    <w:lvlOverride w:ilvl="0">
      <w:startOverride w:val="1"/>
    </w:lvlOverride>
  </w:num>
  <w:num w:numId="11" w16cid:durableId="523524258">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9767400">
    <w:abstractNumId w:val="56"/>
  </w:num>
  <w:num w:numId="13" w16cid:durableId="719590851">
    <w:abstractNumId w:val="33"/>
  </w:num>
  <w:num w:numId="14" w16cid:durableId="662704282">
    <w:abstractNumId w:val="37"/>
  </w:num>
  <w:num w:numId="15" w16cid:durableId="975138030">
    <w:abstractNumId w:val="47"/>
  </w:num>
  <w:num w:numId="16" w16cid:durableId="265160644">
    <w:abstractNumId w:val="10"/>
  </w:num>
  <w:num w:numId="17" w16cid:durableId="709772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781680">
    <w:abstractNumId w:val="22"/>
  </w:num>
  <w:num w:numId="19" w16cid:durableId="1695886366">
    <w:abstractNumId w:val="8"/>
  </w:num>
  <w:num w:numId="20" w16cid:durableId="536897801">
    <w:abstractNumId w:val="61"/>
  </w:num>
  <w:num w:numId="21" w16cid:durableId="1163161927">
    <w:abstractNumId w:val="31"/>
    <w:lvlOverride w:ilvl="0">
      <w:startOverride w:val="1"/>
    </w:lvlOverride>
  </w:num>
  <w:num w:numId="22" w16cid:durableId="811747852">
    <w:abstractNumId w:val="6"/>
    <w:lvlOverride w:ilvl="0">
      <w:startOverride w:val="1"/>
    </w:lvlOverride>
  </w:num>
  <w:num w:numId="23" w16cid:durableId="18116275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44446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107056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2487609">
    <w:abstractNumId w:val="58"/>
    <w:lvlOverride w:ilvl="0">
      <w:startOverride w:val="1"/>
    </w:lvlOverride>
  </w:num>
  <w:num w:numId="27" w16cid:durableId="1121460452">
    <w:abstractNumId w:val="15"/>
  </w:num>
  <w:num w:numId="28" w16cid:durableId="49810436">
    <w:abstractNumId w:val="46"/>
  </w:num>
  <w:num w:numId="29" w16cid:durableId="1176766549">
    <w:abstractNumId w:val="59"/>
  </w:num>
  <w:num w:numId="30" w16cid:durableId="847255293">
    <w:abstractNumId w:val="60"/>
  </w:num>
  <w:num w:numId="31" w16cid:durableId="1697080109">
    <w:abstractNumId w:val="32"/>
    <w:lvlOverride w:ilvl="0">
      <w:lvl w:ilvl="0">
        <w:start w:val="1"/>
        <w:numFmt w:val="decimal"/>
        <w:pStyle w:val="3H0"/>
        <w:lvlText w:val="F.%1"/>
        <w:lvlJc w:val="left"/>
        <w:pPr>
          <w:tabs>
            <w:tab w:val="num" w:pos="794"/>
          </w:tabs>
          <w:ind w:left="0" w:firstLine="0"/>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lvlOverride>
  </w:num>
  <w:num w:numId="32" w16cid:durableId="759837426">
    <w:abstractNumId w:val="14"/>
  </w:num>
  <w:num w:numId="33" w16cid:durableId="1043821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9018330">
    <w:abstractNumId w:val="35"/>
  </w:num>
  <w:num w:numId="35" w16cid:durableId="14179454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3720131">
    <w:abstractNumId w:val="21"/>
  </w:num>
  <w:num w:numId="37" w16cid:durableId="448401912">
    <w:abstractNumId w:val="25"/>
  </w:num>
  <w:num w:numId="38" w16cid:durableId="1720864037">
    <w:abstractNumId w:val="30"/>
  </w:num>
  <w:num w:numId="39" w16cid:durableId="1558518193">
    <w:abstractNumId w:val="48"/>
  </w:num>
  <w:num w:numId="40" w16cid:durableId="1905216728">
    <w:abstractNumId w:val="0"/>
  </w:num>
  <w:num w:numId="41" w16cid:durableId="1424456153">
    <w:abstractNumId w:val="17"/>
  </w:num>
  <w:num w:numId="42" w16cid:durableId="474221838">
    <w:abstractNumId w:val="17"/>
  </w:num>
  <w:num w:numId="43" w16cid:durableId="131993220">
    <w:abstractNumId w:val="17"/>
  </w:num>
  <w:num w:numId="44" w16cid:durableId="824207228">
    <w:abstractNumId w:val="17"/>
  </w:num>
  <w:num w:numId="45" w16cid:durableId="2121414954">
    <w:abstractNumId w:val="17"/>
  </w:num>
  <w:num w:numId="46" w16cid:durableId="1212234756">
    <w:abstractNumId w:val="17"/>
  </w:num>
  <w:num w:numId="47" w16cid:durableId="1875655714">
    <w:abstractNumId w:val="17"/>
  </w:num>
  <w:num w:numId="48" w16cid:durableId="1876237037">
    <w:abstractNumId w:val="17"/>
  </w:num>
  <w:num w:numId="49" w16cid:durableId="364139409">
    <w:abstractNumId w:val="19"/>
  </w:num>
  <w:num w:numId="50" w16cid:durableId="1049836780">
    <w:abstractNumId w:val="54"/>
  </w:num>
  <w:num w:numId="51" w16cid:durableId="1585724111">
    <w:abstractNumId w:val="42"/>
  </w:num>
  <w:num w:numId="52" w16cid:durableId="1609045228">
    <w:abstractNumId w:val="40"/>
  </w:num>
  <w:num w:numId="53" w16cid:durableId="2043364524">
    <w:abstractNumId w:val="36"/>
  </w:num>
  <w:num w:numId="54" w16cid:durableId="255135587">
    <w:abstractNumId w:val="7"/>
  </w:num>
  <w:num w:numId="55" w16cid:durableId="1378312606">
    <w:abstractNumId w:val="51"/>
  </w:num>
  <w:num w:numId="56" w16cid:durableId="1219054663">
    <w:abstractNumId w:val="17"/>
  </w:num>
  <w:num w:numId="57" w16cid:durableId="1525436239">
    <w:abstractNumId w:val="17"/>
  </w:num>
  <w:num w:numId="58" w16cid:durableId="1457721980">
    <w:abstractNumId w:val="17"/>
  </w:num>
  <w:num w:numId="59" w16cid:durableId="1872330038">
    <w:abstractNumId w:val="17"/>
  </w:num>
  <w:num w:numId="60" w16cid:durableId="1374696944">
    <w:abstractNumId w:val="17"/>
  </w:num>
  <w:num w:numId="61" w16cid:durableId="2093890748">
    <w:abstractNumId w:val="17"/>
  </w:num>
  <w:num w:numId="62" w16cid:durableId="877201767">
    <w:abstractNumId w:val="17"/>
  </w:num>
  <w:num w:numId="63" w16cid:durableId="902906343">
    <w:abstractNumId w:val="17"/>
  </w:num>
  <w:num w:numId="64" w16cid:durableId="1383990164">
    <w:abstractNumId w:val="24"/>
  </w:num>
  <w:num w:numId="65" w16cid:durableId="1648319529">
    <w:abstractNumId w:val="17"/>
  </w:num>
  <w:num w:numId="66" w16cid:durableId="1783573967">
    <w:abstractNumId w:val="13"/>
  </w:num>
  <w:num w:numId="67" w16cid:durableId="1655910558">
    <w:abstractNumId w:val="45"/>
  </w:num>
  <w:num w:numId="68" w16cid:durableId="2075153377">
    <w:abstractNumId w:val="12"/>
  </w:num>
  <w:num w:numId="69" w16cid:durableId="865603174">
    <w:abstractNumId w:val="53"/>
  </w:num>
  <w:num w:numId="70" w16cid:durableId="688146016">
    <w:abstractNumId w:val="41"/>
  </w:num>
  <w:num w:numId="71" w16cid:durableId="1713847605">
    <w:abstractNumId w:val="63"/>
  </w:num>
  <w:num w:numId="72" w16cid:durableId="1835534570">
    <w:abstractNumId w:val="55"/>
  </w:num>
  <w:num w:numId="73" w16cid:durableId="333149663">
    <w:abstractNumId w:val="16"/>
  </w:num>
  <w:num w:numId="74" w16cid:durableId="584415358">
    <w:abstractNumId w:val="38"/>
  </w:num>
  <w:num w:numId="75" w16cid:durableId="2069918191">
    <w:abstractNumId w:val="34"/>
  </w:num>
  <w:num w:numId="76" w16cid:durableId="967009775">
    <w:abstractNumId w:val="11"/>
  </w:num>
  <w:num w:numId="77" w16cid:durableId="1807429019">
    <w:abstractNumId w:val="39"/>
  </w:num>
  <w:num w:numId="78" w16cid:durableId="1629042913">
    <w:abstractNumId w:val="18"/>
  </w:num>
  <w:num w:numId="79" w16cid:durableId="1466309133">
    <w:abstractNumId w:val="62"/>
  </w:num>
  <w:num w:numId="80" w16cid:durableId="1099717800">
    <w:abstractNumId w:val="43"/>
  </w:num>
  <w:num w:numId="81" w16cid:durableId="949705419">
    <w:abstractNumId w:val="52"/>
  </w:num>
  <w:num w:numId="82" w16cid:durableId="944844214">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40"/>
    <w:rsid w:val="00004334"/>
    <w:rsid w:val="00007698"/>
    <w:rsid w:val="00010432"/>
    <w:rsid w:val="00011DC8"/>
    <w:rsid w:val="0001725B"/>
    <w:rsid w:val="00021C66"/>
    <w:rsid w:val="000274BB"/>
    <w:rsid w:val="000308A3"/>
    <w:rsid w:val="00031934"/>
    <w:rsid w:val="000412F9"/>
    <w:rsid w:val="00041FB1"/>
    <w:rsid w:val="0004543A"/>
    <w:rsid w:val="000458BC"/>
    <w:rsid w:val="00045C41"/>
    <w:rsid w:val="00046C03"/>
    <w:rsid w:val="00050B1C"/>
    <w:rsid w:val="000548C7"/>
    <w:rsid w:val="00054FB3"/>
    <w:rsid w:val="0006075A"/>
    <w:rsid w:val="000648C5"/>
    <w:rsid w:val="00065039"/>
    <w:rsid w:val="00065EF0"/>
    <w:rsid w:val="00070858"/>
    <w:rsid w:val="000708B3"/>
    <w:rsid w:val="000715B8"/>
    <w:rsid w:val="0007353C"/>
    <w:rsid w:val="0007614F"/>
    <w:rsid w:val="000763D2"/>
    <w:rsid w:val="0007764C"/>
    <w:rsid w:val="00080C86"/>
    <w:rsid w:val="00080F11"/>
    <w:rsid w:val="00081398"/>
    <w:rsid w:val="0008191E"/>
    <w:rsid w:val="00082C44"/>
    <w:rsid w:val="00084393"/>
    <w:rsid w:val="000848F2"/>
    <w:rsid w:val="000865E1"/>
    <w:rsid w:val="000872B1"/>
    <w:rsid w:val="000876B6"/>
    <w:rsid w:val="0009185D"/>
    <w:rsid w:val="00092AF4"/>
    <w:rsid w:val="00092D3F"/>
    <w:rsid w:val="00094479"/>
    <w:rsid w:val="0009616A"/>
    <w:rsid w:val="000962AC"/>
    <w:rsid w:val="000A069B"/>
    <w:rsid w:val="000A7674"/>
    <w:rsid w:val="000B0C0F"/>
    <w:rsid w:val="000B1C6B"/>
    <w:rsid w:val="000B2777"/>
    <w:rsid w:val="000B4142"/>
    <w:rsid w:val="000B4FF9"/>
    <w:rsid w:val="000C091B"/>
    <w:rsid w:val="000C09AC"/>
    <w:rsid w:val="000C228D"/>
    <w:rsid w:val="000C2BAA"/>
    <w:rsid w:val="000C2F77"/>
    <w:rsid w:val="000C574B"/>
    <w:rsid w:val="000C5F4C"/>
    <w:rsid w:val="000D3064"/>
    <w:rsid w:val="000D41A7"/>
    <w:rsid w:val="000D728D"/>
    <w:rsid w:val="000D7442"/>
    <w:rsid w:val="000E00F3"/>
    <w:rsid w:val="000E2181"/>
    <w:rsid w:val="000E2F8B"/>
    <w:rsid w:val="000E48B4"/>
    <w:rsid w:val="000E4ACE"/>
    <w:rsid w:val="000F158C"/>
    <w:rsid w:val="000F5294"/>
    <w:rsid w:val="000F6190"/>
    <w:rsid w:val="000F6589"/>
    <w:rsid w:val="000F770D"/>
    <w:rsid w:val="001002FC"/>
    <w:rsid w:val="0010164D"/>
    <w:rsid w:val="00102871"/>
    <w:rsid w:val="00102F3D"/>
    <w:rsid w:val="0010381E"/>
    <w:rsid w:val="00110565"/>
    <w:rsid w:val="00110BF6"/>
    <w:rsid w:val="001114F9"/>
    <w:rsid w:val="00111929"/>
    <w:rsid w:val="00114735"/>
    <w:rsid w:val="00115825"/>
    <w:rsid w:val="00116604"/>
    <w:rsid w:val="001206BA"/>
    <w:rsid w:val="00124E38"/>
    <w:rsid w:val="0012580B"/>
    <w:rsid w:val="00131F90"/>
    <w:rsid w:val="00133DCB"/>
    <w:rsid w:val="00134189"/>
    <w:rsid w:val="0013458C"/>
    <w:rsid w:val="0013526E"/>
    <w:rsid w:val="00142F2F"/>
    <w:rsid w:val="00144C6C"/>
    <w:rsid w:val="00146152"/>
    <w:rsid w:val="001462C5"/>
    <w:rsid w:val="0015255B"/>
    <w:rsid w:val="0015299B"/>
    <w:rsid w:val="001535DF"/>
    <w:rsid w:val="00155526"/>
    <w:rsid w:val="001557C5"/>
    <w:rsid w:val="0015714D"/>
    <w:rsid w:val="00164502"/>
    <w:rsid w:val="00166C69"/>
    <w:rsid w:val="0016761F"/>
    <w:rsid w:val="00171371"/>
    <w:rsid w:val="00172D86"/>
    <w:rsid w:val="00174B5A"/>
    <w:rsid w:val="00175A24"/>
    <w:rsid w:val="0018289E"/>
    <w:rsid w:val="001850EB"/>
    <w:rsid w:val="001855B6"/>
    <w:rsid w:val="0018678B"/>
    <w:rsid w:val="00187E58"/>
    <w:rsid w:val="00191821"/>
    <w:rsid w:val="00191983"/>
    <w:rsid w:val="0019279E"/>
    <w:rsid w:val="0019300B"/>
    <w:rsid w:val="001A1B2B"/>
    <w:rsid w:val="001A297E"/>
    <w:rsid w:val="001A3337"/>
    <w:rsid w:val="001A368E"/>
    <w:rsid w:val="001A3B32"/>
    <w:rsid w:val="001A4F68"/>
    <w:rsid w:val="001A7329"/>
    <w:rsid w:val="001A792F"/>
    <w:rsid w:val="001B30D0"/>
    <w:rsid w:val="001B4E28"/>
    <w:rsid w:val="001B5B52"/>
    <w:rsid w:val="001C017B"/>
    <w:rsid w:val="001C18A1"/>
    <w:rsid w:val="001C1947"/>
    <w:rsid w:val="001C3525"/>
    <w:rsid w:val="001C3AFB"/>
    <w:rsid w:val="001C3B87"/>
    <w:rsid w:val="001C3CC7"/>
    <w:rsid w:val="001D07F0"/>
    <w:rsid w:val="001D182A"/>
    <w:rsid w:val="001D1BD2"/>
    <w:rsid w:val="001D29B6"/>
    <w:rsid w:val="001D5CA9"/>
    <w:rsid w:val="001D76FD"/>
    <w:rsid w:val="001D7ACE"/>
    <w:rsid w:val="001E0248"/>
    <w:rsid w:val="001E02BE"/>
    <w:rsid w:val="001E11AD"/>
    <w:rsid w:val="001E3B37"/>
    <w:rsid w:val="001E4DF9"/>
    <w:rsid w:val="001E6BE5"/>
    <w:rsid w:val="001F088B"/>
    <w:rsid w:val="001F2594"/>
    <w:rsid w:val="001F6986"/>
    <w:rsid w:val="001F6A5E"/>
    <w:rsid w:val="001F74B6"/>
    <w:rsid w:val="002002DB"/>
    <w:rsid w:val="00200787"/>
    <w:rsid w:val="00201B34"/>
    <w:rsid w:val="002024A8"/>
    <w:rsid w:val="002055A6"/>
    <w:rsid w:val="00205980"/>
    <w:rsid w:val="00206460"/>
    <w:rsid w:val="002069B4"/>
    <w:rsid w:val="00210287"/>
    <w:rsid w:val="00214133"/>
    <w:rsid w:val="00215DFC"/>
    <w:rsid w:val="00216D0F"/>
    <w:rsid w:val="0021763D"/>
    <w:rsid w:val="002212DF"/>
    <w:rsid w:val="00222CD4"/>
    <w:rsid w:val="00223AA6"/>
    <w:rsid w:val="00223B65"/>
    <w:rsid w:val="00224C90"/>
    <w:rsid w:val="00225016"/>
    <w:rsid w:val="002253CA"/>
    <w:rsid w:val="002264A6"/>
    <w:rsid w:val="00227BA7"/>
    <w:rsid w:val="0023011C"/>
    <w:rsid w:val="00236626"/>
    <w:rsid w:val="002375C1"/>
    <w:rsid w:val="002375EC"/>
    <w:rsid w:val="00237FC2"/>
    <w:rsid w:val="002405B9"/>
    <w:rsid w:val="00241D50"/>
    <w:rsid w:val="00244893"/>
    <w:rsid w:val="002456C6"/>
    <w:rsid w:val="00246B94"/>
    <w:rsid w:val="00247E1E"/>
    <w:rsid w:val="00250ADC"/>
    <w:rsid w:val="00252F14"/>
    <w:rsid w:val="00253079"/>
    <w:rsid w:val="00254AB2"/>
    <w:rsid w:val="0025665F"/>
    <w:rsid w:val="0025676E"/>
    <w:rsid w:val="002605E0"/>
    <w:rsid w:val="0026107B"/>
    <w:rsid w:val="002621C0"/>
    <w:rsid w:val="0026306C"/>
    <w:rsid w:val="00263398"/>
    <w:rsid w:val="00263B99"/>
    <w:rsid w:val="00264552"/>
    <w:rsid w:val="002647D8"/>
    <w:rsid w:val="00266F06"/>
    <w:rsid w:val="00267DFD"/>
    <w:rsid w:val="00273DF1"/>
    <w:rsid w:val="00275764"/>
    <w:rsid w:val="00275BCF"/>
    <w:rsid w:val="0027607D"/>
    <w:rsid w:val="0027750B"/>
    <w:rsid w:val="00280613"/>
    <w:rsid w:val="0028084D"/>
    <w:rsid w:val="00287B9D"/>
    <w:rsid w:val="00291E36"/>
    <w:rsid w:val="00292257"/>
    <w:rsid w:val="002922A7"/>
    <w:rsid w:val="00295410"/>
    <w:rsid w:val="00297968"/>
    <w:rsid w:val="002A0280"/>
    <w:rsid w:val="002A3118"/>
    <w:rsid w:val="002A4485"/>
    <w:rsid w:val="002A5200"/>
    <w:rsid w:val="002A54E0"/>
    <w:rsid w:val="002A6FCE"/>
    <w:rsid w:val="002B1595"/>
    <w:rsid w:val="002B191D"/>
    <w:rsid w:val="002B297D"/>
    <w:rsid w:val="002B2E83"/>
    <w:rsid w:val="002B3800"/>
    <w:rsid w:val="002B5AAA"/>
    <w:rsid w:val="002C092C"/>
    <w:rsid w:val="002C1EDF"/>
    <w:rsid w:val="002C23A1"/>
    <w:rsid w:val="002C749B"/>
    <w:rsid w:val="002D05E9"/>
    <w:rsid w:val="002D0AF6"/>
    <w:rsid w:val="002D5E21"/>
    <w:rsid w:val="002E0121"/>
    <w:rsid w:val="002E1BBB"/>
    <w:rsid w:val="002E3315"/>
    <w:rsid w:val="002F164D"/>
    <w:rsid w:val="002F4F67"/>
    <w:rsid w:val="002F6923"/>
    <w:rsid w:val="002F6C60"/>
    <w:rsid w:val="00300146"/>
    <w:rsid w:val="00301B7B"/>
    <w:rsid w:val="00301EBB"/>
    <w:rsid w:val="00301FC8"/>
    <w:rsid w:val="003021BC"/>
    <w:rsid w:val="00302335"/>
    <w:rsid w:val="00302950"/>
    <w:rsid w:val="0030562F"/>
    <w:rsid w:val="00305FEE"/>
    <w:rsid w:val="003061F8"/>
    <w:rsid w:val="00306206"/>
    <w:rsid w:val="00306395"/>
    <w:rsid w:val="00306DEA"/>
    <w:rsid w:val="003126DD"/>
    <w:rsid w:val="0031485E"/>
    <w:rsid w:val="00316302"/>
    <w:rsid w:val="00317D85"/>
    <w:rsid w:val="00322001"/>
    <w:rsid w:val="00322837"/>
    <w:rsid w:val="003255E7"/>
    <w:rsid w:val="00327C56"/>
    <w:rsid w:val="003315A1"/>
    <w:rsid w:val="00331D93"/>
    <w:rsid w:val="00332926"/>
    <w:rsid w:val="00332D49"/>
    <w:rsid w:val="003346A3"/>
    <w:rsid w:val="0033646A"/>
    <w:rsid w:val="003373EC"/>
    <w:rsid w:val="003416CF"/>
    <w:rsid w:val="00342FF4"/>
    <w:rsid w:val="00343291"/>
    <w:rsid w:val="00344E5A"/>
    <w:rsid w:val="00345207"/>
    <w:rsid w:val="00346148"/>
    <w:rsid w:val="0034693D"/>
    <w:rsid w:val="00350A6F"/>
    <w:rsid w:val="00351281"/>
    <w:rsid w:val="003515F1"/>
    <w:rsid w:val="003520DB"/>
    <w:rsid w:val="00352956"/>
    <w:rsid w:val="00352F5B"/>
    <w:rsid w:val="00353CCE"/>
    <w:rsid w:val="00355E3A"/>
    <w:rsid w:val="0036191E"/>
    <w:rsid w:val="00363F4B"/>
    <w:rsid w:val="003669EA"/>
    <w:rsid w:val="003704C4"/>
    <w:rsid w:val="003706CC"/>
    <w:rsid w:val="003715FE"/>
    <w:rsid w:val="00372B1A"/>
    <w:rsid w:val="00373AF9"/>
    <w:rsid w:val="00374779"/>
    <w:rsid w:val="00377710"/>
    <w:rsid w:val="003806EE"/>
    <w:rsid w:val="00381DBD"/>
    <w:rsid w:val="003854B0"/>
    <w:rsid w:val="003932FF"/>
    <w:rsid w:val="003955C6"/>
    <w:rsid w:val="003A25F5"/>
    <w:rsid w:val="003A2D8E"/>
    <w:rsid w:val="003A68A6"/>
    <w:rsid w:val="003A7948"/>
    <w:rsid w:val="003A7C1F"/>
    <w:rsid w:val="003A7CE6"/>
    <w:rsid w:val="003B01B7"/>
    <w:rsid w:val="003B1528"/>
    <w:rsid w:val="003B5116"/>
    <w:rsid w:val="003B6D95"/>
    <w:rsid w:val="003C20E4"/>
    <w:rsid w:val="003C3012"/>
    <w:rsid w:val="003C46F3"/>
    <w:rsid w:val="003C77CB"/>
    <w:rsid w:val="003C7DC5"/>
    <w:rsid w:val="003D240A"/>
    <w:rsid w:val="003D28C3"/>
    <w:rsid w:val="003D5D53"/>
    <w:rsid w:val="003D623A"/>
    <w:rsid w:val="003D6342"/>
    <w:rsid w:val="003E0C8A"/>
    <w:rsid w:val="003E347E"/>
    <w:rsid w:val="003E5E27"/>
    <w:rsid w:val="003E6F90"/>
    <w:rsid w:val="003E73ED"/>
    <w:rsid w:val="003F266A"/>
    <w:rsid w:val="003F4619"/>
    <w:rsid w:val="003F5D0F"/>
    <w:rsid w:val="003F67F1"/>
    <w:rsid w:val="00400DF6"/>
    <w:rsid w:val="0040170F"/>
    <w:rsid w:val="004109D5"/>
    <w:rsid w:val="00412102"/>
    <w:rsid w:val="0041279A"/>
    <w:rsid w:val="00414101"/>
    <w:rsid w:val="0041673F"/>
    <w:rsid w:val="004172C3"/>
    <w:rsid w:val="00417BC1"/>
    <w:rsid w:val="004219CF"/>
    <w:rsid w:val="004234F0"/>
    <w:rsid w:val="00423C4B"/>
    <w:rsid w:val="00424176"/>
    <w:rsid w:val="00424C4A"/>
    <w:rsid w:val="0042567A"/>
    <w:rsid w:val="00426027"/>
    <w:rsid w:val="00427EEC"/>
    <w:rsid w:val="00433DDB"/>
    <w:rsid w:val="00433EB5"/>
    <w:rsid w:val="00434C70"/>
    <w:rsid w:val="00435A29"/>
    <w:rsid w:val="00437619"/>
    <w:rsid w:val="00444789"/>
    <w:rsid w:val="004459A4"/>
    <w:rsid w:val="00447C64"/>
    <w:rsid w:val="004511DB"/>
    <w:rsid w:val="004534B2"/>
    <w:rsid w:val="00455734"/>
    <w:rsid w:val="00455F70"/>
    <w:rsid w:val="00457134"/>
    <w:rsid w:val="00460243"/>
    <w:rsid w:val="00465411"/>
    <w:rsid w:val="00465A1E"/>
    <w:rsid w:val="004679E7"/>
    <w:rsid w:val="004725F0"/>
    <w:rsid w:val="00472928"/>
    <w:rsid w:val="0047327C"/>
    <w:rsid w:val="004746C9"/>
    <w:rsid w:val="004814CF"/>
    <w:rsid w:val="00485D18"/>
    <w:rsid w:val="00491981"/>
    <w:rsid w:val="00491D95"/>
    <w:rsid w:val="0049327D"/>
    <w:rsid w:val="0049445A"/>
    <w:rsid w:val="004957D9"/>
    <w:rsid w:val="004A1406"/>
    <w:rsid w:val="004A2858"/>
    <w:rsid w:val="004A2A63"/>
    <w:rsid w:val="004A3D91"/>
    <w:rsid w:val="004A6141"/>
    <w:rsid w:val="004A6EC6"/>
    <w:rsid w:val="004A7276"/>
    <w:rsid w:val="004A7F39"/>
    <w:rsid w:val="004B210C"/>
    <w:rsid w:val="004B2381"/>
    <w:rsid w:val="004B33FB"/>
    <w:rsid w:val="004B41AD"/>
    <w:rsid w:val="004B6170"/>
    <w:rsid w:val="004C3BC7"/>
    <w:rsid w:val="004C52B5"/>
    <w:rsid w:val="004C5BA6"/>
    <w:rsid w:val="004C6E37"/>
    <w:rsid w:val="004D405F"/>
    <w:rsid w:val="004E148E"/>
    <w:rsid w:val="004E4F4F"/>
    <w:rsid w:val="004E5F09"/>
    <w:rsid w:val="004E6789"/>
    <w:rsid w:val="004E76CF"/>
    <w:rsid w:val="004F1A17"/>
    <w:rsid w:val="004F2095"/>
    <w:rsid w:val="004F2385"/>
    <w:rsid w:val="004F2522"/>
    <w:rsid w:val="004F2E29"/>
    <w:rsid w:val="004F3123"/>
    <w:rsid w:val="004F51CA"/>
    <w:rsid w:val="004F61E3"/>
    <w:rsid w:val="00500420"/>
    <w:rsid w:val="00500A99"/>
    <w:rsid w:val="00500BA7"/>
    <w:rsid w:val="00502E10"/>
    <w:rsid w:val="0050314E"/>
    <w:rsid w:val="0050354E"/>
    <w:rsid w:val="00503C24"/>
    <w:rsid w:val="00503D6A"/>
    <w:rsid w:val="00504452"/>
    <w:rsid w:val="00507FB6"/>
    <w:rsid w:val="0051015C"/>
    <w:rsid w:val="00514E78"/>
    <w:rsid w:val="00516CF1"/>
    <w:rsid w:val="00523614"/>
    <w:rsid w:val="0053002E"/>
    <w:rsid w:val="00530DC1"/>
    <w:rsid w:val="00531AE9"/>
    <w:rsid w:val="0053560F"/>
    <w:rsid w:val="00536188"/>
    <w:rsid w:val="00537D2A"/>
    <w:rsid w:val="005400A8"/>
    <w:rsid w:val="00540A17"/>
    <w:rsid w:val="00542561"/>
    <w:rsid w:val="005441E0"/>
    <w:rsid w:val="00544BFD"/>
    <w:rsid w:val="00544CAF"/>
    <w:rsid w:val="00546327"/>
    <w:rsid w:val="00546B30"/>
    <w:rsid w:val="00550A66"/>
    <w:rsid w:val="0055189D"/>
    <w:rsid w:val="00554865"/>
    <w:rsid w:val="00555E1D"/>
    <w:rsid w:val="00557908"/>
    <w:rsid w:val="00557F64"/>
    <w:rsid w:val="00563CB5"/>
    <w:rsid w:val="00565829"/>
    <w:rsid w:val="005672ED"/>
    <w:rsid w:val="00567EC7"/>
    <w:rsid w:val="00570013"/>
    <w:rsid w:val="005753EC"/>
    <w:rsid w:val="00576C6E"/>
    <w:rsid w:val="005801A2"/>
    <w:rsid w:val="00587680"/>
    <w:rsid w:val="00591C4E"/>
    <w:rsid w:val="005929A6"/>
    <w:rsid w:val="0059410D"/>
    <w:rsid w:val="005952A5"/>
    <w:rsid w:val="005A03F5"/>
    <w:rsid w:val="005A0705"/>
    <w:rsid w:val="005A268B"/>
    <w:rsid w:val="005A2FDB"/>
    <w:rsid w:val="005A33A1"/>
    <w:rsid w:val="005A4162"/>
    <w:rsid w:val="005A4BD5"/>
    <w:rsid w:val="005A6ADE"/>
    <w:rsid w:val="005B16EF"/>
    <w:rsid w:val="005B217D"/>
    <w:rsid w:val="005B3719"/>
    <w:rsid w:val="005B39B9"/>
    <w:rsid w:val="005B535D"/>
    <w:rsid w:val="005C2124"/>
    <w:rsid w:val="005C385F"/>
    <w:rsid w:val="005C40D9"/>
    <w:rsid w:val="005C534B"/>
    <w:rsid w:val="005C552F"/>
    <w:rsid w:val="005C7C26"/>
    <w:rsid w:val="005D23C2"/>
    <w:rsid w:val="005D2585"/>
    <w:rsid w:val="005D25A2"/>
    <w:rsid w:val="005D4A00"/>
    <w:rsid w:val="005D67AE"/>
    <w:rsid w:val="005E19ED"/>
    <w:rsid w:val="005E1AC6"/>
    <w:rsid w:val="005E245E"/>
    <w:rsid w:val="005E3F2B"/>
    <w:rsid w:val="005E6C28"/>
    <w:rsid w:val="005F3660"/>
    <w:rsid w:val="005F3CA1"/>
    <w:rsid w:val="005F6A66"/>
    <w:rsid w:val="005F6F1B"/>
    <w:rsid w:val="0060092C"/>
    <w:rsid w:val="006011D2"/>
    <w:rsid w:val="00601BFF"/>
    <w:rsid w:val="006049E0"/>
    <w:rsid w:val="00605F37"/>
    <w:rsid w:val="00606C3C"/>
    <w:rsid w:val="00606DA3"/>
    <w:rsid w:val="006075DD"/>
    <w:rsid w:val="006079BF"/>
    <w:rsid w:val="00607A8A"/>
    <w:rsid w:val="00612600"/>
    <w:rsid w:val="00612845"/>
    <w:rsid w:val="006154FE"/>
    <w:rsid w:val="00615995"/>
    <w:rsid w:val="00616155"/>
    <w:rsid w:val="006179F7"/>
    <w:rsid w:val="006218E1"/>
    <w:rsid w:val="00621921"/>
    <w:rsid w:val="00621B52"/>
    <w:rsid w:val="0062475D"/>
    <w:rsid w:val="00624B33"/>
    <w:rsid w:val="006259D1"/>
    <w:rsid w:val="0063041A"/>
    <w:rsid w:val="006304FD"/>
    <w:rsid w:val="00630AA2"/>
    <w:rsid w:val="00631D8B"/>
    <w:rsid w:val="00633E6D"/>
    <w:rsid w:val="00637E40"/>
    <w:rsid w:val="00641AEB"/>
    <w:rsid w:val="00641EF3"/>
    <w:rsid w:val="00642443"/>
    <w:rsid w:val="00642F50"/>
    <w:rsid w:val="00645409"/>
    <w:rsid w:val="00646707"/>
    <w:rsid w:val="00656C2F"/>
    <w:rsid w:val="00656D9D"/>
    <w:rsid w:val="00656E24"/>
    <w:rsid w:val="0065719B"/>
    <w:rsid w:val="006578A7"/>
    <w:rsid w:val="00657F7E"/>
    <w:rsid w:val="00661FFF"/>
    <w:rsid w:val="00662E58"/>
    <w:rsid w:val="006637F2"/>
    <w:rsid w:val="00663A49"/>
    <w:rsid w:val="006642A5"/>
    <w:rsid w:val="00664C0B"/>
    <w:rsid w:val="00664DCF"/>
    <w:rsid w:val="006713AB"/>
    <w:rsid w:val="00686A4E"/>
    <w:rsid w:val="00690BAF"/>
    <w:rsid w:val="00693E1C"/>
    <w:rsid w:val="00694115"/>
    <w:rsid w:val="006951E6"/>
    <w:rsid w:val="0069555E"/>
    <w:rsid w:val="006A0E5C"/>
    <w:rsid w:val="006A1A3A"/>
    <w:rsid w:val="006A1F60"/>
    <w:rsid w:val="006A2C35"/>
    <w:rsid w:val="006A4279"/>
    <w:rsid w:val="006A48E6"/>
    <w:rsid w:val="006A5C32"/>
    <w:rsid w:val="006A6280"/>
    <w:rsid w:val="006A6E4B"/>
    <w:rsid w:val="006B1691"/>
    <w:rsid w:val="006B5BE9"/>
    <w:rsid w:val="006B7AF3"/>
    <w:rsid w:val="006C5892"/>
    <w:rsid w:val="006C5C42"/>
    <w:rsid w:val="006C5D39"/>
    <w:rsid w:val="006D2979"/>
    <w:rsid w:val="006D33BB"/>
    <w:rsid w:val="006D6D9B"/>
    <w:rsid w:val="006E0F9B"/>
    <w:rsid w:val="006E19D6"/>
    <w:rsid w:val="006E2810"/>
    <w:rsid w:val="006E5417"/>
    <w:rsid w:val="006E5873"/>
    <w:rsid w:val="006E6375"/>
    <w:rsid w:val="006E75C1"/>
    <w:rsid w:val="006F0574"/>
    <w:rsid w:val="006F0794"/>
    <w:rsid w:val="006F113B"/>
    <w:rsid w:val="006F1AFE"/>
    <w:rsid w:val="006F2822"/>
    <w:rsid w:val="006F2F25"/>
    <w:rsid w:val="006F6E01"/>
    <w:rsid w:val="006F7528"/>
    <w:rsid w:val="007023DE"/>
    <w:rsid w:val="00704036"/>
    <w:rsid w:val="007047B6"/>
    <w:rsid w:val="007069E8"/>
    <w:rsid w:val="007072E3"/>
    <w:rsid w:val="007075CF"/>
    <w:rsid w:val="0071054B"/>
    <w:rsid w:val="007116C2"/>
    <w:rsid w:val="00712316"/>
    <w:rsid w:val="007124D7"/>
    <w:rsid w:val="00712F60"/>
    <w:rsid w:val="00713981"/>
    <w:rsid w:val="00720E3B"/>
    <w:rsid w:val="007235E1"/>
    <w:rsid w:val="00724C26"/>
    <w:rsid w:val="0072586F"/>
    <w:rsid w:val="007265BF"/>
    <w:rsid w:val="00730EC5"/>
    <w:rsid w:val="007336BE"/>
    <w:rsid w:val="00735925"/>
    <w:rsid w:val="00735D4D"/>
    <w:rsid w:val="00736DA9"/>
    <w:rsid w:val="00737D01"/>
    <w:rsid w:val="0074071D"/>
    <w:rsid w:val="0074393F"/>
    <w:rsid w:val="00745F6B"/>
    <w:rsid w:val="007505D4"/>
    <w:rsid w:val="0075175B"/>
    <w:rsid w:val="0075347B"/>
    <w:rsid w:val="0075585E"/>
    <w:rsid w:val="00757A52"/>
    <w:rsid w:val="00770571"/>
    <w:rsid w:val="00771054"/>
    <w:rsid w:val="00771D65"/>
    <w:rsid w:val="0077286B"/>
    <w:rsid w:val="00773FE6"/>
    <w:rsid w:val="00775149"/>
    <w:rsid w:val="007768FF"/>
    <w:rsid w:val="00782090"/>
    <w:rsid w:val="007824D3"/>
    <w:rsid w:val="00787F85"/>
    <w:rsid w:val="00793CA0"/>
    <w:rsid w:val="00795917"/>
    <w:rsid w:val="00796EE3"/>
    <w:rsid w:val="00797326"/>
    <w:rsid w:val="007A0EF7"/>
    <w:rsid w:val="007A2929"/>
    <w:rsid w:val="007A33D0"/>
    <w:rsid w:val="007A555D"/>
    <w:rsid w:val="007A5E00"/>
    <w:rsid w:val="007A5EB0"/>
    <w:rsid w:val="007A6CFC"/>
    <w:rsid w:val="007A7D29"/>
    <w:rsid w:val="007B043E"/>
    <w:rsid w:val="007B3B5A"/>
    <w:rsid w:val="007B4AB8"/>
    <w:rsid w:val="007B5A39"/>
    <w:rsid w:val="007B5E07"/>
    <w:rsid w:val="007C081C"/>
    <w:rsid w:val="007C0BC0"/>
    <w:rsid w:val="007C1EEC"/>
    <w:rsid w:val="007C390A"/>
    <w:rsid w:val="007C67DB"/>
    <w:rsid w:val="007D10D1"/>
    <w:rsid w:val="007D1181"/>
    <w:rsid w:val="007D2125"/>
    <w:rsid w:val="007D3931"/>
    <w:rsid w:val="007D75E0"/>
    <w:rsid w:val="007E01A3"/>
    <w:rsid w:val="007E1587"/>
    <w:rsid w:val="007E42E3"/>
    <w:rsid w:val="007E587A"/>
    <w:rsid w:val="007E7411"/>
    <w:rsid w:val="007F1F8B"/>
    <w:rsid w:val="007F2944"/>
    <w:rsid w:val="007F43D2"/>
    <w:rsid w:val="007F6205"/>
    <w:rsid w:val="007F6753"/>
    <w:rsid w:val="007F67A1"/>
    <w:rsid w:val="0080024F"/>
    <w:rsid w:val="00801A7B"/>
    <w:rsid w:val="008050D2"/>
    <w:rsid w:val="008050FD"/>
    <w:rsid w:val="00805D17"/>
    <w:rsid w:val="00811A29"/>
    <w:rsid w:val="00811C05"/>
    <w:rsid w:val="00814F78"/>
    <w:rsid w:val="00815842"/>
    <w:rsid w:val="008206C8"/>
    <w:rsid w:val="0082259D"/>
    <w:rsid w:val="0082269B"/>
    <w:rsid w:val="00825B1E"/>
    <w:rsid w:val="00827551"/>
    <w:rsid w:val="0083160A"/>
    <w:rsid w:val="00837319"/>
    <w:rsid w:val="00837CC3"/>
    <w:rsid w:val="00843645"/>
    <w:rsid w:val="00846271"/>
    <w:rsid w:val="00847415"/>
    <w:rsid w:val="0085325D"/>
    <w:rsid w:val="00855670"/>
    <w:rsid w:val="008558BC"/>
    <w:rsid w:val="008561C9"/>
    <w:rsid w:val="00856D85"/>
    <w:rsid w:val="00860E2B"/>
    <w:rsid w:val="0086387C"/>
    <w:rsid w:val="00866235"/>
    <w:rsid w:val="00873761"/>
    <w:rsid w:val="0087383C"/>
    <w:rsid w:val="00873A79"/>
    <w:rsid w:val="00874A6C"/>
    <w:rsid w:val="00876320"/>
    <w:rsid w:val="00876C48"/>
    <w:rsid w:val="00876C65"/>
    <w:rsid w:val="00882F72"/>
    <w:rsid w:val="008838FA"/>
    <w:rsid w:val="0088460F"/>
    <w:rsid w:val="00886543"/>
    <w:rsid w:val="008935C0"/>
    <w:rsid w:val="00893DC4"/>
    <w:rsid w:val="00897A86"/>
    <w:rsid w:val="008A147E"/>
    <w:rsid w:val="008A1A91"/>
    <w:rsid w:val="008A4B4C"/>
    <w:rsid w:val="008A7FE2"/>
    <w:rsid w:val="008B0449"/>
    <w:rsid w:val="008B0AC7"/>
    <w:rsid w:val="008B1674"/>
    <w:rsid w:val="008B23A7"/>
    <w:rsid w:val="008B54F6"/>
    <w:rsid w:val="008B5579"/>
    <w:rsid w:val="008C01BC"/>
    <w:rsid w:val="008C0D06"/>
    <w:rsid w:val="008C1E63"/>
    <w:rsid w:val="008C22CF"/>
    <w:rsid w:val="008C239F"/>
    <w:rsid w:val="008C2925"/>
    <w:rsid w:val="008C6AA7"/>
    <w:rsid w:val="008D1A0A"/>
    <w:rsid w:val="008D447F"/>
    <w:rsid w:val="008E11C1"/>
    <w:rsid w:val="008E208E"/>
    <w:rsid w:val="008E4313"/>
    <w:rsid w:val="008E480C"/>
    <w:rsid w:val="008E5482"/>
    <w:rsid w:val="008F1855"/>
    <w:rsid w:val="008F2A4A"/>
    <w:rsid w:val="008F779D"/>
    <w:rsid w:val="009001DA"/>
    <w:rsid w:val="00901E2C"/>
    <w:rsid w:val="00902361"/>
    <w:rsid w:val="009024BB"/>
    <w:rsid w:val="0090366F"/>
    <w:rsid w:val="00906C48"/>
    <w:rsid w:val="00907757"/>
    <w:rsid w:val="00907BF5"/>
    <w:rsid w:val="00910F65"/>
    <w:rsid w:val="00912211"/>
    <w:rsid w:val="0091271A"/>
    <w:rsid w:val="009155C9"/>
    <w:rsid w:val="009158A0"/>
    <w:rsid w:val="009212B0"/>
    <w:rsid w:val="00921FA1"/>
    <w:rsid w:val="009234A5"/>
    <w:rsid w:val="00925CE2"/>
    <w:rsid w:val="0092627E"/>
    <w:rsid w:val="00932044"/>
    <w:rsid w:val="00932836"/>
    <w:rsid w:val="00932D1D"/>
    <w:rsid w:val="00933453"/>
    <w:rsid w:val="009336F7"/>
    <w:rsid w:val="0093476E"/>
    <w:rsid w:val="0093510E"/>
    <w:rsid w:val="009356AE"/>
    <w:rsid w:val="0093636C"/>
    <w:rsid w:val="00936753"/>
    <w:rsid w:val="00936918"/>
    <w:rsid w:val="009374A7"/>
    <w:rsid w:val="00937F03"/>
    <w:rsid w:val="00941033"/>
    <w:rsid w:val="009421AC"/>
    <w:rsid w:val="00942B82"/>
    <w:rsid w:val="00953CE2"/>
    <w:rsid w:val="00953E5A"/>
    <w:rsid w:val="00955F6D"/>
    <w:rsid w:val="00962805"/>
    <w:rsid w:val="00963622"/>
    <w:rsid w:val="0097006C"/>
    <w:rsid w:val="00971034"/>
    <w:rsid w:val="00971125"/>
    <w:rsid w:val="00975DDC"/>
    <w:rsid w:val="00977C16"/>
    <w:rsid w:val="00982B39"/>
    <w:rsid w:val="00983D5A"/>
    <w:rsid w:val="00983D8C"/>
    <w:rsid w:val="00984822"/>
    <w:rsid w:val="0098551D"/>
    <w:rsid w:val="00985DCB"/>
    <w:rsid w:val="009867BE"/>
    <w:rsid w:val="00987441"/>
    <w:rsid w:val="00987C01"/>
    <w:rsid w:val="0099518F"/>
    <w:rsid w:val="00996AD4"/>
    <w:rsid w:val="009A028D"/>
    <w:rsid w:val="009A0494"/>
    <w:rsid w:val="009A105F"/>
    <w:rsid w:val="009A523D"/>
    <w:rsid w:val="009A5606"/>
    <w:rsid w:val="009A57DD"/>
    <w:rsid w:val="009A5C20"/>
    <w:rsid w:val="009B02A1"/>
    <w:rsid w:val="009B11F7"/>
    <w:rsid w:val="009B21FD"/>
    <w:rsid w:val="009B3361"/>
    <w:rsid w:val="009B75B4"/>
    <w:rsid w:val="009B7F3F"/>
    <w:rsid w:val="009C020C"/>
    <w:rsid w:val="009C1B07"/>
    <w:rsid w:val="009C3750"/>
    <w:rsid w:val="009C7326"/>
    <w:rsid w:val="009D16D1"/>
    <w:rsid w:val="009D7CE6"/>
    <w:rsid w:val="009E126B"/>
    <w:rsid w:val="009E3672"/>
    <w:rsid w:val="009E404E"/>
    <w:rsid w:val="009E448E"/>
    <w:rsid w:val="009E66A3"/>
    <w:rsid w:val="009E6970"/>
    <w:rsid w:val="009E6CB2"/>
    <w:rsid w:val="009E715B"/>
    <w:rsid w:val="009E782C"/>
    <w:rsid w:val="009E7DFF"/>
    <w:rsid w:val="009F21EA"/>
    <w:rsid w:val="009F496B"/>
    <w:rsid w:val="00A00C96"/>
    <w:rsid w:val="00A01439"/>
    <w:rsid w:val="00A02D33"/>
    <w:rsid w:val="00A02E61"/>
    <w:rsid w:val="00A05CFF"/>
    <w:rsid w:val="00A1062B"/>
    <w:rsid w:val="00A108DE"/>
    <w:rsid w:val="00A11CE3"/>
    <w:rsid w:val="00A12A3B"/>
    <w:rsid w:val="00A12A8F"/>
    <w:rsid w:val="00A13048"/>
    <w:rsid w:val="00A136C6"/>
    <w:rsid w:val="00A14328"/>
    <w:rsid w:val="00A17F66"/>
    <w:rsid w:val="00A21A47"/>
    <w:rsid w:val="00A22B61"/>
    <w:rsid w:val="00A24AFE"/>
    <w:rsid w:val="00A2654F"/>
    <w:rsid w:val="00A3362D"/>
    <w:rsid w:val="00A40E7B"/>
    <w:rsid w:val="00A43F5F"/>
    <w:rsid w:val="00A46843"/>
    <w:rsid w:val="00A46E79"/>
    <w:rsid w:val="00A47A80"/>
    <w:rsid w:val="00A511F9"/>
    <w:rsid w:val="00A55589"/>
    <w:rsid w:val="00A55FB8"/>
    <w:rsid w:val="00A56B97"/>
    <w:rsid w:val="00A57FB2"/>
    <w:rsid w:val="00A6093D"/>
    <w:rsid w:val="00A703CE"/>
    <w:rsid w:val="00A71D80"/>
    <w:rsid w:val="00A72017"/>
    <w:rsid w:val="00A733D2"/>
    <w:rsid w:val="00A738B3"/>
    <w:rsid w:val="00A73926"/>
    <w:rsid w:val="00A7484B"/>
    <w:rsid w:val="00A756E7"/>
    <w:rsid w:val="00A76314"/>
    <w:rsid w:val="00A767DC"/>
    <w:rsid w:val="00A76A6D"/>
    <w:rsid w:val="00A77682"/>
    <w:rsid w:val="00A81A79"/>
    <w:rsid w:val="00A81EEF"/>
    <w:rsid w:val="00A828B1"/>
    <w:rsid w:val="00A83253"/>
    <w:rsid w:val="00A87253"/>
    <w:rsid w:val="00A8737A"/>
    <w:rsid w:val="00A87625"/>
    <w:rsid w:val="00A90103"/>
    <w:rsid w:val="00A9363C"/>
    <w:rsid w:val="00A9407B"/>
    <w:rsid w:val="00A974AE"/>
    <w:rsid w:val="00A9785C"/>
    <w:rsid w:val="00AA1968"/>
    <w:rsid w:val="00AA2A41"/>
    <w:rsid w:val="00AA3F85"/>
    <w:rsid w:val="00AA6C2E"/>
    <w:rsid w:val="00AA6E84"/>
    <w:rsid w:val="00AB1A1C"/>
    <w:rsid w:val="00AB4721"/>
    <w:rsid w:val="00AB6C34"/>
    <w:rsid w:val="00AB7405"/>
    <w:rsid w:val="00AC071A"/>
    <w:rsid w:val="00AC0F09"/>
    <w:rsid w:val="00AC20DE"/>
    <w:rsid w:val="00AD05A8"/>
    <w:rsid w:val="00AD18C9"/>
    <w:rsid w:val="00AD4324"/>
    <w:rsid w:val="00AD48AB"/>
    <w:rsid w:val="00AD53A0"/>
    <w:rsid w:val="00AD59A1"/>
    <w:rsid w:val="00AE0D86"/>
    <w:rsid w:val="00AE2E98"/>
    <w:rsid w:val="00AE341B"/>
    <w:rsid w:val="00AE68F9"/>
    <w:rsid w:val="00AF0E1D"/>
    <w:rsid w:val="00AF3815"/>
    <w:rsid w:val="00AF50E5"/>
    <w:rsid w:val="00AF51C5"/>
    <w:rsid w:val="00AF61F2"/>
    <w:rsid w:val="00AF7185"/>
    <w:rsid w:val="00B00C47"/>
    <w:rsid w:val="00B01905"/>
    <w:rsid w:val="00B036DD"/>
    <w:rsid w:val="00B03C2E"/>
    <w:rsid w:val="00B043DD"/>
    <w:rsid w:val="00B06800"/>
    <w:rsid w:val="00B06D5A"/>
    <w:rsid w:val="00B07CA7"/>
    <w:rsid w:val="00B07CF1"/>
    <w:rsid w:val="00B1279A"/>
    <w:rsid w:val="00B2219D"/>
    <w:rsid w:val="00B22F9A"/>
    <w:rsid w:val="00B23BFB"/>
    <w:rsid w:val="00B32EFD"/>
    <w:rsid w:val="00B33F5C"/>
    <w:rsid w:val="00B3640F"/>
    <w:rsid w:val="00B36ACA"/>
    <w:rsid w:val="00B4194A"/>
    <w:rsid w:val="00B42936"/>
    <w:rsid w:val="00B437E8"/>
    <w:rsid w:val="00B50EBE"/>
    <w:rsid w:val="00B51F2C"/>
    <w:rsid w:val="00B5222E"/>
    <w:rsid w:val="00B53179"/>
    <w:rsid w:val="00B532EA"/>
    <w:rsid w:val="00B536EB"/>
    <w:rsid w:val="00B57A23"/>
    <w:rsid w:val="00B600CD"/>
    <w:rsid w:val="00B60528"/>
    <w:rsid w:val="00B615A0"/>
    <w:rsid w:val="00B61800"/>
    <w:rsid w:val="00B61C96"/>
    <w:rsid w:val="00B63800"/>
    <w:rsid w:val="00B666F4"/>
    <w:rsid w:val="00B67520"/>
    <w:rsid w:val="00B70B72"/>
    <w:rsid w:val="00B72964"/>
    <w:rsid w:val="00B73A2A"/>
    <w:rsid w:val="00B75A51"/>
    <w:rsid w:val="00B777E2"/>
    <w:rsid w:val="00B80084"/>
    <w:rsid w:val="00B827C6"/>
    <w:rsid w:val="00B94B06"/>
    <w:rsid w:val="00B94C28"/>
    <w:rsid w:val="00B96FD3"/>
    <w:rsid w:val="00BB0B06"/>
    <w:rsid w:val="00BB242A"/>
    <w:rsid w:val="00BB3C5E"/>
    <w:rsid w:val="00BB5CCB"/>
    <w:rsid w:val="00BB7803"/>
    <w:rsid w:val="00BC02B7"/>
    <w:rsid w:val="00BC10BA"/>
    <w:rsid w:val="00BC11FF"/>
    <w:rsid w:val="00BC19C5"/>
    <w:rsid w:val="00BC24F6"/>
    <w:rsid w:val="00BC3C4E"/>
    <w:rsid w:val="00BC4722"/>
    <w:rsid w:val="00BC52B9"/>
    <w:rsid w:val="00BC5579"/>
    <w:rsid w:val="00BC5AFD"/>
    <w:rsid w:val="00BC7A1B"/>
    <w:rsid w:val="00BD32D1"/>
    <w:rsid w:val="00BD7182"/>
    <w:rsid w:val="00BE15BE"/>
    <w:rsid w:val="00BE3806"/>
    <w:rsid w:val="00BE40E5"/>
    <w:rsid w:val="00BE6A32"/>
    <w:rsid w:val="00BF0E84"/>
    <w:rsid w:val="00BF10CD"/>
    <w:rsid w:val="00BF1978"/>
    <w:rsid w:val="00BF5636"/>
    <w:rsid w:val="00BF5F16"/>
    <w:rsid w:val="00BF7165"/>
    <w:rsid w:val="00C00DDE"/>
    <w:rsid w:val="00C02104"/>
    <w:rsid w:val="00C04F43"/>
    <w:rsid w:val="00C05271"/>
    <w:rsid w:val="00C057E7"/>
    <w:rsid w:val="00C05C41"/>
    <w:rsid w:val="00C0609D"/>
    <w:rsid w:val="00C0782F"/>
    <w:rsid w:val="00C115AB"/>
    <w:rsid w:val="00C140FA"/>
    <w:rsid w:val="00C16813"/>
    <w:rsid w:val="00C17920"/>
    <w:rsid w:val="00C235C3"/>
    <w:rsid w:val="00C26273"/>
    <w:rsid w:val="00C26CCB"/>
    <w:rsid w:val="00C30249"/>
    <w:rsid w:val="00C30CA1"/>
    <w:rsid w:val="00C31D63"/>
    <w:rsid w:val="00C34738"/>
    <w:rsid w:val="00C35F74"/>
    <w:rsid w:val="00C369BF"/>
    <w:rsid w:val="00C36F75"/>
    <w:rsid w:val="00C3723B"/>
    <w:rsid w:val="00C3799A"/>
    <w:rsid w:val="00C42466"/>
    <w:rsid w:val="00C4293C"/>
    <w:rsid w:val="00C431D9"/>
    <w:rsid w:val="00C47BA6"/>
    <w:rsid w:val="00C542F1"/>
    <w:rsid w:val="00C54FFE"/>
    <w:rsid w:val="00C55A72"/>
    <w:rsid w:val="00C56697"/>
    <w:rsid w:val="00C6054D"/>
    <w:rsid w:val="00C606C9"/>
    <w:rsid w:val="00C618F8"/>
    <w:rsid w:val="00C639D1"/>
    <w:rsid w:val="00C63E64"/>
    <w:rsid w:val="00C66B19"/>
    <w:rsid w:val="00C740F2"/>
    <w:rsid w:val="00C80288"/>
    <w:rsid w:val="00C836F0"/>
    <w:rsid w:val="00C84003"/>
    <w:rsid w:val="00C85C8A"/>
    <w:rsid w:val="00C90607"/>
    <w:rsid w:val="00C90650"/>
    <w:rsid w:val="00C9095D"/>
    <w:rsid w:val="00C92DB0"/>
    <w:rsid w:val="00C933C9"/>
    <w:rsid w:val="00C94015"/>
    <w:rsid w:val="00C94C7C"/>
    <w:rsid w:val="00C97615"/>
    <w:rsid w:val="00C97D78"/>
    <w:rsid w:val="00CA1A5E"/>
    <w:rsid w:val="00CA4197"/>
    <w:rsid w:val="00CA7832"/>
    <w:rsid w:val="00CA7BB9"/>
    <w:rsid w:val="00CB1D19"/>
    <w:rsid w:val="00CC14E2"/>
    <w:rsid w:val="00CC2AAE"/>
    <w:rsid w:val="00CC2C78"/>
    <w:rsid w:val="00CC3318"/>
    <w:rsid w:val="00CC5A42"/>
    <w:rsid w:val="00CD0EAB"/>
    <w:rsid w:val="00CD108E"/>
    <w:rsid w:val="00CE252D"/>
    <w:rsid w:val="00CE52C2"/>
    <w:rsid w:val="00CE5640"/>
    <w:rsid w:val="00CE5DF8"/>
    <w:rsid w:val="00CE5E02"/>
    <w:rsid w:val="00CE6134"/>
    <w:rsid w:val="00CE79A9"/>
    <w:rsid w:val="00CF28EB"/>
    <w:rsid w:val="00CF34DB"/>
    <w:rsid w:val="00CF3917"/>
    <w:rsid w:val="00CF558F"/>
    <w:rsid w:val="00CF68B4"/>
    <w:rsid w:val="00D010C0"/>
    <w:rsid w:val="00D01C3C"/>
    <w:rsid w:val="00D045CD"/>
    <w:rsid w:val="00D05173"/>
    <w:rsid w:val="00D060F8"/>
    <w:rsid w:val="00D06B8B"/>
    <w:rsid w:val="00D07385"/>
    <w:rsid w:val="00D073E2"/>
    <w:rsid w:val="00D077BB"/>
    <w:rsid w:val="00D07FC7"/>
    <w:rsid w:val="00D10FE6"/>
    <w:rsid w:val="00D11110"/>
    <w:rsid w:val="00D14DF0"/>
    <w:rsid w:val="00D1555A"/>
    <w:rsid w:val="00D16298"/>
    <w:rsid w:val="00D22417"/>
    <w:rsid w:val="00D247BE"/>
    <w:rsid w:val="00D30761"/>
    <w:rsid w:val="00D31039"/>
    <w:rsid w:val="00D32072"/>
    <w:rsid w:val="00D3393E"/>
    <w:rsid w:val="00D34C57"/>
    <w:rsid w:val="00D4123B"/>
    <w:rsid w:val="00D42343"/>
    <w:rsid w:val="00D446A7"/>
    <w:rsid w:val="00D446EC"/>
    <w:rsid w:val="00D476C0"/>
    <w:rsid w:val="00D50132"/>
    <w:rsid w:val="00D513B3"/>
    <w:rsid w:val="00D519D3"/>
    <w:rsid w:val="00D51BF0"/>
    <w:rsid w:val="00D531DB"/>
    <w:rsid w:val="00D55942"/>
    <w:rsid w:val="00D6025E"/>
    <w:rsid w:val="00D61B3D"/>
    <w:rsid w:val="00D61CB3"/>
    <w:rsid w:val="00D61DF2"/>
    <w:rsid w:val="00D647F0"/>
    <w:rsid w:val="00D73F83"/>
    <w:rsid w:val="00D74C19"/>
    <w:rsid w:val="00D76BF4"/>
    <w:rsid w:val="00D775D7"/>
    <w:rsid w:val="00D807BF"/>
    <w:rsid w:val="00D82FCC"/>
    <w:rsid w:val="00D90B78"/>
    <w:rsid w:val="00D96958"/>
    <w:rsid w:val="00DA17FC"/>
    <w:rsid w:val="00DA54C0"/>
    <w:rsid w:val="00DA752B"/>
    <w:rsid w:val="00DA7887"/>
    <w:rsid w:val="00DB0A9D"/>
    <w:rsid w:val="00DB11BB"/>
    <w:rsid w:val="00DB2545"/>
    <w:rsid w:val="00DB2C26"/>
    <w:rsid w:val="00DB351A"/>
    <w:rsid w:val="00DB3A09"/>
    <w:rsid w:val="00DB45C3"/>
    <w:rsid w:val="00DB4ACD"/>
    <w:rsid w:val="00DB59BF"/>
    <w:rsid w:val="00DB72AB"/>
    <w:rsid w:val="00DC14AF"/>
    <w:rsid w:val="00DC4D8D"/>
    <w:rsid w:val="00DC63E4"/>
    <w:rsid w:val="00DD02F4"/>
    <w:rsid w:val="00DD10D8"/>
    <w:rsid w:val="00DD20E9"/>
    <w:rsid w:val="00DD3809"/>
    <w:rsid w:val="00DD406F"/>
    <w:rsid w:val="00DD45E4"/>
    <w:rsid w:val="00DD4BFF"/>
    <w:rsid w:val="00DD5424"/>
    <w:rsid w:val="00DD6622"/>
    <w:rsid w:val="00DE03BE"/>
    <w:rsid w:val="00DE15E1"/>
    <w:rsid w:val="00DE1914"/>
    <w:rsid w:val="00DE1C7C"/>
    <w:rsid w:val="00DE2AC1"/>
    <w:rsid w:val="00DE6B43"/>
    <w:rsid w:val="00DE6F97"/>
    <w:rsid w:val="00DE708B"/>
    <w:rsid w:val="00DE7843"/>
    <w:rsid w:val="00DE7DC3"/>
    <w:rsid w:val="00DF1071"/>
    <w:rsid w:val="00DF32E9"/>
    <w:rsid w:val="00DF51E3"/>
    <w:rsid w:val="00DF549D"/>
    <w:rsid w:val="00E01432"/>
    <w:rsid w:val="00E0291E"/>
    <w:rsid w:val="00E041C6"/>
    <w:rsid w:val="00E04425"/>
    <w:rsid w:val="00E11923"/>
    <w:rsid w:val="00E12CCF"/>
    <w:rsid w:val="00E14BF9"/>
    <w:rsid w:val="00E15BCB"/>
    <w:rsid w:val="00E201F9"/>
    <w:rsid w:val="00E207D8"/>
    <w:rsid w:val="00E262D4"/>
    <w:rsid w:val="00E30AD8"/>
    <w:rsid w:val="00E32C22"/>
    <w:rsid w:val="00E33074"/>
    <w:rsid w:val="00E36250"/>
    <w:rsid w:val="00E36841"/>
    <w:rsid w:val="00E452C6"/>
    <w:rsid w:val="00E4636E"/>
    <w:rsid w:val="00E47F2D"/>
    <w:rsid w:val="00E51E40"/>
    <w:rsid w:val="00E54511"/>
    <w:rsid w:val="00E545E2"/>
    <w:rsid w:val="00E56370"/>
    <w:rsid w:val="00E57AB4"/>
    <w:rsid w:val="00E60467"/>
    <w:rsid w:val="00E60B78"/>
    <w:rsid w:val="00E60EDC"/>
    <w:rsid w:val="00E61DAC"/>
    <w:rsid w:val="00E729DB"/>
    <w:rsid w:val="00E72B80"/>
    <w:rsid w:val="00E75FE3"/>
    <w:rsid w:val="00E7726A"/>
    <w:rsid w:val="00E86C4C"/>
    <w:rsid w:val="00E907A3"/>
    <w:rsid w:val="00E91C32"/>
    <w:rsid w:val="00E9491C"/>
    <w:rsid w:val="00E953EA"/>
    <w:rsid w:val="00E95C97"/>
    <w:rsid w:val="00EA2656"/>
    <w:rsid w:val="00EA2E89"/>
    <w:rsid w:val="00EA4118"/>
    <w:rsid w:val="00EA5AE0"/>
    <w:rsid w:val="00EB56E1"/>
    <w:rsid w:val="00EB79C1"/>
    <w:rsid w:val="00EB7AB1"/>
    <w:rsid w:val="00EC07A6"/>
    <w:rsid w:val="00EC195B"/>
    <w:rsid w:val="00EC32BD"/>
    <w:rsid w:val="00EC37A5"/>
    <w:rsid w:val="00EC5828"/>
    <w:rsid w:val="00EC7DF3"/>
    <w:rsid w:val="00ED0F3B"/>
    <w:rsid w:val="00ED3227"/>
    <w:rsid w:val="00ED3A27"/>
    <w:rsid w:val="00ED412F"/>
    <w:rsid w:val="00ED536F"/>
    <w:rsid w:val="00ED70EB"/>
    <w:rsid w:val="00EE3256"/>
    <w:rsid w:val="00EE4368"/>
    <w:rsid w:val="00EE50A6"/>
    <w:rsid w:val="00EE5ED1"/>
    <w:rsid w:val="00EE7CD8"/>
    <w:rsid w:val="00EF0AE2"/>
    <w:rsid w:val="00EF16F3"/>
    <w:rsid w:val="00EF37F6"/>
    <w:rsid w:val="00EF48CC"/>
    <w:rsid w:val="00EF5A7B"/>
    <w:rsid w:val="00F00801"/>
    <w:rsid w:val="00F02287"/>
    <w:rsid w:val="00F06143"/>
    <w:rsid w:val="00F06EA8"/>
    <w:rsid w:val="00F107BE"/>
    <w:rsid w:val="00F179E0"/>
    <w:rsid w:val="00F17D81"/>
    <w:rsid w:val="00F21B4C"/>
    <w:rsid w:val="00F22A38"/>
    <w:rsid w:val="00F2488D"/>
    <w:rsid w:val="00F24E22"/>
    <w:rsid w:val="00F26D60"/>
    <w:rsid w:val="00F315DF"/>
    <w:rsid w:val="00F3170A"/>
    <w:rsid w:val="00F41E63"/>
    <w:rsid w:val="00F41F76"/>
    <w:rsid w:val="00F500C3"/>
    <w:rsid w:val="00F5091A"/>
    <w:rsid w:val="00F50C74"/>
    <w:rsid w:val="00F50FA7"/>
    <w:rsid w:val="00F5247C"/>
    <w:rsid w:val="00F57E38"/>
    <w:rsid w:val="00F601A0"/>
    <w:rsid w:val="00F615A7"/>
    <w:rsid w:val="00F63B0D"/>
    <w:rsid w:val="00F71136"/>
    <w:rsid w:val="00F712E9"/>
    <w:rsid w:val="00F71DD5"/>
    <w:rsid w:val="00F73032"/>
    <w:rsid w:val="00F74756"/>
    <w:rsid w:val="00F754CB"/>
    <w:rsid w:val="00F76EE8"/>
    <w:rsid w:val="00F8220B"/>
    <w:rsid w:val="00F83A08"/>
    <w:rsid w:val="00F848FC"/>
    <w:rsid w:val="00F86259"/>
    <w:rsid w:val="00F906F6"/>
    <w:rsid w:val="00F90FCF"/>
    <w:rsid w:val="00F9282A"/>
    <w:rsid w:val="00F94A0B"/>
    <w:rsid w:val="00F96BAD"/>
    <w:rsid w:val="00F96D12"/>
    <w:rsid w:val="00F97B1B"/>
    <w:rsid w:val="00FA139D"/>
    <w:rsid w:val="00FA33DA"/>
    <w:rsid w:val="00FA60F5"/>
    <w:rsid w:val="00FB06D0"/>
    <w:rsid w:val="00FB0E84"/>
    <w:rsid w:val="00FB1E7F"/>
    <w:rsid w:val="00FB771D"/>
    <w:rsid w:val="00FC2405"/>
    <w:rsid w:val="00FC50E2"/>
    <w:rsid w:val="00FC5FD7"/>
    <w:rsid w:val="00FC69C8"/>
    <w:rsid w:val="00FC7380"/>
    <w:rsid w:val="00FD01C2"/>
    <w:rsid w:val="00FD3156"/>
    <w:rsid w:val="00FD372F"/>
    <w:rsid w:val="00FD3F83"/>
    <w:rsid w:val="00FD6F33"/>
    <w:rsid w:val="00FD74A9"/>
    <w:rsid w:val="00FD76DA"/>
    <w:rsid w:val="00FE30A4"/>
    <w:rsid w:val="00FE595C"/>
    <w:rsid w:val="00FF0CE3"/>
    <w:rsid w:val="00FF37B3"/>
    <w:rsid w:val="00FF3B47"/>
    <w:rsid w:val="00FF474E"/>
    <w:rsid w:val="00FF48CD"/>
    <w:rsid w:val="00FF74B1"/>
    <w:rsid w:val="00FF787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3"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EF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2"/>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eading 4 Char1 Char,Heading 4 Char Char Char"/>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uiPriority w:val="99"/>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uiPriority w:val="99"/>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uiPriority w:val="99"/>
    <w:qFormat/>
    <w:rsid w:val="000E00F3"/>
    <w:pPr>
      <w:keepNext/>
      <w:numPr>
        <w:ilvl w:val="8"/>
        <w:numId w:val="1"/>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aliases w:val="超级链接"/>
    <w:uiPriority w:val="99"/>
    <w:rsid w:val="0012580B"/>
    <w:rPr>
      <w:color w:val="0000FF"/>
      <w:u w:val="single"/>
    </w:rPr>
  </w:style>
  <w:style w:type="paragraph" w:styleId="BalloonText">
    <w:name w:val="Balloon Text"/>
    <w:basedOn w:val="Normal"/>
    <w:link w:val="BalloonTextChar1"/>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2,Heading 4 Char Char Char2,Heading 4 Char1 Char Char,Heading 4 Char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uiPriority w:val="9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ommentText">
    <w:name w:val="annotation text"/>
    <w:basedOn w:val="Normal"/>
    <w:link w:val="CommentTextChar"/>
    <w:uiPriority w:val="99"/>
    <w:rsid w:val="00351281"/>
    <w:rPr>
      <w:sz w:val="20"/>
    </w:rPr>
  </w:style>
  <w:style w:type="character" w:customStyle="1" w:styleId="CommentTextChar">
    <w:name w:val="Comment Text Char"/>
    <w:basedOn w:val="DefaultParagraphFont"/>
    <w:link w:val="CommentText"/>
    <w:uiPriority w:val="99"/>
    <w:rsid w:val="00351281"/>
  </w:style>
  <w:style w:type="character" w:styleId="CommentReference">
    <w:name w:val="annotation reference"/>
    <w:basedOn w:val="DefaultParagraphFont"/>
    <w:rsid w:val="00351281"/>
    <w:rPr>
      <w:sz w:val="18"/>
      <w:szCs w:val="18"/>
    </w:rPr>
  </w:style>
  <w:style w:type="paragraph" w:styleId="CommentSubject">
    <w:name w:val="annotation subject"/>
    <w:basedOn w:val="CommentText"/>
    <w:next w:val="CommentText"/>
    <w:link w:val="CommentSubjectChar"/>
    <w:uiPriority w:val="99"/>
    <w:semiHidden/>
    <w:unhideWhenUsed/>
    <w:rsid w:val="00503C24"/>
    <w:rPr>
      <w:b/>
      <w:bCs/>
    </w:rPr>
  </w:style>
  <w:style w:type="character" w:customStyle="1" w:styleId="CommentSubjectChar">
    <w:name w:val="Comment Subject Char"/>
    <w:basedOn w:val="CommentTextChar"/>
    <w:link w:val="CommentSubject"/>
    <w:uiPriority w:val="99"/>
    <w:semiHidden/>
    <w:rsid w:val="00503C24"/>
    <w:rPr>
      <w:b/>
      <w:bCs/>
    </w:rPr>
  </w:style>
  <w:style w:type="paragraph" w:styleId="ListParagraph">
    <w:name w:val="List Paragraph"/>
    <w:basedOn w:val="Normal"/>
    <w:uiPriority w:val="34"/>
    <w:qFormat/>
    <w:rsid w:val="0007353C"/>
    <w:pPr>
      <w:ind w:left="720"/>
      <w:contextualSpacing/>
    </w:pPr>
  </w:style>
  <w:style w:type="numbering" w:customStyle="1" w:styleId="NoList1">
    <w:name w:val="No List1"/>
    <w:next w:val="NoList"/>
    <w:uiPriority w:val="99"/>
    <w:semiHidden/>
    <w:unhideWhenUsed/>
    <w:rsid w:val="00BC52B9"/>
  </w:style>
  <w:style w:type="character" w:customStyle="1" w:styleId="Heading1Char">
    <w:name w:val="Heading 1 Char"/>
    <w:basedOn w:val="DefaultParagraphFont"/>
    <w:rsid w:val="00BC52B9"/>
    <w:rPr>
      <w:rFonts w:ascii="Cambria" w:eastAsia="SimSun" w:hAnsi="Cambria" w:cs="Mangal"/>
      <w:color w:val="365F91"/>
      <w:sz w:val="32"/>
      <w:szCs w:val="32"/>
      <w:lang w:val="en-GB"/>
    </w:rPr>
  </w:style>
  <w:style w:type="character" w:styleId="Emphasis">
    <w:name w:val="Emphasis"/>
    <w:qFormat/>
    <w:rsid w:val="00BC52B9"/>
    <w:rPr>
      <w:i/>
      <w:iCs/>
      <w:noProof w:val="0"/>
      <w:lang w:val="fr-FR"/>
    </w:rPr>
  </w:style>
  <w:style w:type="character" w:customStyle="1" w:styleId="Heading4Char2">
    <w:name w:val="Heading 4 Char2"/>
    <w:aliases w:val="Heading 4 Char1 Char1,Heading 4 Char Char Char1,Heading 4 Char1 Char Char1,Heading 4 Char Char Char Char1"/>
    <w:uiPriority w:val="99"/>
    <w:semiHidden/>
    <w:locked/>
    <w:rsid w:val="00BC52B9"/>
    <w:rPr>
      <w:rFonts w:eastAsia="Times New Roman"/>
      <w:lang w:val="en-GB"/>
    </w:rPr>
  </w:style>
  <w:style w:type="paragraph" w:styleId="HTMLPreformatted">
    <w:name w:val="HTML Preformatted"/>
    <w:basedOn w:val="Normal"/>
    <w:link w:val="HTMLPreformattedChar"/>
    <w:uiPriority w:val="99"/>
    <w:semiHidden/>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eastAsia="ja-JP"/>
    </w:rPr>
  </w:style>
  <w:style w:type="character" w:customStyle="1" w:styleId="HTMLPreformattedChar">
    <w:name w:val="HTML Preformatted Char"/>
    <w:basedOn w:val="DefaultParagraphFont"/>
    <w:link w:val="HTMLPreformatted"/>
    <w:uiPriority w:val="99"/>
    <w:semiHidden/>
    <w:rsid w:val="00BC52B9"/>
    <w:rPr>
      <w:rFonts w:ascii="Courier New" w:hAnsi="Courier New" w:cs="Courier New"/>
      <w:lang w:eastAsia="ja-JP"/>
    </w:rPr>
  </w:style>
  <w:style w:type="character" w:styleId="Strong">
    <w:name w:val="Strong"/>
    <w:qFormat/>
    <w:rsid w:val="00BC52B9"/>
    <w:rPr>
      <w:b/>
      <w:bCs/>
      <w:noProof w:val="0"/>
      <w:lang w:val="fr-FR"/>
    </w:rPr>
  </w:style>
  <w:style w:type="paragraph" w:customStyle="1" w:styleId="msonormal0">
    <w:name w:val="msonormal"/>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Index1">
    <w:name w:val="index 1"/>
    <w:basedOn w:val="Normal"/>
    <w:next w:val="Normal"/>
    <w:autoRedefine/>
    <w:uiPriority w:val="99"/>
    <w:unhideWhenUsed/>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pPr>
    <w:rPr>
      <w:sz w:val="20"/>
      <w:lang w:val="en-GB"/>
    </w:rPr>
  </w:style>
  <w:style w:type="paragraph" w:styleId="Index2">
    <w:name w:val="index 2"/>
    <w:basedOn w:val="Normal"/>
    <w:next w:val="Normal"/>
    <w:autoRedefine/>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textAlignment w:val="auto"/>
    </w:pPr>
    <w:rPr>
      <w:sz w:val="20"/>
      <w:lang w:val="en-GB"/>
    </w:rPr>
  </w:style>
  <w:style w:type="paragraph" w:styleId="Index3">
    <w:name w:val="index 3"/>
    <w:basedOn w:val="Normal"/>
    <w:next w:val="Normal"/>
    <w:autoRedefine/>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textAlignment w:val="auto"/>
    </w:pPr>
    <w:rPr>
      <w:sz w:val="20"/>
      <w:lang w:val="en-GB"/>
    </w:rPr>
  </w:style>
  <w:style w:type="paragraph" w:styleId="Index4">
    <w:name w:val="index 4"/>
    <w:basedOn w:val="Normal"/>
    <w:next w:val="Normal"/>
    <w:autoRedefine/>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textAlignment w:val="auto"/>
    </w:pPr>
    <w:rPr>
      <w:sz w:val="20"/>
      <w:lang w:val="en-GB"/>
    </w:rPr>
  </w:style>
  <w:style w:type="paragraph" w:styleId="Index5">
    <w:name w:val="index 5"/>
    <w:basedOn w:val="Normal"/>
    <w:next w:val="Normal"/>
    <w:autoRedefine/>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textAlignment w:val="auto"/>
    </w:pPr>
    <w:rPr>
      <w:sz w:val="20"/>
      <w:lang w:val="en-GB"/>
    </w:rPr>
  </w:style>
  <w:style w:type="paragraph" w:styleId="Index6">
    <w:name w:val="index 6"/>
    <w:basedOn w:val="Normal"/>
    <w:next w:val="Normal"/>
    <w:autoRedefine/>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textAlignment w:val="auto"/>
    </w:pPr>
    <w:rPr>
      <w:sz w:val="20"/>
      <w:lang w:val="en-GB"/>
    </w:rPr>
  </w:style>
  <w:style w:type="paragraph" w:styleId="Index7">
    <w:name w:val="index 7"/>
    <w:basedOn w:val="Normal"/>
    <w:next w:val="Normal"/>
    <w:autoRedefine/>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textAlignment w:val="auto"/>
    </w:pPr>
    <w:rPr>
      <w:sz w:val="20"/>
      <w:lang w:val="en-GB"/>
    </w:rPr>
  </w:style>
  <w:style w:type="paragraph" w:styleId="Index8">
    <w:name w:val="index 8"/>
    <w:basedOn w:val="Normal"/>
    <w:next w:val="Normal"/>
    <w:autoRedefine/>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20" w:lineRule="atLeast"/>
      <w:ind w:left="1600" w:hanging="200"/>
      <w:textAlignment w:val="auto"/>
    </w:pPr>
    <w:rPr>
      <w:rFonts w:ascii="Arial" w:hAnsi="Arial" w:cs="Arial"/>
      <w:b/>
      <w:bCs/>
      <w:sz w:val="20"/>
      <w:lang w:eastAsia="ja-JP"/>
    </w:rPr>
  </w:style>
  <w:style w:type="paragraph" w:styleId="Index9">
    <w:name w:val="index 9"/>
    <w:basedOn w:val="Normal"/>
    <w:next w:val="Normal"/>
    <w:autoRedefine/>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20" w:lineRule="atLeast"/>
      <w:ind w:left="1800" w:hanging="200"/>
      <w:textAlignment w:val="auto"/>
    </w:pPr>
    <w:rPr>
      <w:rFonts w:ascii="Arial" w:hAnsi="Arial" w:cs="Arial"/>
      <w:b/>
      <w:bCs/>
      <w:sz w:val="20"/>
      <w:lang w:eastAsia="ja-JP"/>
    </w:rPr>
  </w:style>
  <w:style w:type="paragraph" w:styleId="TOC2">
    <w:name w:val="toc 2"/>
    <w:basedOn w:val="TOC1"/>
    <w:next w:val="TOC3"/>
    <w:autoRedefine/>
    <w:uiPriority w:val="39"/>
    <w:unhideWhenUsed/>
    <w:rsid w:val="00BC52B9"/>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unhideWhenUsed/>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textAlignment w:val="auto"/>
    </w:pPr>
    <w:rPr>
      <w:bCs/>
      <w:sz w:val="20"/>
      <w:lang w:val="en-GB"/>
    </w:rPr>
  </w:style>
  <w:style w:type="paragraph" w:styleId="TOC3">
    <w:name w:val="toc 3"/>
    <w:basedOn w:val="Normal"/>
    <w:next w:val="Normal"/>
    <w:autoRedefine/>
    <w:uiPriority w:val="3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right" w:leader="dot" w:pos="9629"/>
        <w:tab w:val="left" w:pos="13500"/>
      </w:tabs>
      <w:spacing w:before="0"/>
      <w:ind w:left="1191" w:hanging="794"/>
      <w:jc w:val="left"/>
      <w:textAlignment w:val="auto"/>
    </w:pPr>
    <w:rPr>
      <w:sz w:val="20"/>
      <w:lang w:val="en-GB"/>
    </w:rPr>
  </w:style>
  <w:style w:type="paragraph" w:styleId="TOC5">
    <w:name w:val="toc 5"/>
    <w:basedOn w:val="TOC3"/>
    <w:autoRedefine/>
    <w:uiPriority w:val="39"/>
    <w:unhideWhenUsed/>
    <w:rsid w:val="00BC52B9"/>
    <w:pPr>
      <w:ind w:left="1758" w:hanging="964"/>
    </w:pPr>
  </w:style>
  <w:style w:type="paragraph" w:styleId="TOC4">
    <w:name w:val="toc 4"/>
    <w:basedOn w:val="TOC3"/>
    <w:next w:val="TOC5"/>
    <w:autoRedefine/>
    <w:uiPriority w:val="39"/>
    <w:unhideWhenUsed/>
    <w:rsid w:val="00BC52B9"/>
    <w:pPr>
      <w:tabs>
        <w:tab w:val="clear" w:pos="1276"/>
      </w:tabs>
      <w:ind w:left="1502" w:hanging="907"/>
    </w:pPr>
  </w:style>
  <w:style w:type="paragraph" w:styleId="TOC6">
    <w:name w:val="toc 6"/>
    <w:basedOn w:val="TOC3"/>
    <w:autoRedefine/>
    <w:uiPriority w:val="39"/>
    <w:unhideWhenUsed/>
    <w:rsid w:val="00BC52B9"/>
    <w:pPr>
      <w:ind w:left="2098" w:hanging="1106"/>
    </w:pPr>
  </w:style>
  <w:style w:type="paragraph" w:styleId="TOC7">
    <w:name w:val="toc 7"/>
    <w:basedOn w:val="TOC3"/>
    <w:autoRedefine/>
    <w:uiPriority w:val="39"/>
    <w:unhideWhenUsed/>
    <w:rsid w:val="00BC52B9"/>
    <w:pPr>
      <w:ind w:left="2382" w:hanging="1191"/>
    </w:pPr>
  </w:style>
  <w:style w:type="paragraph" w:styleId="TOC8">
    <w:name w:val="toc 8"/>
    <w:basedOn w:val="Normal"/>
    <w:next w:val="Normal"/>
    <w:autoRedefine/>
    <w:uiPriority w:val="3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textAlignment w:val="auto"/>
    </w:pPr>
    <w:rPr>
      <w:sz w:val="20"/>
      <w:lang w:val="en-GB"/>
    </w:rPr>
  </w:style>
  <w:style w:type="paragraph" w:styleId="TOC9">
    <w:name w:val="toc 9"/>
    <w:basedOn w:val="Normal"/>
    <w:next w:val="Normal"/>
    <w:autoRedefine/>
    <w:uiPriority w:val="3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textAlignment w:val="auto"/>
    </w:pPr>
    <w:rPr>
      <w:bCs/>
      <w:sz w:val="20"/>
      <w:lang w:val="en-GB"/>
    </w:rPr>
  </w:style>
  <w:style w:type="paragraph" w:styleId="NormalIndent">
    <w:name w:val="Normal Indent"/>
    <w:basedOn w:val="Normal"/>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textAlignment w:val="auto"/>
    </w:pPr>
    <w:rPr>
      <w:sz w:val="20"/>
      <w:lang w:val="en-GB"/>
    </w:rPr>
  </w:style>
  <w:style w:type="paragraph" w:styleId="FootnoteText">
    <w:name w:val="footnote text"/>
    <w:basedOn w:val="Normal"/>
    <w:link w:val="FootnoteTextChar"/>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textAlignment w:val="auto"/>
    </w:pPr>
    <w:rPr>
      <w:sz w:val="18"/>
      <w:szCs w:val="18"/>
      <w:lang w:val="en-GB"/>
    </w:rPr>
  </w:style>
  <w:style w:type="character" w:customStyle="1" w:styleId="FootnoteTextChar">
    <w:name w:val="Footnote Text Char"/>
    <w:basedOn w:val="DefaultParagraphFont"/>
    <w:link w:val="FootnoteText"/>
    <w:uiPriority w:val="99"/>
    <w:rsid w:val="00BC52B9"/>
    <w:rPr>
      <w:sz w:val="18"/>
      <w:szCs w:val="18"/>
      <w:lang w:val="en-GB"/>
    </w:rPr>
  </w:style>
  <w:style w:type="character" w:customStyle="1" w:styleId="HeaderChar">
    <w:name w:val="Header Char"/>
    <w:basedOn w:val="DefaultParagraphFont"/>
    <w:link w:val="Header"/>
    <w:uiPriority w:val="99"/>
    <w:rsid w:val="00BC52B9"/>
    <w:rPr>
      <w:sz w:val="22"/>
    </w:rPr>
  </w:style>
  <w:style w:type="character" w:customStyle="1" w:styleId="FooterChar">
    <w:name w:val="Footer Char"/>
    <w:basedOn w:val="DefaultParagraphFont"/>
    <w:link w:val="Footer"/>
    <w:uiPriority w:val="99"/>
    <w:rsid w:val="00BC52B9"/>
    <w:rPr>
      <w:sz w:val="22"/>
    </w:rPr>
  </w:style>
  <w:style w:type="paragraph" w:styleId="IndexHeading">
    <w:name w:val="index heading"/>
    <w:basedOn w:val="Normal"/>
    <w:next w:val="Index1"/>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textAlignment w:val="auto"/>
    </w:pPr>
    <w:rPr>
      <w:b/>
      <w:bCs/>
      <w:szCs w:val="22"/>
      <w:lang w:val="en-GB"/>
    </w:rPr>
  </w:style>
  <w:style w:type="paragraph" w:styleId="Caption">
    <w:name w:val="caption"/>
    <w:basedOn w:val="Normal"/>
    <w:next w:val="Normal"/>
    <w:link w:val="CaptionChar1"/>
    <w:semiHidden/>
    <w:unhideWhenUsed/>
    <w:qFormat/>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720"/>
      <w:jc w:val="center"/>
      <w:textAlignment w:val="auto"/>
    </w:pPr>
    <w:rPr>
      <w:b/>
      <w:bCs/>
      <w:sz w:val="20"/>
    </w:rPr>
  </w:style>
  <w:style w:type="paragraph" w:styleId="TableofFigures">
    <w:name w:val="table of figures"/>
    <w:basedOn w:val="Normal"/>
    <w:next w:val="Normal"/>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8"/>
      </w:tabs>
      <w:ind w:left="400" w:hanging="400"/>
      <w:textAlignment w:val="auto"/>
    </w:pPr>
    <w:rPr>
      <w:sz w:val="20"/>
      <w:lang w:val="en-GB"/>
    </w:rPr>
  </w:style>
  <w:style w:type="paragraph" w:styleId="EnvelopeAddress">
    <w:name w:val="envelope address"/>
    <w:basedOn w:val="Normal"/>
    <w:unhideWhenUsed/>
    <w:rsid w:val="00BC52B9"/>
    <w:pPr>
      <w:framePr w:w="7938" w:h="1985"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ind w:left="2835"/>
      <w:textAlignment w:val="auto"/>
    </w:pPr>
    <w:rPr>
      <w:rFonts w:ascii="Arial" w:hAnsi="Arial" w:cs="Arial"/>
      <w:sz w:val="24"/>
      <w:szCs w:val="24"/>
      <w:lang w:eastAsia="ja-JP"/>
    </w:rPr>
  </w:style>
  <w:style w:type="paragraph" w:styleId="EnvelopeReturn">
    <w:name w:val="envelope return"/>
    <w:basedOn w:val="Normal"/>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hAnsi="Arial" w:cs="Arial"/>
      <w:sz w:val="20"/>
      <w:lang w:eastAsia="ja-JP"/>
    </w:rPr>
  </w:style>
  <w:style w:type="paragraph" w:styleId="EndnoteText">
    <w:name w:val="endnote text"/>
    <w:basedOn w:val="Normal"/>
    <w:link w:val="EndnoteTextChar"/>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sz w:val="24"/>
    </w:rPr>
  </w:style>
  <w:style w:type="character" w:customStyle="1" w:styleId="EndnoteTextChar">
    <w:name w:val="Endnote Text Char"/>
    <w:basedOn w:val="DefaultParagraphFont"/>
    <w:link w:val="EndnoteText"/>
    <w:uiPriority w:val="99"/>
    <w:rsid w:val="00BC52B9"/>
    <w:rPr>
      <w:sz w:val="24"/>
    </w:rPr>
  </w:style>
  <w:style w:type="paragraph" w:styleId="TableofAuthorities">
    <w:name w:val="table of authorities"/>
    <w:basedOn w:val="Normal"/>
    <w:next w:val="Normal"/>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00" w:hanging="200"/>
      <w:textAlignment w:val="auto"/>
    </w:pPr>
    <w:rPr>
      <w:rFonts w:ascii="Arial" w:hAnsi="Arial" w:cs="Arial"/>
      <w:sz w:val="20"/>
      <w:lang w:eastAsia="ja-JP"/>
    </w:rPr>
  </w:style>
  <w:style w:type="paragraph" w:styleId="MacroText">
    <w:name w:val="macro"/>
    <w:link w:val="MacroTextChar"/>
    <w:unhideWhenUsed/>
    <w:rsid w:val="00BC52B9"/>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character" w:customStyle="1" w:styleId="MacroTextChar">
    <w:name w:val="Macro Text Char"/>
    <w:basedOn w:val="DefaultParagraphFont"/>
    <w:link w:val="MacroText"/>
    <w:rsid w:val="00BC52B9"/>
    <w:rPr>
      <w:rFonts w:ascii="Courier New" w:hAnsi="Courier New" w:cs="Courier New"/>
      <w:lang w:val="en-GB" w:eastAsia="ja-JP"/>
    </w:rPr>
  </w:style>
  <w:style w:type="paragraph" w:styleId="TOAHeading">
    <w:name w:val="toa heading"/>
    <w:basedOn w:val="Normal"/>
    <w:next w:val="Normal"/>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Pr>
      <w:rFonts w:ascii="Arial" w:hAnsi="Arial" w:cs="Arial"/>
      <w:b/>
      <w:bCs/>
      <w:sz w:val="24"/>
      <w:szCs w:val="24"/>
      <w:lang w:eastAsia="ja-JP"/>
    </w:rPr>
  </w:style>
  <w:style w:type="paragraph" w:styleId="List">
    <w:name w:val="List"/>
    <w:basedOn w:val="Normal"/>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ind w:left="283" w:hanging="283"/>
      <w:textAlignment w:val="auto"/>
    </w:pPr>
    <w:rPr>
      <w:rFonts w:ascii="Arial" w:hAnsi="Arial" w:cs="Arial"/>
      <w:sz w:val="20"/>
      <w:lang w:eastAsia="ja-JP"/>
    </w:rPr>
  </w:style>
  <w:style w:type="paragraph" w:styleId="ListBullet">
    <w:name w:val="List Bullet"/>
    <w:basedOn w:val="Normal"/>
    <w:uiPriority w:val="99"/>
    <w:unhideWhenUsed/>
    <w:rsid w:val="00BC52B9"/>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styleId="ListNumber">
    <w:name w:val="List Number"/>
    <w:aliases w:val="OL"/>
    <w:basedOn w:val="Normal"/>
    <w:uiPriority w:val="99"/>
    <w:unhideWhenUsed/>
    <w:rsid w:val="00BC52B9"/>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sz w:val="20"/>
      <w:lang w:val="en-GB" w:eastAsia="ja-JP"/>
    </w:rPr>
  </w:style>
  <w:style w:type="paragraph" w:styleId="List2">
    <w:name w:val="List 2"/>
    <w:basedOn w:val="Normal"/>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ind w:left="566" w:hanging="283"/>
      <w:textAlignment w:val="auto"/>
    </w:pPr>
    <w:rPr>
      <w:rFonts w:ascii="Arial" w:hAnsi="Arial" w:cs="Arial"/>
      <w:sz w:val="20"/>
      <w:lang w:eastAsia="ja-JP"/>
    </w:rPr>
  </w:style>
  <w:style w:type="paragraph" w:styleId="List3">
    <w:name w:val="List 3"/>
    <w:basedOn w:val="Normal"/>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ind w:left="849" w:hanging="283"/>
      <w:textAlignment w:val="auto"/>
    </w:pPr>
    <w:rPr>
      <w:rFonts w:ascii="Arial" w:hAnsi="Arial" w:cs="Arial"/>
      <w:sz w:val="20"/>
      <w:lang w:eastAsia="ja-JP"/>
    </w:rPr>
  </w:style>
  <w:style w:type="paragraph" w:styleId="List4">
    <w:name w:val="List 4"/>
    <w:basedOn w:val="Normal"/>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ind w:left="1132" w:hanging="283"/>
      <w:textAlignment w:val="auto"/>
    </w:pPr>
    <w:rPr>
      <w:rFonts w:ascii="Arial" w:hAnsi="Arial" w:cs="Arial"/>
      <w:sz w:val="20"/>
      <w:lang w:eastAsia="ja-JP"/>
    </w:rPr>
  </w:style>
  <w:style w:type="paragraph" w:styleId="List5">
    <w:name w:val="List 5"/>
    <w:basedOn w:val="Normal"/>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ind w:left="1415" w:hanging="283"/>
      <w:textAlignment w:val="auto"/>
    </w:pPr>
    <w:rPr>
      <w:rFonts w:ascii="Arial" w:hAnsi="Arial" w:cs="Arial"/>
      <w:sz w:val="20"/>
      <w:lang w:eastAsia="ja-JP"/>
    </w:rPr>
  </w:style>
  <w:style w:type="paragraph" w:styleId="ListBullet2">
    <w:name w:val="List Bullet 2"/>
    <w:basedOn w:val="Normal"/>
    <w:autoRedefine/>
    <w:unhideWhenUsed/>
    <w:rsid w:val="00BC52B9"/>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ascii="Arial" w:hAnsi="Arial" w:cs="Arial"/>
      <w:sz w:val="20"/>
      <w:lang w:eastAsia="ja-JP"/>
    </w:rPr>
  </w:style>
  <w:style w:type="paragraph" w:styleId="ListBullet3">
    <w:name w:val="List Bullet 3"/>
    <w:basedOn w:val="Normal"/>
    <w:autoRedefine/>
    <w:unhideWhenUsed/>
    <w:rsid w:val="00BC52B9"/>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hAnsi="Arial" w:cs="Arial"/>
      <w:sz w:val="20"/>
      <w:lang w:eastAsia="ja-JP"/>
    </w:rPr>
  </w:style>
  <w:style w:type="paragraph" w:styleId="ListBullet4">
    <w:name w:val="List Bullet 4"/>
    <w:basedOn w:val="Normal"/>
    <w:autoRedefine/>
    <w:uiPriority w:val="99"/>
    <w:unhideWhenUsed/>
    <w:rsid w:val="00BC52B9"/>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hAnsi="Arial"/>
      <w:sz w:val="20"/>
      <w:lang w:val="en-GB" w:eastAsia="ja-JP"/>
    </w:rPr>
  </w:style>
  <w:style w:type="paragraph" w:styleId="ListBullet5">
    <w:name w:val="List Bullet 5"/>
    <w:basedOn w:val="Normal"/>
    <w:autoRedefine/>
    <w:unhideWhenUsed/>
    <w:rsid w:val="00BC52B9"/>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ascii="Arial" w:hAnsi="Arial" w:cs="Arial"/>
      <w:sz w:val="20"/>
      <w:lang w:eastAsia="ja-JP"/>
    </w:rPr>
  </w:style>
  <w:style w:type="paragraph" w:styleId="ListNumber2">
    <w:name w:val="List Number 2"/>
    <w:basedOn w:val="Normal"/>
    <w:uiPriority w:val="99"/>
    <w:unhideWhenUsed/>
    <w:rsid w:val="00BC52B9"/>
    <w:pPr>
      <w:numPr>
        <w:ilvl w:val="1"/>
        <w:numId w:val="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sz w:val="20"/>
      <w:lang w:val="en-GB" w:eastAsia="ja-JP"/>
    </w:rPr>
  </w:style>
  <w:style w:type="paragraph" w:styleId="ListNumber3">
    <w:name w:val="List Number 3"/>
    <w:basedOn w:val="Normal"/>
    <w:uiPriority w:val="99"/>
    <w:unhideWhenUsed/>
    <w:rsid w:val="00BC52B9"/>
    <w:pPr>
      <w:numPr>
        <w:ilvl w:val="2"/>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sz w:val="20"/>
      <w:lang w:val="en-GB" w:eastAsia="ja-JP"/>
    </w:rPr>
  </w:style>
  <w:style w:type="paragraph" w:styleId="ListNumber4">
    <w:name w:val="List Number 4"/>
    <w:basedOn w:val="Normal"/>
    <w:uiPriority w:val="99"/>
    <w:unhideWhenUsed/>
    <w:rsid w:val="00BC52B9"/>
    <w:pPr>
      <w:numPr>
        <w:ilvl w:val="3"/>
        <w:numId w:val="5"/>
      </w:numPr>
      <w:tabs>
        <w:tab w:val="clear" w:pos="360"/>
        <w:tab w:val="clear" w:pos="720"/>
        <w:tab w:val="clear" w:pos="1080"/>
        <w:tab w:val="clear" w:pos="1440"/>
        <w:tab w:val="clear" w:pos="1800"/>
        <w:tab w:val="clear" w:pos="216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sz w:val="20"/>
      <w:lang w:val="en-GB" w:eastAsia="ja-JP"/>
    </w:rPr>
  </w:style>
  <w:style w:type="paragraph" w:styleId="ListNumber5">
    <w:name w:val="List Number 5"/>
    <w:basedOn w:val="Normal"/>
    <w:uiPriority w:val="99"/>
    <w:unhideWhenUsed/>
    <w:rsid w:val="00BC52B9"/>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hAnsi="Arial"/>
      <w:sz w:val="20"/>
      <w:lang w:val="en-GB" w:eastAsia="ja-JP"/>
    </w:rPr>
  </w:style>
  <w:style w:type="paragraph" w:customStyle="1" w:styleId="heading1aftertitle">
    <w:name w:val="heading 1aftertitle"/>
    <w:basedOn w:val="Heading1"/>
    <w:next w:val="Normal"/>
    <w:uiPriority w:val="99"/>
    <w:rsid w:val="00BC52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textAlignment w:val="auto"/>
      <w:outlineLvl w:val="9"/>
    </w:pPr>
    <w:rPr>
      <w:rFonts w:cs="Times New Roman"/>
      <w:kern w:val="0"/>
      <w:sz w:val="24"/>
      <w:szCs w:val="24"/>
      <w:lang w:val="en-GB"/>
    </w:rPr>
  </w:style>
  <w:style w:type="paragraph" w:styleId="Title">
    <w:name w:val="Title"/>
    <w:basedOn w:val="Normal"/>
    <w:next w:val="heading1aftertitle"/>
    <w:link w:val="TitleChar"/>
    <w:uiPriority w:val="99"/>
    <w:qFormat/>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textAlignment w:val="auto"/>
    </w:pPr>
    <w:rPr>
      <w:b/>
      <w:bCs/>
      <w:sz w:val="24"/>
      <w:szCs w:val="24"/>
      <w:lang w:val="en-GB"/>
    </w:rPr>
  </w:style>
  <w:style w:type="character" w:customStyle="1" w:styleId="TitleChar">
    <w:name w:val="Title Char"/>
    <w:basedOn w:val="DefaultParagraphFont"/>
    <w:link w:val="Title"/>
    <w:uiPriority w:val="99"/>
    <w:rsid w:val="00BC52B9"/>
    <w:rPr>
      <w:b/>
      <w:bCs/>
      <w:sz w:val="24"/>
      <w:szCs w:val="24"/>
      <w:lang w:val="en-GB"/>
    </w:rPr>
  </w:style>
  <w:style w:type="paragraph" w:styleId="Closing">
    <w:name w:val="Closing"/>
    <w:basedOn w:val="Normal"/>
    <w:link w:val="ClosingChar"/>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252"/>
      <w:textAlignment w:val="auto"/>
    </w:pPr>
    <w:rPr>
      <w:rFonts w:ascii="Arial" w:hAnsi="Arial" w:cs="Arial"/>
      <w:sz w:val="20"/>
      <w:lang w:eastAsia="ja-JP"/>
    </w:rPr>
  </w:style>
  <w:style w:type="character" w:customStyle="1" w:styleId="ClosingChar">
    <w:name w:val="Closing Char"/>
    <w:basedOn w:val="DefaultParagraphFont"/>
    <w:link w:val="Closing"/>
    <w:rsid w:val="00BC52B9"/>
    <w:rPr>
      <w:rFonts w:ascii="Arial" w:hAnsi="Arial" w:cs="Arial"/>
      <w:lang w:eastAsia="ja-JP"/>
    </w:rPr>
  </w:style>
  <w:style w:type="paragraph" w:styleId="Signature">
    <w:name w:val="Signature"/>
    <w:basedOn w:val="Normal"/>
    <w:link w:val="SignatureChar"/>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252"/>
      <w:textAlignment w:val="auto"/>
    </w:pPr>
    <w:rPr>
      <w:rFonts w:ascii="Arial" w:hAnsi="Arial" w:cs="Arial"/>
      <w:sz w:val="20"/>
      <w:lang w:eastAsia="ja-JP"/>
    </w:rPr>
  </w:style>
  <w:style w:type="character" w:customStyle="1" w:styleId="SignatureChar">
    <w:name w:val="Signature Char"/>
    <w:basedOn w:val="DefaultParagraphFont"/>
    <w:link w:val="Signature"/>
    <w:rsid w:val="00BC52B9"/>
    <w:rPr>
      <w:rFonts w:ascii="Arial" w:hAnsi="Arial" w:cs="Arial"/>
      <w:lang w:eastAsia="ja-JP"/>
    </w:rPr>
  </w:style>
  <w:style w:type="paragraph" w:styleId="BodyText">
    <w:name w:val="Body Text"/>
    <w:basedOn w:val="Normal"/>
    <w:link w:val="BodyTextChar1"/>
    <w:uiPriority w:val="93"/>
    <w:unhideWhenUsed/>
    <w:qFormat/>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rPr>
  </w:style>
  <w:style w:type="character" w:customStyle="1" w:styleId="BodyTextChar">
    <w:name w:val="Body Text Char"/>
    <w:basedOn w:val="DefaultParagraphFont"/>
    <w:uiPriority w:val="93"/>
    <w:rsid w:val="00BC52B9"/>
    <w:rPr>
      <w:sz w:val="22"/>
    </w:rPr>
  </w:style>
  <w:style w:type="paragraph" w:styleId="BodyTextIndent">
    <w:name w:val="Body Text Indent"/>
    <w:basedOn w:val="Normal"/>
    <w:link w:val="BodyTextIndentChar1"/>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textAlignment w:val="auto"/>
    </w:pPr>
    <w:rPr>
      <w:sz w:val="20"/>
      <w:lang w:val="en-GB"/>
    </w:rPr>
  </w:style>
  <w:style w:type="character" w:customStyle="1" w:styleId="BodyTextIndentChar">
    <w:name w:val="Body Text Indent Char"/>
    <w:basedOn w:val="DefaultParagraphFont"/>
    <w:uiPriority w:val="99"/>
    <w:rsid w:val="00BC52B9"/>
    <w:rPr>
      <w:sz w:val="22"/>
    </w:rPr>
  </w:style>
  <w:style w:type="paragraph" w:styleId="ListContinue">
    <w:name w:val="List Continue"/>
    <w:aliases w:val="list 1,list-1"/>
    <w:basedOn w:val="Normal"/>
    <w:uiPriority w:val="99"/>
    <w:unhideWhenUsed/>
    <w:rsid w:val="00BC52B9"/>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sz w:val="20"/>
      <w:lang w:val="en-GB" w:eastAsia="ja-JP"/>
    </w:rPr>
  </w:style>
  <w:style w:type="paragraph" w:styleId="ListContinue2">
    <w:name w:val="List Continue 2"/>
    <w:aliases w:val="list-2"/>
    <w:basedOn w:val="ListContinue"/>
    <w:uiPriority w:val="99"/>
    <w:unhideWhenUsed/>
    <w:rsid w:val="00BC52B9"/>
    <w:pPr>
      <w:numPr>
        <w:ilvl w:val="1"/>
      </w:numPr>
      <w:tabs>
        <w:tab w:val="clear" w:pos="400"/>
        <w:tab w:val="left" w:pos="800"/>
      </w:tabs>
    </w:pPr>
  </w:style>
  <w:style w:type="paragraph" w:styleId="ListContinue3">
    <w:name w:val="List Continue 3"/>
    <w:aliases w:val="list-3"/>
    <w:basedOn w:val="ListContinue"/>
    <w:uiPriority w:val="99"/>
    <w:unhideWhenUsed/>
    <w:rsid w:val="00BC52B9"/>
    <w:pPr>
      <w:numPr>
        <w:ilvl w:val="2"/>
      </w:numPr>
      <w:tabs>
        <w:tab w:val="clear" w:pos="400"/>
        <w:tab w:val="left" w:pos="1200"/>
      </w:tabs>
    </w:pPr>
  </w:style>
  <w:style w:type="paragraph" w:styleId="ListContinue4">
    <w:name w:val="List Continue 4"/>
    <w:aliases w:val="list-4"/>
    <w:basedOn w:val="ListContinue"/>
    <w:uiPriority w:val="99"/>
    <w:unhideWhenUsed/>
    <w:rsid w:val="00BC52B9"/>
    <w:pPr>
      <w:numPr>
        <w:ilvl w:val="3"/>
      </w:numPr>
      <w:tabs>
        <w:tab w:val="clear" w:pos="400"/>
        <w:tab w:val="left" w:pos="1600"/>
      </w:tabs>
    </w:pPr>
  </w:style>
  <w:style w:type="paragraph" w:styleId="ListContinue5">
    <w:name w:val="List Continue 5"/>
    <w:basedOn w:val="Normal"/>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line="230" w:lineRule="atLeast"/>
      <w:ind w:left="1415"/>
      <w:textAlignment w:val="auto"/>
    </w:pPr>
    <w:rPr>
      <w:rFonts w:ascii="Arial" w:hAnsi="Arial" w:cs="Arial"/>
      <w:sz w:val="20"/>
      <w:lang w:eastAsia="ja-JP"/>
    </w:rPr>
  </w:style>
  <w:style w:type="paragraph" w:styleId="MessageHeader">
    <w:name w:val="Message Header"/>
    <w:basedOn w:val="Normal"/>
    <w:link w:val="MessageHeaderChar"/>
    <w:uiPriority w:val="99"/>
    <w:unhideWhenUsed/>
    <w:rsid w:val="00BC52B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ind w:left="1134" w:hanging="1134"/>
      <w:textAlignment w:val="auto"/>
    </w:pPr>
    <w:rPr>
      <w:rFonts w:ascii="Arial" w:hAnsi="Arial" w:cs="Arial"/>
      <w:sz w:val="24"/>
      <w:szCs w:val="24"/>
      <w:lang w:eastAsia="ja-JP"/>
    </w:rPr>
  </w:style>
  <w:style w:type="character" w:customStyle="1" w:styleId="MessageHeaderChar">
    <w:name w:val="Message Header Char"/>
    <w:basedOn w:val="DefaultParagraphFont"/>
    <w:link w:val="MessageHeader"/>
    <w:uiPriority w:val="99"/>
    <w:rsid w:val="00BC52B9"/>
    <w:rPr>
      <w:rFonts w:ascii="Arial" w:hAnsi="Arial" w:cs="Arial"/>
      <w:sz w:val="24"/>
      <w:szCs w:val="24"/>
      <w:shd w:val="pct20" w:color="auto" w:fill="auto"/>
      <w:lang w:eastAsia="ja-JP"/>
    </w:rPr>
  </w:style>
  <w:style w:type="paragraph" w:styleId="Subtitle">
    <w:name w:val="Subtitle"/>
    <w:basedOn w:val="Normal"/>
    <w:link w:val="SubtitleChar"/>
    <w:qFormat/>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60"/>
      <w:jc w:val="center"/>
      <w:textAlignment w:val="auto"/>
      <w:outlineLvl w:val="1"/>
    </w:pPr>
    <w:rPr>
      <w:rFonts w:ascii="Arial" w:hAnsi="Arial" w:cs="Arial"/>
      <w:sz w:val="24"/>
      <w:szCs w:val="24"/>
      <w:lang w:eastAsia="ja-JP"/>
    </w:rPr>
  </w:style>
  <w:style w:type="character" w:customStyle="1" w:styleId="SubtitleChar">
    <w:name w:val="Subtitle Char"/>
    <w:basedOn w:val="DefaultParagraphFont"/>
    <w:link w:val="Subtitle"/>
    <w:rsid w:val="00BC52B9"/>
    <w:rPr>
      <w:rFonts w:ascii="Arial" w:hAnsi="Arial" w:cs="Arial"/>
      <w:sz w:val="24"/>
      <w:szCs w:val="24"/>
      <w:lang w:eastAsia="ja-JP"/>
    </w:rPr>
  </w:style>
  <w:style w:type="paragraph" w:styleId="Salutation">
    <w:name w:val="Salutation"/>
    <w:basedOn w:val="Normal"/>
    <w:next w:val="Normal"/>
    <w:link w:val="SalutationChar"/>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ascii="Arial" w:hAnsi="Arial" w:cs="Arial"/>
      <w:sz w:val="20"/>
      <w:lang w:eastAsia="ja-JP"/>
    </w:rPr>
  </w:style>
  <w:style w:type="character" w:customStyle="1" w:styleId="SalutationChar">
    <w:name w:val="Salutation Char"/>
    <w:basedOn w:val="DefaultParagraphFont"/>
    <w:link w:val="Salutation"/>
    <w:rsid w:val="00BC52B9"/>
    <w:rPr>
      <w:rFonts w:ascii="Arial" w:hAnsi="Arial" w:cs="Arial"/>
      <w:lang w:eastAsia="ja-JP"/>
    </w:rPr>
  </w:style>
  <w:style w:type="paragraph" w:styleId="Date">
    <w:name w:val="Date"/>
    <w:basedOn w:val="Normal"/>
    <w:next w:val="Normal"/>
    <w:link w:val="DateChar"/>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character" w:customStyle="1" w:styleId="DateChar">
    <w:name w:val="Date Char"/>
    <w:basedOn w:val="DefaultParagraphFont"/>
    <w:link w:val="Date"/>
    <w:uiPriority w:val="99"/>
    <w:rsid w:val="00BC52B9"/>
    <w:rPr>
      <w:lang w:val="en-GB"/>
    </w:rPr>
  </w:style>
  <w:style w:type="paragraph" w:styleId="BodyTextFirstIndent">
    <w:name w:val="Body Text First Indent"/>
    <w:basedOn w:val="BodyText"/>
    <w:link w:val="BodyTextFirstIndentChar"/>
    <w:unhideWhenUsed/>
    <w:rsid w:val="00BC52B9"/>
    <w:pPr>
      <w:spacing w:after="120" w:line="210" w:lineRule="atLeast"/>
      <w:ind w:firstLine="210"/>
    </w:pPr>
    <w:rPr>
      <w:rFonts w:ascii="Arial" w:eastAsia="MS Mincho" w:hAnsi="Arial" w:cs="Arial"/>
      <w:sz w:val="18"/>
      <w:szCs w:val="18"/>
      <w:lang w:eastAsia="ja-JP"/>
    </w:rPr>
  </w:style>
  <w:style w:type="character" w:customStyle="1" w:styleId="BodyTextFirstIndentChar">
    <w:name w:val="Body Text First Indent Char"/>
    <w:basedOn w:val="BodyTextChar"/>
    <w:link w:val="BodyTextFirstIndent"/>
    <w:rsid w:val="00BC52B9"/>
    <w:rPr>
      <w:rFonts w:ascii="Arial" w:hAnsi="Arial" w:cs="Arial"/>
      <w:sz w:val="18"/>
      <w:szCs w:val="18"/>
      <w:lang w:eastAsia="ja-JP"/>
    </w:rPr>
  </w:style>
  <w:style w:type="paragraph" w:styleId="BodyTextFirstIndent2">
    <w:name w:val="Body Text First Indent 2"/>
    <w:basedOn w:val="Normal"/>
    <w:link w:val="BodyTextFirstIndent2Char"/>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ind w:firstLine="210"/>
      <w:textAlignment w:val="auto"/>
    </w:pPr>
    <w:rPr>
      <w:rFonts w:ascii="Arial" w:hAnsi="Arial" w:cs="Arial"/>
      <w:sz w:val="20"/>
      <w:lang w:eastAsia="ja-JP"/>
    </w:rPr>
  </w:style>
  <w:style w:type="character" w:customStyle="1" w:styleId="BodyTextFirstIndent2Char">
    <w:name w:val="Body Text First Indent 2 Char"/>
    <w:basedOn w:val="BodyTextIndentChar"/>
    <w:link w:val="BodyTextFirstIndent2"/>
    <w:rsid w:val="00BC52B9"/>
    <w:rPr>
      <w:rFonts w:ascii="Arial" w:hAnsi="Arial" w:cs="Arial"/>
      <w:sz w:val="22"/>
      <w:lang w:eastAsia="ja-JP"/>
    </w:rPr>
  </w:style>
  <w:style w:type="paragraph" w:styleId="NoteHeading">
    <w:name w:val="Note Heading"/>
    <w:basedOn w:val="Normal"/>
    <w:next w:val="Normal"/>
    <w:link w:val="NoteHeadingChar"/>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ascii="Arial" w:hAnsi="Arial" w:cs="Arial"/>
      <w:sz w:val="20"/>
      <w:lang w:eastAsia="ja-JP"/>
    </w:rPr>
  </w:style>
  <w:style w:type="character" w:customStyle="1" w:styleId="NoteHeadingChar">
    <w:name w:val="Note Heading Char"/>
    <w:basedOn w:val="DefaultParagraphFont"/>
    <w:link w:val="NoteHeading"/>
    <w:rsid w:val="00BC52B9"/>
    <w:rPr>
      <w:rFonts w:ascii="Arial" w:hAnsi="Arial" w:cs="Arial"/>
      <w:lang w:eastAsia="ja-JP"/>
    </w:rPr>
  </w:style>
  <w:style w:type="paragraph" w:styleId="BodyText2">
    <w:name w:val="Body Text 2"/>
    <w:basedOn w:val="Normal"/>
    <w:link w:val="BodyText2Char"/>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textAlignment w:val="auto"/>
    </w:pPr>
    <w:rPr>
      <w:sz w:val="20"/>
      <w:lang w:val="en-GB"/>
    </w:rPr>
  </w:style>
  <w:style w:type="character" w:customStyle="1" w:styleId="BodyText2Char">
    <w:name w:val="Body Text 2 Char"/>
    <w:basedOn w:val="DefaultParagraphFont"/>
    <w:link w:val="BodyText2"/>
    <w:uiPriority w:val="99"/>
    <w:rsid w:val="00BC52B9"/>
    <w:rPr>
      <w:lang w:val="en-GB"/>
    </w:rPr>
  </w:style>
  <w:style w:type="paragraph" w:styleId="BodyText3">
    <w:name w:val="Body Text 3"/>
    <w:basedOn w:val="Normal"/>
    <w:link w:val="BodyText3Char"/>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textAlignment w:val="auto"/>
    </w:pPr>
    <w:rPr>
      <w:sz w:val="16"/>
      <w:szCs w:val="16"/>
      <w:lang w:val="en-GB"/>
    </w:rPr>
  </w:style>
  <w:style w:type="character" w:customStyle="1" w:styleId="BodyText3Char">
    <w:name w:val="Body Text 3 Char"/>
    <w:basedOn w:val="DefaultParagraphFont"/>
    <w:link w:val="BodyText3"/>
    <w:uiPriority w:val="99"/>
    <w:rsid w:val="00BC52B9"/>
    <w:rPr>
      <w:sz w:val="16"/>
      <w:szCs w:val="16"/>
      <w:lang w:val="en-GB"/>
    </w:rPr>
  </w:style>
  <w:style w:type="paragraph" w:styleId="BodyTextIndent2">
    <w:name w:val="Body Text Indent 2"/>
    <w:basedOn w:val="Normal"/>
    <w:link w:val="BodyTextIndent2Char"/>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textAlignment w:val="auto"/>
    </w:pPr>
    <w:rPr>
      <w:sz w:val="20"/>
      <w:lang w:val="en-GB"/>
    </w:rPr>
  </w:style>
  <w:style w:type="character" w:customStyle="1" w:styleId="BodyTextIndent2Char">
    <w:name w:val="Body Text Indent 2 Char"/>
    <w:basedOn w:val="DefaultParagraphFont"/>
    <w:link w:val="BodyTextIndent2"/>
    <w:uiPriority w:val="99"/>
    <w:rsid w:val="00BC52B9"/>
    <w:rPr>
      <w:lang w:val="en-GB"/>
    </w:rPr>
  </w:style>
  <w:style w:type="paragraph" w:styleId="BodyTextIndent3">
    <w:name w:val="Body Text Indent 3"/>
    <w:basedOn w:val="Normal"/>
    <w:link w:val="BodyTextIndent3Char"/>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ascii="Courier New" w:hAnsi="Courier New" w:cs="Courier New"/>
      <w:sz w:val="20"/>
      <w:lang w:val="en-GB"/>
    </w:rPr>
  </w:style>
  <w:style w:type="character" w:customStyle="1" w:styleId="BodyTextIndent3Char">
    <w:name w:val="Body Text Indent 3 Char"/>
    <w:basedOn w:val="DefaultParagraphFont"/>
    <w:link w:val="BodyTextIndent3"/>
    <w:uiPriority w:val="99"/>
    <w:rsid w:val="00BC52B9"/>
    <w:rPr>
      <w:rFonts w:ascii="Courier New" w:hAnsi="Courier New" w:cs="Courier New"/>
      <w:lang w:val="en-GB"/>
    </w:rPr>
  </w:style>
  <w:style w:type="paragraph" w:styleId="BlockText">
    <w:name w:val="Block Text"/>
    <w:basedOn w:val="Normal"/>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line="230" w:lineRule="atLeast"/>
      <w:ind w:left="1440" w:right="1440"/>
      <w:textAlignment w:val="auto"/>
    </w:pPr>
    <w:rPr>
      <w:rFonts w:ascii="Arial" w:hAnsi="Arial" w:cs="Arial"/>
      <w:sz w:val="20"/>
      <w:lang w:eastAsia="ja-JP"/>
    </w:rPr>
  </w:style>
  <w:style w:type="paragraph" w:styleId="PlainText">
    <w:name w:val="Plain Text"/>
    <w:basedOn w:val="Normal"/>
    <w:link w:val="PlainTextChar"/>
    <w:uiPriority w:val="99"/>
    <w:unhideWhenUsed/>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ascii="Courier New" w:hAnsi="Courier New" w:cs="Courier New"/>
      <w:sz w:val="20"/>
      <w:lang w:eastAsia="ja-JP"/>
    </w:rPr>
  </w:style>
  <w:style w:type="character" w:customStyle="1" w:styleId="PlainTextChar">
    <w:name w:val="Plain Text Char"/>
    <w:basedOn w:val="DefaultParagraphFont"/>
    <w:link w:val="PlainText"/>
    <w:uiPriority w:val="99"/>
    <w:rsid w:val="00BC52B9"/>
    <w:rPr>
      <w:rFonts w:ascii="Courier New" w:hAnsi="Courier New" w:cs="Courier New"/>
      <w:lang w:eastAsia="ja-JP"/>
    </w:rPr>
  </w:style>
  <w:style w:type="character" w:customStyle="1" w:styleId="BalloonTextChar">
    <w:name w:val="Balloon Text Char"/>
    <w:basedOn w:val="DefaultParagraphFont"/>
    <w:uiPriority w:val="99"/>
    <w:semiHidden/>
    <w:rsid w:val="00BC52B9"/>
    <w:rPr>
      <w:rFonts w:ascii="Segoe UI" w:hAnsi="Segoe UI" w:cs="Segoe UI"/>
      <w:sz w:val="18"/>
      <w:szCs w:val="18"/>
      <w:lang w:val="en-GB"/>
    </w:rPr>
  </w:style>
  <w:style w:type="paragraph" w:customStyle="1" w:styleId="TableLegend">
    <w:name w:val="Table_Legend"/>
    <w:basedOn w:val="Normal"/>
    <w:next w:val="Normal"/>
    <w:uiPriority w:val="99"/>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textAlignment w:val="auto"/>
    </w:pPr>
    <w:rPr>
      <w:sz w:val="18"/>
      <w:szCs w:val="18"/>
      <w:lang w:val="en-GB"/>
    </w:rPr>
  </w:style>
  <w:style w:type="paragraph" w:customStyle="1" w:styleId="TableText">
    <w:name w:val="Table_Text"/>
    <w:basedOn w:val="TableLegend"/>
    <w:uiPriority w:val="99"/>
    <w:rsid w:val="00BC52B9"/>
    <w:pPr>
      <w:keepNext w:val="0"/>
      <w:keepLines/>
      <w:tabs>
        <w:tab w:val="clear" w:pos="454"/>
      </w:tabs>
      <w:spacing w:before="100" w:after="100" w:line="190" w:lineRule="exact"/>
    </w:pPr>
  </w:style>
  <w:style w:type="paragraph" w:customStyle="1" w:styleId="BlancCharChar">
    <w:name w:val="Blanc Char Char"/>
    <w:basedOn w:val="Normal"/>
    <w:next w:val="TableText"/>
    <w:uiPriority w:val="99"/>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textAlignment w:val="auto"/>
    </w:pPr>
    <w:rPr>
      <w:sz w:val="8"/>
      <w:szCs w:val="8"/>
    </w:rPr>
  </w:style>
  <w:style w:type="paragraph" w:customStyle="1" w:styleId="enumlev1">
    <w:name w:val="enumlev1"/>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sz w:val="20"/>
      <w:lang w:val="en-GB"/>
    </w:rPr>
  </w:style>
  <w:style w:type="paragraph" w:customStyle="1" w:styleId="enumlev2">
    <w:name w:val="enumlev2"/>
    <w:basedOn w:val="enumlev1"/>
    <w:uiPriority w:val="99"/>
    <w:rsid w:val="00BC52B9"/>
    <w:pPr>
      <w:ind w:left="1588"/>
    </w:pPr>
  </w:style>
  <w:style w:type="paragraph" w:customStyle="1" w:styleId="enumlev3">
    <w:name w:val="enumlev3"/>
    <w:basedOn w:val="enumlev2"/>
    <w:uiPriority w:val="99"/>
    <w:rsid w:val="00BC52B9"/>
    <w:pPr>
      <w:ind w:left="1985"/>
    </w:pPr>
  </w:style>
  <w:style w:type="paragraph" w:customStyle="1" w:styleId="Annex1">
    <w:name w:val="Annex 1"/>
    <w:basedOn w:val="Heading1"/>
    <w:next w:val="Normal"/>
    <w:uiPriority w:val="99"/>
    <w:qFormat/>
    <w:rsid w:val="00BC52B9"/>
    <w:pPr>
      <w:keepLines/>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center"/>
      <w:textAlignment w:val="auto"/>
    </w:pPr>
    <w:rPr>
      <w:rFonts w:cs="Times New Roman"/>
      <w:kern w:val="0"/>
      <w:sz w:val="24"/>
      <w:szCs w:val="24"/>
      <w:lang w:val="en-GB"/>
    </w:rPr>
  </w:style>
  <w:style w:type="paragraph" w:customStyle="1" w:styleId="Blanc">
    <w:name w:val="Blanc"/>
    <w:basedOn w:val="TableTitle"/>
    <w:next w:val="TableText"/>
    <w:uiPriority w:val="99"/>
    <w:rsid w:val="00BC52B9"/>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TableTitle">
    <w:name w:val="Table_Title"/>
    <w:basedOn w:val="Normal"/>
    <w:next w:val="Blanc"/>
    <w:uiPriority w:val="99"/>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b/>
      <w:bCs/>
      <w:sz w:val="20"/>
      <w:lang w:val="en-GB"/>
    </w:rPr>
  </w:style>
  <w:style w:type="paragraph" w:customStyle="1" w:styleId="FigureTitleChar">
    <w:name w:val="Figure_Title Char"/>
    <w:basedOn w:val="Normal"/>
    <w:next w:val="Normal"/>
    <w:uiPriority w:val="99"/>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textAlignment w:val="auto"/>
    </w:pPr>
    <w:rPr>
      <w:b/>
      <w:bCs/>
      <w:sz w:val="20"/>
      <w:lang w:val="en-GB"/>
    </w:rPr>
  </w:style>
  <w:style w:type="paragraph" w:customStyle="1" w:styleId="Figure">
    <w:name w:val="Figure_#"/>
    <w:basedOn w:val="Normal"/>
    <w:next w:val="FigureTitleChar"/>
    <w:uiPriority w:val="99"/>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textAlignment w:val="auto"/>
    </w:pPr>
    <w:rPr>
      <w:sz w:val="20"/>
    </w:rPr>
  </w:style>
  <w:style w:type="paragraph" w:customStyle="1" w:styleId="AnnexTitle">
    <w:name w:val="Annex_Title"/>
    <w:basedOn w:val="Normal"/>
    <w:next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textAlignment w:val="auto"/>
    </w:pPr>
    <w:rPr>
      <w:b/>
      <w:bCs/>
      <w:sz w:val="24"/>
      <w:szCs w:val="24"/>
      <w:lang w:val="en-GB"/>
    </w:rPr>
  </w:style>
  <w:style w:type="paragraph" w:customStyle="1" w:styleId="AnnexRef">
    <w:name w:val="Annex_Ref"/>
    <w:basedOn w:val="Normal"/>
    <w:next w:val="AnnexTitle"/>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textAlignment w:val="auto"/>
    </w:pPr>
    <w:rPr>
      <w:sz w:val="20"/>
      <w:lang w:val="en-GB"/>
    </w:rPr>
  </w:style>
  <w:style w:type="paragraph" w:customStyle="1" w:styleId="Fig">
    <w:name w:val="Fig_#"/>
    <w:basedOn w:val="Normal"/>
    <w:next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pPr>
    <w:rPr>
      <w:color w:val="FF0000"/>
      <w:sz w:val="20"/>
    </w:rPr>
  </w:style>
  <w:style w:type="paragraph" w:customStyle="1" w:styleId="SectionTitle">
    <w:name w:val="Section_Title"/>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textAlignment w:val="auto"/>
    </w:pPr>
    <w:rPr>
      <w:rFonts w:ascii="Arial" w:hAnsi="Arial" w:cs="Arial"/>
      <w:sz w:val="32"/>
      <w:szCs w:val="32"/>
    </w:rPr>
  </w:style>
  <w:style w:type="paragraph" w:customStyle="1" w:styleId="CouvRecTitle">
    <w:name w:val="Couv Rec Title"/>
    <w:basedOn w:val="Normal"/>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textAlignment w:val="auto"/>
    </w:pPr>
    <w:rPr>
      <w:rFonts w:ascii="Arial" w:hAnsi="Arial" w:cs="Arial"/>
      <w:b/>
      <w:bCs/>
      <w:sz w:val="36"/>
      <w:szCs w:val="36"/>
    </w:rPr>
  </w:style>
  <w:style w:type="paragraph" w:customStyle="1" w:styleId="CouvRec">
    <w:name w:val="Couv Rec #"/>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textAlignment w:val="auto"/>
    </w:pPr>
    <w:rPr>
      <w:rFonts w:ascii="Arial" w:hAnsi="Arial" w:cs="Arial"/>
      <w:sz w:val="32"/>
      <w:szCs w:val="32"/>
    </w:rPr>
  </w:style>
  <w:style w:type="paragraph" w:customStyle="1" w:styleId="CouvNote">
    <w:name w:val="Couv Note"/>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textAlignment w:val="auto"/>
    </w:pPr>
    <w:rPr>
      <w:rFonts w:ascii="Arial" w:hAnsi="Arial" w:cs="Arial"/>
      <w:sz w:val="20"/>
    </w:rPr>
  </w:style>
  <w:style w:type="paragraph" w:customStyle="1" w:styleId="headfoot">
    <w:name w:val="head_foot"/>
    <w:basedOn w:val="Normal"/>
    <w:next w:val="Rec"/>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Pr>
      <w:color w:val="FF0000"/>
      <w:sz w:val="8"/>
      <w:szCs w:val="8"/>
      <w:lang w:val="en-GB"/>
    </w:rPr>
  </w:style>
  <w:style w:type="paragraph" w:customStyle="1" w:styleId="Rec">
    <w:name w:val="Rec #"/>
    <w:basedOn w:val="Normal"/>
    <w:next w:val="headfoot"/>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textAlignment w:val="auto"/>
    </w:pPr>
    <w:rPr>
      <w:b/>
      <w:bCs/>
      <w:sz w:val="20"/>
      <w:lang w:val="en-GB"/>
    </w:rPr>
  </w:style>
  <w:style w:type="paragraph" w:customStyle="1" w:styleId="SAP">
    <w:name w:val="SAP"/>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textAlignment w:val="auto"/>
    </w:pPr>
    <w:rPr>
      <w:rFonts w:ascii="C39T36Lfz" w:hAnsi="C39T36Lfz" w:cs="C39T36Lfz"/>
      <w:sz w:val="104"/>
      <w:szCs w:val="104"/>
      <w:lang w:val="en-GB"/>
    </w:rPr>
  </w:style>
  <w:style w:type="paragraph" w:customStyle="1" w:styleId="Equation">
    <w:name w:val="Equation"/>
    <w:basedOn w:val="Normal"/>
    <w:uiPriority w:val="99"/>
    <w:qFormat/>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szCs w:val="22"/>
      <w:lang w:val="en-GB"/>
    </w:rPr>
  </w:style>
  <w:style w:type="paragraph" w:customStyle="1" w:styleId="ASN1Continue">
    <w:name w:val="ASN.1 Continue"/>
    <w:basedOn w:val="ASN1"/>
    <w:uiPriority w:val="99"/>
    <w:rsid w:val="00BC52B9"/>
    <w:pPr>
      <w:spacing w:before="0"/>
    </w:pPr>
  </w:style>
  <w:style w:type="paragraph" w:customStyle="1" w:styleId="ASN1">
    <w:name w:val="ASN.1"/>
    <w:basedOn w:val="Normal"/>
    <w:next w:val="ASN1Continue"/>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textAlignment w:val="auto"/>
    </w:pPr>
    <w:rPr>
      <w:b/>
      <w:bCs/>
      <w:sz w:val="18"/>
      <w:szCs w:val="18"/>
      <w:lang w:val="en-GB"/>
    </w:rPr>
  </w:style>
  <w:style w:type="paragraph" w:customStyle="1" w:styleId="ASN1Italic">
    <w:name w:val="ASN.1 Italic"/>
    <w:basedOn w:val="ASN1"/>
    <w:uiPriority w:val="99"/>
    <w:rsid w:val="00BC52B9"/>
    <w:pPr>
      <w:spacing w:before="0"/>
    </w:pPr>
    <w:rPr>
      <w:b w:val="0"/>
      <w:bCs w:val="0"/>
      <w:i/>
      <w:iCs/>
      <w:sz w:val="20"/>
      <w:szCs w:val="20"/>
    </w:rPr>
  </w:style>
  <w:style w:type="paragraph" w:customStyle="1" w:styleId="Note">
    <w:name w:val="Note"/>
    <w:basedOn w:val="Normal"/>
    <w:next w:val="Normal"/>
    <w:link w:val="NoteChar2"/>
    <w:qFormat/>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textAlignment w:val="auto"/>
    </w:pPr>
    <w:rPr>
      <w:sz w:val="18"/>
      <w:szCs w:val="18"/>
      <w:lang w:val="en-GB"/>
    </w:rPr>
  </w:style>
  <w:style w:type="paragraph" w:customStyle="1" w:styleId="foot">
    <w:name w:val="foot"/>
    <w:basedOn w:val="head"/>
    <w:next w:val="Heading1"/>
    <w:uiPriority w:val="99"/>
    <w:rsid w:val="00BC52B9"/>
  </w:style>
  <w:style w:type="paragraph" w:customStyle="1" w:styleId="head">
    <w:name w:val="head"/>
    <w:basedOn w:val="headfoot"/>
    <w:next w:val="foot"/>
    <w:uiPriority w:val="99"/>
    <w:rsid w:val="00BC52B9"/>
    <w:rPr>
      <w:color w:val="FFFFFF"/>
    </w:rPr>
  </w:style>
  <w:style w:type="paragraph" w:customStyle="1" w:styleId="RecISO">
    <w:name w:val="Rec_ISO_#"/>
    <w:basedOn w:val="Rec"/>
    <w:uiPriority w:val="99"/>
    <w:rsid w:val="00BC52B9"/>
    <w:pPr>
      <w:tabs>
        <w:tab w:val="clear" w:pos="794"/>
        <w:tab w:val="clear" w:pos="1191"/>
        <w:tab w:val="clear" w:pos="1588"/>
        <w:tab w:val="clear" w:pos="1985"/>
      </w:tabs>
    </w:pPr>
  </w:style>
  <w:style w:type="paragraph" w:customStyle="1" w:styleId="RecCCITT">
    <w:name w:val="Rec_CCITT_#"/>
    <w:basedOn w:val="RecISO"/>
    <w:uiPriority w:val="99"/>
    <w:rsid w:val="00BC52B9"/>
    <w:pPr>
      <w:spacing w:before="0"/>
    </w:pPr>
  </w:style>
  <w:style w:type="paragraph" w:customStyle="1" w:styleId="IndexTitle">
    <w:name w:val="Index_Title"/>
    <w:basedOn w:val="AnnexTitle"/>
    <w:uiPriority w:val="99"/>
    <w:rsid w:val="00BC52B9"/>
  </w:style>
  <w:style w:type="paragraph" w:customStyle="1" w:styleId="Note1CharCharCharCharCharChar">
    <w:name w:val="Note 1 Char Char Char Char Char Char"/>
    <w:basedOn w:val="Note"/>
    <w:uiPriority w:val="99"/>
    <w:rsid w:val="00BC52B9"/>
    <w:pPr>
      <w:tabs>
        <w:tab w:val="clear" w:pos="1191"/>
        <w:tab w:val="clear" w:pos="1588"/>
        <w:tab w:val="clear" w:pos="1985"/>
      </w:tabs>
      <w:ind w:left="284" w:firstLine="0"/>
    </w:pPr>
  </w:style>
  <w:style w:type="paragraph" w:customStyle="1" w:styleId="Note2">
    <w:name w:val="Note 2"/>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textAlignment w:val="auto"/>
    </w:pPr>
    <w:rPr>
      <w:sz w:val="18"/>
      <w:szCs w:val="18"/>
      <w:lang w:val="en-GB"/>
    </w:rPr>
  </w:style>
  <w:style w:type="paragraph" w:customStyle="1" w:styleId="Note3">
    <w:name w:val="Note 3"/>
    <w:basedOn w:val="Note1CharCharCharCharCharChar"/>
    <w:uiPriority w:val="99"/>
    <w:rsid w:val="00BC52B9"/>
    <w:pPr>
      <w:ind w:left="1474"/>
    </w:pPr>
  </w:style>
  <w:style w:type="paragraph" w:customStyle="1" w:styleId="tableheading">
    <w:name w:val="table heading"/>
    <w:basedOn w:val="Normal"/>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b/>
      <w:bCs/>
      <w:sz w:val="20"/>
      <w:lang w:val="en-GB"/>
    </w:rPr>
  </w:style>
  <w:style w:type="paragraph" w:customStyle="1" w:styleId="tablecell">
    <w:name w:val="table cell"/>
    <w:basedOn w:val="Normal"/>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Sprechblasentext1">
    <w:name w:val="Sprechblasentext1"/>
    <w:basedOn w:val="Normal"/>
    <w:uiPriority w:val="99"/>
    <w:semiHidden/>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ascii="Tahoma" w:hAnsi="Tahoma" w:cs="Tahoma"/>
      <w:sz w:val="16"/>
      <w:szCs w:val="16"/>
      <w:lang w:val="en-GB"/>
    </w:rPr>
  </w:style>
  <w:style w:type="paragraph" w:customStyle="1" w:styleId="CourierText">
    <w:name w:val="Courier Text"/>
    <w:basedOn w:val="Normal"/>
    <w:uiPriority w:val="99"/>
    <w:rsid w:val="00BC52B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textAlignment w:val="auto"/>
    </w:pPr>
    <w:rPr>
      <w:rFonts w:ascii="Courier" w:hAnsi="Courier" w:cs="Courier"/>
      <w:szCs w:val="22"/>
      <w:lang w:val="en-GB"/>
    </w:rPr>
  </w:style>
  <w:style w:type="character" w:customStyle="1" w:styleId="tablesyntaxChar">
    <w:name w:val="table syntax Char"/>
    <w:basedOn w:val="DefaultParagraphFont"/>
    <w:link w:val="tablesyntax"/>
    <w:locked/>
    <w:rsid w:val="00BC52B9"/>
    <w:rPr>
      <w:lang w:val="en-GB"/>
    </w:rPr>
  </w:style>
  <w:style w:type="paragraph" w:customStyle="1" w:styleId="tablesyntax">
    <w:name w:val="table syntax"/>
    <w:basedOn w:val="Normal"/>
    <w:link w:val="tablesyntaxChar"/>
    <w:rsid w:val="00BC52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 w:type="paragraph" w:customStyle="1" w:styleId="AppendixHeading2">
    <w:name w:val="Appendix Heading 2"/>
    <w:basedOn w:val="Heading2"/>
    <w:uiPriority w:val="99"/>
    <w:rsid w:val="00BC52B9"/>
    <w:p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jc w:val="left"/>
      <w:textAlignment w:val="auto"/>
    </w:pPr>
    <w:rPr>
      <w:rFonts w:eastAsia="Batang"/>
      <w:i w:val="0"/>
      <w:iCs w:val="0"/>
      <w:sz w:val="22"/>
      <w:szCs w:val="22"/>
    </w:rPr>
  </w:style>
  <w:style w:type="paragraph" w:customStyle="1" w:styleId="AppendixHeadingI">
    <w:name w:val="Appendix Heading I"/>
    <w:basedOn w:val="Normal"/>
    <w:uiPriority w:val="99"/>
    <w:rsid w:val="00BC52B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textAlignment w:val="auto"/>
      <w:outlineLvl w:val="0"/>
    </w:pPr>
    <w:rPr>
      <w:rFonts w:eastAsia="Batang"/>
      <w:b/>
      <w:bCs/>
      <w:kern w:val="28"/>
      <w:sz w:val="28"/>
      <w:szCs w:val="28"/>
      <w:lang w:val="nb-NO"/>
    </w:rPr>
  </w:style>
  <w:style w:type="paragraph" w:customStyle="1" w:styleId="AppendixHeading3">
    <w:name w:val="Appendix Heading 3"/>
    <w:basedOn w:val="Heading3"/>
    <w:uiPriority w:val="99"/>
    <w:rsid w:val="00BC52B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jc w:val="left"/>
      <w:textAlignment w:val="auto"/>
    </w:pPr>
    <w:rPr>
      <w:rFonts w:eastAsia="Batang"/>
      <w:sz w:val="22"/>
      <w:szCs w:val="22"/>
      <w:lang w:val="nb-NO"/>
    </w:rPr>
  </w:style>
  <w:style w:type="paragraph" w:customStyle="1" w:styleId="AppendixHeading4">
    <w:name w:val="Appendix Heading 4"/>
    <w:basedOn w:val="Heading4"/>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right="0"/>
      <w:jc w:val="left"/>
      <w:textAlignment w:val="auto"/>
    </w:pPr>
    <w:rPr>
      <w:rFonts w:ascii="Times New Roman" w:eastAsia="Batang" w:hAnsi="Times New Roman"/>
      <w:sz w:val="22"/>
      <w:szCs w:val="22"/>
    </w:rPr>
  </w:style>
  <w:style w:type="paragraph" w:customStyle="1" w:styleId="AppendixHeading5">
    <w:name w:val="Appendix Heading 5"/>
    <w:basedOn w:val="Heading5"/>
    <w:uiPriority w:val="99"/>
    <w:rsid w:val="00BC52B9"/>
    <w:pPr>
      <w:keepNext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2"/>
        <w:tab w:val="num" w:pos="1008"/>
      </w:tabs>
      <w:jc w:val="left"/>
      <w:textAlignment w:val="auto"/>
    </w:pPr>
    <w:rPr>
      <w:rFonts w:eastAsia="Batang"/>
      <w:i w:val="0"/>
      <w:iCs w:val="0"/>
      <w:sz w:val="22"/>
      <w:szCs w:val="22"/>
    </w:rPr>
  </w:style>
  <w:style w:type="paragraph" w:customStyle="1" w:styleId="BlancChar">
    <w:name w:val="Blanc Char"/>
    <w:basedOn w:val="Normal"/>
    <w:next w:val="TableText"/>
    <w:uiPriority w:val="99"/>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textAlignment w:val="auto"/>
    </w:pPr>
    <w:rPr>
      <w:b/>
      <w:bCs/>
      <w:sz w:val="8"/>
      <w:szCs w:val="8"/>
    </w:rPr>
  </w:style>
  <w:style w:type="paragraph" w:customStyle="1" w:styleId="11BodyText">
    <w:name w:val="11 BodyText"/>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textAlignment w:val="auto"/>
    </w:pPr>
    <w:rPr>
      <w:sz w:val="20"/>
      <w:lang w:val="en-GB"/>
    </w:rPr>
  </w:style>
  <w:style w:type="paragraph" w:customStyle="1" w:styleId="Kommentarthema1">
    <w:name w:val="Kommentarthema1"/>
    <w:basedOn w:val="CommentText"/>
    <w:next w:val="CommentText"/>
    <w:uiPriority w:val="99"/>
    <w:semiHidden/>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b/>
      <w:bCs/>
      <w:lang w:val="en-GB"/>
    </w:rPr>
  </w:style>
  <w:style w:type="character" w:customStyle="1" w:styleId="Note1Char">
    <w:name w:val="Note 1 Char"/>
    <w:link w:val="Note1"/>
    <w:locked/>
    <w:rsid w:val="00BC52B9"/>
    <w:rPr>
      <w:sz w:val="18"/>
      <w:szCs w:val="18"/>
      <w:lang w:val="en-GB"/>
    </w:rPr>
  </w:style>
  <w:style w:type="paragraph" w:customStyle="1" w:styleId="Note1">
    <w:name w:val="Note 1"/>
    <w:basedOn w:val="Note"/>
    <w:link w:val="Note1Char"/>
    <w:qFormat/>
    <w:rsid w:val="00BC52B9"/>
    <w:pPr>
      <w:tabs>
        <w:tab w:val="clear" w:pos="1191"/>
        <w:tab w:val="clear" w:pos="1588"/>
        <w:tab w:val="clear" w:pos="1985"/>
      </w:tabs>
      <w:ind w:left="284" w:firstLine="0"/>
    </w:pPr>
  </w:style>
  <w:style w:type="paragraph" w:customStyle="1" w:styleId="Figure0">
    <w:name w:val="Figure"/>
    <w:basedOn w:val="Normal"/>
    <w:next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textAlignment w:val="auto"/>
    </w:pPr>
    <w:rPr>
      <w:sz w:val="20"/>
      <w:lang w:val="en-GB"/>
    </w:rPr>
  </w:style>
  <w:style w:type="paragraph" w:customStyle="1" w:styleId="FigureLegend">
    <w:name w:val="Figure_Legend"/>
    <w:basedOn w:val="TableLegend"/>
    <w:next w:val="Normal"/>
    <w:uiPriority w:val="99"/>
    <w:rsid w:val="00BC52B9"/>
  </w:style>
  <w:style w:type="paragraph" w:customStyle="1" w:styleId="Fig0">
    <w:name w:val="Fig"/>
    <w:basedOn w:val="Figure0"/>
    <w:next w:val="Fig"/>
    <w:uiPriority w:val="99"/>
    <w:rsid w:val="00BC52B9"/>
    <w:pPr>
      <w:spacing w:before="136" w:after="0"/>
    </w:pPr>
    <w:rPr>
      <w:lang w:val="en-US"/>
    </w:rPr>
  </w:style>
  <w:style w:type="paragraph" w:customStyle="1" w:styleId="figure1">
    <w:name w:val="figure"/>
    <w:basedOn w:val="Normal"/>
    <w:uiPriority w:val="99"/>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 w:val="20"/>
      <w:lang w:val="fr-FR"/>
    </w:rPr>
  </w:style>
  <w:style w:type="paragraph" w:customStyle="1" w:styleId="Annex2">
    <w:name w:val="Annex 2"/>
    <w:basedOn w:val="Normal"/>
    <w:next w:val="Normal"/>
    <w:link w:val="Annex2Char"/>
    <w:uiPriority w:val="99"/>
    <w:qFormat/>
    <w:rsid w:val="00BC52B9"/>
    <w:pPr>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textAlignment w:val="auto"/>
      <w:outlineLvl w:val="1"/>
    </w:pPr>
    <w:rPr>
      <w:b/>
      <w:bCs/>
      <w:szCs w:val="22"/>
      <w:lang w:val="en-GB"/>
    </w:rPr>
  </w:style>
  <w:style w:type="paragraph" w:customStyle="1" w:styleId="Annex3">
    <w:name w:val="Annex 3"/>
    <w:basedOn w:val="Normal"/>
    <w:next w:val="Normal"/>
    <w:link w:val="Annex3Char2"/>
    <w:qFormat/>
    <w:rsid w:val="00BC52B9"/>
    <w:pPr>
      <w:keepNext/>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textAlignment w:val="auto"/>
      <w:outlineLvl w:val="2"/>
    </w:pPr>
    <w:rPr>
      <w:b/>
      <w:bCs/>
      <w:sz w:val="20"/>
      <w:lang w:val="en-GB"/>
    </w:rPr>
  </w:style>
  <w:style w:type="paragraph" w:customStyle="1" w:styleId="Annex4">
    <w:name w:val="Annex 4"/>
    <w:basedOn w:val="Normal"/>
    <w:next w:val="Normal"/>
    <w:autoRedefine/>
    <w:uiPriority w:val="99"/>
    <w:rsid w:val="00BC52B9"/>
    <w:pPr>
      <w:keepNext/>
      <w:keepLines/>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4"/>
        <w:tab w:val="left" w:pos="1191"/>
        <w:tab w:val="left" w:pos="1985"/>
        <w:tab w:val="left" w:pos="2200"/>
      </w:tabs>
      <w:spacing w:before="181"/>
      <w:textAlignment w:val="auto"/>
      <w:outlineLvl w:val="3"/>
    </w:pPr>
    <w:rPr>
      <w:b/>
      <w:bCs/>
      <w:sz w:val="20"/>
      <w:lang w:val="en-GB"/>
    </w:rPr>
  </w:style>
  <w:style w:type="paragraph" w:customStyle="1" w:styleId="Annex5">
    <w:name w:val="Annex 5"/>
    <w:basedOn w:val="Normal"/>
    <w:next w:val="Normal"/>
    <w:autoRedefine/>
    <w:uiPriority w:val="99"/>
    <w:rsid w:val="00BC52B9"/>
    <w:pPr>
      <w:keepNext/>
      <w:keepLines/>
      <w:numPr>
        <w:ilvl w:val="4"/>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4"/>
        <w:tab w:val="left" w:pos="1191"/>
        <w:tab w:val="left" w:pos="1588"/>
        <w:tab w:val="left" w:pos="1985"/>
      </w:tabs>
      <w:spacing w:before="120"/>
      <w:textAlignment w:val="auto"/>
      <w:outlineLvl w:val="4"/>
    </w:pPr>
    <w:rPr>
      <w:b/>
      <w:bCs/>
      <w:sz w:val="20"/>
      <w:lang w:val="en-GB"/>
    </w:rPr>
  </w:style>
  <w:style w:type="paragraph" w:customStyle="1" w:styleId="Normal1">
    <w:name w:val="Normal1"/>
    <w:basedOn w:val="TableTitle"/>
    <w:uiPriority w:val="99"/>
    <w:rsid w:val="00BC52B9"/>
    <w:pPr>
      <w:tabs>
        <w:tab w:val="center" w:pos="4864"/>
      </w:tabs>
      <w:jc w:val="both"/>
    </w:pPr>
  </w:style>
  <w:style w:type="paragraph" w:customStyle="1" w:styleId="equation0">
    <w:name w:val="equation"/>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Times New Roman" w:hAnsi="Arial Unicode MS"/>
      <w:sz w:val="24"/>
      <w:szCs w:val="24"/>
    </w:rPr>
  </w:style>
  <w:style w:type="paragraph" w:customStyle="1" w:styleId="AnnexNotitle">
    <w:name w:val="Annex_No &amp; title"/>
    <w:basedOn w:val="Normal"/>
    <w:next w:val="Normal"/>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b/>
      <w:sz w:val="28"/>
      <w:lang w:val="en-GB"/>
    </w:rPr>
  </w:style>
  <w:style w:type="paragraph" w:customStyle="1" w:styleId="Headingb">
    <w:name w:val="Heading_b"/>
    <w:basedOn w:val="Normal"/>
    <w:next w:val="Normal"/>
    <w:uiPriority w:val="99"/>
    <w:qFormat/>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textAlignment w:val="auto"/>
    </w:pPr>
    <w:rPr>
      <w:b/>
      <w:sz w:val="24"/>
      <w:lang w:val="en-GB"/>
    </w:rPr>
  </w:style>
  <w:style w:type="paragraph" w:customStyle="1" w:styleId="TableTitleSub">
    <w:name w:val="Table_Title Sub"/>
    <w:basedOn w:val="TableTitle"/>
    <w:rsid w:val="00BC52B9"/>
  </w:style>
  <w:style w:type="paragraph" w:customStyle="1" w:styleId="TableTitleChar">
    <w:name w:val="Table_Title Char"/>
    <w:basedOn w:val="Normal"/>
    <w:next w:val="Normal"/>
    <w:uiPriority w:val="99"/>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b/>
      <w:bCs/>
      <w:sz w:val="20"/>
      <w:lang w:val="en-GB"/>
    </w:rPr>
  </w:style>
  <w:style w:type="paragraph" w:customStyle="1" w:styleId="toc0">
    <w:name w:val="toc 0"/>
    <w:basedOn w:val="Normal"/>
    <w:next w:val="TOC1"/>
    <w:uiPriority w:val="99"/>
    <w:rsid w:val="00BC52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textAlignment w:val="auto"/>
    </w:pPr>
    <w:rPr>
      <w:b/>
      <w:sz w:val="24"/>
      <w:lang w:val="en-GB"/>
    </w:rPr>
  </w:style>
  <w:style w:type="paragraph" w:customStyle="1" w:styleId="Rectitle">
    <w:name w:val="Rec_title"/>
    <w:basedOn w:val="Normal"/>
    <w:next w:val="Normal"/>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textAlignment w:val="auto"/>
    </w:pPr>
    <w:rPr>
      <w:b/>
      <w:sz w:val="28"/>
      <w:lang w:val="en-GB"/>
    </w:rPr>
  </w:style>
  <w:style w:type="paragraph" w:customStyle="1" w:styleId="RecNo">
    <w:name w:val="Rec_No"/>
    <w:basedOn w:val="Normal"/>
    <w:next w:val="Rectitle"/>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textAlignment w:val="auto"/>
    </w:pPr>
    <w:rPr>
      <w:b/>
      <w:sz w:val="28"/>
      <w:lang w:val="en-GB"/>
    </w:rPr>
  </w:style>
  <w:style w:type="paragraph" w:customStyle="1" w:styleId="FooterQP">
    <w:name w:val="Footer_QP"/>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textAlignment w:val="auto"/>
    </w:pPr>
    <w:rPr>
      <w:b/>
      <w:lang w:val="en-GB"/>
    </w:rPr>
  </w:style>
  <w:style w:type="paragraph" w:customStyle="1" w:styleId="Tabletext0">
    <w:name w:val="Table_text"/>
    <w:basedOn w:val="Normal"/>
    <w:uiPriority w:val="99"/>
    <w:rsid w:val="00BC52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textAlignment w:val="auto"/>
    </w:pPr>
    <w:rPr>
      <w:sz w:val="18"/>
      <w:lang w:val="en-GB"/>
    </w:rPr>
  </w:style>
  <w:style w:type="paragraph" w:customStyle="1" w:styleId="StyleHeading1TimesNewRoman12ptBefore24ptAfter0">
    <w:name w:val="Style Heading 1 + Times New Roman 12 pt Before:  24 pt After:  0..."/>
    <w:basedOn w:val="Heading1"/>
    <w:uiPriority w:val="99"/>
    <w:rsid w:val="00BC52B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textAlignment w:val="auto"/>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C52B9"/>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textAlignment w:val="auto"/>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C52B9"/>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textAlignment w:val="auto"/>
    </w:pPr>
    <w:rPr>
      <w:rFonts w:eastAsia="Batang"/>
      <w:sz w:val="20"/>
      <w:szCs w:val="20"/>
      <w:lang w:val="en-GB"/>
    </w:rPr>
  </w:style>
  <w:style w:type="paragraph" w:customStyle="1" w:styleId="StyletableheadingCentered">
    <w:name w:val="Style table heading + Centered"/>
    <w:basedOn w:val="tableheading"/>
    <w:uiPriority w:val="99"/>
    <w:rsid w:val="00BC52B9"/>
    <w:pPr>
      <w:spacing w:before="20" w:after="40"/>
      <w:jc w:val="center"/>
    </w:pPr>
    <w:rPr>
      <w:rFonts w:eastAsia="Batang"/>
    </w:rPr>
  </w:style>
  <w:style w:type="paragraph" w:customStyle="1" w:styleId="Styleenumlev1Left0Hanging03">
    <w:name w:val="Style enumlev1 + Left:  0&quot; Hanging:  0.3&quot;"/>
    <w:basedOn w:val="enumlev1"/>
    <w:uiPriority w:val="99"/>
    <w:rsid w:val="00BC52B9"/>
    <w:pPr>
      <w:spacing w:before="136"/>
      <w:ind w:left="432" w:hanging="432"/>
    </w:pPr>
    <w:rPr>
      <w:rFonts w:eastAsia="Batang"/>
    </w:rPr>
  </w:style>
  <w:style w:type="paragraph" w:customStyle="1" w:styleId="StyleNote111ptLeft0">
    <w:name w:val="Style Note 1 + 11 pt Left:  0&quot;"/>
    <w:basedOn w:val="Note1"/>
    <w:uiPriority w:val="99"/>
    <w:rsid w:val="00BC52B9"/>
    <w:pPr>
      <w:spacing w:before="136" w:line="240" w:lineRule="auto"/>
      <w:ind w:left="0"/>
    </w:pPr>
    <w:rPr>
      <w:rFonts w:eastAsia="Batang"/>
      <w:sz w:val="22"/>
      <w:szCs w:val="20"/>
    </w:rPr>
  </w:style>
  <w:style w:type="character" w:customStyle="1" w:styleId="Annex3CharCharChar">
    <w:name w:val="Annex 3 Char Char Char"/>
    <w:basedOn w:val="DefaultParagraphFont"/>
    <w:link w:val="Annex3CharChar"/>
    <w:uiPriority w:val="99"/>
    <w:locked/>
    <w:rsid w:val="00BC52B9"/>
    <w:rPr>
      <w:b/>
      <w:bCs/>
      <w:lang w:val="en-GB"/>
    </w:rPr>
  </w:style>
  <w:style w:type="paragraph" w:customStyle="1" w:styleId="Annex3CharChar">
    <w:name w:val="Annex 3 Char Char"/>
    <w:basedOn w:val="Normal"/>
    <w:next w:val="Normal"/>
    <w:link w:val="Annex3CharCharChar"/>
    <w:uiPriority w:val="99"/>
    <w:rsid w:val="00BC52B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textAlignment w:val="auto"/>
      <w:outlineLvl w:val="2"/>
    </w:pPr>
    <w:rPr>
      <w:b/>
      <w:bCs/>
      <w:sz w:val="20"/>
      <w:lang w:val="en-GB"/>
    </w:rPr>
  </w:style>
  <w:style w:type="character" w:customStyle="1" w:styleId="Annex4CharCharCharCharChar">
    <w:name w:val="Annex 4 Char Char Char Char Char"/>
    <w:basedOn w:val="Annex3CharCharChar"/>
    <w:link w:val="Annex4CharCharCharChar"/>
    <w:uiPriority w:val="99"/>
    <w:locked/>
    <w:rsid w:val="00BC52B9"/>
    <w:rPr>
      <w:b/>
      <w:bCs/>
      <w:lang w:val="en-GB"/>
    </w:rPr>
  </w:style>
  <w:style w:type="paragraph" w:customStyle="1" w:styleId="Annex4CharCharCharChar">
    <w:name w:val="Annex 4 Char Char Char Char"/>
    <w:basedOn w:val="Annex3CharChar"/>
    <w:next w:val="Normal"/>
    <w:link w:val="Annex4CharCharCharCharChar"/>
    <w:uiPriority w:val="99"/>
    <w:rsid w:val="00BC52B9"/>
    <w:pPr>
      <w:ind w:left="1728" w:hanging="1728"/>
    </w:pPr>
  </w:style>
  <w:style w:type="paragraph" w:customStyle="1" w:styleId="Annex6">
    <w:name w:val="Annex 6"/>
    <w:basedOn w:val="Annex5"/>
    <w:next w:val="Normal"/>
    <w:autoRedefine/>
    <w:uiPriority w:val="99"/>
    <w:rsid w:val="00BC52B9"/>
    <w:pPr>
      <w:numPr>
        <w:ilvl w:val="5"/>
      </w:numPr>
      <w:tabs>
        <w:tab w:val="clear" w:pos="964"/>
      </w:tabs>
      <w:outlineLvl w:val="5"/>
    </w:pPr>
  </w:style>
  <w:style w:type="character" w:customStyle="1" w:styleId="AVCEquationlevel1CharCharCharCharChar">
    <w:name w:val="AVC Equation level 1 Char Char Char Char Char"/>
    <w:basedOn w:val="DefaultParagraphFont"/>
    <w:link w:val="AVCEquationlevel1CharCharCharChar"/>
    <w:uiPriority w:val="99"/>
    <w:locked/>
    <w:rsid w:val="00BC52B9"/>
    <w:rPr>
      <w:szCs w:val="22"/>
      <w:lang w:val="en-GB"/>
    </w:rPr>
  </w:style>
  <w:style w:type="paragraph" w:customStyle="1" w:styleId="AVCEquationlevel1CharCharCharChar">
    <w:name w:val="AVC Equation level 1 Char Char Char Char"/>
    <w:basedOn w:val="Normal"/>
    <w:link w:val="AVCEquationlevel1CharCharCharCharChar"/>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textAlignment w:val="auto"/>
    </w:pPr>
    <w:rPr>
      <w:sz w:val="20"/>
      <w:szCs w:val="22"/>
      <w:lang w:val="en-GB"/>
    </w:rPr>
  </w:style>
  <w:style w:type="character" w:customStyle="1" w:styleId="SVCBulletslevel1CharCharCharChar">
    <w:name w:val="SVC Bullets level 1 Char Char Char Char"/>
    <w:basedOn w:val="DefaultParagraphFont"/>
    <w:link w:val="SVCBulletslevel1CharCharChar"/>
    <w:uiPriority w:val="99"/>
    <w:locked/>
    <w:rsid w:val="00BC52B9"/>
    <w:rPr>
      <w:lang w:val="en-GB"/>
    </w:rPr>
  </w:style>
  <w:style w:type="paragraph" w:customStyle="1" w:styleId="SVCBulletslevel1CharCharChar">
    <w:name w:val="SVC Bullets level 1 Char Char Char"/>
    <w:link w:val="SVCBulletslevel1CharCharCharChar"/>
    <w:uiPriority w:val="99"/>
    <w:rsid w:val="00BC52B9"/>
    <w:pPr>
      <w:numPr>
        <w:numId w:val="29"/>
      </w:numPr>
      <w:tabs>
        <w:tab w:val="clear" w:pos="0"/>
        <w:tab w:val="left" w:pos="403"/>
        <w:tab w:val="left" w:pos="792"/>
        <w:tab w:val="left" w:pos="1195"/>
        <w:tab w:val="left" w:pos="1584"/>
        <w:tab w:val="left" w:pos="1987"/>
        <w:tab w:val="left" w:pos="2376"/>
        <w:tab w:val="left" w:pos="2779"/>
        <w:tab w:val="left" w:pos="3168"/>
      </w:tabs>
      <w:spacing w:before="120"/>
      <w:ind w:left="0" w:firstLine="0"/>
      <w:jc w:val="both"/>
    </w:pPr>
    <w:rPr>
      <w:lang w:val="en-GB"/>
    </w:rPr>
  </w:style>
  <w:style w:type="paragraph" w:customStyle="1" w:styleId="SVCBulletslevel3">
    <w:name w:val="SVC Bullets level 3"/>
    <w:basedOn w:val="Normal"/>
    <w:uiPriority w:val="99"/>
    <w:rsid w:val="00BC52B9"/>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textAlignment w:val="auto"/>
    </w:pPr>
    <w:rPr>
      <w:sz w:val="20"/>
      <w:lang w:val="en-GB"/>
    </w:rPr>
  </w:style>
  <w:style w:type="character" w:customStyle="1" w:styleId="SVCBulletslevel2CharCharChar">
    <w:name w:val="SVC Bullets level 2 Char Char Char"/>
    <w:basedOn w:val="SVCBulletslevel1CharChar"/>
    <w:link w:val="SVCBulletslevel2CharChar"/>
    <w:uiPriority w:val="99"/>
    <w:locked/>
    <w:rsid w:val="00BC52B9"/>
    <w:rPr>
      <w:lang w:val="en-GB"/>
    </w:rPr>
  </w:style>
  <w:style w:type="paragraph" w:customStyle="1" w:styleId="SVCBulletslevel2CharChar">
    <w:name w:val="SVC Bullets level 2 Char Char"/>
    <w:basedOn w:val="Normal"/>
    <w:link w:val="SVCBulletslevel2CharCharChar"/>
    <w:uiPriority w:val="99"/>
    <w:rsid w:val="00BC52B9"/>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 w:val="20"/>
      <w:lang w:val="en-GB"/>
    </w:rPr>
  </w:style>
  <w:style w:type="character" w:customStyle="1" w:styleId="FigureCharCharChar">
    <w:name w:val="Figure_# Char Char Char"/>
    <w:basedOn w:val="DefaultParagraphFont"/>
    <w:link w:val="FigureCharChar"/>
    <w:uiPriority w:val="99"/>
    <w:locked/>
    <w:rsid w:val="00BC52B9"/>
  </w:style>
  <w:style w:type="paragraph" w:customStyle="1" w:styleId="FigureCharChar">
    <w:name w:val="Figure_# Char Char"/>
    <w:basedOn w:val="Normal"/>
    <w:next w:val="FigureTitleChar"/>
    <w:link w:val="FigureCharCharChar"/>
    <w:uiPriority w:val="99"/>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textAlignment w:val="auto"/>
    </w:pPr>
    <w:rPr>
      <w:sz w:val="20"/>
    </w:rPr>
  </w:style>
  <w:style w:type="character" w:customStyle="1" w:styleId="FigureCharCharCharChar">
    <w:name w:val="Figure Char Char Char Char"/>
    <w:basedOn w:val="DefaultParagraphFont"/>
    <w:link w:val="FigureCharCharChar0"/>
    <w:uiPriority w:val="99"/>
    <w:locked/>
    <w:rsid w:val="00BC52B9"/>
    <w:rPr>
      <w:lang w:val="en-GB"/>
    </w:rPr>
  </w:style>
  <w:style w:type="paragraph" w:customStyle="1" w:styleId="FigureCharCharChar0">
    <w:name w:val="Figure Char Char Char"/>
    <w:basedOn w:val="Normal"/>
    <w:next w:val="Normal"/>
    <w:link w:val="FigureCharCharCharChar"/>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textAlignment w:val="auto"/>
    </w:pPr>
    <w:rPr>
      <w:sz w:val="20"/>
      <w:lang w:val="en-GB"/>
    </w:rPr>
  </w:style>
  <w:style w:type="character" w:customStyle="1" w:styleId="figureCharCharCharChar0">
    <w:name w:val="figure Char Char Char Char"/>
    <w:basedOn w:val="DefaultParagraphFont"/>
    <w:link w:val="figureCharCharChar1"/>
    <w:uiPriority w:val="99"/>
    <w:locked/>
    <w:rsid w:val="00BC52B9"/>
    <w:rPr>
      <w:rFonts w:ascii="Helvetica" w:hAnsi="Helvetica" w:cs="Helvetica"/>
      <w:color w:val="000000"/>
      <w:lang w:val="fr-FR"/>
    </w:rPr>
  </w:style>
  <w:style w:type="paragraph" w:customStyle="1" w:styleId="figureCharCharChar1">
    <w:name w:val="figure Char Char Char"/>
    <w:basedOn w:val="Normal"/>
    <w:link w:val="figureCharCharCharChar0"/>
    <w:uiPriority w:val="99"/>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 w:val="20"/>
      <w:lang w:val="fr-FR"/>
    </w:rPr>
  </w:style>
  <w:style w:type="paragraph" w:customStyle="1" w:styleId="AVCIndentlevel1">
    <w:name w:val="AVC Indent level 1"/>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 w:val="20"/>
      <w:lang w:val="en-GB"/>
    </w:rPr>
  </w:style>
  <w:style w:type="paragraph" w:customStyle="1" w:styleId="AVCEquationlevel2">
    <w:name w:val="AVC Equation level 2"/>
    <w:basedOn w:val="AVCEquationlevel1CharCharCharChar"/>
    <w:uiPriority w:val="99"/>
    <w:rsid w:val="00BC52B9"/>
    <w:pPr>
      <w:tabs>
        <w:tab w:val="left" w:pos="1191"/>
      </w:tabs>
      <w:ind w:left="1191"/>
    </w:pPr>
  </w:style>
  <w:style w:type="paragraph" w:customStyle="1" w:styleId="AVCEquationlevel3">
    <w:name w:val="AVC Equation level 3"/>
    <w:basedOn w:val="AVCEquationlevel2"/>
    <w:uiPriority w:val="99"/>
    <w:rsid w:val="00BC52B9"/>
    <w:pPr>
      <w:ind w:left="1588"/>
    </w:pPr>
  </w:style>
  <w:style w:type="paragraph" w:customStyle="1" w:styleId="TableTextCentred">
    <w:name w:val="Table_Text_Centred"/>
    <w:basedOn w:val="TableText"/>
    <w:uiPriority w:val="99"/>
    <w:rsid w:val="00BC52B9"/>
    <w:pPr>
      <w:jc w:val="center"/>
    </w:pPr>
  </w:style>
  <w:style w:type="character" w:customStyle="1" w:styleId="AVCBulletlevel1CharCharChar">
    <w:name w:val="AVC Bullet level 1 Char Char Char"/>
    <w:basedOn w:val="DefaultParagraphFont"/>
    <w:link w:val="AVCBulletlevel1CharChar"/>
    <w:uiPriority w:val="99"/>
    <w:locked/>
    <w:rsid w:val="00BC52B9"/>
    <w:rPr>
      <w:lang w:val="en-GB"/>
    </w:rPr>
  </w:style>
  <w:style w:type="paragraph" w:customStyle="1" w:styleId="AVCBulletlevel1CharChar">
    <w:name w:val="AVC Bullet level 1 Char Char"/>
    <w:basedOn w:val="Normal"/>
    <w:link w:val="AVCBulletlevel1CharCharChar"/>
    <w:uiPriority w:val="99"/>
    <w:rsid w:val="00BC52B9"/>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textAlignment w:val="auto"/>
    </w:pPr>
    <w:rPr>
      <w:sz w:val="20"/>
      <w:lang w:val="en-GB"/>
    </w:rPr>
  </w:style>
  <w:style w:type="paragraph" w:customStyle="1" w:styleId="BalloonText1">
    <w:name w:val="Balloon Text1"/>
    <w:basedOn w:val="Normal"/>
    <w:uiPriority w:val="99"/>
    <w:semiHidden/>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rPr>
  </w:style>
  <w:style w:type="paragraph" w:customStyle="1" w:styleId="CommentSubject1">
    <w:name w:val="Comment Subject1"/>
    <w:basedOn w:val="CommentText"/>
    <w:next w:val="CommentText"/>
    <w:uiPriority w:val="99"/>
    <w:semiHidden/>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AVCBulletlevel4">
    <w:name w:val="AVC Bullet level 4"/>
    <w:basedOn w:val="AVCBulletlevel1CharChar"/>
    <w:uiPriority w:val="99"/>
    <w:rsid w:val="00BC52B9"/>
    <w:pPr>
      <w:numPr>
        <w:numId w:val="15"/>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BC52B9"/>
    <w:pPr>
      <w:numPr>
        <w:numId w:val="16"/>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BC52B9"/>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1">
    <w:name w:val="AVC Numbering level 1"/>
    <w:basedOn w:val="Normal"/>
    <w:uiPriority w:val="99"/>
    <w:rsid w:val="00BC52B9"/>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 w:val="20"/>
      <w:lang w:val="en-GB"/>
    </w:rPr>
  </w:style>
  <w:style w:type="paragraph" w:customStyle="1" w:styleId="LegendeFigure">
    <w:name w:val="Legende Figure"/>
    <w:basedOn w:val="Caption"/>
    <w:next w:val="Normal"/>
    <w:uiPriority w:val="99"/>
    <w:rsid w:val="00BC52B9"/>
    <w:pPr>
      <w:tabs>
        <w:tab w:val="num" w:pos="397"/>
      </w:tabs>
      <w:overflowPunct/>
      <w:autoSpaceDE/>
      <w:autoSpaceDN/>
      <w:adjustRightInd/>
      <w:spacing w:before="120" w:after="120"/>
      <w:ind w:left="1633" w:hanging="357"/>
    </w:pPr>
    <w:rPr>
      <w:rFonts w:ascii="Arial" w:hAnsi="Arial" w:cs="Arial"/>
      <w:b w:val="0"/>
      <w:bCs w:val="0"/>
      <w:i/>
      <w:lang w:val="fr-FR"/>
    </w:rPr>
  </w:style>
  <w:style w:type="character" w:customStyle="1" w:styleId="AVCBulletlevel3CharCharCharCharChar">
    <w:name w:val="AVC Bullet level 3 Char Char Char Char Char"/>
    <w:basedOn w:val="DefaultParagraphFont"/>
    <w:link w:val="AVCBulletlevel3CharCharCharChar"/>
    <w:uiPriority w:val="99"/>
    <w:locked/>
    <w:rsid w:val="00BC52B9"/>
    <w:rPr>
      <w:lang w:val="en-GB"/>
    </w:rPr>
  </w:style>
  <w:style w:type="paragraph" w:customStyle="1" w:styleId="AVCBulletlevel3CharCharCharChar">
    <w:name w:val="AVC Bullet level 3 Char Char Char Char"/>
    <w:basedOn w:val="AVCBulletlevel1CharChar"/>
    <w:link w:val="AVCBulletlevel3CharCharCharCharChar"/>
    <w:uiPriority w:val="99"/>
    <w:rsid w:val="00BC52B9"/>
    <w:pPr>
      <w:numPr>
        <w:numId w:val="18"/>
      </w:numPr>
      <w:tabs>
        <w:tab w:val="clear" w:pos="1182"/>
        <w:tab w:val="clear" w:pos="1985"/>
        <w:tab w:val="num" w:pos="360"/>
        <w:tab w:val="num" w:pos="390"/>
        <w:tab w:val="left" w:pos="1195"/>
      </w:tabs>
      <w:ind w:left="397" w:hanging="397"/>
    </w:pPr>
  </w:style>
  <w:style w:type="paragraph" w:customStyle="1" w:styleId="AVCBulletlevel1Char1">
    <w:name w:val="AVC Bullet level 1 Char1"/>
    <w:basedOn w:val="Normal"/>
    <w:uiPriority w:val="99"/>
    <w:rsid w:val="00BC52B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textAlignment w:val="auto"/>
    </w:pPr>
    <w:rPr>
      <w:sz w:val="20"/>
      <w:lang w:val="en-GB"/>
    </w:rPr>
  </w:style>
  <w:style w:type="paragraph" w:customStyle="1" w:styleId="AVCBulletlevel3">
    <w:name w:val="AVC Bullet level 3"/>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textAlignment w:val="auto"/>
    </w:pPr>
    <w:rPr>
      <w:sz w:val="20"/>
      <w:lang w:val="en-GB"/>
    </w:rPr>
  </w:style>
  <w:style w:type="paragraph" w:customStyle="1" w:styleId="SVCNumberinglevel1">
    <w:name w:val="SVC Numbering level 1"/>
    <w:basedOn w:val="SVCBulletslevel1CharCharChar"/>
    <w:uiPriority w:val="99"/>
    <w:rsid w:val="00BC52B9"/>
    <w:pPr>
      <w:numPr>
        <w:numId w:val="19"/>
      </w:numPr>
      <w:tabs>
        <w:tab w:val="clear" w:pos="0"/>
        <w:tab w:val="num" w:pos="360"/>
      </w:tabs>
      <w:ind w:left="0" w:firstLine="0"/>
    </w:pPr>
  </w:style>
  <w:style w:type="paragraph" w:customStyle="1" w:styleId="SVCNumberinglevel2">
    <w:name w:val="SVC Numbering level 2"/>
    <w:basedOn w:val="SVCNumberinglevel1"/>
    <w:uiPriority w:val="99"/>
    <w:rsid w:val="00BC52B9"/>
    <w:pPr>
      <w:numPr>
        <w:numId w:val="0"/>
      </w:numPr>
    </w:pPr>
  </w:style>
  <w:style w:type="paragraph" w:customStyle="1" w:styleId="SVCNumberinglevel3">
    <w:name w:val="SVC Numbering level 3"/>
    <w:basedOn w:val="SVCNumberinglevel2"/>
    <w:uiPriority w:val="99"/>
    <w:rsid w:val="00BC52B9"/>
    <w:pPr>
      <w:numPr>
        <w:ilvl w:val="2"/>
        <w:numId w:val="19"/>
      </w:numPr>
      <w:tabs>
        <w:tab w:val="clear" w:pos="0"/>
        <w:tab w:val="num" w:pos="360"/>
      </w:tabs>
      <w:ind w:left="0" w:firstLine="0"/>
    </w:pPr>
  </w:style>
  <w:style w:type="paragraph" w:customStyle="1" w:styleId="SVCNumberinglevel4">
    <w:name w:val="SVC Numbering level 4"/>
    <w:basedOn w:val="SVCNumberinglevel3"/>
    <w:uiPriority w:val="99"/>
    <w:rsid w:val="00BC52B9"/>
    <w:pPr>
      <w:numPr>
        <w:ilvl w:val="3"/>
      </w:numPr>
      <w:tabs>
        <w:tab w:val="clear" w:pos="0"/>
        <w:tab w:val="num" w:pos="360"/>
      </w:tabs>
      <w:ind w:left="2880" w:hanging="360"/>
    </w:pPr>
  </w:style>
  <w:style w:type="paragraph" w:customStyle="1" w:styleId="SVCNumberinglevel5">
    <w:name w:val="SVC Numbering level 5"/>
    <w:basedOn w:val="SVCNumberinglevel4"/>
    <w:uiPriority w:val="99"/>
    <w:rsid w:val="00BC52B9"/>
    <w:pPr>
      <w:numPr>
        <w:ilvl w:val="4"/>
      </w:numPr>
      <w:tabs>
        <w:tab w:val="clear" w:pos="0"/>
        <w:tab w:val="num" w:pos="360"/>
      </w:tabs>
      <w:ind w:left="3600" w:hanging="360"/>
    </w:pPr>
  </w:style>
  <w:style w:type="paragraph" w:customStyle="1" w:styleId="SVCIndentlevel1">
    <w:name w:val="SVC Indent level 1"/>
    <w:basedOn w:val="SVCBulletslevel1CharCharChar"/>
    <w:uiPriority w:val="99"/>
    <w:rsid w:val="00BC52B9"/>
    <w:pPr>
      <w:numPr>
        <w:numId w:val="0"/>
      </w:numPr>
      <w:tabs>
        <w:tab w:val="clear" w:pos="403"/>
      </w:tabs>
      <w:ind w:left="403"/>
    </w:pPr>
  </w:style>
  <w:style w:type="paragraph" w:customStyle="1" w:styleId="AVCBulletlevel3Char">
    <w:name w:val="AVC Bullet level 3 Char"/>
    <w:basedOn w:val="AVCBulletlevel1CharChar"/>
    <w:uiPriority w:val="99"/>
    <w:rsid w:val="00BC52B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textAlignment w:val="auto"/>
    </w:pPr>
    <w:rPr>
      <w:sz w:val="20"/>
      <w:lang w:val="en-GB"/>
    </w:rPr>
  </w:style>
  <w:style w:type="paragraph" w:customStyle="1" w:styleId="AVCEquationlevel1">
    <w:name w:val="AVC Equation level 1"/>
    <w:basedOn w:val="Equation"/>
    <w:uiPriority w:val="99"/>
    <w:rsid w:val="00BC52B9"/>
    <w:pPr>
      <w:tabs>
        <w:tab w:val="clear" w:pos="4849"/>
      </w:tabs>
      <w:spacing w:before="200"/>
      <w:ind w:left="794"/>
    </w:pPr>
    <w:rPr>
      <w:sz w:val="20"/>
    </w:rPr>
  </w:style>
  <w:style w:type="paragraph" w:customStyle="1" w:styleId="SVCBulletslevel2">
    <w:name w:val="SVC Bullets level 2"/>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eastAsia="ko-KR"/>
    </w:rPr>
  </w:style>
  <w:style w:type="paragraph" w:customStyle="1" w:styleId="Annex4Char">
    <w:name w:val="Annex 4 Char"/>
    <w:basedOn w:val="Annex3CharChar"/>
    <w:next w:val="Normal"/>
    <w:uiPriority w:val="99"/>
    <w:rsid w:val="00BC52B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52B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52B9"/>
    <w:pPr>
      <w:numPr>
        <w:numId w:val="0"/>
      </w:numPr>
      <w:tabs>
        <w:tab w:val="clear" w:pos="1985"/>
        <w:tab w:val="num" w:pos="490"/>
      </w:tabs>
      <w:ind w:left="490" w:hanging="390"/>
    </w:pPr>
  </w:style>
  <w:style w:type="character" w:customStyle="1" w:styleId="AVCBulletlevel1CharChar1">
    <w:name w:val="AVC Bullet level 1 Char Char1"/>
    <w:basedOn w:val="DefaultParagraphFont"/>
    <w:link w:val="AVCBulletlevel1Char"/>
    <w:uiPriority w:val="99"/>
    <w:locked/>
    <w:rsid w:val="00BC52B9"/>
    <w:rPr>
      <w:lang w:val="en-GB"/>
    </w:rPr>
  </w:style>
  <w:style w:type="paragraph" w:customStyle="1" w:styleId="AVCBulletlevel1Char">
    <w:name w:val="AVC Bullet level 1 Char"/>
    <w:basedOn w:val="Normal"/>
    <w:link w:val="AVCBulletlevel1CharChar1"/>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textAlignment w:val="auto"/>
    </w:pPr>
    <w:rPr>
      <w:sz w:val="20"/>
      <w:lang w:val="en-GB"/>
    </w:rPr>
  </w:style>
  <w:style w:type="paragraph" w:customStyle="1" w:styleId="AVCEquationlevel1CharChar">
    <w:name w:val="AVC Equation level 1 Char Char"/>
    <w:basedOn w:val="Equation"/>
    <w:uiPriority w:val="99"/>
    <w:rsid w:val="00BC52B9"/>
    <w:pPr>
      <w:tabs>
        <w:tab w:val="clear" w:pos="4849"/>
      </w:tabs>
      <w:spacing w:before="200"/>
      <w:ind w:left="794"/>
    </w:pPr>
    <w:rPr>
      <w:sz w:val="20"/>
    </w:rPr>
  </w:style>
  <w:style w:type="paragraph" w:customStyle="1" w:styleId="SVCBulletslevel1">
    <w:name w:val="SVC Bullets level 1"/>
    <w:basedOn w:val="SVCBulletslevel1CharCharChar"/>
    <w:uiPriority w:val="99"/>
    <w:rsid w:val="00BC52B9"/>
    <w:pPr>
      <w:numPr>
        <w:numId w:val="0"/>
      </w:numPr>
      <w:tabs>
        <w:tab w:val="num" w:pos="360"/>
      </w:tabs>
      <w:ind w:left="360" w:hanging="360"/>
    </w:pPr>
  </w:style>
  <w:style w:type="paragraph" w:customStyle="1" w:styleId="SVCBulletslevel2Char">
    <w:name w:val="SVC Bullets level 2 Char"/>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SVCBulletslevel4">
    <w:name w:val="SVC Bullets level 4"/>
    <w:basedOn w:val="SVCBulletslevel3"/>
    <w:uiPriority w:val="99"/>
    <w:rsid w:val="00BC52B9"/>
    <w:pPr>
      <w:numPr>
        <w:ilvl w:val="0"/>
        <w:numId w:val="0"/>
      </w:numPr>
      <w:tabs>
        <w:tab w:val="num" w:pos="1800"/>
      </w:tabs>
      <w:ind w:left="1800" w:hanging="360"/>
    </w:pPr>
  </w:style>
  <w:style w:type="character" w:customStyle="1" w:styleId="SVCBulletslevel1CharChar">
    <w:name w:val="SVC Bullets level 1 Char Char"/>
    <w:basedOn w:val="DefaultParagraphFont"/>
    <w:link w:val="SVCBulletslevel1Char"/>
    <w:uiPriority w:val="99"/>
    <w:locked/>
    <w:rsid w:val="00BC52B9"/>
    <w:rPr>
      <w:lang w:val="en-GB"/>
    </w:rPr>
  </w:style>
  <w:style w:type="paragraph" w:customStyle="1" w:styleId="SVCBulletslevel1Char">
    <w:name w:val="SVC Bullets level 1 Char"/>
    <w:link w:val="SVCBulletslevel1CharChar"/>
    <w:uiPriority w:val="99"/>
    <w:rsid w:val="00BC52B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52B9"/>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BC52B9"/>
    <w:pPr>
      <w:tabs>
        <w:tab w:val="clear" w:pos="4849"/>
      </w:tabs>
      <w:spacing w:before="200"/>
      <w:ind w:left="794"/>
    </w:pPr>
    <w:rPr>
      <w:sz w:val="20"/>
    </w:rPr>
  </w:style>
  <w:style w:type="paragraph" w:customStyle="1" w:styleId="AVCBulletlevel2Char">
    <w:name w:val="AVC Bullet level 2 Char"/>
    <w:basedOn w:val="AVCBulletlevel1CharChar"/>
    <w:uiPriority w:val="99"/>
    <w:rsid w:val="00BC52B9"/>
    <w:pPr>
      <w:tabs>
        <w:tab w:val="clear" w:pos="792"/>
      </w:tabs>
    </w:pPr>
  </w:style>
  <w:style w:type="paragraph" w:customStyle="1" w:styleId="SVCBulletslevel3Char">
    <w:name w:val="SVC Bullets level 3 Char"/>
    <w:basedOn w:val="SVCBulletslevel3"/>
    <w:uiPriority w:val="99"/>
    <w:rsid w:val="00BC52B9"/>
    <w:pPr>
      <w:numPr>
        <w:ilvl w:val="0"/>
        <w:numId w:val="0"/>
      </w:numPr>
      <w:tabs>
        <w:tab w:val="num" w:pos="720"/>
      </w:tabs>
      <w:ind w:left="1224" w:hanging="1224"/>
    </w:pPr>
  </w:style>
  <w:style w:type="character" w:customStyle="1" w:styleId="00BodyTextChar">
    <w:name w:val="00 BodyText Char"/>
    <w:basedOn w:val="DefaultParagraphFont"/>
    <w:link w:val="00BodyText"/>
    <w:locked/>
    <w:rsid w:val="00BC52B9"/>
    <w:rPr>
      <w:rFonts w:ascii="Arial" w:hAnsi="Arial" w:cs="Arial"/>
      <w:sz w:val="22"/>
      <w:lang w:eastAsia="ja-JP"/>
    </w:rPr>
  </w:style>
  <w:style w:type="paragraph" w:customStyle="1" w:styleId="00BodyText">
    <w:name w:val="00 BodyText"/>
    <w:basedOn w:val="Normal"/>
    <w:link w:val="00BodyTextChar"/>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hAnsi="Arial" w:cs="Arial"/>
      <w:lang w:eastAsia="ja-JP"/>
    </w:rPr>
  </w:style>
  <w:style w:type="paragraph" w:customStyle="1" w:styleId="CharCharZchnZchnCharCharCarCar">
    <w:name w:val="Char Char Zchn Zchn Char Char Car Car"/>
    <w:uiPriority w:val="99"/>
    <w:semiHidden/>
    <w:rsid w:val="00BC52B9"/>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C52B9"/>
    <w:pPr>
      <w:numPr>
        <w:ilvl w:val="6"/>
      </w:numPr>
      <w:tabs>
        <w:tab w:val="clear" w:pos="1191"/>
      </w:tabs>
      <w:outlineLvl w:val="6"/>
    </w:pPr>
  </w:style>
  <w:style w:type="paragraph" w:customStyle="1" w:styleId="NormalITU">
    <w:name w:val="Normal_ITU"/>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cs="Arial"/>
      <w:sz w:val="24"/>
      <w:lang w:eastAsia="ja-JP"/>
    </w:rPr>
  </w:style>
  <w:style w:type="paragraph" w:customStyle="1" w:styleId="XTableEntry">
    <w:name w:val="XTableEntry"/>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textAlignment w:val="auto"/>
    </w:pPr>
    <w:rPr>
      <w:sz w:val="20"/>
      <w:lang w:val="en-GB"/>
    </w:rPr>
  </w:style>
  <w:style w:type="character" w:customStyle="1" w:styleId="XParagraphChar">
    <w:name w:val="XParagraph Char"/>
    <w:basedOn w:val="DefaultParagraphFont"/>
    <w:link w:val="XParagraph"/>
    <w:uiPriority w:val="99"/>
    <w:locked/>
    <w:rsid w:val="00BC52B9"/>
    <w:rPr>
      <w:szCs w:val="22"/>
      <w:lang w:val="en-GB"/>
    </w:rPr>
  </w:style>
  <w:style w:type="paragraph" w:customStyle="1" w:styleId="XParagraph">
    <w:name w:val="XParagraph"/>
    <w:basedOn w:val="Normal"/>
    <w:link w:val="XParagraphChar"/>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textAlignment w:val="auto"/>
    </w:pPr>
    <w:rPr>
      <w:sz w:val="20"/>
      <w:szCs w:val="22"/>
      <w:lang w:val="en-GB"/>
    </w:rPr>
  </w:style>
  <w:style w:type="paragraph" w:customStyle="1" w:styleId="XBullet1">
    <w:name w:val="XBullet1"/>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textAlignment w:val="auto"/>
    </w:pPr>
    <w:rPr>
      <w:sz w:val="20"/>
      <w:szCs w:val="22"/>
      <w:lang w:val="en-GB"/>
    </w:rPr>
  </w:style>
  <w:style w:type="paragraph" w:customStyle="1" w:styleId="XBullet2">
    <w:name w:val="XBullet2"/>
    <w:basedOn w:val="XBullet1"/>
    <w:uiPriority w:val="99"/>
    <w:rsid w:val="00BC52B9"/>
    <w:pPr>
      <w:ind w:left="1417"/>
    </w:pPr>
  </w:style>
  <w:style w:type="paragraph" w:customStyle="1" w:styleId="XEquation2">
    <w:name w:val="XEquation2"/>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textAlignment w:val="auto"/>
    </w:pPr>
    <w:rPr>
      <w:sz w:val="20"/>
      <w:szCs w:val="22"/>
      <w:lang w:val="en-GB"/>
    </w:rPr>
  </w:style>
  <w:style w:type="paragraph" w:customStyle="1" w:styleId="note10">
    <w:name w:val="note1"/>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52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BC52B9"/>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sz w:val="16"/>
    </w:rPr>
  </w:style>
  <w:style w:type="paragraph" w:customStyle="1" w:styleId="Bibliography1">
    <w:name w:val="Bibliography1"/>
    <w:basedOn w:val="Normal"/>
    <w:uiPriority w:val="99"/>
    <w:rsid w:val="00BC52B9"/>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rPr>
  </w:style>
  <w:style w:type="paragraph" w:customStyle="1" w:styleId="AVCBulletlevel2">
    <w:name w:val="AVC Bullet level 2"/>
    <w:basedOn w:val="AVCBulletlevel1Char"/>
    <w:uiPriority w:val="99"/>
    <w:rsid w:val="00BC52B9"/>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BC52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52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hAnsi="Arial"/>
      <w:color w:val="0000FF"/>
      <w:sz w:val="20"/>
      <w:lang w:val="en-GB" w:eastAsia="ja-JP"/>
    </w:rPr>
  </w:style>
  <w:style w:type="paragraph" w:customStyle="1" w:styleId="zzCopyright">
    <w:name w:val="zzCopyright"/>
    <w:basedOn w:val="Normal"/>
    <w:next w:val="Normal"/>
    <w:uiPriority w:val="99"/>
    <w:rsid w:val="00BC52B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hAnsi="Arial"/>
      <w:color w:val="0000FF"/>
      <w:sz w:val="20"/>
      <w:lang w:val="en-GB" w:eastAsia="ja-JP"/>
    </w:rPr>
  </w:style>
  <w:style w:type="paragraph" w:customStyle="1" w:styleId="zzCover">
    <w:name w:val="zzCover"/>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Normal"/>
    <w:next w:val="Normal"/>
    <w:uiPriority w:val="99"/>
    <w:rsid w:val="00BC52B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52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ja-JP"/>
    </w:rPr>
  </w:style>
  <w:style w:type="paragraph" w:customStyle="1" w:styleId="Bulletedo2">
    <w:name w:val="Bulleted o 2"/>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52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52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a2"/>
    <w:basedOn w:val="Heading2"/>
    <w:next w:val="Normal"/>
    <w:uiPriority w:val="99"/>
    <w:rsid w:val="00BC52B9"/>
    <w:pPr>
      <w:numPr>
        <w:numId w:val="23"/>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240" w:line="270" w:lineRule="exact"/>
      <w:jc w:val="left"/>
      <w:textAlignment w:val="auto"/>
    </w:pPr>
    <w:rPr>
      <w:rFonts w:ascii="Arial" w:hAnsi="Arial"/>
      <w:bCs w:val="0"/>
      <w:i w:val="0"/>
      <w:iCs w:val="0"/>
      <w:sz w:val="24"/>
      <w:szCs w:val="20"/>
      <w:lang w:val="de-DE" w:eastAsia="ja-JP"/>
    </w:rPr>
  </w:style>
  <w:style w:type="paragraph" w:customStyle="1" w:styleId="a3">
    <w:name w:val="a3"/>
    <w:basedOn w:val="Heading3"/>
    <w:next w:val="Normal"/>
    <w:uiPriority w:val="99"/>
    <w:rsid w:val="00BC52B9"/>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640"/>
        <w:tab w:val="left" w:pos="880"/>
      </w:tabs>
      <w:suppressAutoHyphens/>
      <w:overflowPunct/>
      <w:autoSpaceDE/>
      <w:autoSpaceDN/>
      <w:adjustRightInd/>
      <w:spacing w:before="60" w:after="240" w:line="250" w:lineRule="exact"/>
      <w:ind w:left="1224" w:hanging="1224"/>
      <w:jc w:val="left"/>
      <w:textAlignment w:val="auto"/>
    </w:pPr>
    <w:rPr>
      <w:rFonts w:ascii="Arial" w:hAnsi="Arial"/>
      <w:bCs w:val="0"/>
      <w:sz w:val="22"/>
      <w:szCs w:val="20"/>
      <w:lang w:val="de-DE" w:eastAsia="ja-JP"/>
    </w:rPr>
  </w:style>
  <w:style w:type="paragraph" w:customStyle="1" w:styleId="a4">
    <w:name w:val="a4"/>
    <w:basedOn w:val="Heading4"/>
    <w:next w:val="Normal"/>
    <w:uiPriority w:val="99"/>
    <w:rsid w:val="00BC52B9"/>
    <w:pPr>
      <w:numPr>
        <w:numId w:val="23"/>
      </w:numPr>
      <w:tabs>
        <w:tab w:val="clear" w:pos="720"/>
        <w:tab w:val="clear" w:pos="1440"/>
        <w:tab w:val="clear" w:pos="1800"/>
        <w:tab w:val="clear" w:pos="2160"/>
        <w:tab w:val="clear" w:pos="2520"/>
        <w:tab w:val="clear" w:pos="2880"/>
        <w:tab w:val="clear" w:pos="3240"/>
        <w:tab w:val="clear" w:pos="3600"/>
        <w:tab w:val="clear" w:pos="3960"/>
        <w:tab w:val="clear" w:pos="4320"/>
        <w:tab w:val="num" w:pos="360"/>
        <w:tab w:val="left" w:pos="880"/>
      </w:tabs>
      <w:suppressAutoHyphens/>
      <w:overflowPunct/>
      <w:autoSpaceDE/>
      <w:autoSpaceDN/>
      <w:adjustRightInd/>
      <w:spacing w:before="60" w:after="240" w:line="230" w:lineRule="exact"/>
      <w:ind w:left="1870" w:right="0" w:hanging="1728"/>
      <w:jc w:val="left"/>
      <w:textAlignment w:val="auto"/>
    </w:pPr>
    <w:rPr>
      <w:rFonts w:ascii="Arial" w:hAnsi="Arial"/>
      <w:bCs w:val="0"/>
      <w:sz w:val="20"/>
      <w:szCs w:val="20"/>
      <w:lang w:val="de-DE" w:eastAsia="ja-JP"/>
    </w:rPr>
  </w:style>
  <w:style w:type="paragraph" w:customStyle="1" w:styleId="a5">
    <w:name w:val="a5"/>
    <w:basedOn w:val="Heading5"/>
    <w:next w:val="Normal"/>
    <w:uiPriority w:val="99"/>
    <w:rsid w:val="00BC52B9"/>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1140"/>
        <w:tab w:val="left" w:pos="1360"/>
      </w:tabs>
      <w:suppressAutoHyphens/>
      <w:overflowPunct/>
      <w:autoSpaceDE/>
      <w:autoSpaceDN/>
      <w:adjustRightInd/>
      <w:spacing w:before="60" w:after="240" w:line="230" w:lineRule="exact"/>
      <w:ind w:left="2232" w:hanging="2232"/>
      <w:jc w:val="left"/>
      <w:textAlignment w:val="auto"/>
    </w:pPr>
    <w:rPr>
      <w:rFonts w:ascii="Arial" w:hAnsi="Arial"/>
      <w:bCs w:val="0"/>
      <w:i w:val="0"/>
      <w:iCs w:val="0"/>
      <w:sz w:val="20"/>
      <w:szCs w:val="20"/>
      <w:lang w:val="de-DE" w:eastAsia="ja-JP"/>
    </w:rPr>
  </w:style>
  <w:style w:type="paragraph" w:customStyle="1" w:styleId="a6">
    <w:name w:val="a6"/>
    <w:basedOn w:val="Heading6"/>
    <w:next w:val="Normal"/>
    <w:uiPriority w:val="99"/>
    <w:rsid w:val="00BC52B9"/>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num" w:pos="360"/>
        <w:tab w:val="left" w:pos="1140"/>
        <w:tab w:val="left" w:pos="1360"/>
      </w:tabs>
      <w:suppressAutoHyphens/>
      <w:overflowPunct/>
      <w:autoSpaceDE/>
      <w:autoSpaceDN/>
      <w:adjustRightInd/>
      <w:spacing w:before="60" w:after="240" w:line="230" w:lineRule="exact"/>
      <w:ind w:left="1224" w:hanging="1224"/>
      <w:jc w:val="left"/>
      <w:textAlignment w:val="auto"/>
    </w:pPr>
    <w:rPr>
      <w:rFonts w:ascii="Arial" w:hAnsi="Arial"/>
      <w:bCs w:val="0"/>
      <w:sz w:val="20"/>
      <w:szCs w:val="20"/>
      <w:lang w:val="de-DE" w:eastAsia="ja-JP"/>
    </w:rPr>
  </w:style>
  <w:style w:type="paragraph" w:customStyle="1" w:styleId="ANNEX">
    <w:name w:val="ANNEX"/>
    <w:basedOn w:val="Normal"/>
    <w:next w:val="Normal"/>
    <w:uiPriority w:val="99"/>
    <w:rsid w:val="00BC52B9"/>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customStyle="1" w:styleId="Normalaftertitle">
    <w:name w:val="Normal_after_title"/>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textAlignment w:val="auto"/>
    </w:pPr>
    <w:rPr>
      <w:sz w:val="20"/>
      <w:lang w:val="en-GB"/>
    </w:rPr>
  </w:style>
  <w:style w:type="paragraph" w:customStyle="1" w:styleId="Chaptitle">
    <w:name w:val="Chap_title"/>
    <w:basedOn w:val="Normal"/>
    <w:next w:val="Normalaftertitle"/>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b/>
      <w:sz w:val="28"/>
      <w:lang w:val="en-GB"/>
    </w:rPr>
  </w:style>
  <w:style w:type="paragraph" w:customStyle="1" w:styleId="AnnexNoTitle0">
    <w:name w:val="Annex_NoTitle"/>
    <w:basedOn w:val="Normal"/>
    <w:next w:val="Normalaftertitle"/>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textAlignment w:val="auto"/>
    </w:pPr>
    <w:rPr>
      <w:b/>
      <w:sz w:val="24"/>
      <w:lang w:val="en-GB"/>
    </w:rPr>
  </w:style>
  <w:style w:type="paragraph" w:customStyle="1" w:styleId="AppendixNoTitle">
    <w:name w:val="Appendix_NoTitle"/>
    <w:basedOn w:val="AnnexNoTitle0"/>
    <w:next w:val="Normalaftertitle"/>
    <w:uiPriority w:val="99"/>
    <w:rsid w:val="00BC52B9"/>
  </w:style>
  <w:style w:type="paragraph" w:customStyle="1" w:styleId="Reftext">
    <w:name w:val="Ref_text"/>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paragraph" w:customStyle="1" w:styleId="Reftitle">
    <w:name w:val="Ref_title"/>
    <w:basedOn w:val="Heading1"/>
    <w:next w:val="Reftext"/>
    <w:uiPriority w:val="99"/>
    <w:rsid w:val="00BC52B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textAlignment w:val="auto"/>
      <w:outlineLvl w:val="9"/>
    </w:pPr>
    <w:rPr>
      <w:rFonts w:cs="Times New Roman"/>
      <w:bCs w:val="0"/>
      <w:kern w:val="0"/>
      <w:sz w:val="24"/>
      <w:szCs w:val="20"/>
      <w:lang w:val="en-GB"/>
    </w:rPr>
  </w:style>
  <w:style w:type="paragraph" w:customStyle="1" w:styleId="Arttitle">
    <w:name w:val="Art_title"/>
    <w:basedOn w:val="Normal"/>
    <w:next w:val="Normalaftertitle"/>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b/>
      <w:sz w:val="28"/>
      <w:lang w:val="en-GB"/>
    </w:rPr>
  </w:style>
  <w:style w:type="paragraph" w:customStyle="1" w:styleId="ArtNo">
    <w:name w:val="Art_No"/>
    <w:basedOn w:val="Normal"/>
    <w:next w:val="Arttitle"/>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caps/>
      <w:sz w:val="28"/>
      <w:lang w:val="en-GB"/>
    </w:rPr>
  </w:style>
  <w:style w:type="paragraph" w:customStyle="1" w:styleId="Call">
    <w:name w:val="Call"/>
    <w:basedOn w:val="Normal"/>
    <w:next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textAlignment w:val="auto"/>
    </w:pPr>
    <w:rPr>
      <w:i/>
      <w:sz w:val="20"/>
      <w:lang w:val="en-GB"/>
    </w:rPr>
  </w:style>
  <w:style w:type="paragraph" w:customStyle="1" w:styleId="ChapNo">
    <w:name w:val="Chap_No"/>
    <w:basedOn w:val="Normal"/>
    <w:next w:val="Chaptitle"/>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b/>
      <w:caps/>
      <w:sz w:val="28"/>
      <w:lang w:val="en-GB"/>
    </w:rPr>
  </w:style>
  <w:style w:type="paragraph" w:customStyle="1" w:styleId="Equationlegend">
    <w:name w:val="Equation_legend"/>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textAlignment w:val="auto"/>
    </w:pPr>
    <w:rPr>
      <w:sz w:val="20"/>
      <w:lang w:val="en-GB"/>
    </w:rPr>
  </w:style>
  <w:style w:type="paragraph" w:customStyle="1" w:styleId="Tablelegend0">
    <w:name w:val="Table_legend"/>
    <w:basedOn w:val="Normal"/>
    <w:next w:val="Normal"/>
    <w:uiPriority w:val="99"/>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textAlignment w:val="auto"/>
    </w:pPr>
    <w:rPr>
      <w:sz w:val="18"/>
      <w:lang w:val="en-GB"/>
    </w:rPr>
  </w:style>
  <w:style w:type="paragraph" w:customStyle="1" w:styleId="FigureNoTitle">
    <w:name w:val="Figure_NoTitle"/>
    <w:basedOn w:val="Normal"/>
    <w:next w:val="Normalaftertitle"/>
    <w:uiPriority w:val="99"/>
    <w:rsid w:val="00BC52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b/>
      <w:sz w:val="20"/>
      <w:lang w:val="en-GB"/>
    </w:rPr>
  </w:style>
  <w:style w:type="paragraph" w:customStyle="1" w:styleId="Figurewithouttitle">
    <w:name w:val="Figure_without_title"/>
    <w:basedOn w:val="Normal"/>
    <w:next w:val="Normalaftertitle"/>
    <w:uiPriority w:val="99"/>
    <w:rsid w:val="00BC52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sz w:val="20"/>
      <w:lang w:val="en-GB"/>
    </w:rPr>
  </w:style>
  <w:style w:type="paragraph" w:customStyle="1" w:styleId="FirstFooter">
    <w:name w:val="FirstFooter"/>
    <w:basedOn w:val="Footer"/>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textAlignment w:val="auto"/>
    </w:pPr>
    <w:rPr>
      <w:rFonts w:ascii="Courier New" w:hAnsi="Courier New" w:cs="Courier New"/>
      <w:noProof/>
      <w:sz w:val="18"/>
      <w:szCs w:val="18"/>
      <w:lang w:val="en-GB"/>
    </w:rPr>
  </w:style>
  <w:style w:type="paragraph" w:customStyle="1" w:styleId="Headingi">
    <w:name w:val="Heading_i"/>
    <w:basedOn w:val="Heading3"/>
    <w:next w:val="Normal"/>
    <w:uiPriority w:val="99"/>
    <w:rsid w:val="00BC52B9"/>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textAlignment w:val="auto"/>
    </w:pPr>
    <w:rPr>
      <w:b w:val="0"/>
      <w:bCs w:val="0"/>
      <w:i/>
      <w:sz w:val="20"/>
      <w:szCs w:val="20"/>
      <w:lang w:val="en-GB"/>
    </w:rPr>
  </w:style>
  <w:style w:type="paragraph" w:customStyle="1" w:styleId="Partref">
    <w:name w:val="Part_ref"/>
    <w:basedOn w:val="Normal"/>
    <w:next w:val="Parttitle"/>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textAlignment w:val="auto"/>
    </w:pPr>
    <w:rPr>
      <w:sz w:val="20"/>
      <w:lang w:val="en-GB"/>
    </w:rPr>
  </w:style>
  <w:style w:type="paragraph" w:customStyle="1" w:styleId="PartNo">
    <w:name w:val="Part_No"/>
    <w:basedOn w:val="Normal"/>
    <w:next w:val="Partref"/>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textAlignment w:val="auto"/>
    </w:pPr>
    <w:rPr>
      <w:caps/>
      <w:sz w:val="28"/>
      <w:lang w:val="en-GB"/>
    </w:rPr>
  </w:style>
  <w:style w:type="paragraph" w:customStyle="1" w:styleId="Parttitle">
    <w:name w:val="Part_title"/>
    <w:basedOn w:val="Normal"/>
    <w:next w:val="Normalaftertitle"/>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textAlignment w:val="auto"/>
    </w:pPr>
    <w:rPr>
      <w:b/>
      <w:sz w:val="28"/>
      <w:lang w:val="en-GB"/>
    </w:rPr>
  </w:style>
  <w:style w:type="paragraph" w:customStyle="1" w:styleId="Recdate">
    <w:name w:val="Rec_date"/>
    <w:basedOn w:val="Normal"/>
    <w:next w:val="Normalaftertitle"/>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textAlignment w:val="auto"/>
    </w:pPr>
    <w:rPr>
      <w:i/>
      <w:lang w:val="en-GB"/>
    </w:rPr>
  </w:style>
  <w:style w:type="paragraph" w:customStyle="1" w:styleId="Questiondate">
    <w:name w:val="Question_date"/>
    <w:basedOn w:val="Recdate"/>
    <w:next w:val="Normalaftertitle"/>
    <w:uiPriority w:val="99"/>
    <w:rsid w:val="00BC52B9"/>
  </w:style>
  <w:style w:type="paragraph" w:customStyle="1" w:styleId="Questiontitle">
    <w:name w:val="Question_title"/>
    <w:basedOn w:val="Rectitle"/>
    <w:next w:val="Questionref"/>
    <w:rsid w:val="00BC52B9"/>
    <w:pPr>
      <w:spacing w:before="240"/>
    </w:pPr>
    <w:rPr>
      <w:rFonts w:ascii="Times New Roman Bold" w:hAnsi="Times New Roman Bold"/>
      <w:sz w:val="24"/>
    </w:rPr>
  </w:style>
  <w:style w:type="paragraph" w:customStyle="1" w:styleId="QuestionNo">
    <w:name w:val="Question_No"/>
    <w:basedOn w:val="RecNo"/>
    <w:next w:val="Questiontitle"/>
    <w:uiPriority w:val="99"/>
    <w:rsid w:val="00BC52B9"/>
    <w:rPr>
      <w:rFonts w:ascii="Times New Roman Bold" w:hAnsi="Times New Roman Bold"/>
      <w:sz w:val="20"/>
    </w:rPr>
  </w:style>
  <w:style w:type="paragraph" w:customStyle="1" w:styleId="Questionref">
    <w:name w:val="Question_ref"/>
    <w:basedOn w:val="Recref"/>
    <w:next w:val="Questiondate"/>
    <w:uiPriority w:val="99"/>
    <w:rsid w:val="00BC52B9"/>
  </w:style>
  <w:style w:type="paragraph" w:customStyle="1" w:styleId="Recref">
    <w:name w:val="Rec_ref"/>
    <w:basedOn w:val="Normal"/>
    <w:next w:val="Heading1"/>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auto"/>
    </w:pPr>
    <w:rPr>
      <w:i/>
      <w:sz w:val="20"/>
      <w:lang w:val="en-GB"/>
    </w:rPr>
  </w:style>
  <w:style w:type="paragraph" w:customStyle="1" w:styleId="Repdate">
    <w:name w:val="Rep_date"/>
    <w:basedOn w:val="Recdate"/>
    <w:next w:val="Normalaftertitle"/>
    <w:uiPriority w:val="99"/>
    <w:rsid w:val="00BC52B9"/>
  </w:style>
  <w:style w:type="paragraph" w:customStyle="1" w:styleId="Reptitle">
    <w:name w:val="Rep_title"/>
    <w:basedOn w:val="Rectitle"/>
    <w:next w:val="Repref"/>
    <w:uiPriority w:val="99"/>
    <w:rsid w:val="00BC52B9"/>
    <w:pPr>
      <w:spacing w:before="240"/>
    </w:pPr>
    <w:rPr>
      <w:rFonts w:ascii="Times New Roman Bold" w:hAnsi="Times New Roman Bold"/>
      <w:sz w:val="24"/>
    </w:rPr>
  </w:style>
  <w:style w:type="paragraph" w:customStyle="1" w:styleId="RepNo">
    <w:name w:val="Rep_No"/>
    <w:basedOn w:val="RecNo"/>
    <w:next w:val="Reptitle"/>
    <w:uiPriority w:val="99"/>
    <w:rsid w:val="00BC52B9"/>
    <w:rPr>
      <w:rFonts w:ascii="Times New Roman Bold" w:hAnsi="Times New Roman Bold"/>
      <w:sz w:val="20"/>
    </w:rPr>
  </w:style>
  <w:style w:type="paragraph" w:customStyle="1" w:styleId="Repref">
    <w:name w:val="Rep_ref"/>
    <w:basedOn w:val="Recref"/>
    <w:next w:val="Repdate"/>
    <w:uiPriority w:val="99"/>
    <w:rsid w:val="00BC52B9"/>
  </w:style>
  <w:style w:type="paragraph" w:customStyle="1" w:styleId="Resdate">
    <w:name w:val="Res_date"/>
    <w:basedOn w:val="Recdate"/>
    <w:next w:val="Normalaftertitle"/>
    <w:uiPriority w:val="99"/>
    <w:rsid w:val="00BC52B9"/>
  </w:style>
  <w:style w:type="paragraph" w:customStyle="1" w:styleId="Restitle">
    <w:name w:val="Res_title"/>
    <w:basedOn w:val="Rectitle"/>
    <w:next w:val="Resref"/>
    <w:uiPriority w:val="99"/>
    <w:rsid w:val="00BC52B9"/>
    <w:pPr>
      <w:spacing w:before="240"/>
    </w:pPr>
    <w:rPr>
      <w:rFonts w:ascii="Times New Roman Bold" w:hAnsi="Times New Roman Bold"/>
      <w:sz w:val="24"/>
    </w:rPr>
  </w:style>
  <w:style w:type="paragraph" w:customStyle="1" w:styleId="ResNo">
    <w:name w:val="Res_No"/>
    <w:basedOn w:val="RecNo"/>
    <w:next w:val="Restitle"/>
    <w:uiPriority w:val="99"/>
    <w:rsid w:val="00BC52B9"/>
    <w:rPr>
      <w:rFonts w:ascii="Times New Roman Bold" w:hAnsi="Times New Roman Bold"/>
      <w:sz w:val="20"/>
    </w:rPr>
  </w:style>
  <w:style w:type="paragraph" w:customStyle="1" w:styleId="Resref">
    <w:name w:val="Res_ref"/>
    <w:basedOn w:val="Recref"/>
    <w:next w:val="Resdate"/>
    <w:uiPriority w:val="99"/>
    <w:rsid w:val="00BC52B9"/>
  </w:style>
  <w:style w:type="paragraph" w:customStyle="1" w:styleId="Section1">
    <w:name w:val="Section_1"/>
    <w:basedOn w:val="Normal"/>
    <w:next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textAlignment w:val="auto"/>
    </w:pPr>
    <w:rPr>
      <w:b/>
      <w:sz w:val="20"/>
      <w:lang w:val="en-GB"/>
    </w:rPr>
  </w:style>
  <w:style w:type="paragraph" w:customStyle="1" w:styleId="Section2">
    <w:name w:val="Section_2"/>
    <w:basedOn w:val="Normal"/>
    <w:next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textAlignment w:val="auto"/>
    </w:pPr>
    <w:rPr>
      <w:i/>
      <w:sz w:val="20"/>
      <w:lang w:val="en-GB"/>
    </w:rPr>
  </w:style>
  <w:style w:type="paragraph" w:customStyle="1" w:styleId="Sectiontitle0">
    <w:name w:val="Section_title"/>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textAlignment w:val="auto"/>
    </w:pPr>
    <w:rPr>
      <w:rFonts w:ascii="Arial" w:hAnsi="Arial"/>
      <w:sz w:val="32"/>
    </w:rPr>
  </w:style>
  <w:style w:type="paragraph" w:customStyle="1" w:styleId="SectionNo">
    <w:name w:val="Section_No"/>
    <w:basedOn w:val="Normal"/>
    <w:next w:val="Sectiontitle0"/>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textAlignment w:val="auto"/>
    </w:pPr>
    <w:rPr>
      <w:caps/>
      <w:sz w:val="24"/>
      <w:lang w:val="en-GB"/>
    </w:rPr>
  </w:style>
  <w:style w:type="paragraph" w:customStyle="1" w:styleId="Source">
    <w:name w:val="Source"/>
    <w:basedOn w:val="Normal"/>
    <w:next w:val="Normalaftertitle"/>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textAlignment w:val="auto"/>
    </w:pPr>
    <w:rPr>
      <w:b/>
      <w:sz w:val="28"/>
      <w:lang w:val="en-GB"/>
    </w:rPr>
  </w:style>
  <w:style w:type="paragraph" w:customStyle="1" w:styleId="SpecialFooter">
    <w:name w:val="Special Footer"/>
    <w:basedOn w:val="Footer"/>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textAlignment w:val="auto"/>
    </w:pPr>
    <w:rPr>
      <w:b/>
      <w:caps/>
      <w:sz w:val="20"/>
      <w:lang w:val="en-GB"/>
    </w:rPr>
  </w:style>
  <w:style w:type="paragraph" w:customStyle="1" w:styleId="Tablehead">
    <w:name w:val="Table_head"/>
    <w:basedOn w:val="Tabletext0"/>
    <w:next w:val="Tabletext0"/>
    <w:uiPriority w:val="99"/>
    <w:rsid w:val="00BC52B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NoTitle">
    <w:name w:val="Table_NoTitle"/>
    <w:basedOn w:val="Normal"/>
    <w:next w:val="Tablehead"/>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pPr>
    <w:rPr>
      <w:b/>
      <w:sz w:val="20"/>
      <w:lang w:val="en-GB"/>
    </w:rPr>
  </w:style>
  <w:style w:type="paragraph" w:customStyle="1" w:styleId="Title2">
    <w:name w:val="Title 2"/>
    <w:basedOn w:val="Title1"/>
    <w:next w:val="Title3"/>
    <w:uiPriority w:val="99"/>
    <w:rsid w:val="00BC52B9"/>
  </w:style>
  <w:style w:type="paragraph" w:customStyle="1" w:styleId="Title1">
    <w:name w:val="Title 1"/>
    <w:basedOn w:val="Source"/>
    <w:next w:val="Title2"/>
    <w:uiPriority w:val="99"/>
    <w:rsid w:val="00BC52B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Title4"/>
    <w:uiPriority w:val="99"/>
    <w:rsid w:val="00BC52B9"/>
    <w:rPr>
      <w:caps w:val="0"/>
    </w:rPr>
  </w:style>
  <w:style w:type="paragraph" w:customStyle="1" w:styleId="Title4">
    <w:name w:val="Title 4"/>
    <w:basedOn w:val="Title3"/>
    <w:next w:val="Heading1"/>
    <w:uiPriority w:val="99"/>
    <w:rsid w:val="00BC52B9"/>
    <w:rPr>
      <w:b/>
    </w:rPr>
  </w:style>
  <w:style w:type="paragraph" w:customStyle="1" w:styleId="Artheading">
    <w:name w:val="Art_heading"/>
    <w:basedOn w:val="Normal"/>
    <w:next w:val="Normalaftertitle"/>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b/>
      <w:sz w:val="28"/>
      <w:lang w:val="en-GB"/>
    </w:rPr>
  </w:style>
  <w:style w:type="paragraph" w:customStyle="1" w:styleId="Annexref0">
    <w:name w:val="Annex_ref"/>
    <w:basedOn w:val="Normal"/>
    <w:next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textAlignment w:val="auto"/>
    </w:pPr>
    <w:rPr>
      <w:sz w:val="20"/>
      <w:lang w:val="en-GB"/>
    </w:rPr>
  </w:style>
  <w:style w:type="paragraph" w:customStyle="1" w:styleId="Appendixref">
    <w:name w:val="Appendix_ref"/>
    <w:basedOn w:val="Annexref0"/>
    <w:next w:val="Normalaftertitle"/>
    <w:uiPriority w:val="99"/>
    <w:rsid w:val="00BC52B9"/>
  </w:style>
  <w:style w:type="paragraph" w:customStyle="1" w:styleId="ASN1continue0">
    <w:name w:val="ASN.1_continue"/>
    <w:basedOn w:val="ASN1"/>
    <w:uiPriority w:val="99"/>
    <w:rsid w:val="00BC52B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rsid w:val="00BC52B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textAlignment w:val="auto"/>
    </w:pPr>
    <w:rPr>
      <w:rFonts w:ascii="Arial" w:hAnsi="Arial"/>
      <w:sz w:val="20"/>
      <w:lang w:val="en-GB"/>
    </w:rPr>
  </w:style>
  <w:style w:type="paragraph" w:customStyle="1" w:styleId="CouvrecNo">
    <w:name w:val="Couv_rec_No"/>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textAlignment w:val="auto"/>
    </w:pPr>
    <w:rPr>
      <w:rFonts w:ascii="Arial" w:hAnsi="Arial"/>
      <w:sz w:val="32"/>
      <w:lang w:val="en-GB"/>
    </w:rPr>
  </w:style>
  <w:style w:type="paragraph" w:customStyle="1" w:styleId="Couvrectitle0">
    <w:name w:val="Couv_rec_title"/>
    <w:basedOn w:val="Normal"/>
    <w:uiPriority w:val="99"/>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textAlignment w:val="auto"/>
    </w:pPr>
    <w:rPr>
      <w:rFonts w:ascii="Arial" w:hAnsi="Arial"/>
      <w:b/>
      <w:sz w:val="36"/>
      <w:lang w:val="en-GB"/>
    </w:rPr>
  </w:style>
  <w:style w:type="paragraph" w:customStyle="1" w:styleId="Indextitle0">
    <w:name w:val="Index_title"/>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textAlignment w:val="auto"/>
    </w:pPr>
    <w:rPr>
      <w:b/>
      <w:sz w:val="24"/>
      <w:lang w:val="en-GB"/>
    </w:rPr>
  </w:style>
  <w:style w:type="paragraph" w:customStyle="1" w:styleId="Normalaftertitle0">
    <w:name w:val="Normal after title"/>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textAlignment w:val="auto"/>
    </w:pPr>
    <w:rPr>
      <w:rFonts w:ascii="Times" w:hAnsi="Times"/>
      <w:sz w:val="20"/>
    </w:rPr>
  </w:style>
  <w:style w:type="paragraph" w:customStyle="1" w:styleId="Tablefin">
    <w:name w:val="Table_fin"/>
    <w:basedOn w:val="Normal"/>
    <w:next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Pr>
      <w:sz w:val="12"/>
      <w:lang w:val="en-GB"/>
    </w:rPr>
  </w:style>
  <w:style w:type="paragraph" w:customStyle="1" w:styleId="Cov">
    <w:name w:val="Cov"/>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textAlignment w:val="auto"/>
    </w:pPr>
    <w:rPr>
      <w:lang w:val="en-GB"/>
    </w:rPr>
  </w:style>
  <w:style w:type="paragraph" w:customStyle="1" w:styleId="zzIndex">
    <w:name w:val="zzIndex"/>
    <w:basedOn w:val="Normal"/>
    <w:next w:val="IndexHeading"/>
    <w:rsid w:val="00BC52B9"/>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Arial" w:hAnsi="Arial"/>
      <w:b/>
      <w:sz w:val="28"/>
      <w:lang w:val="en-GB" w:eastAsia="ja-JP"/>
    </w:rPr>
  </w:style>
  <w:style w:type="paragraph" w:customStyle="1" w:styleId="t">
    <w:name w:val="t"/>
    <w:basedOn w:val="Normal"/>
    <w:rsid w:val="00BC52B9"/>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textAlignment w:val="auto"/>
    </w:pPr>
    <w:rPr>
      <w:b/>
      <w:kern w:val="2"/>
      <w:sz w:val="20"/>
      <w:lang w:val="en-GB"/>
    </w:rPr>
  </w:style>
  <w:style w:type="paragraph" w:customStyle="1" w:styleId="TableTitleCharChar">
    <w:name w:val="Table_Title Char Char"/>
    <w:basedOn w:val="Normal"/>
    <w:next w:val="BlancCharChar"/>
    <w:uiPriority w:val="99"/>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b/>
      <w:bCs/>
      <w:sz w:val="20"/>
      <w:lang w:val="en-GB"/>
    </w:rPr>
  </w:style>
  <w:style w:type="paragraph" w:customStyle="1" w:styleId="pdf">
    <w:name w:val="pdf"/>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eastAsia="Times New Roman" w:hAnsi="Arial"/>
      <w:sz w:val="16"/>
      <w:lang w:val="en-GB"/>
    </w:rPr>
  </w:style>
  <w:style w:type="paragraph" w:customStyle="1" w:styleId="pbcopy">
    <w:name w:val="pbcopy"/>
    <w:basedOn w:val="Footer"/>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Times New Roman" w:hAnsi="Arial"/>
      <w:sz w:val="16"/>
      <w:lang w:val="en-GB"/>
    </w:rPr>
  </w:style>
  <w:style w:type="paragraph" w:customStyle="1" w:styleId="zzContents">
    <w:name w:val="zzContents"/>
    <w:basedOn w:val="Normal"/>
    <w:next w:val="TOC1"/>
    <w:rsid w:val="00BC52B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Times New Roman" w:hAnsi="Arial"/>
      <w:b/>
      <w:sz w:val="28"/>
      <w:lang w:val="en-GB"/>
    </w:rPr>
  </w:style>
  <w:style w:type="paragraph" w:customStyle="1" w:styleId="fdcopy">
    <w:name w:val="fdcopy"/>
    <w:basedOn w:val="Normal"/>
    <w:rsid w:val="00BC52B9"/>
    <w:pPr>
      <w:pBdr>
        <w:top w:val="single" w:sz="6" w:space="1" w:color="auto"/>
        <w:left w:val="single" w:sz="6" w:space="4" w:color="auto"/>
        <w:bottom w:val="single" w:sz="6" w:space="1" w:color="auto"/>
        <w:right w:val="single" w:sz="6"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30" w:line="230" w:lineRule="exact"/>
      <w:ind w:left="100" w:right="100"/>
      <w:textAlignment w:val="auto"/>
    </w:pPr>
    <w:rPr>
      <w:rFonts w:ascii="Arial" w:eastAsia="Times New Roman" w:hAnsi="Arial"/>
      <w:color w:val="0000FF"/>
      <w:sz w:val="20"/>
      <w:lang w:val="en-GB"/>
    </w:rPr>
  </w:style>
  <w:style w:type="paragraph" w:customStyle="1" w:styleId="covernote">
    <w:name w:val="covernote"/>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eastAsia="Times New Roman" w:hAnsi="Arial"/>
      <w:sz w:val="20"/>
      <w:lang w:val="en-GB"/>
    </w:rPr>
  </w:style>
  <w:style w:type="paragraph" w:customStyle="1" w:styleId="zzSTDTitle">
    <w:name w:val="zzSTDTitle"/>
    <w:basedOn w:val="Normal"/>
    <w:next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Times New Roman" w:hAnsi="Arial"/>
      <w:b/>
      <w:color w:val="0000FF"/>
      <w:sz w:val="32"/>
      <w:lang w:val="en-GB" w:eastAsia="ja-JP"/>
    </w:rPr>
  </w:style>
  <w:style w:type="paragraph" w:customStyle="1" w:styleId="ANNEXN">
    <w:name w:val="ANNEXN"/>
    <w:basedOn w:val="ANNEX"/>
    <w:next w:val="Normal"/>
    <w:rsid w:val="00BC52B9"/>
    <w:pPr>
      <w:numPr>
        <w:numId w:val="24"/>
      </w:numPr>
      <w:spacing w:before="136"/>
    </w:pPr>
    <w:rPr>
      <w:rFonts w:cs="Arial"/>
      <w:bCs/>
      <w:szCs w:val="28"/>
      <w:lang w:val="en-US"/>
    </w:rPr>
  </w:style>
  <w:style w:type="paragraph" w:customStyle="1" w:styleId="ANNEXZ">
    <w:name w:val="ANNEXZ"/>
    <w:basedOn w:val="ANNEX"/>
    <w:next w:val="Normal"/>
    <w:rsid w:val="00BC52B9"/>
    <w:pPr>
      <w:numPr>
        <w:numId w:val="25"/>
      </w:numPr>
      <w:spacing w:before="136"/>
    </w:pPr>
    <w:rPr>
      <w:rFonts w:cs="Arial"/>
      <w:bCs/>
      <w:szCs w:val="28"/>
      <w:lang w:val="en-US"/>
    </w:rPr>
  </w:style>
  <w:style w:type="paragraph" w:customStyle="1" w:styleId="Bibliography2">
    <w:name w:val="Bibliography2"/>
    <w:basedOn w:val="Normal"/>
    <w:uiPriority w:val="99"/>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hAnsi="Arial" w:cs="Arial"/>
      <w:sz w:val="20"/>
      <w:lang w:eastAsia="ja-JP"/>
    </w:rPr>
  </w:style>
  <w:style w:type="paragraph" w:customStyle="1" w:styleId="Definition">
    <w:name w:val="Definition"/>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ascii="Arial" w:hAnsi="Arial" w:cs="Arial"/>
      <w:sz w:val="20"/>
      <w:lang w:eastAsia="ja-JP"/>
    </w:rPr>
  </w:style>
  <w:style w:type="paragraph" w:customStyle="1" w:styleId="dl">
    <w:name w:val="dl"/>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ind w:left="800" w:hanging="400"/>
      <w:textAlignment w:val="auto"/>
    </w:pPr>
    <w:rPr>
      <w:rFonts w:ascii="Arial" w:hAnsi="Arial" w:cs="Arial"/>
      <w:sz w:val="20"/>
      <w:lang w:eastAsia="ja-JP"/>
    </w:rPr>
  </w:style>
  <w:style w:type="paragraph" w:customStyle="1" w:styleId="Example">
    <w:name w:val="Example"/>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after="240" w:line="210" w:lineRule="atLeast"/>
      <w:textAlignment w:val="auto"/>
    </w:pPr>
    <w:rPr>
      <w:rFonts w:ascii="Arial" w:hAnsi="Arial" w:cs="Arial"/>
      <w:sz w:val="18"/>
      <w:szCs w:val="18"/>
      <w:lang w:eastAsia="ja-JP"/>
    </w:rPr>
  </w:style>
  <w:style w:type="paragraph" w:customStyle="1" w:styleId="Figurefootnote">
    <w:name w:val="Figure footnote"/>
    <w:basedOn w:val="Normal"/>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after="60" w:line="210" w:lineRule="atLeast"/>
      <w:textAlignment w:val="auto"/>
    </w:pPr>
    <w:rPr>
      <w:rFonts w:ascii="Arial" w:hAnsi="Arial" w:cs="Arial"/>
      <w:sz w:val="18"/>
      <w:szCs w:val="18"/>
      <w:lang w:eastAsia="ja-JP"/>
    </w:rPr>
  </w:style>
  <w:style w:type="paragraph" w:customStyle="1" w:styleId="Figuretitle">
    <w:name w:val="Figure title"/>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Arial" w:hAnsi="Arial" w:cs="Arial"/>
      <w:b/>
      <w:bCs/>
      <w:sz w:val="20"/>
      <w:lang w:eastAsia="ja-JP"/>
    </w:rPr>
  </w:style>
  <w:style w:type="paragraph" w:customStyle="1" w:styleId="Formula">
    <w:name w:val="Formula"/>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after="220"/>
      <w:ind w:left="403"/>
      <w:jc w:val="left"/>
      <w:textAlignment w:val="auto"/>
    </w:pPr>
    <w:rPr>
      <w:rFonts w:ascii="Arial" w:hAnsi="Arial" w:cs="Arial"/>
      <w:sz w:val="20"/>
      <w:lang w:eastAsia="ja-JP"/>
    </w:rPr>
  </w:style>
  <w:style w:type="paragraph" w:customStyle="1" w:styleId="Introduction">
    <w:name w:val="Introduction"/>
    <w:basedOn w:val="Normal"/>
    <w:next w:val="Normal"/>
    <w:rsid w:val="00BC52B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Arial" w:hAnsi="Arial" w:cs="Arial"/>
      <w:b/>
      <w:bCs/>
      <w:sz w:val="28"/>
      <w:szCs w:val="28"/>
      <w:lang w:eastAsia="ja-JP"/>
    </w:rPr>
  </w:style>
  <w:style w:type="paragraph" w:customStyle="1" w:styleId="MSDNFR">
    <w:name w:val="MSDNFR"/>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20" w:lineRule="atLeast"/>
      <w:textAlignment w:val="auto"/>
    </w:pPr>
    <w:rPr>
      <w:rFonts w:ascii="Arial" w:hAnsi="Arial" w:cs="Arial"/>
      <w:color w:val="0000FF"/>
      <w:sz w:val="20"/>
      <w:lang w:eastAsia="ja-JP"/>
    </w:rPr>
  </w:style>
  <w:style w:type="paragraph" w:customStyle="1" w:styleId="na2">
    <w:name w:val="na2"/>
    <w:basedOn w:val="a2"/>
    <w:next w:val="Normal"/>
    <w:rsid w:val="00BC52B9"/>
    <w:pPr>
      <w:numPr>
        <w:numId w:val="24"/>
      </w:numPr>
      <w:tabs>
        <w:tab w:val="num" w:pos="360"/>
      </w:tabs>
      <w:spacing w:after="0"/>
    </w:pPr>
    <w:rPr>
      <w:rFonts w:cs="Arial"/>
      <w:bCs/>
      <w:szCs w:val="24"/>
      <w:lang w:val="en-US"/>
    </w:rPr>
  </w:style>
  <w:style w:type="paragraph" w:customStyle="1" w:styleId="na3">
    <w:name w:val="na3"/>
    <w:basedOn w:val="a3"/>
    <w:next w:val="Normal"/>
    <w:rsid w:val="00BC52B9"/>
    <w:pPr>
      <w:numPr>
        <w:numId w:val="24"/>
      </w:numPr>
      <w:tabs>
        <w:tab w:val="num" w:pos="360"/>
      </w:tabs>
      <w:spacing w:after="0"/>
    </w:pPr>
    <w:rPr>
      <w:rFonts w:cs="Arial"/>
      <w:bCs/>
      <w:szCs w:val="22"/>
      <w:lang w:val="en-US"/>
    </w:rPr>
  </w:style>
  <w:style w:type="paragraph" w:customStyle="1" w:styleId="na4">
    <w:name w:val="na4"/>
    <w:basedOn w:val="a4"/>
    <w:next w:val="Normal"/>
    <w:rsid w:val="00BC52B9"/>
    <w:pPr>
      <w:numPr>
        <w:numId w:val="24"/>
      </w:numPr>
      <w:tabs>
        <w:tab w:val="num" w:pos="360"/>
        <w:tab w:val="left" w:pos="1060"/>
      </w:tabs>
      <w:spacing w:after="0"/>
    </w:pPr>
    <w:rPr>
      <w:rFonts w:cs="Arial"/>
      <w:bCs/>
      <w:lang w:val="en-US"/>
    </w:rPr>
  </w:style>
  <w:style w:type="paragraph" w:customStyle="1" w:styleId="na5">
    <w:name w:val="na5"/>
    <w:basedOn w:val="a5"/>
    <w:next w:val="Normal"/>
    <w:rsid w:val="00BC52B9"/>
    <w:pPr>
      <w:numPr>
        <w:numId w:val="24"/>
      </w:numPr>
      <w:tabs>
        <w:tab w:val="num" w:pos="360"/>
      </w:tabs>
      <w:spacing w:after="0"/>
    </w:pPr>
    <w:rPr>
      <w:rFonts w:cs="Arial"/>
      <w:bCs/>
      <w:lang w:val="en-US"/>
    </w:rPr>
  </w:style>
  <w:style w:type="paragraph" w:customStyle="1" w:styleId="na6">
    <w:name w:val="na6"/>
    <w:basedOn w:val="a6"/>
    <w:next w:val="Normal"/>
    <w:rsid w:val="00BC52B9"/>
    <w:pPr>
      <w:numPr>
        <w:numId w:val="24"/>
      </w:numPr>
      <w:tabs>
        <w:tab w:val="num" w:pos="360"/>
        <w:tab w:val="num" w:pos="1440"/>
      </w:tabs>
      <w:spacing w:after="0"/>
    </w:pPr>
    <w:rPr>
      <w:rFonts w:cs="Arial"/>
      <w:bCs/>
      <w:lang w:val="en-US"/>
    </w:rPr>
  </w:style>
  <w:style w:type="paragraph" w:customStyle="1" w:styleId="p2">
    <w:name w:val="p2"/>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textAlignment w:val="auto"/>
    </w:pPr>
    <w:rPr>
      <w:rFonts w:ascii="Arial" w:hAnsi="Arial" w:cs="Arial"/>
      <w:sz w:val="20"/>
      <w:lang w:eastAsia="ja-JP"/>
    </w:rPr>
  </w:style>
  <w:style w:type="paragraph" w:customStyle="1" w:styleId="p3">
    <w:name w:val="p3"/>
    <w:basedOn w:val="Normal"/>
    <w:next w:val="Normal"/>
    <w:rsid w:val="00BC52B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ascii="Arial" w:hAnsi="Arial" w:cs="Arial"/>
      <w:sz w:val="20"/>
      <w:lang w:eastAsia="ja-JP"/>
    </w:rPr>
  </w:style>
  <w:style w:type="paragraph" w:customStyle="1" w:styleId="p4">
    <w:name w:val="p4"/>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textAlignment w:val="auto"/>
    </w:pPr>
    <w:rPr>
      <w:rFonts w:ascii="Arial" w:hAnsi="Arial" w:cs="Arial"/>
      <w:sz w:val="20"/>
      <w:lang w:eastAsia="ja-JP"/>
    </w:rPr>
  </w:style>
  <w:style w:type="paragraph" w:customStyle="1" w:styleId="p5">
    <w:name w:val="p5"/>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textAlignment w:val="auto"/>
    </w:pPr>
    <w:rPr>
      <w:rFonts w:ascii="Arial" w:hAnsi="Arial" w:cs="Arial"/>
      <w:sz w:val="20"/>
      <w:lang w:eastAsia="ja-JP"/>
    </w:rPr>
  </w:style>
  <w:style w:type="paragraph" w:customStyle="1" w:styleId="p6">
    <w:name w:val="p6"/>
    <w:basedOn w:val="Normal"/>
    <w:next w:val="Normal"/>
    <w:rsid w:val="00BC52B9"/>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ascii="Arial" w:hAnsi="Arial" w:cs="Arial"/>
      <w:sz w:val="20"/>
      <w:lang w:eastAsia="ja-JP"/>
    </w:rPr>
  </w:style>
  <w:style w:type="paragraph" w:customStyle="1" w:styleId="RefNorm">
    <w:name w:val="RefNorm"/>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ascii="Arial" w:hAnsi="Arial" w:cs="Arial"/>
      <w:sz w:val="20"/>
      <w:lang w:eastAsia="ja-JP"/>
    </w:rPr>
  </w:style>
  <w:style w:type="paragraph" w:customStyle="1" w:styleId="Special">
    <w:name w:val="Special"/>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ascii="Arial" w:hAnsi="Arial" w:cs="Arial"/>
      <w:sz w:val="20"/>
      <w:lang w:eastAsia="ja-JP"/>
    </w:rPr>
  </w:style>
  <w:style w:type="paragraph" w:customStyle="1" w:styleId="Tablefootnote">
    <w:name w:val="Table footnote"/>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Arial" w:hAnsi="Arial" w:cs="Arial"/>
      <w:sz w:val="16"/>
      <w:szCs w:val="16"/>
      <w:lang w:eastAsia="ja-JP"/>
    </w:rPr>
  </w:style>
  <w:style w:type="paragraph" w:customStyle="1" w:styleId="Tabletitle0">
    <w:name w:val="Table title"/>
    <w:basedOn w:val="Normal"/>
    <w:next w:val="Normal"/>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hAnsi="Arial" w:cs="Arial"/>
      <w:b/>
      <w:bCs/>
      <w:sz w:val="20"/>
      <w:lang w:eastAsia="ja-JP"/>
    </w:rPr>
  </w:style>
  <w:style w:type="paragraph" w:customStyle="1" w:styleId="Terms">
    <w:name w:val="Term(s)"/>
    <w:basedOn w:val="Normal"/>
    <w:next w:val="Definition"/>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ascii="Arial" w:hAnsi="Arial" w:cs="Arial"/>
      <w:b/>
      <w:bCs/>
      <w:sz w:val="20"/>
      <w:lang w:eastAsia="ja-JP"/>
    </w:rPr>
  </w:style>
  <w:style w:type="paragraph" w:customStyle="1" w:styleId="TermNum">
    <w:name w:val="TermNum"/>
    <w:basedOn w:val="Normal"/>
    <w:next w:val="Terms"/>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ascii="Arial" w:hAnsi="Arial" w:cs="Arial"/>
      <w:b/>
      <w:bCs/>
      <w:sz w:val="20"/>
      <w:lang w:eastAsia="ja-JP"/>
    </w:rPr>
  </w:style>
  <w:style w:type="paragraph" w:customStyle="1" w:styleId="zzBiblio">
    <w:name w:val="zzBiblio"/>
    <w:basedOn w:val="Normal"/>
    <w:next w:val="Bibliography2"/>
    <w:rsid w:val="00BC52B9"/>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pPr>
    <w:rPr>
      <w:rFonts w:ascii="Arial" w:hAnsi="Arial" w:cs="Arial"/>
      <w:b/>
      <w:bCs/>
      <w:sz w:val="28"/>
      <w:szCs w:val="28"/>
      <w:lang w:eastAsia="ja-JP"/>
    </w:rPr>
  </w:style>
  <w:style w:type="paragraph" w:customStyle="1" w:styleId="zzHelp">
    <w:name w:val="zzHelp"/>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ascii="Arial" w:hAnsi="Arial" w:cs="Arial"/>
      <w:color w:val="008000"/>
      <w:sz w:val="20"/>
      <w:lang w:eastAsia="ja-JP"/>
    </w:rPr>
  </w:style>
  <w:style w:type="paragraph" w:customStyle="1" w:styleId="zzLc5">
    <w:name w:val="zzLc5"/>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Arial" w:hAnsi="Arial" w:cs="Arial"/>
      <w:sz w:val="20"/>
      <w:lang w:eastAsia="ja-JP"/>
    </w:rPr>
  </w:style>
  <w:style w:type="paragraph" w:customStyle="1" w:styleId="zzLc6">
    <w:name w:val="zzLc6"/>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Arial" w:hAnsi="Arial" w:cs="Arial"/>
      <w:sz w:val="20"/>
      <w:lang w:eastAsia="ja-JP"/>
    </w:rPr>
  </w:style>
  <w:style w:type="paragraph" w:customStyle="1" w:styleId="zzLn5">
    <w:name w:val="zzLn5"/>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Arial" w:hAnsi="Arial" w:cs="Arial"/>
      <w:sz w:val="20"/>
      <w:lang w:eastAsia="ja-JP"/>
    </w:rPr>
  </w:style>
  <w:style w:type="paragraph" w:customStyle="1" w:styleId="zzLn6">
    <w:name w:val="zzLn6"/>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Arial" w:hAnsi="Arial" w:cs="Arial"/>
      <w:sz w:val="20"/>
      <w:lang w:eastAsia="ja-JP"/>
    </w:rPr>
  </w:style>
  <w:style w:type="paragraph" w:customStyle="1" w:styleId="Tabletext10">
    <w:name w:val="Table text (10)"/>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Arial" w:hAnsi="Arial" w:cs="Arial"/>
      <w:sz w:val="20"/>
      <w:lang w:eastAsia="ja-JP"/>
    </w:rPr>
  </w:style>
  <w:style w:type="paragraph" w:customStyle="1" w:styleId="Tabletext9">
    <w:name w:val="Table text (9)"/>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Arial" w:hAnsi="Arial" w:cs="Arial"/>
      <w:sz w:val="18"/>
      <w:szCs w:val="18"/>
      <w:lang w:eastAsia="ja-JP"/>
    </w:rPr>
  </w:style>
  <w:style w:type="paragraph" w:customStyle="1" w:styleId="Tabletext8">
    <w:name w:val="Table text (8)"/>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Arial" w:hAnsi="Arial" w:cs="Arial"/>
      <w:sz w:val="16"/>
      <w:szCs w:val="16"/>
      <w:lang w:eastAsia="ja-JP"/>
    </w:rPr>
  </w:style>
  <w:style w:type="paragraph" w:customStyle="1" w:styleId="Tabletext7">
    <w:name w:val="Table text (7)"/>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Arial" w:hAnsi="Arial" w:cs="Arial"/>
      <w:sz w:val="14"/>
      <w:szCs w:val="14"/>
      <w:lang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BC52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hAnsi="Tahoma" w:cs="Tahoma"/>
      <w:sz w:val="16"/>
      <w:szCs w:val="16"/>
      <w:lang w:val="en-GB"/>
    </w:rPr>
  </w:style>
  <w:style w:type="paragraph" w:customStyle="1" w:styleId="Table">
    <w:name w:val="Table_#"/>
    <w:basedOn w:val="Normal"/>
    <w:next w:val="TableTitle"/>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hAnsi="Tms Rmn"/>
      <w:sz w:val="20"/>
    </w:rPr>
  </w:style>
  <w:style w:type="paragraph" w:customStyle="1" w:styleId="RecRef0">
    <w:name w:val="Rec Ref"/>
    <w:basedOn w:val="Normal"/>
    <w:next w:val="Heading1"/>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hAnsi="Tms Rmn"/>
      <w:i/>
      <w:sz w:val="20"/>
    </w:rPr>
  </w:style>
  <w:style w:type="paragraph" w:customStyle="1" w:styleId="TableFin0">
    <w:name w:val="Table_Fin"/>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hAnsi="Tms Rmn"/>
      <w:sz w:val="20"/>
    </w:rPr>
  </w:style>
  <w:style w:type="paragraph" w:customStyle="1" w:styleId="Annex0">
    <w:name w:val="Annex_#"/>
    <w:basedOn w:val="Normal"/>
    <w:next w:val="AnnexTitle"/>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hAnsi="Tms Rmn"/>
      <w:sz w:val="18"/>
    </w:rPr>
  </w:style>
  <w:style w:type="paragraph" w:customStyle="1" w:styleId="ASN1Cont">
    <w:name w:val="ASN.1 Cont."/>
    <w:basedOn w:val="ASN1"/>
    <w:rsid w:val="00BC52B9"/>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s>
      <w:overflowPunct/>
      <w:autoSpaceDE/>
      <w:autoSpaceDN/>
      <w:adjustRightInd/>
      <w:spacing w:before="0"/>
    </w:pPr>
    <w:rPr>
      <w:bCs w:val="0"/>
      <w:szCs w:val="20"/>
    </w:rPr>
  </w:style>
  <w:style w:type="paragraph" w:customStyle="1" w:styleId="ASN1ital">
    <w:name w:val="ASN.1 ital"/>
    <w:basedOn w:val="Normal"/>
    <w:next w:val="ASN1Cont"/>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i/>
      <w:sz w:val="20"/>
      <w:lang w:val="en-GB"/>
    </w:rPr>
  </w:style>
  <w:style w:type="paragraph" w:customStyle="1" w:styleId="AppendixRef0">
    <w:name w:val="Appendix_Ref"/>
    <w:basedOn w:val="AnnexRef"/>
    <w:next w:val="Normalaftertitle0"/>
    <w:rsid w:val="00BC52B9"/>
    <w:pPr>
      <w:tabs>
        <w:tab w:val="clear" w:pos="794"/>
        <w:tab w:val="clear" w:pos="1191"/>
        <w:tab w:val="clear" w:pos="1588"/>
        <w:tab w:val="clear" w:pos="1985"/>
      </w:tabs>
      <w:overflowPunct/>
      <w:autoSpaceDE/>
      <w:autoSpaceDN/>
      <w:adjustRightInd/>
      <w:spacing w:before="136"/>
    </w:pPr>
    <w:rPr>
      <w:rFonts w:ascii="Tms Rmn" w:hAnsi="Tms Rmn"/>
      <w:lang w:val="en-US"/>
    </w:rPr>
  </w:style>
  <w:style w:type="paragraph" w:customStyle="1" w:styleId="RecTitle0">
    <w:name w:val="Rec Title"/>
    <w:basedOn w:val="Rec"/>
    <w:next w:val="RecRef0"/>
    <w:rsid w:val="00BC52B9"/>
    <w:pPr>
      <w:tabs>
        <w:tab w:val="clear" w:pos="794"/>
        <w:tab w:val="clear" w:pos="1191"/>
        <w:tab w:val="clear" w:pos="1588"/>
        <w:tab w:val="clear" w:pos="1985"/>
      </w:tabs>
      <w:overflowPunct/>
      <w:autoSpaceDE/>
      <w:autoSpaceDN/>
      <w:adjustRightInd/>
      <w:spacing w:before="240"/>
      <w:jc w:val="center"/>
    </w:pPr>
    <w:rPr>
      <w:rFonts w:ascii="Tms Rmn" w:hAnsi="Tms Rmn"/>
      <w:bCs w:val="0"/>
      <w:caps/>
      <w:sz w:val="24"/>
      <w:lang w:val="en-US"/>
    </w:rPr>
  </w:style>
  <w:style w:type="paragraph" w:customStyle="1" w:styleId="call0">
    <w:name w:val="call"/>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hAnsi="Tms Rmn"/>
      <w:i/>
      <w:sz w:val="20"/>
    </w:rPr>
  </w:style>
  <w:style w:type="paragraph" w:customStyle="1" w:styleId="tabletitle1">
    <w:name w:val="table title"/>
    <w:basedOn w:val="Normal"/>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hAnsi="Tms Rmn"/>
      <w:b/>
      <w:sz w:val="20"/>
      <w:lang w:val="en-GB"/>
    </w:rPr>
  </w:style>
  <w:style w:type="paragraph" w:customStyle="1" w:styleId="List1">
    <w:name w:val="List1"/>
    <w:basedOn w:val="Normal"/>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hAnsi="Tms Rmn"/>
      <w:sz w:val="20"/>
      <w:lang w:val="en-GB"/>
    </w:rPr>
  </w:style>
  <w:style w:type="paragraph" w:customStyle="1" w:styleId="codefragment">
    <w:name w:val="code fragment"/>
    <w:basedOn w:val="Normal"/>
    <w:rsid w:val="00BC52B9"/>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hAnsi="Tms Rmn"/>
      <w:sz w:val="20"/>
      <w:lang w:val="en-GB"/>
    </w:rPr>
  </w:style>
  <w:style w:type="paragraph" w:customStyle="1" w:styleId="list10">
    <w:name w:val="list1"/>
    <w:basedOn w:val="Normal"/>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1440" w:hanging="720"/>
      <w:textAlignment w:val="auto"/>
    </w:pPr>
    <w:rPr>
      <w:rFonts w:ascii="Tms Rmn" w:hAnsi="Tms Rmn"/>
      <w:sz w:val="20"/>
      <w:lang w:val="en-GB"/>
    </w:rPr>
  </w:style>
  <w:style w:type="paragraph" w:customStyle="1" w:styleId="KeepWithNext">
    <w:name w:val="KeepWithNext"/>
    <w:basedOn w:val="Normal"/>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hAnsi="Tms Rmn"/>
      <w:sz w:val="20"/>
      <w:lang w:val="en-GB"/>
    </w:rPr>
  </w:style>
  <w:style w:type="paragraph" w:customStyle="1" w:styleId="annextitle0">
    <w:name w:val="annex title"/>
    <w:basedOn w:val="Heading1"/>
    <w:rsid w:val="00BC52B9"/>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hAnsi="Tms Rmn" w:cs="Times New Roman"/>
      <w:bCs w:val="0"/>
      <w:kern w:val="0"/>
      <w:sz w:val="28"/>
      <w:szCs w:val="20"/>
      <w:lang w:val="en-GB"/>
    </w:rPr>
  </w:style>
  <w:style w:type="paragraph" w:customStyle="1" w:styleId="figuretitle0">
    <w:name w:val="figure title"/>
    <w:basedOn w:val="Normal"/>
    <w:rsid w:val="00BC52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hAnsi="Tms Rmn"/>
      <w:b/>
      <w:sz w:val="20"/>
      <w:lang w:val="en-GB"/>
    </w:rPr>
  </w:style>
  <w:style w:type="paragraph" w:customStyle="1" w:styleId="figureannotation">
    <w:name w:val="figure annotation"/>
    <w:basedOn w:val="Normal"/>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hAnsi="Tms Rmn"/>
      <w:sz w:val="20"/>
      <w:lang w:val="en-GB"/>
    </w:rPr>
  </w:style>
  <w:style w:type="paragraph" w:customStyle="1" w:styleId="list20">
    <w:name w:val="list2"/>
    <w:basedOn w:val="list10"/>
    <w:rsid w:val="00BC52B9"/>
    <w:pPr>
      <w:ind w:left="2160"/>
    </w:pPr>
  </w:style>
  <w:style w:type="paragraph" w:customStyle="1" w:styleId="NoNumHeading">
    <w:name w:val="NoNumHeading"/>
    <w:basedOn w:val="Normal"/>
    <w:rsid w:val="00BC52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hAnsi="Tms Rmn"/>
      <w:b/>
      <w:sz w:val="20"/>
      <w:lang w:val="en-GB"/>
    </w:rPr>
  </w:style>
  <w:style w:type="paragraph" w:customStyle="1" w:styleId="EditorsNote">
    <w:name w:val="EditorsNote"/>
    <w:basedOn w:val="Normal"/>
    <w:next w:val="Normal"/>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i/>
      <w:sz w:val="20"/>
      <w:lang w:val="en-GB"/>
    </w:rPr>
  </w:style>
  <w:style w:type="paragraph" w:customStyle="1" w:styleId="Comment">
    <w:name w:val="Comment"/>
    <w:basedOn w:val="Normal"/>
    <w:rsid w:val="00BC52B9"/>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lang w:val="en-GB"/>
    </w:rPr>
  </w:style>
  <w:style w:type="paragraph" w:customStyle="1" w:styleId="Bullet">
    <w:name w:val="Bullet"/>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360" w:hanging="360"/>
      <w:jc w:val="left"/>
      <w:textAlignment w:val="auto"/>
    </w:pPr>
    <w:rPr>
      <w:sz w:val="20"/>
      <w:lang w:val="en-GB"/>
    </w:rPr>
  </w:style>
  <w:style w:type="paragraph" w:customStyle="1" w:styleId="table0">
    <w:name w:val="table"/>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8"/>
      <w:lang w:val="en-GB"/>
    </w:rPr>
  </w:style>
  <w:style w:type="paragraph" w:customStyle="1" w:styleId="TOC91">
    <w:name w:val="TOC 91"/>
    <w:basedOn w:val="Normal"/>
    <w:next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hAnsi="Tms Rmn"/>
      <w:sz w:val="18"/>
      <w:lang w:val="en-GB"/>
    </w:rPr>
  </w:style>
  <w:style w:type="paragraph" w:customStyle="1" w:styleId="HeadingContents">
    <w:name w:val="HeadingContents"/>
    <w:basedOn w:val="Heading1"/>
    <w:rsid w:val="00BC52B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cs="Times New Roman"/>
      <w:bCs w:val="0"/>
      <w:kern w:val="0"/>
      <w:sz w:val="28"/>
      <w:szCs w:val="20"/>
      <w:lang w:val="en-GB"/>
    </w:rPr>
  </w:style>
  <w:style w:type="paragraph" w:customStyle="1" w:styleId="RecTitle1">
    <w:name w:val="Rec_Title"/>
    <w:basedOn w:val="Normal"/>
    <w:next w:val="Heading1"/>
    <w:rsid w:val="00BC5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b/>
      <w:caps/>
      <w:sz w:val="24"/>
      <w:lang w:val="en-GB"/>
    </w:rPr>
  </w:style>
  <w:style w:type="paragraph" w:customStyle="1" w:styleId="TableHead0">
    <w:name w:val="Table_Head"/>
    <w:basedOn w:val="TableText"/>
    <w:rsid w:val="00BC52B9"/>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szCs w:val="20"/>
    </w:rPr>
  </w:style>
  <w:style w:type="paragraph" w:customStyle="1" w:styleId="Appendix">
    <w:name w:val="Appendix_#"/>
    <w:basedOn w:val="Annex0"/>
    <w:next w:val="AppendixRef0"/>
    <w:rsid w:val="00BC52B9"/>
    <w:pPr>
      <w:tabs>
        <w:tab w:val="left" w:pos="794"/>
        <w:tab w:val="left" w:pos="1191"/>
        <w:tab w:val="left" w:pos="1588"/>
        <w:tab w:val="left" w:pos="1985"/>
      </w:tabs>
      <w:overflowPunct w:val="0"/>
      <w:autoSpaceDE w:val="0"/>
      <w:autoSpaceDN w:val="0"/>
      <w:adjustRightInd w:val="0"/>
      <w:spacing w:after="0"/>
    </w:pPr>
    <w:rPr>
      <w:rFonts w:ascii="Times New Roman" w:hAnsi="Times New Roman"/>
      <w:caps/>
      <w:sz w:val="24"/>
      <w:lang w:val="en-GB"/>
    </w:rPr>
  </w:style>
  <w:style w:type="paragraph" w:customStyle="1" w:styleId="AppendixTitle">
    <w:name w:val="Appendix_Title"/>
    <w:basedOn w:val="AnnexTitle"/>
    <w:next w:val="Normal"/>
    <w:rsid w:val="00BC52B9"/>
    <w:pPr>
      <w:spacing w:before="240" w:after="284"/>
    </w:pPr>
    <w:rPr>
      <w:bCs w:val="0"/>
      <w:szCs w:val="20"/>
    </w:rPr>
  </w:style>
  <w:style w:type="paragraph" w:customStyle="1" w:styleId="RefText0">
    <w:name w:val="Ref_Text"/>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textAlignment w:val="auto"/>
    </w:pPr>
    <w:rPr>
      <w:sz w:val="24"/>
      <w:lang w:val="en-GB"/>
    </w:rPr>
  </w:style>
  <w:style w:type="paragraph" w:customStyle="1" w:styleId="RefTitle0">
    <w:name w:val="Ref_Title"/>
    <w:basedOn w:val="Normal"/>
    <w:next w:val="RefText0"/>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caps/>
      <w:sz w:val="24"/>
      <w:lang w:val="en-GB"/>
    </w:rPr>
  </w:style>
  <w:style w:type="paragraph" w:customStyle="1" w:styleId="Rec0">
    <w:name w:val="Rec_#"/>
    <w:basedOn w:val="Normal"/>
    <w:next w:val="RecTitle1"/>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textAlignment w:val="auto"/>
    </w:pPr>
    <w:rPr>
      <w:caps/>
      <w:sz w:val="24"/>
      <w:lang w:val="en-GB"/>
    </w:rPr>
  </w:style>
  <w:style w:type="paragraph" w:customStyle="1" w:styleId="Infodoc">
    <w:name w:val="Infodoc"/>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textAlignment w:val="auto"/>
    </w:pPr>
    <w:rPr>
      <w:sz w:val="24"/>
      <w:lang w:val="en-GB"/>
    </w:rPr>
  </w:style>
  <w:style w:type="paragraph" w:customStyle="1" w:styleId="Part">
    <w:name w:val="Part"/>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textAlignment w:val="auto"/>
    </w:pPr>
    <w:rPr>
      <w:caps/>
      <w:sz w:val="24"/>
      <w:lang w:val="en-GB"/>
    </w:rPr>
  </w:style>
  <w:style w:type="paragraph" w:customStyle="1" w:styleId="Address">
    <w:name w:val="Address"/>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textAlignment w:val="auto"/>
    </w:pPr>
    <w:rPr>
      <w:sz w:val="24"/>
      <w:lang w:val="en-GB"/>
    </w:rPr>
  </w:style>
  <w:style w:type="paragraph" w:customStyle="1" w:styleId="Keywords">
    <w:name w:val="Keywords"/>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textAlignment w:val="auto"/>
    </w:pPr>
    <w:rPr>
      <w:sz w:val="24"/>
      <w:lang w:val="en-GB"/>
    </w:rPr>
  </w:style>
  <w:style w:type="paragraph" w:customStyle="1" w:styleId="EquationLegend0">
    <w:name w:val="Equation_Legend"/>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textAlignment w:val="auto"/>
    </w:pPr>
    <w:rPr>
      <w:sz w:val="24"/>
      <w:lang w:val="en-GB"/>
    </w:rPr>
  </w:style>
  <w:style w:type="paragraph" w:customStyle="1" w:styleId="meeting">
    <w:name w:val="meeting"/>
    <w:rsid w:val="00BC52B9"/>
    <w:pPr>
      <w:tabs>
        <w:tab w:val="left" w:pos="6663"/>
        <w:tab w:val="left" w:pos="7371"/>
      </w:tabs>
      <w:spacing w:after="567"/>
    </w:pPr>
    <w:rPr>
      <w:rFonts w:ascii="Times" w:hAnsi="Times"/>
      <w:sz w:val="24"/>
      <w:lang w:eastAsia="zh-CN"/>
    </w:rPr>
  </w:style>
  <w:style w:type="paragraph" w:customStyle="1" w:styleId="item">
    <w:name w:val="item"/>
    <w:basedOn w:val="Normal"/>
    <w:rsid w:val="00BC52B9"/>
    <w:pPr>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28" w:lineRule="auto"/>
      <w:textAlignment w:val="auto"/>
    </w:pPr>
    <w:rPr>
      <w:rFonts w:ascii="Arial" w:hAnsi="Arial"/>
      <w:sz w:val="20"/>
      <w:lang w:val="en-GB" w:eastAsia="ja-JP"/>
    </w:rPr>
  </w:style>
  <w:style w:type="paragraph" w:customStyle="1" w:styleId="NormalBold">
    <w:name w:val="Normal + Bold"/>
    <w:basedOn w:val="Normal"/>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Revision1">
    <w:name w:val="Revision1"/>
    <w:uiPriority w:val="99"/>
    <w:semiHidden/>
    <w:rsid w:val="00BC52B9"/>
  </w:style>
  <w:style w:type="paragraph" w:customStyle="1" w:styleId="1">
    <w:name w:val="リスト段落1"/>
    <w:basedOn w:val="Normal"/>
    <w:uiPriority w:val="34"/>
    <w:qFormat/>
    <w:rsid w:val="00BC5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textAlignment w:val="auto"/>
    </w:pPr>
    <w:rPr>
      <w:sz w:val="20"/>
    </w:rPr>
  </w:style>
  <w:style w:type="paragraph" w:customStyle="1" w:styleId="10">
    <w:name w:val="変更箇所1"/>
    <w:uiPriority w:val="99"/>
    <w:semiHidden/>
    <w:rsid w:val="00BC52B9"/>
    <w:rPr>
      <w:lang w:val="en-GB"/>
    </w:rPr>
  </w:style>
  <w:style w:type="paragraph" w:customStyle="1" w:styleId="StyleHeading1Justified">
    <w:name w:val="Style Heading 1 + Justified"/>
    <w:basedOn w:val="Heading1"/>
    <w:uiPriority w:val="99"/>
    <w:rsid w:val="00BC52B9"/>
    <w:pPr>
      <w:numPr>
        <w:numId w:val="0"/>
      </w:numPr>
      <w:tabs>
        <w:tab w:val="clear" w:pos="1800"/>
        <w:tab w:val="clear" w:pos="2160"/>
        <w:tab w:val="clear" w:pos="2520"/>
        <w:tab w:val="clear" w:pos="2880"/>
        <w:tab w:val="clear" w:pos="3240"/>
        <w:tab w:val="clear" w:pos="3600"/>
        <w:tab w:val="clear" w:pos="3960"/>
        <w:tab w:val="clear" w:pos="4320"/>
      </w:tabs>
      <w:ind w:left="5220" w:hanging="360"/>
      <w:textAlignment w:val="auto"/>
    </w:pPr>
    <w:rPr>
      <w:rFonts w:ascii="Times New Roman Bold" w:hAnsi="Times New Roman Bold" w:cs="Times New Roman"/>
      <w:szCs w:val="20"/>
    </w:rPr>
  </w:style>
  <w:style w:type="paragraph" w:customStyle="1" w:styleId="Revision2">
    <w:name w:val="Revision2"/>
    <w:uiPriority w:val="99"/>
    <w:semiHidden/>
    <w:rsid w:val="00BC52B9"/>
    <w:rPr>
      <w:rFonts w:ascii="Arial" w:hAnsi="Arial" w:cs="Arial"/>
      <w:lang w:eastAsia="ja-JP"/>
    </w:rPr>
  </w:style>
  <w:style w:type="paragraph" w:customStyle="1" w:styleId="Default">
    <w:name w:val="Default"/>
    <w:rsid w:val="00BC52B9"/>
    <w:pPr>
      <w:autoSpaceDE w:val="0"/>
      <w:autoSpaceDN w:val="0"/>
      <w:adjustRightInd w:val="0"/>
    </w:pPr>
    <w:rPr>
      <w:rFonts w:eastAsia="Calibri"/>
      <w:color w:val="000000"/>
      <w:sz w:val="24"/>
      <w:szCs w:val="24"/>
    </w:rPr>
  </w:style>
  <w:style w:type="paragraph" w:customStyle="1" w:styleId="Equationsmallertabs">
    <w:name w:val="Equation smaller tabs"/>
    <w:basedOn w:val="Equation"/>
    <w:uiPriority w:val="99"/>
    <w:qFormat/>
    <w:rsid w:val="00BC52B9"/>
    <w:pPr>
      <w:tabs>
        <w:tab w:val="left" w:pos="1170"/>
        <w:tab w:val="left" w:pos="1890"/>
        <w:tab w:val="left" w:pos="2160"/>
        <w:tab w:val="left" w:pos="2430"/>
      </w:tabs>
      <w:spacing w:before="136" w:after="0"/>
      <w:ind w:left="794"/>
    </w:pPr>
    <w:rPr>
      <w:rFonts w:eastAsia="Malgun Gothic"/>
      <w:sz w:val="20"/>
      <w:lang w:val="en-CA" w:eastAsia="ko-KR"/>
    </w:rPr>
  </w:style>
  <w:style w:type="character" w:styleId="FootnoteReference">
    <w:name w:val="footnote reference"/>
    <w:basedOn w:val="DefaultParagraphFont"/>
    <w:unhideWhenUsed/>
    <w:rsid w:val="00BC52B9"/>
    <w:rPr>
      <w:position w:val="6"/>
      <w:sz w:val="16"/>
      <w:szCs w:val="16"/>
    </w:rPr>
  </w:style>
  <w:style w:type="character" w:styleId="EndnoteReference">
    <w:name w:val="endnote reference"/>
    <w:unhideWhenUsed/>
    <w:rsid w:val="00BC52B9"/>
    <w:rPr>
      <w:noProof w:val="0"/>
      <w:vertAlign w:val="superscript"/>
      <w:lang w:val="fr-FR"/>
    </w:rPr>
  </w:style>
  <w:style w:type="character" w:styleId="PlaceholderText">
    <w:name w:val="Placeholder Text"/>
    <w:basedOn w:val="DefaultParagraphFont"/>
    <w:uiPriority w:val="99"/>
    <w:semiHidden/>
    <w:rsid w:val="00BC52B9"/>
    <w:rPr>
      <w:color w:val="808080"/>
    </w:rPr>
  </w:style>
  <w:style w:type="character" w:customStyle="1" w:styleId="BlancCharCharChar">
    <w:name w:val="Blanc Char Char Char"/>
    <w:basedOn w:val="DefaultParagraphFont"/>
    <w:uiPriority w:val="99"/>
    <w:rsid w:val="00BC52B9"/>
    <w:rPr>
      <w:b/>
      <w:bCs/>
      <w:sz w:val="8"/>
      <w:szCs w:val="8"/>
      <w:lang w:val="en-US" w:eastAsia="en-US"/>
    </w:rPr>
  </w:style>
  <w:style w:type="character" w:customStyle="1" w:styleId="NoteChar">
    <w:name w:val="Note Char"/>
    <w:basedOn w:val="DefaultParagraphFont"/>
    <w:rsid w:val="00BC52B9"/>
    <w:rPr>
      <w:sz w:val="18"/>
      <w:szCs w:val="18"/>
      <w:lang w:val="en-GB" w:eastAsia="en-US"/>
    </w:rPr>
  </w:style>
  <w:style w:type="character" w:customStyle="1" w:styleId="Note1CharCharCharCharCharCharChar">
    <w:name w:val="Note 1 Char Char Char Char Char Char Char"/>
    <w:basedOn w:val="NoteChar"/>
    <w:uiPriority w:val="99"/>
    <w:rsid w:val="00BC52B9"/>
    <w:rPr>
      <w:sz w:val="18"/>
      <w:szCs w:val="18"/>
      <w:lang w:val="en-GB" w:eastAsia="en-US"/>
    </w:rPr>
  </w:style>
  <w:style w:type="character" w:customStyle="1" w:styleId="FigureChar">
    <w:name w:val="Figure_# Char"/>
    <w:basedOn w:val="DefaultParagraphFont"/>
    <w:uiPriority w:val="99"/>
    <w:rsid w:val="00BC52B9"/>
    <w:rPr>
      <w:lang w:val="en-US" w:eastAsia="en-US"/>
    </w:rPr>
  </w:style>
  <w:style w:type="character" w:customStyle="1" w:styleId="CourierTextChar">
    <w:name w:val="Courier Text Char"/>
    <w:basedOn w:val="DefaultParagraphFont"/>
    <w:uiPriority w:val="99"/>
    <w:rsid w:val="00BC52B9"/>
    <w:rPr>
      <w:rFonts w:ascii="Courier" w:hAnsi="Courier" w:cs="Courier" w:hint="default"/>
      <w:sz w:val="22"/>
      <w:szCs w:val="22"/>
      <w:lang w:val="en-GB" w:eastAsia="en-US"/>
    </w:rPr>
  </w:style>
  <w:style w:type="character" w:customStyle="1" w:styleId="Annex1Char">
    <w:name w:val="Annex 1 Char"/>
    <w:basedOn w:val="DefaultParagraphFont"/>
    <w:uiPriority w:val="99"/>
    <w:rsid w:val="00BC52B9"/>
    <w:rPr>
      <w:b/>
      <w:bCs/>
      <w:sz w:val="24"/>
      <w:szCs w:val="24"/>
      <w:lang w:val="en-GB" w:eastAsia="en-US"/>
    </w:rPr>
  </w:style>
  <w:style w:type="character" w:customStyle="1" w:styleId="Annex3Char">
    <w:name w:val="Annex 3 Char"/>
    <w:basedOn w:val="DefaultParagraphFont"/>
    <w:uiPriority w:val="99"/>
    <w:rsid w:val="00BC52B9"/>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basedOn w:val="DefaultParagraphFont"/>
    <w:uiPriority w:val="99"/>
    <w:rsid w:val="00BC52B9"/>
    <w:rPr>
      <w:b/>
      <w:bCs/>
      <w:sz w:val="24"/>
      <w:szCs w:val="24"/>
      <w:lang w:val="en-GB" w:eastAsia="en-US"/>
    </w:rPr>
  </w:style>
  <w:style w:type="character" w:customStyle="1" w:styleId="href">
    <w:name w:val="href"/>
    <w:basedOn w:val="DefaultParagraphFont"/>
    <w:rsid w:val="00BC52B9"/>
    <w:rPr>
      <w:lang w:val="fr-FR"/>
    </w:rPr>
  </w:style>
  <w:style w:type="character" w:customStyle="1" w:styleId="Head0">
    <w:name w:val="Head"/>
    <w:basedOn w:val="DefaultParagraphFont"/>
    <w:rsid w:val="00BC52B9"/>
    <w:rPr>
      <w:b/>
      <w:bCs w:val="0"/>
    </w:rPr>
  </w:style>
  <w:style w:type="character" w:customStyle="1" w:styleId="NoteChar1">
    <w:name w:val="Note Char1"/>
    <w:basedOn w:val="DefaultParagraphFont"/>
    <w:uiPriority w:val="99"/>
    <w:rsid w:val="00BC52B9"/>
    <w:rPr>
      <w:rFonts w:ascii="Batang" w:eastAsia="Batang" w:hAnsi="Batang" w:hint="eastAsia"/>
      <w:sz w:val="18"/>
      <w:szCs w:val="18"/>
      <w:lang w:val="en-GB" w:eastAsia="en-US" w:bidi="ar-SA"/>
    </w:rPr>
  </w:style>
  <w:style w:type="character" w:customStyle="1" w:styleId="Note1CharCharCharCharCharCharChar1">
    <w:name w:val="Note 1 Char Char Char Char Char Char Char1"/>
    <w:basedOn w:val="NoteChar1"/>
    <w:uiPriority w:val="99"/>
    <w:rsid w:val="00BC52B9"/>
    <w:rPr>
      <w:rFonts w:ascii="Batang" w:eastAsia="Batang" w:hAnsi="Batang" w:hint="eastAsia"/>
      <w:sz w:val="18"/>
      <w:szCs w:val="18"/>
      <w:lang w:val="en-GB" w:eastAsia="en-US" w:bidi="ar-SA"/>
    </w:rPr>
  </w:style>
  <w:style w:type="character" w:customStyle="1" w:styleId="Note3Char">
    <w:name w:val="Note 3 Char"/>
    <w:basedOn w:val="Note1CharCharCharCharCharCharChar1"/>
    <w:uiPriority w:val="99"/>
    <w:rsid w:val="00BC52B9"/>
    <w:rPr>
      <w:rFonts w:ascii="Batang" w:eastAsia="Batang" w:hAnsi="Batang" w:hint="eastAsia"/>
      <w:sz w:val="18"/>
      <w:szCs w:val="18"/>
      <w:lang w:val="en-GB" w:eastAsia="en-US" w:bidi="ar-SA"/>
    </w:rPr>
  </w:style>
  <w:style w:type="paragraph" w:customStyle="1" w:styleId="SVCBulletslevel3CharChar">
    <w:name w:val="SVC Bullets level 3 Char Char"/>
    <w:basedOn w:val="SVCBulletslevel3"/>
    <w:link w:val="SVCBulletslevel3CharCharChar"/>
    <w:rsid w:val="00BC52B9"/>
  </w:style>
  <w:style w:type="character" w:customStyle="1" w:styleId="SVCBulletslevel3CharCharChar">
    <w:name w:val="SVC Bullets level 3 Char Char Char"/>
    <w:basedOn w:val="DefaultParagraphFont"/>
    <w:link w:val="SVCBulletslevel3CharChar"/>
    <w:locked/>
    <w:rsid w:val="00BC52B9"/>
    <w:rPr>
      <w:lang w:val="en-GB"/>
    </w:rPr>
  </w:style>
  <w:style w:type="paragraph" w:customStyle="1" w:styleId="SVCBulletslevel4Char">
    <w:name w:val="SVC Bullets level 4 Char"/>
    <w:basedOn w:val="SVCBulletslevel3CharChar"/>
    <w:link w:val="SVCBulletslevel4CharChar"/>
    <w:rsid w:val="00BC52B9"/>
    <w:pPr>
      <w:numPr>
        <w:ilvl w:val="3"/>
      </w:numPr>
      <w:tabs>
        <w:tab w:val="clear" w:pos="0"/>
        <w:tab w:val="num" w:pos="360"/>
        <w:tab w:val="num" w:pos="2880"/>
      </w:tabs>
      <w:ind w:left="1195" w:hanging="403"/>
    </w:pPr>
  </w:style>
  <w:style w:type="character" w:customStyle="1" w:styleId="SVCBulletslevel4CharChar">
    <w:name w:val="SVC Bullets level 4 Char Char"/>
    <w:basedOn w:val="SVCBulletslevel3CharCharChar"/>
    <w:link w:val="SVCBulletslevel4Char"/>
    <w:locked/>
    <w:rsid w:val="00BC52B9"/>
    <w:rPr>
      <w:lang w:val="en-GB"/>
    </w:rPr>
  </w:style>
  <w:style w:type="character" w:customStyle="1" w:styleId="FigureChar2">
    <w:name w:val="Figure_# Char2"/>
    <w:basedOn w:val="DefaultParagraphFont"/>
    <w:uiPriority w:val="99"/>
    <w:rsid w:val="00BC52B9"/>
    <w:rPr>
      <w:lang w:val="en-US" w:eastAsia="en-US"/>
    </w:rPr>
  </w:style>
  <w:style w:type="character" w:customStyle="1" w:styleId="AVCEquationlevel1Char1">
    <w:name w:val="AVC Equation level 1 Char1"/>
    <w:basedOn w:val="DefaultParagraphFont"/>
    <w:uiPriority w:val="99"/>
    <w:rsid w:val="00BC52B9"/>
    <w:rPr>
      <w:sz w:val="22"/>
      <w:szCs w:val="22"/>
      <w:lang w:val="en-GB" w:eastAsia="en-US" w:bidi="ar-SA"/>
    </w:rPr>
  </w:style>
  <w:style w:type="character" w:customStyle="1" w:styleId="AVCNumberinglevel2Char">
    <w:name w:val="AVC Numbering level 2 Char"/>
    <w:uiPriority w:val="99"/>
    <w:rsid w:val="00BC52B9"/>
  </w:style>
  <w:style w:type="character" w:customStyle="1" w:styleId="EquationChar1">
    <w:name w:val="Equation Char1"/>
    <w:basedOn w:val="DefaultParagraphFont"/>
    <w:uiPriority w:val="99"/>
    <w:rsid w:val="00BC52B9"/>
    <w:rPr>
      <w:sz w:val="22"/>
      <w:szCs w:val="22"/>
      <w:lang w:val="en-GB" w:eastAsia="en-US" w:bidi="ar-SA"/>
    </w:rPr>
  </w:style>
  <w:style w:type="character" w:customStyle="1" w:styleId="AVCEquationlevel1Char2">
    <w:name w:val="AVC Equation level 1 Char2"/>
    <w:basedOn w:val="EquationChar1"/>
    <w:uiPriority w:val="99"/>
    <w:locked/>
    <w:rsid w:val="00BC52B9"/>
    <w:rPr>
      <w:sz w:val="22"/>
      <w:szCs w:val="22"/>
      <w:lang w:val="en-GB" w:eastAsia="en-US" w:bidi="ar-SA"/>
    </w:rPr>
  </w:style>
  <w:style w:type="character" w:customStyle="1" w:styleId="AVCEquationlevel2Char">
    <w:name w:val="AVC Equation level 2 Char"/>
    <w:basedOn w:val="DefaultParagraphFont"/>
    <w:uiPriority w:val="99"/>
    <w:rsid w:val="00BC52B9"/>
    <w:rPr>
      <w:sz w:val="22"/>
      <w:szCs w:val="22"/>
      <w:lang w:val="en-GB" w:eastAsia="en-US" w:bidi="ar-SA"/>
    </w:rPr>
  </w:style>
  <w:style w:type="character" w:customStyle="1" w:styleId="FigureChar1">
    <w:name w:val="Figure_# Char1"/>
    <w:basedOn w:val="DefaultParagraphFont"/>
    <w:uiPriority w:val="99"/>
    <w:rsid w:val="00BC52B9"/>
    <w:rPr>
      <w:lang w:val="en-US" w:eastAsia="en-US" w:bidi="ar-SA"/>
    </w:rPr>
  </w:style>
  <w:style w:type="character" w:customStyle="1" w:styleId="SVCBulletslevel2CharCharCharCharChar">
    <w:name w:val="SVC Bullets level 2 Char Char Char Char Char"/>
    <w:basedOn w:val="SVCBulletslevel1CharCharCharChar"/>
    <w:uiPriority w:val="99"/>
    <w:rsid w:val="00BC52B9"/>
    <w:rPr>
      <w:rFonts w:hint="default"/>
      <w:lang w:val="en-GB" w:bidi="ar-SA"/>
    </w:rPr>
  </w:style>
  <w:style w:type="character" w:customStyle="1" w:styleId="AVCBulletlevel1CharCharCharChar">
    <w:name w:val="AVC Bullet level 1 Char Char Char Char"/>
    <w:basedOn w:val="DefaultParagraphFont"/>
    <w:uiPriority w:val="99"/>
    <w:rsid w:val="00BC52B9"/>
    <w:rPr>
      <w:lang w:val="en-GB" w:eastAsia="en-US" w:bidi="ar-SA"/>
    </w:rPr>
  </w:style>
  <w:style w:type="paragraph" w:customStyle="1" w:styleId="AVCBulletlevel2CharChar">
    <w:name w:val="AVC Bullet level 2 Char Char"/>
    <w:basedOn w:val="AVCBulletlevel1CharChar"/>
    <w:link w:val="AVCBulletlevel2CharCharChar"/>
    <w:rsid w:val="00BC52B9"/>
    <w:pPr>
      <w:tabs>
        <w:tab w:val="clear" w:pos="397"/>
        <w:tab w:val="clear" w:pos="792"/>
        <w:tab w:val="num" w:pos="794"/>
      </w:tabs>
      <w:ind w:left="794" w:hanging="391"/>
    </w:pPr>
  </w:style>
  <w:style w:type="character" w:customStyle="1" w:styleId="AVCBulletlevel2CharCharChar">
    <w:name w:val="AVC Bullet level 2 Char Char Char"/>
    <w:basedOn w:val="AVCBulletlevel1CharCharChar"/>
    <w:link w:val="AVCBulletlevel2CharChar"/>
    <w:locked/>
    <w:rsid w:val="00BC52B9"/>
    <w:rPr>
      <w:lang w:val="en-GB"/>
    </w:rPr>
  </w:style>
  <w:style w:type="character" w:customStyle="1" w:styleId="Annex4CharChar">
    <w:name w:val="Annex 4 Char Char"/>
    <w:basedOn w:val="DefaultParagraphFont"/>
    <w:uiPriority w:val="99"/>
    <w:rsid w:val="00BC52B9"/>
    <w:rPr>
      <w:rFonts w:ascii="Arial" w:eastAsia="SimSun" w:hAnsi="Arial" w:cs="Arial" w:hint="default"/>
      <w:b/>
      <w:bCs/>
      <w:color w:val="0000FF"/>
      <w:kern w:val="2"/>
      <w:lang w:val="en-US" w:eastAsia="en-US" w:bidi="ar-SA"/>
    </w:rPr>
  </w:style>
  <w:style w:type="character" w:customStyle="1" w:styleId="Annex3Char1">
    <w:name w:val="Annex 3 Char1"/>
    <w:basedOn w:val="DefaultParagraphFont"/>
    <w:uiPriority w:val="99"/>
    <w:rsid w:val="00BC52B9"/>
    <w:rPr>
      <w:rFonts w:ascii="Arial" w:eastAsia="SimSun" w:hAnsi="Arial" w:cs="Arial" w:hint="default"/>
      <w:b/>
      <w:bCs/>
      <w:color w:val="0000FF"/>
      <w:kern w:val="2"/>
      <w:lang w:val="en-GB" w:eastAsia="en-US" w:bidi="ar-SA"/>
    </w:rPr>
  </w:style>
  <w:style w:type="character" w:customStyle="1" w:styleId="Appdef">
    <w:name w:val="App_def"/>
    <w:basedOn w:val="DefaultParagraphFont"/>
    <w:rsid w:val="00BC52B9"/>
    <w:rPr>
      <w:rFonts w:ascii="Times New Roman" w:hAnsi="Times New Roman" w:cs="Times New Roman" w:hint="default"/>
      <w:b/>
      <w:bCs w:val="0"/>
    </w:rPr>
  </w:style>
  <w:style w:type="character" w:customStyle="1" w:styleId="Appref">
    <w:name w:val="App_ref"/>
    <w:basedOn w:val="DefaultParagraphFont"/>
    <w:rsid w:val="00BC52B9"/>
  </w:style>
  <w:style w:type="character" w:customStyle="1" w:styleId="Artdef">
    <w:name w:val="Art_def"/>
    <w:basedOn w:val="DefaultParagraphFont"/>
    <w:rsid w:val="00BC52B9"/>
    <w:rPr>
      <w:rFonts w:ascii="Times New Roman" w:hAnsi="Times New Roman" w:cs="Times New Roman" w:hint="default"/>
      <w:b/>
      <w:bCs w:val="0"/>
    </w:rPr>
  </w:style>
  <w:style w:type="character" w:customStyle="1" w:styleId="Artref">
    <w:name w:val="Art_ref"/>
    <w:basedOn w:val="DefaultParagraphFont"/>
    <w:rsid w:val="00BC52B9"/>
  </w:style>
  <w:style w:type="character" w:customStyle="1" w:styleId="Resdef">
    <w:name w:val="Res_def"/>
    <w:basedOn w:val="DefaultParagraphFont"/>
    <w:rsid w:val="00BC52B9"/>
    <w:rPr>
      <w:rFonts w:ascii="Times New Roman" w:hAnsi="Times New Roman" w:cs="Times New Roman" w:hint="default"/>
      <w:b/>
      <w:bCs w:val="0"/>
    </w:rPr>
  </w:style>
  <w:style w:type="character" w:customStyle="1" w:styleId="Tablefreq">
    <w:name w:val="Table_freq"/>
    <w:basedOn w:val="DefaultParagraphFont"/>
    <w:rsid w:val="00BC52B9"/>
    <w:rPr>
      <w:b/>
      <w:bCs w:val="0"/>
      <w:color w:val="auto"/>
    </w:rPr>
  </w:style>
  <w:style w:type="character" w:customStyle="1" w:styleId="TableTitleCharCharChar1">
    <w:name w:val="Table_Title Char Char Char1"/>
    <w:uiPriority w:val="99"/>
    <w:rsid w:val="00BC52B9"/>
    <w:rPr>
      <w:b/>
      <w:bCs w:val="0"/>
      <w:lang w:val="en-GB" w:eastAsia="en-US"/>
    </w:rPr>
  </w:style>
  <w:style w:type="character" w:customStyle="1" w:styleId="TableTitleCharCharChar">
    <w:name w:val="Table_Title Char Char Char"/>
    <w:uiPriority w:val="99"/>
    <w:rsid w:val="00BC52B9"/>
    <w:rPr>
      <w:b/>
      <w:bCs w:val="0"/>
      <w:lang w:val="en-GB" w:eastAsia="en-US"/>
    </w:rPr>
  </w:style>
  <w:style w:type="character" w:customStyle="1" w:styleId="TableTitleChar1">
    <w:name w:val="Table_Title Char1"/>
    <w:uiPriority w:val="99"/>
    <w:rsid w:val="00BC52B9"/>
    <w:rPr>
      <w:b/>
      <w:bCs w:val="0"/>
      <w:lang w:val="en-GB" w:eastAsia="en-US"/>
    </w:rPr>
  </w:style>
  <w:style w:type="character" w:customStyle="1" w:styleId="BodyTextChar1">
    <w:name w:val="Body Text Char1"/>
    <w:basedOn w:val="DefaultParagraphFont"/>
    <w:link w:val="BodyText"/>
    <w:uiPriority w:val="99"/>
    <w:locked/>
    <w:rsid w:val="00BC52B9"/>
    <w:rPr>
      <w:rFonts w:eastAsia="Batang"/>
      <w:sz w:val="22"/>
      <w:szCs w:val="22"/>
    </w:rPr>
  </w:style>
  <w:style w:type="character" w:customStyle="1" w:styleId="BodyTextIndentChar1">
    <w:name w:val="Body Text Indent Char1"/>
    <w:basedOn w:val="DefaultParagraphFont"/>
    <w:link w:val="BodyTextIndent"/>
    <w:uiPriority w:val="99"/>
    <w:locked/>
    <w:rsid w:val="00BC52B9"/>
    <w:rPr>
      <w:lang w:val="en-GB"/>
    </w:rPr>
  </w:style>
  <w:style w:type="character" w:customStyle="1" w:styleId="Defterms">
    <w:name w:val="Defterms"/>
    <w:rsid w:val="00BC52B9"/>
    <w:rPr>
      <w:noProof w:val="0"/>
      <w:color w:val="auto"/>
      <w:lang w:val="fr-FR"/>
    </w:rPr>
  </w:style>
  <w:style w:type="character" w:customStyle="1" w:styleId="ExtXref">
    <w:name w:val="ExtXref"/>
    <w:rsid w:val="00BC52B9"/>
    <w:rPr>
      <w:noProof w:val="0"/>
      <w:color w:val="auto"/>
      <w:lang w:val="fr-FR"/>
    </w:rPr>
  </w:style>
  <w:style w:type="character" w:customStyle="1" w:styleId="TableFootNoteXref">
    <w:name w:val="TableFootNoteXref"/>
    <w:rsid w:val="00BC52B9"/>
    <w:rPr>
      <w:noProof/>
      <w:position w:val="6"/>
      <w:sz w:val="14"/>
      <w:szCs w:val="14"/>
      <w:lang w:val="fr-FR"/>
    </w:rPr>
  </w:style>
  <w:style w:type="character" w:customStyle="1" w:styleId="Heading1Char2">
    <w:name w:val="Heading 1 Char2"/>
    <w:link w:val="Heading1"/>
    <w:locked/>
    <w:rsid w:val="00BC52B9"/>
    <w:rPr>
      <w:rFonts w:cs="Arial"/>
      <w:b/>
      <w:bCs/>
      <w:kern w:val="32"/>
      <w:sz w:val="32"/>
      <w:szCs w:val="32"/>
    </w:rPr>
  </w:style>
  <w:style w:type="character" w:customStyle="1" w:styleId="Heading3Char1">
    <w:name w:val="Heading 3 Char1"/>
    <w:semiHidden/>
    <w:locked/>
    <w:rsid w:val="00BC52B9"/>
    <w:rPr>
      <w:rFonts w:eastAsia="Times New Roman"/>
      <w:b/>
      <w:bCs/>
      <w:lang w:val="en-GB"/>
    </w:rPr>
  </w:style>
  <w:style w:type="character" w:customStyle="1" w:styleId="41">
    <w:name w:val="見出し 4 (文字)1"/>
    <w:aliases w:val="Heading 4 Char1 (文字),Heading 4 Char Char (文字)"/>
    <w:semiHidden/>
    <w:rsid w:val="00BC52B9"/>
    <w:rPr>
      <w:rFonts w:ascii="Times New Roman" w:eastAsia="SimSun" w:hAnsi="Times New Roman" w:cs="Arial" w:hint="default"/>
      <w:b/>
      <w:bCs/>
      <w:color w:val="0000FF"/>
      <w:kern w:val="2"/>
      <w:lang w:val="en-GB" w:eastAsia="en-US" w:bidi="ar-SA"/>
    </w:rPr>
  </w:style>
  <w:style w:type="character" w:customStyle="1" w:styleId="CommentTextChar1">
    <w:name w:val="Comment Text Char1"/>
    <w:uiPriority w:val="99"/>
    <w:rsid w:val="00BC52B9"/>
    <w:rPr>
      <w:rFonts w:ascii="Times New Roman" w:hAnsi="Times New Roman" w:cs="Times New Roman" w:hint="default"/>
      <w:lang w:val="en-GB" w:eastAsia="en-US"/>
    </w:rPr>
  </w:style>
  <w:style w:type="character" w:customStyle="1" w:styleId="11">
    <w:name w:val="ヘッダー (文字)1"/>
    <w:aliases w:val="h (文字),Header/Footer (文字)"/>
    <w:semiHidden/>
    <w:rsid w:val="00BC52B9"/>
    <w:rPr>
      <w:rFonts w:ascii="Arial" w:eastAsia="SimSun" w:hAnsi="Arial" w:cs="Arial" w:hint="default"/>
      <w:color w:val="0000FF"/>
      <w:kern w:val="2"/>
      <w:lang w:val="en-GB" w:eastAsia="en-US" w:bidi="ar-SA"/>
    </w:rPr>
  </w:style>
  <w:style w:type="character" w:customStyle="1" w:styleId="CommentSubjectChar1">
    <w:name w:val="Comment Subject Char1"/>
    <w:uiPriority w:val="99"/>
    <w:semiHidden/>
    <w:locked/>
    <w:rsid w:val="00BC52B9"/>
    <w:rPr>
      <w:b/>
      <w:bCs/>
      <w:lang w:val="en-GB"/>
    </w:rPr>
  </w:style>
  <w:style w:type="character" w:customStyle="1" w:styleId="BalloonTextChar1">
    <w:name w:val="Balloon Text Char1"/>
    <w:link w:val="BalloonText"/>
    <w:uiPriority w:val="99"/>
    <w:semiHidden/>
    <w:locked/>
    <w:rsid w:val="00BC52B9"/>
    <w:rPr>
      <w:rFonts w:ascii="Tahoma" w:hAnsi="Tahoma" w:cs="Tahoma"/>
      <w:sz w:val="16"/>
      <w:szCs w:val="16"/>
    </w:rPr>
  </w:style>
  <w:style w:type="character" w:customStyle="1" w:styleId="UnresolvedMention1">
    <w:name w:val="Unresolved Mention1"/>
    <w:basedOn w:val="DefaultParagraphFont"/>
    <w:uiPriority w:val="99"/>
    <w:semiHidden/>
    <w:rsid w:val="00BC52B9"/>
    <w:rPr>
      <w:color w:val="605E5C"/>
      <w:shd w:val="clear" w:color="auto" w:fill="E1DFDD"/>
    </w:rPr>
  </w:style>
  <w:style w:type="table" w:styleId="TableGrid">
    <w:name w:val="Table Grid"/>
    <w:basedOn w:val="TableNormal"/>
    <w:rsid w:val="00BC52B9"/>
    <w:pPr>
      <w:tabs>
        <w:tab w:val="left" w:pos="794"/>
        <w:tab w:val="left" w:pos="1191"/>
        <w:tab w:val="left" w:pos="1588"/>
        <w:tab w:val="left" w:pos="1985"/>
      </w:tabs>
      <w:overflowPunct w:val="0"/>
      <w:autoSpaceDE w:val="0"/>
      <w:autoSpaceDN w:val="0"/>
      <w:adjustRightInd w:val="0"/>
      <w:spacing w:before="136"/>
      <w:jc w:val="both"/>
    </w:pPr>
    <w:rPr>
      <w:rFonts w:ascii="CG Times" w:hAnsi="CG Times"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
    <w:basedOn w:val="TableNormal"/>
    <w:uiPriority w:val="99"/>
    <w:rsid w:val="00BC52B9"/>
    <w:pPr>
      <w:tabs>
        <w:tab w:val="left" w:pos="794"/>
        <w:tab w:val="left" w:pos="1191"/>
        <w:tab w:val="left" w:pos="1588"/>
        <w:tab w:val="left" w:pos="1985"/>
      </w:tabs>
      <w:overflowPunct w:val="0"/>
      <w:autoSpaceDE w:val="0"/>
      <w:autoSpaceDN w:val="0"/>
      <w:adjustRightInd w:val="0"/>
      <w:spacing w:before="136"/>
      <w:jc w:val="both"/>
    </w:pPr>
    <w:rPr>
      <w:rFonts w:ascii="CG Times" w:hAnsi="CG Times" w:cs="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1">
    <w:name w:val="Figure_Title"/>
    <w:basedOn w:val="TableTitle"/>
    <w:next w:val="Normal"/>
    <w:uiPriority w:val="99"/>
    <w:rsid w:val="00BC52B9"/>
    <w:pPr>
      <w:spacing w:after="720"/>
    </w:pPr>
    <w:rPr>
      <w:bCs w:val="0"/>
      <w:lang w:eastAsia="zh-TW"/>
    </w:rPr>
  </w:style>
  <w:style w:type="paragraph" w:customStyle="1" w:styleId="SVCBulletslevel5">
    <w:name w:val="SVC Bullets level 5"/>
    <w:basedOn w:val="SVCBulletslevel4Char"/>
    <w:uiPriority w:val="99"/>
    <w:rsid w:val="00BC52B9"/>
    <w:pPr>
      <w:numPr>
        <w:ilvl w:val="4"/>
      </w:numPr>
      <w:tabs>
        <w:tab w:val="clear" w:pos="0"/>
        <w:tab w:val="clear" w:pos="2880"/>
        <w:tab w:val="num" w:pos="360"/>
        <w:tab w:val="num" w:pos="3600"/>
      </w:tabs>
      <w:ind w:left="3600" w:hanging="360"/>
    </w:pPr>
  </w:style>
  <w:style w:type="paragraph" w:customStyle="1" w:styleId="SVCBulletslevel6">
    <w:name w:val="SVC Bullets level 6"/>
    <w:basedOn w:val="SVCBulletslevel5"/>
    <w:uiPriority w:val="99"/>
    <w:rsid w:val="00BC52B9"/>
    <w:pPr>
      <w:numPr>
        <w:ilvl w:val="5"/>
      </w:numPr>
      <w:tabs>
        <w:tab w:val="num" w:pos="360"/>
        <w:tab w:val="left" w:pos="2381"/>
        <w:tab w:val="num" w:pos="2880"/>
        <w:tab w:val="num" w:pos="3600"/>
        <w:tab w:val="num" w:pos="4320"/>
      </w:tabs>
      <w:ind w:left="4320" w:hanging="391"/>
    </w:pPr>
  </w:style>
  <w:style w:type="paragraph" w:customStyle="1" w:styleId="SVCBulletslevel7">
    <w:name w:val="SVC Bullets level 7"/>
    <w:basedOn w:val="SVCBulletslevel6"/>
    <w:uiPriority w:val="99"/>
    <w:rsid w:val="00BC52B9"/>
    <w:pPr>
      <w:ind w:left="2772"/>
    </w:pPr>
  </w:style>
  <w:style w:type="paragraph" w:customStyle="1" w:styleId="SVCBulletslevel8">
    <w:name w:val="SVC Bullets level 8"/>
    <w:basedOn w:val="SVCBulletslevel7"/>
    <w:uiPriority w:val="99"/>
    <w:rsid w:val="00BC52B9"/>
    <w:pPr>
      <w:ind w:left="3168"/>
    </w:pPr>
  </w:style>
  <w:style w:type="paragraph" w:customStyle="1" w:styleId="AVCIndentlevel2">
    <w:name w:val="AVC Indent level 2"/>
    <w:basedOn w:val="AVCIndentlevel1"/>
    <w:uiPriority w:val="99"/>
    <w:rsid w:val="00BC52B9"/>
    <w:pPr>
      <w:ind w:left="794"/>
    </w:pPr>
  </w:style>
  <w:style w:type="paragraph" w:customStyle="1" w:styleId="Style1">
    <w:name w:val="Style1"/>
    <w:basedOn w:val="AVCBulletlevel1CharChar"/>
    <w:uiPriority w:val="99"/>
    <w:rsid w:val="00BC52B9"/>
    <w:pPr>
      <w:ind w:left="2304" w:hanging="403"/>
    </w:pPr>
  </w:style>
  <w:style w:type="paragraph" w:customStyle="1" w:styleId="AVCBulletlevel6">
    <w:name w:val="AVC Bullet level 6"/>
    <w:basedOn w:val="AVCBulletlevel1CharChar"/>
    <w:uiPriority w:val="99"/>
    <w:rsid w:val="00BC52B9"/>
    <w:pPr>
      <w:numPr>
        <w:numId w:val="27"/>
      </w:numPr>
      <w:tabs>
        <w:tab w:val="clear" w:pos="2376"/>
        <w:tab w:val="clear" w:pos="2779"/>
        <w:tab w:val="clear" w:pos="4690"/>
        <w:tab w:val="num" w:pos="360"/>
        <w:tab w:val="num" w:pos="720"/>
        <w:tab w:val="left" w:pos="2381"/>
        <w:tab w:val="left" w:pos="2778"/>
      </w:tabs>
      <w:ind w:left="720" w:hanging="360"/>
    </w:pPr>
  </w:style>
  <w:style w:type="paragraph" w:customStyle="1" w:styleId="AVCNumberinglevel2">
    <w:name w:val="AVC Numbering level 2"/>
    <w:basedOn w:val="AVCNumberinglevel1"/>
    <w:uiPriority w:val="99"/>
    <w:rsid w:val="00BC52B9"/>
    <w:pPr>
      <w:tabs>
        <w:tab w:val="left" w:pos="397"/>
      </w:tabs>
      <w:ind w:left="720" w:hanging="720"/>
    </w:pPr>
  </w:style>
  <w:style w:type="paragraph" w:customStyle="1" w:styleId="AVCIndentlevel3">
    <w:name w:val="AVC Indent level 3"/>
    <w:basedOn w:val="AVCIndentlevel2"/>
    <w:uiPriority w:val="99"/>
    <w:rsid w:val="00BC52B9"/>
    <w:pPr>
      <w:ind w:left="1191"/>
    </w:pPr>
  </w:style>
  <w:style w:type="paragraph" w:customStyle="1" w:styleId="AVCNumberinglevel3">
    <w:name w:val="AVC Numbering level 3"/>
    <w:basedOn w:val="AVCNumberinglevel2"/>
    <w:uiPriority w:val="99"/>
    <w:rsid w:val="00BC52B9"/>
    <w:pPr>
      <w:numPr>
        <w:numId w:val="0"/>
      </w:numPr>
      <w:tabs>
        <w:tab w:val="clear" w:pos="1191"/>
      </w:tabs>
    </w:pPr>
  </w:style>
  <w:style w:type="paragraph" w:customStyle="1" w:styleId="SVCIndentlevel2">
    <w:name w:val="SVC Indent level 2"/>
    <w:basedOn w:val="SVCIndentlevel1"/>
    <w:uiPriority w:val="99"/>
    <w:rsid w:val="00BC52B9"/>
    <w:pPr>
      <w:ind w:left="800"/>
    </w:pPr>
  </w:style>
  <w:style w:type="paragraph" w:customStyle="1" w:styleId="SVCIndentlevel3">
    <w:name w:val="SVC Indent level 3"/>
    <w:basedOn w:val="SVCIndentlevel2"/>
    <w:uiPriority w:val="99"/>
    <w:rsid w:val="00BC52B9"/>
    <w:pPr>
      <w:tabs>
        <w:tab w:val="clear" w:pos="792"/>
      </w:tabs>
      <w:ind w:left="1200"/>
    </w:pPr>
  </w:style>
  <w:style w:type="paragraph" w:customStyle="1" w:styleId="SVCIndentlevel4">
    <w:name w:val="SVC Indent level 4"/>
    <w:basedOn w:val="SVCIndentlevel3"/>
    <w:uiPriority w:val="99"/>
    <w:rsid w:val="00BC52B9"/>
    <w:pPr>
      <w:tabs>
        <w:tab w:val="clear" w:pos="1195"/>
      </w:tabs>
      <w:ind w:left="1600"/>
    </w:pPr>
  </w:style>
  <w:style w:type="paragraph" w:customStyle="1" w:styleId="Figurelegend0">
    <w:name w:val="Figure_legend"/>
    <w:basedOn w:val="Tablelegend0"/>
    <w:next w:val="Normal"/>
    <w:rsid w:val="00BC52B9"/>
  </w:style>
  <w:style w:type="paragraph" w:customStyle="1" w:styleId="SVCIndentlevel5">
    <w:name w:val="SVC Indent level 5"/>
    <w:basedOn w:val="SVCIndentlevel4"/>
    <w:uiPriority w:val="99"/>
    <w:rsid w:val="00BC52B9"/>
    <w:pPr>
      <w:tabs>
        <w:tab w:val="clear" w:pos="1584"/>
      </w:tabs>
      <w:ind w:left="2000"/>
    </w:pPr>
  </w:style>
  <w:style w:type="numbering" w:customStyle="1" w:styleId="AVCBullet1">
    <w:name w:val="AVC Bullet1"/>
    <w:rsid w:val="00BC52B9"/>
  </w:style>
  <w:style w:type="numbering" w:customStyle="1" w:styleId="SVCNumbers">
    <w:name w:val="SVC Numbers"/>
    <w:rsid w:val="00BC52B9"/>
    <w:pPr>
      <w:numPr>
        <w:numId w:val="19"/>
      </w:numPr>
    </w:pPr>
  </w:style>
  <w:style w:type="numbering" w:customStyle="1" w:styleId="AVCBullet">
    <w:name w:val="AVC Bullet"/>
    <w:rsid w:val="00BC52B9"/>
    <w:pPr>
      <w:numPr>
        <w:numId w:val="28"/>
      </w:numPr>
    </w:pPr>
  </w:style>
  <w:style w:type="numbering" w:customStyle="1" w:styleId="SVCBullets">
    <w:name w:val="SVC Bullets"/>
    <w:rsid w:val="00BC52B9"/>
    <w:pPr>
      <w:numPr>
        <w:numId w:val="29"/>
      </w:numPr>
    </w:pPr>
  </w:style>
  <w:style w:type="numbering" w:customStyle="1" w:styleId="SVCIndent">
    <w:name w:val="SVC Indent"/>
    <w:rsid w:val="00BC52B9"/>
    <w:pPr>
      <w:numPr>
        <w:numId w:val="30"/>
      </w:numPr>
    </w:pPr>
  </w:style>
  <w:style w:type="numbering" w:customStyle="1" w:styleId="NoList2">
    <w:name w:val="No List2"/>
    <w:next w:val="NoList"/>
    <w:uiPriority w:val="99"/>
    <w:semiHidden/>
    <w:unhideWhenUsed/>
    <w:rsid w:val="00CE6134"/>
  </w:style>
  <w:style w:type="paragraph" w:styleId="NormalWeb">
    <w:name w:val="Normal (Web)"/>
    <w:basedOn w:val="Normal"/>
    <w:uiPriority w:val="99"/>
    <w:unhideWhenUsed/>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GB" w:eastAsia="en-GB"/>
    </w:rPr>
  </w:style>
  <w:style w:type="paragraph" w:customStyle="1" w:styleId="ColorfulShading-Accent12">
    <w:name w:val="Colorful Shading - Accent 12"/>
    <w:uiPriority w:val="99"/>
    <w:semiHidden/>
    <w:rsid w:val="00CE6134"/>
    <w:rPr>
      <w:rFonts w:eastAsia="Malgun Gothic"/>
      <w:lang w:val="en-GB"/>
    </w:rPr>
  </w:style>
  <w:style w:type="character" w:customStyle="1" w:styleId="CaptionChar1">
    <w:name w:val="Caption Char1"/>
    <w:link w:val="Caption"/>
    <w:semiHidden/>
    <w:locked/>
    <w:rsid w:val="00CE6134"/>
    <w:rPr>
      <w:b/>
      <w:bCs/>
    </w:rPr>
  </w:style>
  <w:style w:type="paragraph" w:styleId="TOCHeading">
    <w:name w:val="TOC Heading"/>
    <w:basedOn w:val="Heading1"/>
    <w:next w:val="Normal"/>
    <w:uiPriority w:val="39"/>
    <w:semiHidden/>
    <w:unhideWhenUsed/>
    <w:qFormat/>
    <w:rsid w:val="00CE613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794" w:hanging="794"/>
      <w:jc w:val="left"/>
      <w:textAlignment w:val="auto"/>
      <w:outlineLvl w:val="9"/>
    </w:pPr>
    <w:rPr>
      <w:rFonts w:ascii="Cambria" w:eastAsia="Times New Roman" w:hAnsi="Cambria" w:cs="Times New Roman"/>
      <w:color w:val="365F91"/>
      <w:kern w:val="0"/>
      <w:sz w:val="28"/>
      <w:szCs w:val="28"/>
      <w:lang w:eastAsia="ja-JP"/>
    </w:rPr>
  </w:style>
  <w:style w:type="character" w:customStyle="1" w:styleId="NoteChar2">
    <w:name w:val="Note Char2"/>
    <w:link w:val="Note"/>
    <w:locked/>
    <w:rsid w:val="00CE6134"/>
    <w:rPr>
      <w:sz w:val="18"/>
      <w:szCs w:val="18"/>
      <w:lang w:val="en-GB"/>
    </w:rPr>
  </w:style>
  <w:style w:type="character" w:customStyle="1" w:styleId="Annex2Char">
    <w:name w:val="Annex 2 Char"/>
    <w:link w:val="Annex2"/>
    <w:uiPriority w:val="99"/>
    <w:locked/>
    <w:rsid w:val="00CE6134"/>
    <w:rPr>
      <w:b/>
      <w:bCs/>
      <w:sz w:val="22"/>
      <w:szCs w:val="22"/>
      <w:lang w:val="en-GB"/>
    </w:rPr>
  </w:style>
  <w:style w:type="character" w:customStyle="1" w:styleId="Annex3Char2">
    <w:name w:val="Annex 3 Char2"/>
    <w:link w:val="Annex3"/>
    <w:locked/>
    <w:rsid w:val="00CE6134"/>
    <w:rPr>
      <w:b/>
      <w:bCs/>
      <w:lang w:val="en-GB"/>
    </w:rPr>
  </w:style>
  <w:style w:type="paragraph" w:customStyle="1" w:styleId="MediumList2-Accent21">
    <w:name w:val="Medium List 2 - Accent 21"/>
    <w:uiPriority w:val="99"/>
    <w:rsid w:val="00CE6134"/>
    <w:rPr>
      <w:rFonts w:eastAsia="Malgun Gothic"/>
      <w:lang w:val="en-GB"/>
    </w:rPr>
  </w:style>
  <w:style w:type="paragraph" w:customStyle="1" w:styleId="Style4ptBefore0pt">
    <w:name w:val="Style 4 pt Before:  0 pt"/>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pPr>
    <w:rPr>
      <w:rFonts w:eastAsia="Malgun Gothic"/>
      <w:sz w:val="24"/>
      <w:lang w:val="en-GB"/>
    </w:rPr>
  </w:style>
  <w:style w:type="paragraph" w:customStyle="1" w:styleId="MediumGrid1-Accent21">
    <w:name w:val="Medium Grid 1 - Accent 21"/>
    <w:basedOn w:val="Normal"/>
    <w:uiPriority w:val="34"/>
    <w:qFormat/>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Shading-Accent11">
    <w:name w:val="Colorful Shading - Accent 11"/>
    <w:uiPriority w:val="99"/>
    <w:semiHidden/>
    <w:rsid w:val="00CE6134"/>
    <w:rPr>
      <w:rFonts w:eastAsia="Malgun Gothic"/>
      <w:lang w:val="en-GB"/>
    </w:rPr>
  </w:style>
  <w:style w:type="paragraph" w:customStyle="1" w:styleId="ColorfulList-Accent11">
    <w:name w:val="Colorful List - Accent 11"/>
    <w:basedOn w:val="Normal"/>
    <w:uiPriority w:val="34"/>
    <w:qFormat/>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MediumList2-Accent22">
    <w:name w:val="Medium List 2 - Accent 22"/>
    <w:uiPriority w:val="99"/>
    <w:semiHidden/>
    <w:rsid w:val="00CE6134"/>
    <w:rPr>
      <w:rFonts w:eastAsia="Malgun Gothic"/>
      <w:lang w:val="en-GB"/>
    </w:rPr>
  </w:style>
  <w:style w:type="paragraph" w:customStyle="1" w:styleId="MediumGrid1-Accent22">
    <w:name w:val="Medium Grid 1 - Accent 22"/>
    <w:basedOn w:val="Normal"/>
    <w:uiPriority w:val="34"/>
    <w:qFormat/>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List-Accent12">
    <w:name w:val="Colorful List - Accent 12"/>
    <w:basedOn w:val="Normal"/>
    <w:uiPriority w:val="34"/>
    <w:qFormat/>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character" w:customStyle="1" w:styleId="annex-heading3Char">
    <w:name w:val="annex-heading3 Char"/>
    <w:link w:val="annex-heading3"/>
    <w:locked/>
    <w:rsid w:val="00CE6134"/>
    <w:rPr>
      <w:rFonts w:eastAsia="Malgun Gothic"/>
      <w:b/>
      <w:bCs/>
      <w:lang w:val="en-GB"/>
    </w:rPr>
  </w:style>
  <w:style w:type="paragraph" w:customStyle="1" w:styleId="annex-heading3">
    <w:name w:val="annex-heading3"/>
    <w:basedOn w:val="Annex3"/>
    <w:link w:val="annex-heading3Char"/>
    <w:qFormat/>
    <w:rsid w:val="00CE6134"/>
    <w:pPr>
      <w:numPr>
        <w:ilvl w:val="0"/>
        <w:numId w:val="0"/>
      </w:numPr>
      <w:tabs>
        <w:tab w:val="num" w:pos="720"/>
      </w:tabs>
      <w:ind w:left="1224" w:hanging="1224"/>
    </w:pPr>
    <w:rPr>
      <w:rFonts w:eastAsia="Malgun Gothic"/>
    </w:rPr>
  </w:style>
  <w:style w:type="paragraph" w:customStyle="1" w:styleId="ColorfulShading-Accent13">
    <w:name w:val="Colorful Shading - Accent 13"/>
    <w:uiPriority w:val="99"/>
    <w:semiHidden/>
    <w:rsid w:val="00CE6134"/>
    <w:rPr>
      <w:rFonts w:eastAsia="Malgun Gothic"/>
      <w:lang w:val="en-GB"/>
    </w:rPr>
  </w:style>
  <w:style w:type="paragraph" w:customStyle="1" w:styleId="ColorfulList-Accent13">
    <w:name w:val="Colorful List - Accent 13"/>
    <w:basedOn w:val="Normal"/>
    <w:uiPriority w:val="34"/>
    <w:qFormat/>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character" w:customStyle="1" w:styleId="3NChar">
    <w:name w:val="3N Char"/>
    <w:link w:val="3N"/>
    <w:locked/>
    <w:rsid w:val="00CE6134"/>
    <w:rPr>
      <w:rFonts w:eastAsia="Malgun Gothic"/>
      <w:lang w:val="en-GB"/>
    </w:rPr>
  </w:style>
  <w:style w:type="paragraph" w:customStyle="1" w:styleId="3N">
    <w:name w:val="3N"/>
    <w:basedOn w:val="Normal"/>
    <w:link w:val="3NChar"/>
    <w:qFormat/>
    <w:rsid w:val="00CE613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sz w:val="20"/>
      <w:lang w:val="en-GB"/>
    </w:rPr>
  </w:style>
  <w:style w:type="paragraph" w:customStyle="1" w:styleId="st">
    <w:name w:val="st"/>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character" w:customStyle="1" w:styleId="3DVCLevel5Char">
    <w:name w:val="3DVC Level 5 Char"/>
    <w:link w:val="3H5"/>
    <w:uiPriority w:val="99"/>
    <w:locked/>
    <w:rsid w:val="00CE6134"/>
    <w:rPr>
      <w:rFonts w:eastAsia="Malgun Gothic"/>
      <w:b/>
      <w:lang w:val="en-GB"/>
    </w:rPr>
  </w:style>
  <w:style w:type="paragraph" w:customStyle="1" w:styleId="3H5">
    <w:name w:val="3H5"/>
    <w:basedOn w:val="Normal"/>
    <w:link w:val="3DVCLevel5Char"/>
    <w:uiPriority w:val="99"/>
    <w:qFormat/>
    <w:rsid w:val="00CE6134"/>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Malgun Gothic"/>
      <w:b/>
      <w:sz w:val="24"/>
      <w:lang w:val="en-GB"/>
    </w:rPr>
  </w:style>
  <w:style w:type="paragraph" w:customStyle="1" w:styleId="3H6">
    <w:name w:val="3H6"/>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textAlignment w:val="auto"/>
    </w:pPr>
    <w:rPr>
      <w:rFonts w:eastAsia="Malgun Gothic"/>
      <w:sz w:val="20"/>
      <w:lang w:val="en-GB"/>
    </w:rPr>
  </w:style>
  <w:style w:type="paragraph" w:customStyle="1" w:styleId="3H7">
    <w:name w:val="3H7"/>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textAlignment w:val="auto"/>
    </w:pPr>
    <w:rPr>
      <w:rFonts w:eastAsia="Malgun Gothic"/>
      <w:sz w:val="20"/>
      <w:lang w:val="en-GB"/>
    </w:rPr>
  </w:style>
  <w:style w:type="paragraph" w:customStyle="1" w:styleId="3H9">
    <w:name w:val="3H9"/>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HeaderFooterChar">
    <w:name w:val="3HeaderFooter Char"/>
    <w:link w:val="3HeaderFooter"/>
    <w:locked/>
    <w:rsid w:val="00CE6134"/>
    <w:rPr>
      <w:rFonts w:eastAsia="Malgun Gothic"/>
      <w:b/>
      <w:sz w:val="22"/>
      <w:szCs w:val="22"/>
      <w:lang w:val="en-GB"/>
    </w:rPr>
  </w:style>
  <w:style w:type="paragraph" w:customStyle="1" w:styleId="3HeaderFooter">
    <w:name w:val="3HeaderFooter"/>
    <w:basedOn w:val="3N"/>
    <w:link w:val="3HeaderFooterChar"/>
    <w:qFormat/>
    <w:rsid w:val="00CE6134"/>
    <w:pPr>
      <w:tabs>
        <w:tab w:val="left" w:pos="907"/>
        <w:tab w:val="right" w:pos="8789"/>
        <w:tab w:val="right" w:pos="9696"/>
      </w:tabs>
      <w:spacing w:before="0"/>
      <w:jc w:val="left"/>
    </w:pPr>
    <w:rPr>
      <w:b/>
      <w:sz w:val="22"/>
      <w:szCs w:val="22"/>
    </w:rPr>
  </w:style>
  <w:style w:type="character" w:customStyle="1" w:styleId="3H0Char">
    <w:name w:val="3H0 Char"/>
    <w:link w:val="3H0"/>
    <w:uiPriority w:val="99"/>
    <w:locked/>
    <w:rsid w:val="00CE6134"/>
    <w:rPr>
      <w:rFonts w:eastAsia="Malgun Gothic"/>
      <w:b/>
      <w:sz w:val="22"/>
      <w:lang w:val="en-GB"/>
    </w:rPr>
  </w:style>
  <w:style w:type="paragraph" w:customStyle="1" w:styleId="3H0">
    <w:name w:val="3H0"/>
    <w:next w:val="3N"/>
    <w:link w:val="3H0Char"/>
    <w:uiPriority w:val="99"/>
    <w:qFormat/>
    <w:rsid w:val="00CE6134"/>
    <w:pPr>
      <w:keepNext/>
      <w:keepLines/>
      <w:numPr>
        <w:numId w:val="31"/>
      </w:numPr>
      <w:spacing w:before="313"/>
      <w:jc w:val="both"/>
      <w:outlineLvl w:val="1"/>
    </w:pPr>
    <w:rPr>
      <w:rFonts w:eastAsia="Malgun Gothic"/>
      <w:b/>
      <w:sz w:val="22"/>
      <w:lang w:val="en-GB"/>
    </w:rPr>
  </w:style>
  <w:style w:type="character" w:customStyle="1" w:styleId="3H1Char">
    <w:name w:val="3H1 Char"/>
    <w:link w:val="3H1"/>
    <w:uiPriority w:val="99"/>
    <w:locked/>
    <w:rsid w:val="00CE6134"/>
    <w:rPr>
      <w:rFonts w:eastAsia="Malgun Gothic"/>
      <w:b/>
      <w:lang w:val="en-GB"/>
    </w:rPr>
  </w:style>
  <w:style w:type="paragraph" w:customStyle="1" w:styleId="3H1">
    <w:name w:val="3H1"/>
    <w:basedOn w:val="3H0"/>
    <w:next w:val="3N"/>
    <w:link w:val="3H1Char"/>
    <w:uiPriority w:val="99"/>
    <w:qFormat/>
    <w:rsid w:val="00CE6134"/>
    <w:pPr>
      <w:numPr>
        <w:ilvl w:val="1"/>
      </w:numPr>
      <w:tabs>
        <w:tab w:val="num" w:pos="360"/>
      </w:tabs>
      <w:spacing w:before="181"/>
      <w:ind w:left="800" w:hanging="400"/>
      <w:outlineLvl w:val="2"/>
    </w:pPr>
    <w:rPr>
      <w:sz w:val="20"/>
    </w:rPr>
  </w:style>
  <w:style w:type="character" w:customStyle="1" w:styleId="3H2Char">
    <w:name w:val="3H2 Char"/>
    <w:link w:val="3H2"/>
    <w:uiPriority w:val="99"/>
    <w:locked/>
    <w:rsid w:val="00CE6134"/>
    <w:rPr>
      <w:rFonts w:eastAsia="Malgun Gothic"/>
      <w:b/>
      <w:lang w:val="en-GB"/>
    </w:rPr>
  </w:style>
  <w:style w:type="paragraph" w:customStyle="1" w:styleId="3H2">
    <w:name w:val="3H2"/>
    <w:basedOn w:val="3H1"/>
    <w:next w:val="3N"/>
    <w:link w:val="3H2Char"/>
    <w:uiPriority w:val="99"/>
    <w:qFormat/>
    <w:rsid w:val="00CE6134"/>
    <w:pPr>
      <w:numPr>
        <w:ilvl w:val="2"/>
      </w:numPr>
      <w:tabs>
        <w:tab w:val="num" w:pos="360"/>
      </w:tabs>
      <w:ind w:left="1200" w:hanging="420"/>
      <w:outlineLvl w:val="3"/>
    </w:pPr>
  </w:style>
  <w:style w:type="character" w:customStyle="1" w:styleId="3TableChar">
    <w:name w:val="3Table Char"/>
    <w:link w:val="3Table"/>
    <w:locked/>
    <w:rsid w:val="00CE6134"/>
    <w:rPr>
      <w:rFonts w:eastAsia="Malgun Gothic"/>
      <w:noProof/>
      <w:lang w:val="en-GB"/>
    </w:rPr>
  </w:style>
  <w:style w:type="paragraph" w:customStyle="1" w:styleId="3Table">
    <w:name w:val="3Table"/>
    <w:basedOn w:val="tablesyntax"/>
    <w:link w:val="3TableChar"/>
    <w:qFormat/>
    <w:rsid w:val="00CE6134"/>
    <w:pPr>
      <w:spacing w:after="60"/>
    </w:pPr>
    <w:rPr>
      <w:rFonts w:eastAsia="Malgun Gothic"/>
      <w:noProof/>
    </w:rPr>
  </w:style>
  <w:style w:type="character" w:customStyle="1" w:styleId="3H3Char">
    <w:name w:val="3H3 Char"/>
    <w:link w:val="3H3"/>
    <w:uiPriority w:val="99"/>
    <w:locked/>
    <w:rsid w:val="00CE6134"/>
    <w:rPr>
      <w:rFonts w:eastAsia="Malgun Gothic"/>
      <w:b/>
      <w:lang w:val="en-GB"/>
    </w:rPr>
  </w:style>
  <w:style w:type="paragraph" w:customStyle="1" w:styleId="3H3">
    <w:name w:val="3H3"/>
    <w:basedOn w:val="3H2"/>
    <w:next w:val="3N"/>
    <w:link w:val="3H3Char"/>
    <w:uiPriority w:val="99"/>
    <w:qFormat/>
    <w:rsid w:val="00CE6134"/>
    <w:pPr>
      <w:numPr>
        <w:ilvl w:val="3"/>
      </w:numPr>
      <w:ind w:left="1200" w:hanging="420"/>
      <w:outlineLvl w:val="4"/>
    </w:pPr>
  </w:style>
  <w:style w:type="character" w:customStyle="1" w:styleId="3H4Char">
    <w:name w:val="3H4 Char"/>
    <w:link w:val="3H4"/>
    <w:uiPriority w:val="99"/>
    <w:locked/>
    <w:rsid w:val="00CE6134"/>
    <w:rPr>
      <w:rFonts w:eastAsia="Malgun Gothic"/>
      <w:b/>
      <w:lang w:val="en-GB"/>
    </w:rPr>
  </w:style>
  <w:style w:type="paragraph" w:customStyle="1" w:styleId="3H4">
    <w:name w:val="3H4"/>
    <w:basedOn w:val="3H3"/>
    <w:next w:val="3N"/>
    <w:link w:val="3H4Char"/>
    <w:uiPriority w:val="99"/>
    <w:qFormat/>
    <w:rsid w:val="00CE6134"/>
    <w:pPr>
      <w:numPr>
        <w:ilvl w:val="4"/>
      </w:numPr>
      <w:ind w:left="1200" w:hanging="420"/>
      <w:outlineLvl w:val="5"/>
    </w:pPr>
  </w:style>
  <w:style w:type="character" w:customStyle="1" w:styleId="3EdNotesChar">
    <w:name w:val="3EdNotes Char"/>
    <w:link w:val="3EdNotes"/>
    <w:uiPriority w:val="99"/>
    <w:locked/>
    <w:rsid w:val="00CE6134"/>
    <w:rPr>
      <w:rFonts w:eastAsia="Malgun Gothic"/>
      <w:lang w:val="en-GB"/>
    </w:rPr>
  </w:style>
  <w:style w:type="paragraph" w:customStyle="1" w:styleId="3EdNotes">
    <w:name w:val="3EdNotes"/>
    <w:basedOn w:val="Normal"/>
    <w:link w:val="3EdNotesChar"/>
    <w:uiPriority w:val="99"/>
    <w:qFormat/>
    <w:rsid w:val="00CE6134"/>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textAlignment w:val="auto"/>
    </w:pPr>
    <w:rPr>
      <w:rFonts w:eastAsia="Malgun Gothic"/>
      <w:sz w:val="20"/>
      <w:lang w:val="en-GB"/>
    </w:rPr>
  </w:style>
  <w:style w:type="character" w:customStyle="1" w:styleId="3TOCLOFLOTChar">
    <w:name w:val="3TOCLOFLOT Char"/>
    <w:link w:val="3TOCLOFLOT"/>
    <w:locked/>
    <w:rsid w:val="00CE6134"/>
    <w:rPr>
      <w:rFonts w:eastAsia="Malgun Gothic"/>
      <w:b/>
      <w:caps/>
      <w:sz w:val="24"/>
      <w:szCs w:val="24"/>
      <w:lang w:val="en-GB"/>
    </w:rPr>
  </w:style>
  <w:style w:type="paragraph" w:customStyle="1" w:styleId="3TOCLOFLOT">
    <w:name w:val="3TOCLOFLOT"/>
    <w:basedOn w:val="3N"/>
    <w:link w:val="3TOCLOFLOTChar"/>
    <w:qFormat/>
    <w:rsid w:val="00CE6134"/>
    <w:pPr>
      <w:keepNext/>
      <w:jc w:val="center"/>
      <w:outlineLvl w:val="0"/>
    </w:pPr>
    <w:rPr>
      <w:b/>
      <w:caps/>
      <w:sz w:val="24"/>
      <w:szCs w:val="24"/>
    </w:rPr>
  </w:style>
  <w:style w:type="character" w:customStyle="1" w:styleId="3S0Char">
    <w:name w:val="3S0 Char"/>
    <w:link w:val="3S0"/>
    <w:uiPriority w:val="99"/>
    <w:locked/>
    <w:rsid w:val="00CE6134"/>
    <w:rPr>
      <w:rFonts w:eastAsia="Malgun Gothic"/>
      <w:lang w:val="en-GB"/>
    </w:rPr>
  </w:style>
  <w:style w:type="paragraph" w:customStyle="1" w:styleId="3S0">
    <w:name w:val="3S0"/>
    <w:basedOn w:val="Normal"/>
    <w:link w:val="3S0Char"/>
    <w:uiPriority w:val="99"/>
    <w:qFormat/>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eastAsia="Malgun Gothic"/>
      <w:sz w:val="20"/>
      <w:lang w:val="en-GB"/>
    </w:rPr>
  </w:style>
  <w:style w:type="character" w:customStyle="1" w:styleId="4H0Char">
    <w:name w:val="4H0 Char"/>
    <w:link w:val="4H0"/>
    <w:uiPriority w:val="99"/>
    <w:locked/>
    <w:rsid w:val="00CE6134"/>
    <w:rPr>
      <w:rFonts w:eastAsia="Malgun Gothic"/>
      <w:b/>
      <w:sz w:val="22"/>
      <w:lang w:val="en-GB"/>
    </w:rPr>
  </w:style>
  <w:style w:type="paragraph" w:customStyle="1" w:styleId="4H0">
    <w:name w:val="4H0"/>
    <w:basedOn w:val="3H0"/>
    <w:link w:val="4H0Char"/>
    <w:uiPriority w:val="99"/>
    <w:qFormat/>
    <w:rsid w:val="00CE6134"/>
    <w:pPr>
      <w:numPr>
        <w:numId w:val="33"/>
      </w:numPr>
      <w:tabs>
        <w:tab w:val="left" w:pos="794"/>
      </w:tabs>
    </w:pPr>
  </w:style>
  <w:style w:type="character" w:customStyle="1" w:styleId="4H1Char">
    <w:name w:val="4H1 Char"/>
    <w:link w:val="4H1"/>
    <w:uiPriority w:val="99"/>
    <w:locked/>
    <w:rsid w:val="00CE6134"/>
    <w:rPr>
      <w:rFonts w:eastAsia="Malgun Gothic"/>
      <w:b/>
      <w:lang w:val="en-GB"/>
    </w:rPr>
  </w:style>
  <w:style w:type="paragraph" w:customStyle="1" w:styleId="4H1">
    <w:name w:val="4H1"/>
    <w:basedOn w:val="3N"/>
    <w:link w:val="4H1Char"/>
    <w:uiPriority w:val="99"/>
    <w:qFormat/>
    <w:rsid w:val="00CE6134"/>
    <w:pPr>
      <w:numPr>
        <w:ilvl w:val="1"/>
        <w:numId w:val="33"/>
      </w:numPr>
    </w:pPr>
    <w:rPr>
      <w:b/>
    </w:rPr>
  </w:style>
  <w:style w:type="paragraph" w:customStyle="1" w:styleId="4H2">
    <w:name w:val="4H2"/>
    <w:basedOn w:val="Normal"/>
    <w:uiPriority w:val="99"/>
    <w:rsid w:val="00CE6134"/>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character" w:customStyle="1" w:styleId="3N0Char">
    <w:name w:val="3N0 Char"/>
    <w:link w:val="3N0"/>
    <w:locked/>
    <w:rsid w:val="00CE6134"/>
    <w:rPr>
      <w:rFonts w:eastAsia="Malgun Gothic"/>
      <w:lang w:val="en-GB"/>
    </w:rPr>
  </w:style>
  <w:style w:type="paragraph" w:customStyle="1" w:styleId="3N0">
    <w:name w:val="3N0"/>
    <w:basedOn w:val="Normal"/>
    <w:link w:val="3N0Char"/>
    <w:qFormat/>
    <w:rsid w:val="00CE613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sz w:val="20"/>
      <w:lang w:val="en-GB"/>
    </w:rPr>
  </w:style>
  <w:style w:type="paragraph" w:customStyle="1" w:styleId="Bibliography3">
    <w:name w:val="Bibliography3"/>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rPr>
  </w:style>
  <w:style w:type="paragraph" w:customStyle="1" w:styleId="Bibliography4">
    <w:name w:val="Bibliography4"/>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rPr>
  </w:style>
  <w:style w:type="paragraph" w:customStyle="1" w:styleId="Bibliography5">
    <w:name w:val="Bibliography5"/>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noProof/>
      <w:sz w:val="20"/>
    </w:rPr>
  </w:style>
  <w:style w:type="paragraph" w:customStyle="1" w:styleId="Bibliography6">
    <w:name w:val="Bibliography6"/>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rPr>
  </w:style>
  <w:style w:type="paragraph" w:customStyle="1" w:styleId="Bibliography7">
    <w:name w:val="Bibliography7"/>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rPr>
  </w:style>
  <w:style w:type="paragraph" w:customStyle="1" w:styleId="ColorfulShading-Accent14">
    <w:name w:val="Colorful Shading - Accent 14"/>
    <w:uiPriority w:val="99"/>
    <w:semiHidden/>
    <w:rsid w:val="00CE6134"/>
    <w:rPr>
      <w:rFonts w:eastAsia="Malgun Gothic"/>
      <w:lang w:val="en-GB"/>
    </w:rPr>
  </w:style>
  <w:style w:type="paragraph" w:customStyle="1" w:styleId="Bibliography8">
    <w:name w:val="Bibliography8"/>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rPr>
  </w:style>
  <w:style w:type="paragraph" w:customStyle="1" w:styleId="ColorfulList-Accent14">
    <w:name w:val="Colorful List - Accent 14"/>
    <w:basedOn w:val="Normal"/>
    <w:uiPriority w:val="34"/>
    <w:qFormat/>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textAlignment w:val="auto"/>
    </w:pPr>
    <w:rPr>
      <w:rFonts w:eastAsia="Malgun Gothic"/>
      <w:sz w:val="20"/>
      <w:lang w:val="en-GB"/>
    </w:rPr>
  </w:style>
  <w:style w:type="paragraph" w:customStyle="1" w:styleId="Bibliography9">
    <w:name w:val="Bibliography9"/>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rPr>
  </w:style>
  <w:style w:type="paragraph" w:customStyle="1" w:styleId="Bibliography10">
    <w:name w:val="Bibliography10"/>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sz w:val="20"/>
    </w:rPr>
  </w:style>
  <w:style w:type="paragraph" w:customStyle="1" w:styleId="Rec1">
    <w:name w:val="Rec"/>
    <w:basedOn w:val="Title"/>
    <w:uiPriority w:val="99"/>
    <w:rsid w:val="00CE6134"/>
    <w:rPr>
      <w:rFonts w:eastAsia="Times New Roman"/>
      <w:bCs w:val="0"/>
      <w:szCs w:val="20"/>
    </w:rPr>
  </w:style>
  <w:style w:type="paragraph" w:customStyle="1" w:styleId="Text">
    <w:name w:val="Text"/>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sz w:val="24"/>
      <w:szCs w:val="24"/>
      <w:lang w:val="de-AT"/>
    </w:rPr>
  </w:style>
  <w:style w:type="character" w:customStyle="1" w:styleId="EquationTabChar">
    <w:name w:val="EquationTab Char"/>
    <w:link w:val="EquationTab"/>
    <w:locked/>
    <w:rsid w:val="00CE6134"/>
    <w:rPr>
      <w:rFonts w:eastAsia="Malgun Gothic"/>
      <w:lang w:val="en-GB"/>
    </w:rPr>
  </w:style>
  <w:style w:type="paragraph" w:customStyle="1" w:styleId="EquationTab">
    <w:name w:val="EquationTab"/>
    <w:basedOn w:val="Normal"/>
    <w:link w:val="EquationTabChar"/>
    <w:qFormat/>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H8">
    <w:name w:val="3H8"/>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CE6134"/>
    <w:rPr>
      <w:rFonts w:eastAsia="Malgun Gothic"/>
      <w:lang w:val="en-GB"/>
    </w:rPr>
  </w:style>
  <w:style w:type="paragraph" w:customStyle="1" w:styleId="3DVCAnnexSem0">
    <w:name w:val="3DVC Annex Sem 0"/>
    <w:basedOn w:val="Normal"/>
    <w:link w:val="3DVCAnnexSem0Char"/>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eastAsia="Malgun Gothic"/>
      <w:sz w:val="20"/>
      <w:lang w:val="en-GB"/>
    </w:rPr>
  </w:style>
  <w:style w:type="character" w:customStyle="1" w:styleId="3DVCnormalChar">
    <w:name w:val="3DVC normal Char"/>
    <w:link w:val="3DVCnormal"/>
    <w:locked/>
    <w:rsid w:val="00CE6134"/>
    <w:rPr>
      <w:rFonts w:eastAsia="Malgun Gothic"/>
      <w:lang w:val="en-GB"/>
    </w:rPr>
  </w:style>
  <w:style w:type="paragraph" w:customStyle="1" w:styleId="3DVCnormal">
    <w:name w:val="3DVC normal"/>
    <w:basedOn w:val="Normal"/>
    <w:link w:val="3DVCnormalChar"/>
    <w:qFormat/>
    <w:rsid w:val="00CE613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sz w:val="20"/>
      <w:lang w:val="en-GB"/>
    </w:rPr>
  </w:style>
  <w:style w:type="character" w:customStyle="1" w:styleId="3D0Char">
    <w:name w:val="3D0 Char"/>
    <w:link w:val="3D0"/>
    <w:uiPriority w:val="99"/>
    <w:locked/>
    <w:rsid w:val="00CE6134"/>
    <w:rPr>
      <w:rFonts w:eastAsia="Malgun Gothic"/>
      <w:lang w:val="en-CA"/>
    </w:rPr>
  </w:style>
  <w:style w:type="paragraph" w:customStyle="1" w:styleId="3D0">
    <w:name w:val="3D0"/>
    <w:basedOn w:val="3N0"/>
    <w:link w:val="3D0Char"/>
    <w:uiPriority w:val="99"/>
    <w:qFormat/>
    <w:rsid w:val="00CE6134"/>
    <w:pPr>
      <w:numPr>
        <w:numId w:val="34"/>
      </w:numPr>
      <w:tabs>
        <w:tab w:val="clear" w:pos="340"/>
        <w:tab w:val="left" w:pos="357"/>
        <w:tab w:val="left" w:pos="794"/>
        <w:tab w:val="left" w:pos="1191"/>
        <w:tab w:val="left" w:pos="1588"/>
        <w:tab w:val="left" w:pos="1985"/>
        <w:tab w:val="left" w:pos="2381"/>
      </w:tabs>
    </w:pPr>
    <w:rPr>
      <w:lang w:val="en-CA"/>
    </w:rPr>
  </w:style>
  <w:style w:type="character" w:customStyle="1" w:styleId="3D1Char">
    <w:name w:val="3D1 Char"/>
    <w:link w:val="3D1"/>
    <w:uiPriority w:val="99"/>
    <w:locked/>
    <w:rsid w:val="00CE6134"/>
    <w:rPr>
      <w:rFonts w:eastAsia="Malgun Gothic"/>
      <w:lang w:val="en-CA"/>
    </w:rPr>
  </w:style>
  <w:style w:type="paragraph" w:customStyle="1" w:styleId="3D1">
    <w:name w:val="3D1"/>
    <w:basedOn w:val="3D0"/>
    <w:link w:val="3D1Char"/>
    <w:uiPriority w:val="99"/>
    <w:qFormat/>
    <w:rsid w:val="00CE6134"/>
    <w:pPr>
      <w:numPr>
        <w:ilvl w:val="1"/>
      </w:numPr>
    </w:pPr>
  </w:style>
  <w:style w:type="character" w:customStyle="1" w:styleId="3D2Char">
    <w:name w:val="3D2 Char"/>
    <w:link w:val="3D2"/>
    <w:uiPriority w:val="99"/>
    <w:locked/>
    <w:rsid w:val="00CE6134"/>
    <w:rPr>
      <w:rFonts w:eastAsia="Malgun Gothic"/>
      <w:lang w:val="en-CA" w:eastAsia="ko-KR"/>
    </w:rPr>
  </w:style>
  <w:style w:type="paragraph" w:customStyle="1" w:styleId="3D2">
    <w:name w:val="3D2"/>
    <w:basedOn w:val="3D1"/>
    <w:link w:val="3D2Char"/>
    <w:uiPriority w:val="99"/>
    <w:qFormat/>
    <w:rsid w:val="00CE6134"/>
    <w:pPr>
      <w:numPr>
        <w:ilvl w:val="2"/>
      </w:numPr>
      <w:tabs>
        <w:tab w:val="clear" w:pos="794"/>
        <w:tab w:val="left" w:pos="1072"/>
      </w:tabs>
      <w:ind w:left="1071"/>
    </w:pPr>
    <w:rPr>
      <w:lang w:eastAsia="ko-KR"/>
    </w:rPr>
  </w:style>
  <w:style w:type="character" w:customStyle="1" w:styleId="3D3Char">
    <w:name w:val="3D3 Char"/>
    <w:link w:val="3D3"/>
    <w:uiPriority w:val="99"/>
    <w:locked/>
    <w:rsid w:val="00CE6134"/>
    <w:rPr>
      <w:rFonts w:eastAsia="Malgun Gothic"/>
      <w:lang w:val="en-CA" w:eastAsia="ko-KR"/>
    </w:rPr>
  </w:style>
  <w:style w:type="paragraph" w:customStyle="1" w:styleId="3D3">
    <w:name w:val="3D3"/>
    <w:basedOn w:val="3D2"/>
    <w:link w:val="3D3Char"/>
    <w:uiPriority w:val="99"/>
    <w:qFormat/>
    <w:rsid w:val="00CE6134"/>
    <w:pPr>
      <w:numPr>
        <w:ilvl w:val="3"/>
      </w:numPr>
      <w:tabs>
        <w:tab w:val="clear" w:pos="1072"/>
        <w:tab w:val="clear" w:pos="1191"/>
      </w:tabs>
    </w:pPr>
  </w:style>
  <w:style w:type="character" w:customStyle="1" w:styleId="3D4Char">
    <w:name w:val="3D4 Char"/>
    <w:link w:val="3D4"/>
    <w:uiPriority w:val="99"/>
    <w:locked/>
    <w:rsid w:val="00CE6134"/>
    <w:rPr>
      <w:rFonts w:eastAsia="Malgun Gothic"/>
      <w:lang w:val="en-CA" w:eastAsia="ko-KR"/>
    </w:rPr>
  </w:style>
  <w:style w:type="paragraph" w:customStyle="1" w:styleId="3D4">
    <w:name w:val="3D4"/>
    <w:basedOn w:val="3D3"/>
    <w:link w:val="3D4Char"/>
    <w:uiPriority w:val="99"/>
    <w:qFormat/>
    <w:rsid w:val="00CE6134"/>
    <w:pPr>
      <w:numPr>
        <w:ilvl w:val="4"/>
      </w:numPr>
      <w:tabs>
        <w:tab w:val="clear" w:pos="1588"/>
      </w:tabs>
    </w:pPr>
  </w:style>
  <w:style w:type="character" w:customStyle="1" w:styleId="3D5Char">
    <w:name w:val="3D5 Char"/>
    <w:link w:val="3D5"/>
    <w:uiPriority w:val="99"/>
    <w:locked/>
    <w:rsid w:val="00CE6134"/>
    <w:rPr>
      <w:rFonts w:eastAsia="Malgun Gothic"/>
      <w:lang w:val="en-CA" w:eastAsia="ko-KR"/>
    </w:rPr>
  </w:style>
  <w:style w:type="paragraph" w:customStyle="1" w:styleId="3D5">
    <w:name w:val="3D5"/>
    <w:basedOn w:val="3D4"/>
    <w:link w:val="3D5Char"/>
    <w:uiPriority w:val="99"/>
    <w:qFormat/>
    <w:rsid w:val="00CE6134"/>
    <w:pPr>
      <w:numPr>
        <w:ilvl w:val="5"/>
      </w:numPr>
      <w:tabs>
        <w:tab w:val="clear" w:pos="1985"/>
      </w:tabs>
    </w:pPr>
  </w:style>
  <w:style w:type="character" w:customStyle="1" w:styleId="3D6Char">
    <w:name w:val="3D6 Char"/>
    <w:link w:val="3D6"/>
    <w:uiPriority w:val="99"/>
    <w:locked/>
    <w:rsid w:val="00CE6134"/>
    <w:rPr>
      <w:rFonts w:eastAsia="Malgun Gothic"/>
      <w:lang w:val="en-CA" w:eastAsia="ko-KR"/>
    </w:rPr>
  </w:style>
  <w:style w:type="paragraph" w:customStyle="1" w:styleId="3D6">
    <w:name w:val="3D6"/>
    <w:basedOn w:val="3D5"/>
    <w:link w:val="3D6Char"/>
    <w:uiPriority w:val="99"/>
    <w:qFormat/>
    <w:rsid w:val="00CE6134"/>
    <w:pPr>
      <w:numPr>
        <w:ilvl w:val="6"/>
      </w:numPr>
      <w:tabs>
        <w:tab w:val="clear" w:pos="2381"/>
      </w:tabs>
    </w:pPr>
  </w:style>
  <w:style w:type="character" w:customStyle="1" w:styleId="3TabsChar">
    <w:name w:val="3 Tabs Char"/>
    <w:link w:val="3Tabs"/>
    <w:locked/>
    <w:rsid w:val="00CE6134"/>
    <w:rPr>
      <w:rFonts w:eastAsia="Malgun Gothic"/>
      <w:bCs/>
    </w:rPr>
  </w:style>
  <w:style w:type="paragraph" w:customStyle="1" w:styleId="3Tabs">
    <w:name w:val="3 Tabs"/>
    <w:basedOn w:val="3N0"/>
    <w:link w:val="3TabsChar"/>
    <w:qFormat/>
    <w:rsid w:val="00CE6134"/>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paragraph" w:customStyle="1" w:styleId="3U1">
    <w:name w:val="3U1"/>
    <w:basedOn w:val="3N0"/>
    <w:uiPriority w:val="99"/>
    <w:qFormat/>
    <w:rsid w:val="00CE6134"/>
    <w:pPr>
      <w:numPr>
        <w:ilvl w:val="1"/>
        <w:numId w:val="36"/>
      </w:numPr>
      <w:tabs>
        <w:tab w:val="num" w:pos="360"/>
      </w:tabs>
      <w:ind w:left="0" w:firstLine="0"/>
    </w:pPr>
  </w:style>
  <w:style w:type="paragraph" w:customStyle="1" w:styleId="3U0">
    <w:name w:val="3U0"/>
    <w:basedOn w:val="3N0"/>
    <w:uiPriority w:val="99"/>
    <w:qFormat/>
    <w:rsid w:val="00CE6134"/>
    <w:pPr>
      <w:numPr>
        <w:numId w:val="36"/>
      </w:numPr>
      <w:tabs>
        <w:tab w:val="num" w:pos="360"/>
      </w:tabs>
      <w:ind w:left="0" w:firstLine="0"/>
    </w:pPr>
  </w:style>
  <w:style w:type="paragraph" w:customStyle="1" w:styleId="3U2">
    <w:name w:val="3U2"/>
    <w:basedOn w:val="3U1"/>
    <w:uiPriority w:val="99"/>
    <w:qFormat/>
    <w:rsid w:val="00CE6134"/>
    <w:pPr>
      <w:numPr>
        <w:ilvl w:val="2"/>
      </w:numPr>
      <w:tabs>
        <w:tab w:val="num" w:pos="360"/>
      </w:tabs>
      <w:ind w:left="720" w:hanging="720"/>
    </w:pPr>
  </w:style>
  <w:style w:type="paragraph" w:customStyle="1" w:styleId="3U3">
    <w:name w:val="3U3"/>
    <w:basedOn w:val="3U2"/>
    <w:uiPriority w:val="99"/>
    <w:qFormat/>
    <w:rsid w:val="00CE6134"/>
    <w:pPr>
      <w:numPr>
        <w:ilvl w:val="3"/>
      </w:numPr>
      <w:tabs>
        <w:tab w:val="num" w:pos="360"/>
      </w:tabs>
      <w:ind w:left="864" w:hanging="864"/>
    </w:pPr>
  </w:style>
  <w:style w:type="paragraph" w:customStyle="1" w:styleId="3U4">
    <w:name w:val="3U4"/>
    <w:basedOn w:val="3U3"/>
    <w:uiPriority w:val="99"/>
    <w:qFormat/>
    <w:rsid w:val="00CE6134"/>
    <w:pPr>
      <w:numPr>
        <w:ilvl w:val="4"/>
      </w:numPr>
      <w:tabs>
        <w:tab w:val="num" w:pos="360"/>
      </w:tabs>
      <w:ind w:left="1008" w:hanging="1008"/>
    </w:pPr>
  </w:style>
  <w:style w:type="paragraph" w:customStyle="1" w:styleId="3U5">
    <w:name w:val="3U5"/>
    <w:basedOn w:val="3U4"/>
    <w:uiPriority w:val="99"/>
    <w:qFormat/>
    <w:rsid w:val="00CE6134"/>
    <w:pPr>
      <w:numPr>
        <w:ilvl w:val="5"/>
      </w:numPr>
      <w:tabs>
        <w:tab w:val="num" w:pos="360"/>
      </w:tabs>
      <w:ind w:left="1152" w:hanging="1152"/>
    </w:pPr>
  </w:style>
  <w:style w:type="paragraph" w:customStyle="1" w:styleId="3U6">
    <w:name w:val="3U6"/>
    <w:basedOn w:val="3U5"/>
    <w:uiPriority w:val="99"/>
    <w:qFormat/>
    <w:rsid w:val="00CE6134"/>
    <w:pPr>
      <w:numPr>
        <w:ilvl w:val="6"/>
      </w:numPr>
      <w:tabs>
        <w:tab w:val="num" w:pos="360"/>
      </w:tabs>
      <w:ind w:left="1296" w:hanging="1296"/>
    </w:pPr>
  </w:style>
  <w:style w:type="paragraph" w:customStyle="1" w:styleId="3U7">
    <w:name w:val="3U7"/>
    <w:basedOn w:val="Normal"/>
    <w:uiPriority w:val="99"/>
    <w:qFormat/>
    <w:rsid w:val="00CE6134"/>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CE6134"/>
    <w:pPr>
      <w:numPr>
        <w:ilvl w:val="8"/>
      </w:numPr>
    </w:pPr>
  </w:style>
  <w:style w:type="paragraph" w:customStyle="1" w:styleId="3D7">
    <w:name w:val="3D7"/>
    <w:basedOn w:val="Normal"/>
    <w:uiPriority w:val="99"/>
    <w:rsid w:val="00CE6134"/>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CE6134"/>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CE6134"/>
    <w:pPr>
      <w:numPr>
        <w:numId w:val="37"/>
      </w:numPr>
      <w:tabs>
        <w:tab w:val="num" w:pos="360"/>
        <w:tab w:val="center" w:pos="4865"/>
        <w:tab w:val="right" w:pos="9730"/>
      </w:tabs>
      <w:ind w:left="432" w:hanging="432"/>
      <w:jc w:val="left"/>
    </w:pPr>
  </w:style>
  <w:style w:type="paragraph" w:customStyle="1" w:styleId="3E1">
    <w:name w:val="3E1"/>
    <w:basedOn w:val="3E0"/>
    <w:uiPriority w:val="99"/>
    <w:qFormat/>
    <w:rsid w:val="00CE6134"/>
    <w:pPr>
      <w:numPr>
        <w:ilvl w:val="1"/>
      </w:numPr>
      <w:tabs>
        <w:tab w:val="num" w:pos="360"/>
      </w:tabs>
      <w:ind w:left="576" w:hanging="576"/>
    </w:pPr>
  </w:style>
  <w:style w:type="paragraph" w:customStyle="1" w:styleId="3E2">
    <w:name w:val="3E2"/>
    <w:basedOn w:val="3E1"/>
    <w:uiPriority w:val="99"/>
    <w:qFormat/>
    <w:rsid w:val="00CE6134"/>
    <w:pPr>
      <w:numPr>
        <w:ilvl w:val="2"/>
      </w:numPr>
      <w:tabs>
        <w:tab w:val="num" w:pos="360"/>
      </w:tabs>
      <w:ind w:left="720" w:hanging="720"/>
    </w:pPr>
  </w:style>
  <w:style w:type="paragraph" w:customStyle="1" w:styleId="3E3">
    <w:name w:val="3E3"/>
    <w:basedOn w:val="Normal"/>
    <w:uiPriority w:val="99"/>
    <w:qFormat/>
    <w:rsid w:val="00CE6134"/>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4">
    <w:name w:val="3E4"/>
    <w:basedOn w:val="Normal"/>
    <w:uiPriority w:val="99"/>
    <w:qFormat/>
    <w:rsid w:val="00CE6134"/>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5">
    <w:name w:val="3E5"/>
    <w:basedOn w:val="Normal"/>
    <w:uiPriority w:val="99"/>
    <w:qFormat/>
    <w:rsid w:val="00CE6134"/>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6">
    <w:name w:val="3E6"/>
    <w:basedOn w:val="Normal"/>
    <w:uiPriority w:val="99"/>
    <w:qFormat/>
    <w:rsid w:val="00CE6134"/>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7">
    <w:name w:val="3E7"/>
    <w:basedOn w:val="Normal"/>
    <w:uiPriority w:val="99"/>
    <w:qFormat/>
    <w:rsid w:val="00CE6134"/>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8">
    <w:name w:val="3E8"/>
    <w:basedOn w:val="Normal"/>
    <w:uiPriority w:val="99"/>
    <w:qFormat/>
    <w:rsid w:val="00CE6134"/>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character" w:customStyle="1" w:styleId="3N4Char">
    <w:name w:val="3N4 Char"/>
    <w:link w:val="3N4"/>
    <w:locked/>
    <w:rsid w:val="00CE6134"/>
    <w:rPr>
      <w:rFonts w:eastAsia="Malgun Gothic"/>
      <w:lang w:val="en-GB"/>
    </w:rPr>
  </w:style>
  <w:style w:type="paragraph" w:customStyle="1" w:styleId="3N4">
    <w:name w:val="3N4"/>
    <w:basedOn w:val="3N0"/>
    <w:link w:val="3N4Char"/>
    <w:qFormat/>
    <w:rsid w:val="00CE6134"/>
    <w:pPr>
      <w:ind w:left="1429"/>
    </w:pPr>
  </w:style>
  <w:style w:type="character" w:customStyle="1" w:styleId="3N3Char">
    <w:name w:val="3N3 Char"/>
    <w:link w:val="3N3"/>
    <w:locked/>
    <w:rsid w:val="00CE6134"/>
    <w:rPr>
      <w:rFonts w:eastAsia="Malgun Gothic"/>
      <w:lang w:val="en-GB"/>
    </w:rPr>
  </w:style>
  <w:style w:type="paragraph" w:customStyle="1" w:styleId="3N3">
    <w:name w:val="3N3"/>
    <w:basedOn w:val="3N4"/>
    <w:link w:val="3N3Char"/>
    <w:qFormat/>
    <w:rsid w:val="00CE6134"/>
    <w:pPr>
      <w:ind w:left="1072"/>
    </w:pPr>
  </w:style>
  <w:style w:type="character" w:customStyle="1" w:styleId="3N1Char">
    <w:name w:val="3N1 Char"/>
    <w:link w:val="3N1"/>
    <w:locked/>
    <w:rsid w:val="00CE6134"/>
    <w:rPr>
      <w:rFonts w:eastAsia="Malgun Gothic"/>
      <w:lang w:val="en-GB" w:eastAsia="ko-KR"/>
    </w:rPr>
  </w:style>
  <w:style w:type="paragraph" w:customStyle="1" w:styleId="3N1">
    <w:name w:val="3N1"/>
    <w:basedOn w:val="3N0"/>
    <w:link w:val="3N1Char"/>
    <w:qFormat/>
    <w:rsid w:val="00CE6134"/>
    <w:pPr>
      <w:ind w:left="357"/>
    </w:pPr>
    <w:rPr>
      <w:lang w:eastAsia="ko-KR"/>
    </w:rPr>
  </w:style>
  <w:style w:type="character" w:customStyle="1" w:styleId="3N2Char">
    <w:name w:val="3N2 Char"/>
    <w:link w:val="3N2"/>
    <w:locked/>
    <w:rsid w:val="00CE6134"/>
    <w:rPr>
      <w:rFonts w:eastAsia="Malgun Gothic"/>
      <w:lang w:val="en-GB" w:eastAsia="ko-KR"/>
    </w:rPr>
  </w:style>
  <w:style w:type="paragraph" w:customStyle="1" w:styleId="3N2">
    <w:name w:val="3N2"/>
    <w:basedOn w:val="3N1"/>
    <w:link w:val="3N2Char"/>
    <w:qFormat/>
    <w:rsid w:val="00CE6134"/>
    <w:pPr>
      <w:ind w:left="714"/>
    </w:pPr>
  </w:style>
  <w:style w:type="character" w:customStyle="1" w:styleId="3N5Char">
    <w:name w:val="3N5 Char"/>
    <w:link w:val="3N5"/>
    <w:locked/>
    <w:rsid w:val="00CE6134"/>
    <w:rPr>
      <w:rFonts w:eastAsia="Malgun Gothic"/>
      <w:lang w:val="en-GB"/>
    </w:rPr>
  </w:style>
  <w:style w:type="paragraph" w:customStyle="1" w:styleId="3N5">
    <w:name w:val="3N5"/>
    <w:basedOn w:val="3N4"/>
    <w:link w:val="3N5Char"/>
    <w:qFormat/>
    <w:rsid w:val="00CE6134"/>
    <w:pPr>
      <w:ind w:left="1786"/>
    </w:pPr>
  </w:style>
  <w:style w:type="character" w:customStyle="1" w:styleId="3N6Char">
    <w:name w:val="3N6 Char"/>
    <w:link w:val="3N6"/>
    <w:locked/>
    <w:rsid w:val="00CE6134"/>
    <w:rPr>
      <w:rFonts w:eastAsia="Malgun Gothic"/>
      <w:lang w:val="en-GB"/>
    </w:rPr>
  </w:style>
  <w:style w:type="paragraph" w:customStyle="1" w:styleId="3N6">
    <w:name w:val="3N6"/>
    <w:basedOn w:val="3N5"/>
    <w:link w:val="3N6Char"/>
    <w:qFormat/>
    <w:rsid w:val="00CE6134"/>
    <w:pPr>
      <w:ind w:left="2143"/>
    </w:pPr>
  </w:style>
  <w:style w:type="character" w:customStyle="1" w:styleId="3N7Char">
    <w:name w:val="3N7 Char"/>
    <w:link w:val="3N7"/>
    <w:locked/>
    <w:rsid w:val="00CE6134"/>
    <w:rPr>
      <w:rFonts w:eastAsia="Malgun Gothic"/>
      <w:lang w:val="en-GB"/>
    </w:rPr>
  </w:style>
  <w:style w:type="paragraph" w:customStyle="1" w:styleId="3N7">
    <w:name w:val="3N7"/>
    <w:basedOn w:val="3N6"/>
    <w:link w:val="3N7Char"/>
    <w:qFormat/>
    <w:rsid w:val="00CE6134"/>
    <w:pPr>
      <w:ind w:left="2500"/>
    </w:pPr>
  </w:style>
  <w:style w:type="character" w:customStyle="1" w:styleId="3N8Char">
    <w:name w:val="3N8 Char"/>
    <w:link w:val="3N8"/>
    <w:locked/>
    <w:rsid w:val="00CE6134"/>
    <w:rPr>
      <w:rFonts w:eastAsia="Malgun Gothic"/>
      <w:lang w:val="en-GB"/>
    </w:rPr>
  </w:style>
  <w:style w:type="paragraph" w:customStyle="1" w:styleId="3N8">
    <w:name w:val="3N8"/>
    <w:basedOn w:val="3N7"/>
    <w:link w:val="3N8Char"/>
    <w:qFormat/>
    <w:rsid w:val="00CE6134"/>
    <w:pPr>
      <w:ind w:left="2858"/>
    </w:pPr>
  </w:style>
  <w:style w:type="character" w:customStyle="1" w:styleId="SyntaxChar">
    <w:name w:val="Syntax Char"/>
    <w:link w:val="Syntax"/>
    <w:locked/>
    <w:rsid w:val="00CE6134"/>
    <w:rPr>
      <w:rFonts w:eastAsia="Malgun Gothic"/>
      <w:bCs/>
      <w:lang w:val="en-CA"/>
    </w:rPr>
  </w:style>
  <w:style w:type="paragraph" w:customStyle="1" w:styleId="Syntax">
    <w:name w:val="Syntax"/>
    <w:basedOn w:val="Normal"/>
    <w:link w:val="SyntaxChar"/>
    <w:qFormat/>
    <w:rsid w:val="00CE613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rFonts w:eastAsia="Malgun Gothic"/>
      <w:bCs/>
      <w:sz w:val="20"/>
      <w:lang w:val="en-CA"/>
    </w:rPr>
  </w:style>
  <w:style w:type="character" w:customStyle="1" w:styleId="3DNoteChar">
    <w:name w:val="3D Note Char"/>
    <w:link w:val="3DNote"/>
    <w:uiPriority w:val="99"/>
    <w:locked/>
    <w:rsid w:val="00CE6134"/>
    <w:rPr>
      <w:rFonts w:eastAsia="Malgun Gothic"/>
      <w:lang w:val="en-CA"/>
    </w:rPr>
  </w:style>
  <w:style w:type="paragraph" w:customStyle="1" w:styleId="3DNote">
    <w:name w:val="3D Note"/>
    <w:basedOn w:val="3EdNotes"/>
    <w:link w:val="3DNoteChar"/>
    <w:uiPriority w:val="99"/>
    <w:qFormat/>
    <w:rsid w:val="00CE6134"/>
    <w:pPr>
      <w:numPr>
        <w:numId w:val="0"/>
      </w:numPr>
      <w:tabs>
        <w:tab w:val="num" w:pos="1915"/>
      </w:tabs>
      <w:ind w:left="1915" w:hanging="720"/>
    </w:pPr>
    <w:rPr>
      <w:lang w:val="en-CA"/>
    </w:rPr>
  </w:style>
  <w:style w:type="character" w:customStyle="1" w:styleId="3DEdNoteChar">
    <w:name w:val="3D Ed. Note Char"/>
    <w:basedOn w:val="Note1Char"/>
    <w:link w:val="3DEdNote"/>
    <w:locked/>
    <w:rsid w:val="00CE6134"/>
    <w:rPr>
      <w:rFonts w:eastAsia="Malgun Gothic"/>
      <w:sz w:val="18"/>
      <w:szCs w:val="18"/>
      <w:lang w:val="en-GB"/>
    </w:rPr>
  </w:style>
  <w:style w:type="paragraph" w:customStyle="1" w:styleId="3DEdNote">
    <w:name w:val="3D Ed. Note"/>
    <w:basedOn w:val="Note1"/>
    <w:link w:val="3DEdNoteChar"/>
    <w:qFormat/>
    <w:rsid w:val="00CE6134"/>
    <w:pPr>
      <w:spacing w:line="240" w:lineRule="auto"/>
      <w:ind w:left="288"/>
    </w:pPr>
    <w:rPr>
      <w:rFonts w:eastAsia="Malgun Gothic"/>
      <w:szCs w:val="20"/>
    </w:rPr>
  </w:style>
  <w:style w:type="character" w:customStyle="1" w:styleId="3AmdHeadChar">
    <w:name w:val="3 Amd Head Char"/>
    <w:link w:val="3AmdHead"/>
    <w:locked/>
    <w:rsid w:val="00CE6134"/>
    <w:rPr>
      <w:rFonts w:eastAsia="Malgun Gothic"/>
      <w:b/>
      <w:sz w:val="22"/>
      <w:szCs w:val="22"/>
      <w:lang w:val="en-CA"/>
    </w:rPr>
  </w:style>
  <w:style w:type="paragraph" w:customStyle="1" w:styleId="3AmdHead">
    <w:name w:val="3 Amd Head"/>
    <w:basedOn w:val="3N0"/>
    <w:link w:val="3AmdHeadChar"/>
    <w:qFormat/>
    <w:rsid w:val="00CE6134"/>
    <w:rPr>
      <w:b/>
      <w:sz w:val="22"/>
      <w:szCs w:val="22"/>
      <w:lang w:val="en-CA"/>
    </w:rPr>
  </w:style>
  <w:style w:type="paragraph" w:customStyle="1" w:styleId="LightGrid-Accent31">
    <w:name w:val="Light Grid - Accent 31"/>
    <w:basedOn w:val="Normal"/>
    <w:uiPriority w:val="34"/>
    <w:qFormat/>
    <w:rsid w:val="00CE6134"/>
    <w:pPr>
      <w:tabs>
        <w:tab w:val="clear" w:pos="1800"/>
        <w:tab w:val="clear" w:pos="2160"/>
        <w:tab w:val="clear" w:pos="2520"/>
        <w:tab w:val="clear" w:pos="2880"/>
        <w:tab w:val="clear" w:pos="3240"/>
        <w:tab w:val="clear" w:pos="3600"/>
        <w:tab w:val="clear" w:pos="3960"/>
        <w:tab w:val="clear" w:pos="4320"/>
      </w:tabs>
      <w:ind w:leftChars="400" w:left="840"/>
      <w:jc w:val="left"/>
      <w:textAlignment w:val="auto"/>
    </w:pPr>
    <w:rPr>
      <w:lang w:val="en-CA"/>
    </w:rPr>
  </w:style>
  <w:style w:type="paragraph" w:customStyle="1" w:styleId="GridTable31">
    <w:name w:val="Grid Table 31"/>
    <w:basedOn w:val="Heading1"/>
    <w:next w:val="Normal"/>
    <w:uiPriority w:val="39"/>
    <w:qFormat/>
    <w:rsid w:val="00CE613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Times New Roman" w:hAnsi="Cambria" w:cs="Times New Roman"/>
      <w:color w:val="365F91"/>
      <w:kern w:val="0"/>
      <w:sz w:val="28"/>
      <w:szCs w:val="28"/>
      <w:lang w:val="en-CA" w:eastAsia="ja-JP"/>
    </w:rPr>
  </w:style>
  <w:style w:type="paragraph" w:customStyle="1" w:styleId="FigureCaption">
    <w:name w:val="Figure Caption"/>
    <w:basedOn w:val="Normal"/>
    <w:uiPriority w:val="99"/>
    <w:qFormat/>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LightList-Accent31">
    <w:name w:val="Light List - Accent 31"/>
    <w:uiPriority w:val="99"/>
    <w:semiHidden/>
    <w:rsid w:val="00CE6134"/>
    <w:rPr>
      <w:rFonts w:eastAsia="SimSun"/>
      <w:sz w:val="22"/>
    </w:rPr>
  </w:style>
  <w:style w:type="paragraph" w:customStyle="1" w:styleId="p1">
    <w:name w:val="p1"/>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hAnsi="Menlo" w:cs="Menlo"/>
      <w:color w:val="000000"/>
      <w:sz w:val="17"/>
      <w:szCs w:val="17"/>
      <w:lang w:val="en-CA"/>
    </w:rPr>
  </w:style>
  <w:style w:type="paragraph" w:customStyle="1" w:styleId="MediumList2-Accent23">
    <w:name w:val="Medium List 2 - Accent 23"/>
    <w:uiPriority w:val="71"/>
    <w:rsid w:val="00CE6134"/>
    <w:rPr>
      <w:rFonts w:eastAsia="SimSun"/>
      <w:sz w:val="22"/>
    </w:rPr>
  </w:style>
  <w:style w:type="paragraph" w:customStyle="1" w:styleId="ColorfulShading-Accent15">
    <w:name w:val="Colorful Shading - Accent 15"/>
    <w:uiPriority w:val="62"/>
    <w:rsid w:val="00CE6134"/>
    <w:rPr>
      <w:rFonts w:eastAsia="SimSun"/>
      <w:sz w:val="22"/>
    </w:rPr>
  </w:style>
  <w:style w:type="paragraph" w:customStyle="1" w:styleId="Term">
    <w:name w:val="Term"/>
    <w:basedOn w:val="ColorfulList-Accent11"/>
    <w:autoRedefine/>
    <w:uiPriority w:val="99"/>
    <w:qFormat/>
    <w:rsid w:val="00CE6134"/>
    <w:pPr>
      <w:numPr>
        <w:numId w:val="35"/>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character" w:customStyle="1" w:styleId="fieldsZchn">
    <w:name w:val="fields Zchn"/>
    <w:link w:val="fields"/>
    <w:locked/>
    <w:rsid w:val="00CE6134"/>
    <w:rPr>
      <w:rFonts w:ascii="Times" w:eastAsia="BatangChe" w:hAnsi="Times" w:cs="Times"/>
      <w:sz w:val="24"/>
    </w:rPr>
  </w:style>
  <w:style w:type="paragraph" w:customStyle="1" w:styleId="fields">
    <w:name w:val="fields"/>
    <w:basedOn w:val="Normal"/>
    <w:link w:val="fieldsZchn"/>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cs="Times"/>
      <w:sz w:val="24"/>
    </w:rPr>
  </w:style>
  <w:style w:type="paragraph" w:customStyle="1" w:styleId="n">
    <w:name w:val="n"/>
    <w:basedOn w:val="Normalaftertitle"/>
    <w:uiPriority w:val="99"/>
    <w:rsid w:val="00CE6134"/>
    <w:rPr>
      <w:rFonts w:eastAsia="Times New Roman"/>
    </w:rPr>
  </w:style>
  <w:style w:type="paragraph" w:customStyle="1" w:styleId="StyleEquationLeft019">
    <w:name w:val="Style Equation + Left:  0.19&quot;"/>
    <w:basedOn w:val="Equation"/>
    <w:uiPriority w:val="99"/>
    <w:rsid w:val="00CE6134"/>
    <w:pPr>
      <w:ind w:left="270"/>
    </w:pPr>
    <w:rPr>
      <w:rFonts w:eastAsia="Times New Roman"/>
      <w:sz w:val="20"/>
      <w:szCs w:val="20"/>
    </w:rPr>
  </w:style>
  <w:style w:type="paragraph" w:customStyle="1" w:styleId="StyleEquationLeft039">
    <w:name w:val="Style Equation + Left:  0.39&quot;"/>
    <w:basedOn w:val="Equation"/>
    <w:uiPriority w:val="99"/>
    <w:rsid w:val="00CE6134"/>
    <w:pPr>
      <w:ind w:left="567"/>
    </w:pPr>
    <w:rPr>
      <w:rFonts w:eastAsia="Times New Roman"/>
      <w:sz w:val="20"/>
      <w:szCs w:val="20"/>
    </w:rPr>
  </w:style>
  <w:style w:type="paragraph" w:customStyle="1" w:styleId="StyleEquationLeft056">
    <w:name w:val="Style Equation + Left:  0.56&quot;"/>
    <w:basedOn w:val="Equation"/>
    <w:uiPriority w:val="99"/>
    <w:rsid w:val="00CE6134"/>
    <w:pPr>
      <w:ind w:left="806"/>
    </w:pPr>
    <w:rPr>
      <w:rFonts w:eastAsia="Times New Roman"/>
      <w:sz w:val="20"/>
      <w:szCs w:val="20"/>
    </w:rPr>
  </w:style>
  <w:style w:type="paragraph" w:customStyle="1" w:styleId="StyleEquationLeft112">
    <w:name w:val="Style Equation + Left:  1.12&quot;"/>
    <w:basedOn w:val="Equation"/>
    <w:uiPriority w:val="99"/>
    <w:rsid w:val="00CE6134"/>
    <w:pPr>
      <w:ind w:left="1612"/>
    </w:pPr>
    <w:rPr>
      <w:rFonts w:eastAsia="Times New Roman"/>
      <w:sz w:val="20"/>
      <w:szCs w:val="20"/>
    </w:rPr>
  </w:style>
  <w:style w:type="paragraph" w:customStyle="1" w:styleId="StyleEquationLeft044">
    <w:name w:val="Style Equation + Left:  0.44&quot;"/>
    <w:basedOn w:val="Equation"/>
    <w:uiPriority w:val="99"/>
    <w:rsid w:val="00CE6134"/>
    <w:pPr>
      <w:ind w:left="630"/>
    </w:pPr>
    <w:rPr>
      <w:rFonts w:eastAsia="Times New Roman"/>
      <w:sz w:val="20"/>
      <w:szCs w:val="20"/>
    </w:rPr>
  </w:style>
  <w:style w:type="paragraph" w:customStyle="1" w:styleId="StyleEquationLeft063">
    <w:name w:val="Style Equation + Left:  0.63&quot;"/>
    <w:basedOn w:val="Equation"/>
    <w:uiPriority w:val="99"/>
    <w:rsid w:val="00CE6134"/>
    <w:pPr>
      <w:ind w:left="900"/>
    </w:pPr>
    <w:rPr>
      <w:rFonts w:eastAsia="Times New Roman"/>
      <w:sz w:val="20"/>
      <w:szCs w:val="20"/>
    </w:rPr>
  </w:style>
  <w:style w:type="paragraph" w:customStyle="1" w:styleId="StyleEquationLeft125">
    <w:name w:val="Style Equation + Left:  1.25&quot;"/>
    <w:basedOn w:val="Equation"/>
    <w:uiPriority w:val="99"/>
    <w:rsid w:val="00CE6134"/>
    <w:pPr>
      <w:ind w:left="1800"/>
    </w:pPr>
    <w:rPr>
      <w:rFonts w:eastAsia="Times New Roman"/>
      <w:sz w:val="20"/>
      <w:szCs w:val="20"/>
    </w:rPr>
  </w:style>
  <w:style w:type="paragraph" w:customStyle="1" w:styleId="StyleEquationLeft131">
    <w:name w:val="Style Equation + Left:  1.31&quot;"/>
    <w:basedOn w:val="Equation"/>
    <w:uiPriority w:val="99"/>
    <w:rsid w:val="00CE6134"/>
    <w:pPr>
      <w:ind w:left="1890"/>
    </w:pPr>
    <w:rPr>
      <w:rFonts w:eastAsia="Times New Roman"/>
      <w:sz w:val="20"/>
      <w:szCs w:val="20"/>
    </w:rPr>
  </w:style>
  <w:style w:type="paragraph" w:customStyle="1" w:styleId="StyleEquationLeft063Hanging031">
    <w:name w:val="Style Equation + Left:  0.63&quot; Hanging:  0.31&quot;"/>
    <w:basedOn w:val="Equation"/>
    <w:uiPriority w:val="99"/>
    <w:rsid w:val="00CE6134"/>
    <w:pPr>
      <w:ind w:left="1350" w:hanging="450"/>
    </w:pPr>
    <w:rPr>
      <w:rFonts w:eastAsia="Times New Roman"/>
      <w:sz w:val="20"/>
      <w:szCs w:val="20"/>
    </w:rPr>
  </w:style>
  <w:style w:type="paragraph" w:customStyle="1" w:styleId="StyleEquationLeft1">
    <w:name w:val="Style Equation + Left:  1&quot;"/>
    <w:basedOn w:val="Equation"/>
    <w:uiPriority w:val="99"/>
    <w:rsid w:val="00CE6134"/>
    <w:pPr>
      <w:ind w:left="1440"/>
    </w:pPr>
    <w:rPr>
      <w:rFonts w:eastAsia="Times New Roman"/>
      <w:sz w:val="20"/>
      <w:szCs w:val="20"/>
    </w:rPr>
  </w:style>
  <w:style w:type="paragraph" w:customStyle="1" w:styleId="StyleEquationLeft028">
    <w:name w:val="Style Equation + Left:  0.28&quot;"/>
    <w:basedOn w:val="Equation"/>
    <w:uiPriority w:val="99"/>
    <w:rsid w:val="00CE6134"/>
    <w:pPr>
      <w:ind w:left="403"/>
    </w:pPr>
    <w:rPr>
      <w:rFonts w:eastAsia="Times New Roman"/>
      <w:sz w:val="20"/>
      <w:szCs w:val="20"/>
    </w:rPr>
  </w:style>
  <w:style w:type="paragraph" w:customStyle="1" w:styleId="StyleEquationLeft079">
    <w:name w:val="Style Equation + Left:  0.79&quot;"/>
    <w:basedOn w:val="Equation"/>
    <w:uiPriority w:val="99"/>
    <w:rsid w:val="00CE6134"/>
    <w:pPr>
      <w:ind w:left="1134"/>
    </w:pPr>
    <w:rPr>
      <w:rFonts w:eastAsia="Times New Roman"/>
      <w:sz w:val="20"/>
      <w:szCs w:val="20"/>
    </w:rPr>
  </w:style>
  <w:style w:type="paragraph" w:customStyle="1" w:styleId="StyleEquationLeft069">
    <w:name w:val="Style Equation + Left:  0.69&quot;"/>
    <w:basedOn w:val="Equation"/>
    <w:uiPriority w:val="99"/>
    <w:rsid w:val="00CE6134"/>
    <w:pPr>
      <w:ind w:left="994"/>
    </w:pPr>
    <w:rPr>
      <w:rFonts w:eastAsia="Times New Roman"/>
      <w:sz w:val="20"/>
      <w:szCs w:val="20"/>
    </w:rPr>
  </w:style>
  <w:style w:type="paragraph" w:customStyle="1" w:styleId="StyleEquationLeft0391">
    <w:name w:val="Style Equation + Left:  0.39&quot;1"/>
    <w:basedOn w:val="Equation"/>
    <w:uiPriority w:val="99"/>
    <w:rsid w:val="00CE6134"/>
    <w:pPr>
      <w:ind w:left="562"/>
    </w:pPr>
    <w:rPr>
      <w:rFonts w:eastAsia="Times New Roman"/>
      <w:sz w:val="20"/>
      <w:szCs w:val="20"/>
    </w:rPr>
  </w:style>
  <w:style w:type="paragraph" w:customStyle="1" w:styleId="StyleEquationLeft081Hanging013">
    <w:name w:val="Style Equation + Left:  0.81&quot; Hanging:  0.13&quot;"/>
    <w:basedOn w:val="Equation"/>
    <w:uiPriority w:val="99"/>
    <w:rsid w:val="00CE6134"/>
    <w:pPr>
      <w:ind w:left="1350" w:hanging="180"/>
    </w:pPr>
    <w:rPr>
      <w:rFonts w:eastAsia="Times New Roman"/>
      <w:sz w:val="20"/>
      <w:szCs w:val="20"/>
    </w:rPr>
  </w:style>
  <w:style w:type="paragraph" w:customStyle="1" w:styleId="Tablebody--">
    <w:name w:val="Table body (--)"/>
    <w:basedOn w:val="Normal"/>
    <w:uiPriority w:val="99"/>
    <w:rsid w:val="00CE6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16"/>
      <w:szCs w:val="22"/>
      <w:lang w:val="en-GB"/>
    </w:rPr>
  </w:style>
  <w:style w:type="character" w:styleId="SubtleReference">
    <w:name w:val="Subtle Reference"/>
    <w:basedOn w:val="DefaultParagraphFont"/>
    <w:uiPriority w:val="31"/>
    <w:qFormat/>
    <w:rsid w:val="00CE6134"/>
    <w:rPr>
      <w:smallCaps/>
      <w:color w:val="C0504D"/>
      <w:u w:val="single"/>
    </w:rPr>
  </w:style>
  <w:style w:type="character" w:customStyle="1" w:styleId="ASN1boldchar">
    <w:name w:val="ASN.1 bold char"/>
    <w:basedOn w:val="DefaultParagraphFont"/>
    <w:rsid w:val="00CE6134"/>
    <w:rPr>
      <w:rFonts w:ascii="Courier New" w:hAnsi="Courier New" w:cs="Courier New" w:hint="default"/>
      <w:b/>
      <w:bCs w:val="0"/>
      <w:sz w:val="18"/>
    </w:rPr>
  </w:style>
  <w:style w:type="character" w:customStyle="1" w:styleId="ASN1ItalicChar">
    <w:name w:val="ASN.1 Italic Char"/>
    <w:basedOn w:val="DefaultParagraphFont"/>
    <w:rsid w:val="00CE6134"/>
    <w:rPr>
      <w:rFonts w:ascii="Courier New" w:hAnsi="Courier New" w:cs="Courier New" w:hint="default"/>
      <w:i/>
      <w:iCs w:val="0"/>
      <w:sz w:val="18"/>
    </w:rPr>
  </w:style>
  <w:style w:type="character" w:customStyle="1" w:styleId="CaptionChar">
    <w:name w:val="Caption Char"/>
    <w:aliases w:val="Figure Char"/>
    <w:locked/>
    <w:rsid w:val="00CE6134"/>
    <w:rPr>
      <w:rFonts w:ascii="SimSun" w:eastAsia="SimSun" w:hAnsi="SimSun" w:hint="eastAsia"/>
      <w:b/>
      <w:bCs w:val="0"/>
    </w:rPr>
  </w:style>
  <w:style w:type="character" w:customStyle="1" w:styleId="hps">
    <w:name w:val="hps"/>
    <w:rsid w:val="00CE6134"/>
  </w:style>
  <w:style w:type="paragraph" w:customStyle="1" w:styleId="3L1">
    <w:name w:val="3L1"/>
    <w:basedOn w:val="3H1"/>
    <w:link w:val="3L1Char"/>
    <w:qFormat/>
    <w:rsid w:val="00CE6134"/>
    <w:pPr>
      <w:keepLines w:val="0"/>
      <w:widowControl w:val="0"/>
      <w:outlineLvl w:val="9"/>
    </w:pPr>
    <w:rPr>
      <w:bCs/>
    </w:rPr>
  </w:style>
  <w:style w:type="character" w:customStyle="1" w:styleId="3L1Char">
    <w:name w:val="3L1 Char"/>
    <w:link w:val="3L1"/>
    <w:locked/>
    <w:rsid w:val="00CE6134"/>
    <w:rPr>
      <w:rFonts w:eastAsia="Malgun Gothic"/>
      <w:b/>
      <w:bCs/>
      <w:lang w:val="en-GB"/>
    </w:rPr>
  </w:style>
  <w:style w:type="character" w:customStyle="1" w:styleId="3DVCAnnexLevel0Char">
    <w:name w:val="3DVC Annex Level 0 Char"/>
    <w:rsid w:val="00CE6134"/>
    <w:rPr>
      <w:rFonts w:ascii="Times New Roman" w:hAnsi="Times New Roman" w:cs="Times New Roman" w:hint="default"/>
      <w:b/>
      <w:bCs w:val="0"/>
      <w:sz w:val="22"/>
      <w:lang w:val="en-GB" w:eastAsia="en-US"/>
    </w:rPr>
  </w:style>
  <w:style w:type="paragraph" w:customStyle="1" w:styleId="3L1Note">
    <w:name w:val="3L1Note"/>
    <w:basedOn w:val="3L1"/>
    <w:link w:val="3L1NoteChar"/>
    <w:qFormat/>
    <w:rsid w:val="00CE6134"/>
    <w:pPr>
      <w:numPr>
        <w:ilvl w:val="0"/>
        <w:numId w:val="0"/>
      </w:numPr>
      <w:ind w:left="794"/>
    </w:pPr>
  </w:style>
  <w:style w:type="character" w:customStyle="1" w:styleId="3L1NoteChar">
    <w:name w:val="3L1Note Char"/>
    <w:link w:val="3L1Note"/>
    <w:locked/>
    <w:rsid w:val="00CE6134"/>
    <w:rPr>
      <w:rFonts w:eastAsia="Malgun Gothic"/>
      <w:b/>
      <w:bCs/>
      <w:lang w:val="en-GB"/>
    </w:rPr>
  </w:style>
  <w:style w:type="character" w:customStyle="1" w:styleId="3DVCLevel1Char">
    <w:name w:val="3DVC Level 1 Char"/>
    <w:rsid w:val="00CE6134"/>
    <w:rPr>
      <w:rFonts w:ascii="Times New Roman" w:hAnsi="Times New Roman" w:cs="Times New Roman" w:hint="default"/>
      <w:b/>
      <w:bCs w:val="0"/>
      <w:lang w:val="en-GB" w:eastAsia="en-US"/>
    </w:rPr>
  </w:style>
  <w:style w:type="character" w:customStyle="1" w:styleId="3DVCLevel2Char">
    <w:name w:val="3DVC Level 2 Char"/>
    <w:rsid w:val="00CE6134"/>
    <w:rPr>
      <w:rFonts w:ascii="Times New Roman" w:hAnsi="Times New Roman" w:cs="Times New Roman" w:hint="default"/>
      <w:b/>
      <w:bCs w:val="0"/>
      <w:lang w:val="en-GB"/>
    </w:rPr>
  </w:style>
  <w:style w:type="character" w:customStyle="1" w:styleId="3DVCLevel3Char">
    <w:name w:val="3DVC Level 3 Char"/>
    <w:rsid w:val="00CE6134"/>
    <w:rPr>
      <w:rFonts w:ascii="Times New Roman" w:hAnsi="Times New Roman" w:cs="Times New Roman" w:hint="default"/>
      <w:b/>
      <w:bCs w:val="0"/>
      <w:lang w:val="en-GB"/>
    </w:rPr>
  </w:style>
  <w:style w:type="character" w:customStyle="1" w:styleId="3DVCLevel4Char">
    <w:name w:val="3DVC Level 4 Char"/>
    <w:rsid w:val="00CE6134"/>
    <w:rPr>
      <w:rFonts w:ascii="Times New Roman" w:hAnsi="Times New Roman" w:cs="Times New Roman" w:hint="default"/>
      <w:b/>
      <w:bCs w:val="0"/>
      <w:lang w:val="en-GB"/>
    </w:rPr>
  </w:style>
  <w:style w:type="character" w:customStyle="1" w:styleId="summary">
    <w:name w:val="summary"/>
    <w:rsid w:val="00CE6134"/>
  </w:style>
  <w:style w:type="character" w:customStyle="1" w:styleId="PlainTable51">
    <w:name w:val="Plain Table 51"/>
    <w:uiPriority w:val="31"/>
    <w:qFormat/>
    <w:rsid w:val="00CE6134"/>
    <w:rPr>
      <w:smallCaps/>
      <w:color w:val="C0504D"/>
      <w:u w:val="single"/>
    </w:rPr>
  </w:style>
  <w:style w:type="character" w:customStyle="1" w:styleId="Heading2Char1">
    <w:name w:val="Heading 2 Char1"/>
    <w:aliases w:val="H Char"/>
    <w:uiPriority w:val="99"/>
    <w:rsid w:val="00CE6134"/>
    <w:rPr>
      <w:rFonts w:ascii="Cambria" w:eastAsia="SimSun" w:hAnsi="Cambria" w:cs="Times New Roman" w:hint="default"/>
      <w:b/>
      <w:bCs/>
      <w:i/>
      <w:iCs/>
      <w:sz w:val="28"/>
      <w:szCs w:val="28"/>
      <w:lang w:val="en-GB" w:eastAsia="en-US"/>
    </w:rPr>
  </w:style>
  <w:style w:type="character" w:customStyle="1" w:styleId="HeaderChar1">
    <w:name w:val="Header Char1"/>
    <w:aliases w:val="h Char1,Header/Footer Char1"/>
    <w:uiPriority w:val="99"/>
    <w:semiHidden/>
    <w:rsid w:val="00CE6134"/>
    <w:rPr>
      <w:rFonts w:ascii="Times New Roman" w:hAnsi="Times New Roman" w:cs="Times New Roman" w:hint="default"/>
      <w:lang w:val="en-GB"/>
    </w:rPr>
  </w:style>
  <w:style w:type="character" w:customStyle="1" w:styleId="LightGrid-Accent11">
    <w:name w:val="Light Grid - Accent 11"/>
    <w:uiPriority w:val="99"/>
    <w:rsid w:val="00CE6134"/>
    <w:rPr>
      <w:color w:val="808080"/>
    </w:rPr>
  </w:style>
  <w:style w:type="character" w:customStyle="1" w:styleId="apple-converted-space">
    <w:name w:val="apple-converted-space"/>
    <w:rsid w:val="00CE6134"/>
  </w:style>
  <w:style w:type="character" w:customStyle="1" w:styleId="s1">
    <w:name w:val="s1"/>
    <w:rsid w:val="00CE6134"/>
  </w:style>
  <w:style w:type="character" w:customStyle="1" w:styleId="fontstyle01">
    <w:name w:val="fontstyle01"/>
    <w:rsid w:val="00CE6134"/>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rsid w:val="00CE6134"/>
    <w:rPr>
      <w:color w:val="605E5C"/>
      <w:shd w:val="clear" w:color="auto" w:fill="E1DFDD"/>
    </w:rPr>
  </w:style>
  <w:style w:type="table" w:customStyle="1" w:styleId="TableGrid1">
    <w:name w:val="Table Grid1"/>
    <w:basedOn w:val="TableNormal"/>
    <w:next w:val="TableGrid"/>
    <w:uiPriority w:val="59"/>
    <w:rsid w:val="00CE6134"/>
    <w:rPr>
      <w:rFonts w:ascii="CG Times" w:eastAsia="SimSun"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99"/>
    <w:rsid w:val="00CE6134"/>
    <w:pPr>
      <w:tabs>
        <w:tab w:val="left" w:pos="794"/>
        <w:tab w:val="left" w:pos="1191"/>
        <w:tab w:val="left" w:pos="1588"/>
        <w:tab w:val="left" w:pos="1985"/>
      </w:tabs>
      <w:overflowPunct w:val="0"/>
      <w:autoSpaceDE w:val="0"/>
      <w:autoSpaceDN w:val="0"/>
      <w:adjustRightInd w:val="0"/>
      <w:spacing w:before="136"/>
      <w:jc w:val="both"/>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rsid w:val="00CE6134"/>
    <w:pPr>
      <w:tabs>
        <w:tab w:val="left" w:pos="794"/>
        <w:tab w:val="left" w:pos="1191"/>
        <w:tab w:val="left" w:pos="1588"/>
        <w:tab w:val="left" w:pos="1985"/>
      </w:tabs>
      <w:overflowPunct w:val="0"/>
      <w:autoSpaceDE w:val="0"/>
      <w:autoSpaceDN w:val="0"/>
      <w:adjustRightInd w:val="0"/>
      <w:spacing w:before="136"/>
      <w:jc w:val="both"/>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E6134"/>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E6134"/>
    <w:rPr>
      <w:rFonts w:ascii="CG Times" w:eastAsia="Times New Roman"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1">
    <w:name w:val="SVC Numbers1"/>
    <w:rsid w:val="00CE6134"/>
    <w:pPr>
      <w:numPr>
        <w:numId w:val="2"/>
      </w:numPr>
    </w:pPr>
  </w:style>
  <w:style w:type="numbering" w:customStyle="1" w:styleId="3DNumbering">
    <w:name w:val="3D Numbering"/>
    <w:uiPriority w:val="99"/>
    <w:rsid w:val="00CE6134"/>
    <w:pPr>
      <w:numPr>
        <w:numId w:val="36"/>
      </w:numPr>
    </w:pPr>
  </w:style>
  <w:style w:type="numbering" w:customStyle="1" w:styleId="3DEquation">
    <w:name w:val="3D Equation"/>
    <w:uiPriority w:val="99"/>
    <w:rsid w:val="00CE6134"/>
    <w:pPr>
      <w:numPr>
        <w:numId w:val="37"/>
      </w:numPr>
    </w:pPr>
  </w:style>
  <w:style w:type="numbering" w:customStyle="1" w:styleId="3Dash">
    <w:name w:val="3Dash"/>
    <w:uiPriority w:val="99"/>
    <w:rsid w:val="00CE6134"/>
    <w:pPr>
      <w:numPr>
        <w:numId w:val="38"/>
      </w:numPr>
    </w:pPr>
  </w:style>
  <w:style w:type="numbering" w:customStyle="1" w:styleId="AVCBullet2">
    <w:name w:val="AVC Bullet2"/>
    <w:rsid w:val="00CE6134"/>
    <w:pPr>
      <w:numPr>
        <w:numId w:val="7"/>
      </w:numPr>
    </w:pPr>
  </w:style>
  <w:style w:type="numbering" w:customStyle="1" w:styleId="3DHeading">
    <w:name w:val="3D Heading"/>
    <w:uiPriority w:val="99"/>
    <w:rsid w:val="00CE6134"/>
    <w:pPr>
      <w:numPr>
        <w:numId w:val="39"/>
      </w:numPr>
    </w:pPr>
  </w:style>
  <w:style w:type="numbering" w:customStyle="1" w:styleId="SVCBullets1">
    <w:name w:val="SVC Bullets1"/>
    <w:rsid w:val="00CE6134"/>
    <w:pPr>
      <w:numPr>
        <w:numId w:val="9"/>
      </w:numPr>
    </w:pPr>
  </w:style>
  <w:style w:type="numbering" w:customStyle="1" w:styleId="SVCIndent1">
    <w:name w:val="SVC Indent1"/>
    <w:rsid w:val="00CE6134"/>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2422">
      <w:bodyDiv w:val="1"/>
      <w:marLeft w:val="0"/>
      <w:marRight w:val="0"/>
      <w:marTop w:val="0"/>
      <w:marBottom w:val="0"/>
      <w:divBdr>
        <w:top w:val="none" w:sz="0" w:space="0" w:color="auto"/>
        <w:left w:val="none" w:sz="0" w:space="0" w:color="auto"/>
        <w:bottom w:val="none" w:sz="0" w:space="0" w:color="auto"/>
        <w:right w:val="none" w:sz="0" w:space="0" w:color="auto"/>
      </w:divBdr>
    </w:div>
    <w:div w:id="162479854">
      <w:bodyDiv w:val="1"/>
      <w:marLeft w:val="0"/>
      <w:marRight w:val="0"/>
      <w:marTop w:val="0"/>
      <w:marBottom w:val="0"/>
      <w:divBdr>
        <w:top w:val="none" w:sz="0" w:space="0" w:color="auto"/>
        <w:left w:val="none" w:sz="0" w:space="0" w:color="auto"/>
        <w:bottom w:val="none" w:sz="0" w:space="0" w:color="auto"/>
        <w:right w:val="none" w:sz="0" w:space="0" w:color="auto"/>
      </w:divBdr>
    </w:div>
    <w:div w:id="388578415">
      <w:bodyDiv w:val="1"/>
      <w:marLeft w:val="0"/>
      <w:marRight w:val="0"/>
      <w:marTop w:val="0"/>
      <w:marBottom w:val="0"/>
      <w:divBdr>
        <w:top w:val="none" w:sz="0" w:space="0" w:color="auto"/>
        <w:left w:val="none" w:sz="0" w:space="0" w:color="auto"/>
        <w:bottom w:val="none" w:sz="0" w:space="0" w:color="auto"/>
        <w:right w:val="none" w:sz="0" w:space="0" w:color="auto"/>
      </w:divBdr>
    </w:div>
    <w:div w:id="725035250">
      <w:bodyDiv w:val="1"/>
      <w:marLeft w:val="0"/>
      <w:marRight w:val="0"/>
      <w:marTop w:val="0"/>
      <w:marBottom w:val="0"/>
      <w:divBdr>
        <w:top w:val="none" w:sz="0" w:space="0" w:color="auto"/>
        <w:left w:val="none" w:sz="0" w:space="0" w:color="auto"/>
        <w:bottom w:val="none" w:sz="0" w:space="0" w:color="auto"/>
        <w:right w:val="none" w:sz="0" w:space="0" w:color="auto"/>
      </w:divBdr>
    </w:div>
    <w:div w:id="788550462">
      <w:bodyDiv w:val="1"/>
      <w:marLeft w:val="0"/>
      <w:marRight w:val="0"/>
      <w:marTop w:val="0"/>
      <w:marBottom w:val="0"/>
      <w:divBdr>
        <w:top w:val="none" w:sz="0" w:space="0" w:color="auto"/>
        <w:left w:val="none" w:sz="0" w:space="0" w:color="auto"/>
        <w:bottom w:val="none" w:sz="0" w:space="0" w:color="auto"/>
        <w:right w:val="none" w:sz="0" w:space="0" w:color="auto"/>
      </w:divBdr>
    </w:div>
    <w:div w:id="837113630">
      <w:bodyDiv w:val="1"/>
      <w:marLeft w:val="0"/>
      <w:marRight w:val="0"/>
      <w:marTop w:val="0"/>
      <w:marBottom w:val="0"/>
      <w:divBdr>
        <w:top w:val="none" w:sz="0" w:space="0" w:color="auto"/>
        <w:left w:val="none" w:sz="0" w:space="0" w:color="auto"/>
        <w:bottom w:val="none" w:sz="0" w:space="0" w:color="auto"/>
        <w:right w:val="none" w:sz="0" w:space="0" w:color="auto"/>
      </w:divBdr>
    </w:div>
    <w:div w:id="937100289">
      <w:bodyDiv w:val="1"/>
      <w:marLeft w:val="0"/>
      <w:marRight w:val="0"/>
      <w:marTop w:val="0"/>
      <w:marBottom w:val="0"/>
      <w:divBdr>
        <w:top w:val="none" w:sz="0" w:space="0" w:color="auto"/>
        <w:left w:val="none" w:sz="0" w:space="0" w:color="auto"/>
        <w:bottom w:val="none" w:sz="0" w:space="0" w:color="auto"/>
        <w:right w:val="none" w:sz="0" w:space="0" w:color="auto"/>
      </w:divBdr>
    </w:div>
    <w:div w:id="1002859574">
      <w:bodyDiv w:val="1"/>
      <w:marLeft w:val="0"/>
      <w:marRight w:val="0"/>
      <w:marTop w:val="0"/>
      <w:marBottom w:val="0"/>
      <w:divBdr>
        <w:top w:val="none" w:sz="0" w:space="0" w:color="auto"/>
        <w:left w:val="none" w:sz="0" w:space="0" w:color="auto"/>
        <w:bottom w:val="none" w:sz="0" w:space="0" w:color="auto"/>
        <w:right w:val="none" w:sz="0" w:space="0" w:color="auto"/>
      </w:divBdr>
    </w:div>
    <w:div w:id="1066949672">
      <w:bodyDiv w:val="1"/>
      <w:marLeft w:val="0"/>
      <w:marRight w:val="0"/>
      <w:marTop w:val="0"/>
      <w:marBottom w:val="0"/>
      <w:divBdr>
        <w:top w:val="none" w:sz="0" w:space="0" w:color="auto"/>
        <w:left w:val="none" w:sz="0" w:space="0" w:color="auto"/>
        <w:bottom w:val="none" w:sz="0" w:space="0" w:color="auto"/>
        <w:right w:val="none" w:sz="0" w:space="0" w:color="auto"/>
      </w:divBdr>
    </w:div>
    <w:div w:id="1133862749">
      <w:bodyDiv w:val="1"/>
      <w:marLeft w:val="0"/>
      <w:marRight w:val="0"/>
      <w:marTop w:val="0"/>
      <w:marBottom w:val="0"/>
      <w:divBdr>
        <w:top w:val="none" w:sz="0" w:space="0" w:color="auto"/>
        <w:left w:val="none" w:sz="0" w:space="0" w:color="auto"/>
        <w:bottom w:val="none" w:sz="0" w:space="0" w:color="auto"/>
        <w:right w:val="none" w:sz="0" w:space="0" w:color="auto"/>
      </w:divBdr>
    </w:div>
    <w:div w:id="1240485141">
      <w:bodyDiv w:val="1"/>
      <w:marLeft w:val="0"/>
      <w:marRight w:val="0"/>
      <w:marTop w:val="0"/>
      <w:marBottom w:val="0"/>
      <w:divBdr>
        <w:top w:val="none" w:sz="0" w:space="0" w:color="auto"/>
        <w:left w:val="none" w:sz="0" w:space="0" w:color="auto"/>
        <w:bottom w:val="none" w:sz="0" w:space="0" w:color="auto"/>
        <w:right w:val="none" w:sz="0" w:space="0" w:color="auto"/>
      </w:divBdr>
    </w:div>
    <w:div w:id="1464276232">
      <w:bodyDiv w:val="1"/>
      <w:marLeft w:val="0"/>
      <w:marRight w:val="0"/>
      <w:marTop w:val="0"/>
      <w:marBottom w:val="0"/>
      <w:divBdr>
        <w:top w:val="none" w:sz="0" w:space="0" w:color="auto"/>
        <w:left w:val="none" w:sz="0" w:space="0" w:color="auto"/>
        <w:bottom w:val="none" w:sz="0" w:space="0" w:color="auto"/>
        <w:right w:val="none" w:sz="0" w:space="0" w:color="auto"/>
      </w:divBdr>
    </w:div>
    <w:div w:id="1553730447">
      <w:bodyDiv w:val="1"/>
      <w:marLeft w:val="0"/>
      <w:marRight w:val="0"/>
      <w:marTop w:val="0"/>
      <w:marBottom w:val="0"/>
      <w:divBdr>
        <w:top w:val="none" w:sz="0" w:space="0" w:color="auto"/>
        <w:left w:val="none" w:sz="0" w:space="0" w:color="auto"/>
        <w:bottom w:val="none" w:sz="0" w:space="0" w:color="auto"/>
        <w:right w:val="none" w:sz="0" w:space="0" w:color="auto"/>
      </w:divBdr>
    </w:div>
    <w:div w:id="15981691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368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F5A298812231A469F9A05064F01E4EA" ma:contentTypeVersion="3" ma:contentTypeDescription="新しいドキュメントを作成します。" ma:contentTypeScope="" ma:versionID="87e7a83b0e87cf1015d2dc6004d4ffdd">
  <xsd:schema xmlns:xsd="http://www.w3.org/2001/XMLSchema" xmlns:xs="http://www.w3.org/2001/XMLSchema" xmlns:p="http://schemas.microsoft.com/office/2006/metadata/properties" xmlns:ns2="7a6c07c1-e98b-428b-99a8-a82ad27c79f4" targetNamespace="http://schemas.microsoft.com/office/2006/metadata/properties" ma:root="true" ma:fieldsID="f116b5cf9d9fd42f1c72ebeee32ce29e" ns2:_="">
    <xsd:import namespace="7a6c07c1-e98b-428b-99a8-a82ad27c79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6c07c1-e98b-428b-99a8-a82ad27c7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EB7C90-821E-4FCF-8139-9A5FA2A9A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6c07c1-e98b-428b-99a8-a82ad27c79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60E1DC-21BE-41F5-99CF-76A9F21987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10</Pages>
  <Words>3741</Words>
  <Characters>21328</Characters>
  <Application>Microsoft Office Word</Application>
  <DocSecurity>0</DocSecurity>
  <Lines>177</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25019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Jingying Gao</cp:lastModifiedBy>
  <cp:revision>349</cp:revision>
  <cp:lastPrinted>1900-01-01T08:00:00Z</cp:lastPrinted>
  <dcterms:created xsi:type="dcterms:W3CDTF">2023-12-21T04:15:00Z</dcterms:created>
  <dcterms:modified xsi:type="dcterms:W3CDTF">2024-01-10T11:26:00Z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57766da5d90d0288da126b475c825ea4e68b093d22392d85e72cc06a87988849</vt:lpwstr>
  </property>
</Properties>
</file>