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F6F34C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66615F6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286256" w:rsidRPr="00CD7260">
              <w:rPr>
                <w:lang w:val="en-CA"/>
              </w:rPr>
              <w:t>F</w:t>
            </w:r>
            <w:r w:rsidR="00CD7260" w:rsidRPr="00CD7260">
              <w:rPr>
                <w:lang w:val="en-CA"/>
              </w:rPr>
              <w:t>022</w:t>
            </w:r>
            <w:r w:rsidR="001F6E0D">
              <w:rPr>
                <w:lang w:val="en-CA"/>
              </w:rPr>
              <w:t>2</w:t>
            </w:r>
            <w:r w:rsidR="00CD7260" w:rsidRPr="00CD7260">
              <w:rPr>
                <w:lang w:val="en-CA"/>
              </w:rPr>
              <w:t>-</w:t>
            </w:r>
            <w:r w:rsidR="00CD7260" w:rsidRPr="00CD7260">
              <w:rPr>
                <w:rFonts w:hint="eastAsia"/>
                <w:lang w:val="en-CA" w:eastAsia="zh-CN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9C344A4" w:rsidR="00E61DAC" w:rsidRPr="005B217D" w:rsidRDefault="001F6E0D" w:rsidP="001F6E0D">
            <w:pPr>
              <w:tabs>
                <w:tab w:val="clear" w:pos="360"/>
                <w:tab w:val="clear" w:pos="720"/>
              </w:tabs>
              <w:spacing w:before="60" w:after="60"/>
              <w:rPr>
                <w:b/>
                <w:szCs w:val="22"/>
                <w:lang w:val="en-CA"/>
              </w:rPr>
            </w:pPr>
            <w:r w:rsidRPr="001F6E0D">
              <w:rPr>
                <w:b/>
                <w:szCs w:val="22"/>
                <w:lang w:val="en-CA"/>
              </w:rPr>
              <w:t xml:space="preserve">Crosscheck of JVET-AF0104 (Non-EE2: Direct Decoder-side Intra Mode Derivation for </w:t>
            </w:r>
            <w:proofErr w:type="spellStart"/>
            <w:r w:rsidRPr="001F6E0D">
              <w:rPr>
                <w:b/>
                <w:szCs w:val="22"/>
                <w:lang w:val="en-CA"/>
              </w:rPr>
              <w:t>IntraTMP</w:t>
            </w:r>
            <w:proofErr w:type="spellEnd"/>
            <w:r w:rsidRPr="001F6E0D">
              <w:rPr>
                <w:b/>
                <w:szCs w:val="22"/>
                <w:lang w:val="en-CA"/>
              </w:rPr>
              <w:t xml:space="preserve"> blocks)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1C8284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F06C54C" w:rsidR="00E61DAC" w:rsidRPr="005B217D" w:rsidRDefault="00CD726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</w:t>
            </w:r>
            <w:r>
              <w:rPr>
                <w:rFonts w:hint="eastAsia"/>
                <w:szCs w:val="22"/>
                <w:lang w:val="en-CA" w:eastAsia="zh-CN"/>
              </w:rPr>
              <w:t>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C415F38" w:rsidR="00E61DAC" w:rsidRPr="005B217D" w:rsidRDefault="00BE5576" w:rsidP="00BE557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Xinwei Li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BDA7977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BE5576">
              <w:rPr>
                <w:szCs w:val="22"/>
                <w:lang w:val="en-CA"/>
              </w:rPr>
              <w:t>sid.lxw@alibaba-inc.com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61BE562" w:rsidR="00E61DAC" w:rsidRPr="005B217D" w:rsidRDefault="00BE557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8C97AC5" w14:textId="5439620D" w:rsidR="00CD7260" w:rsidRPr="00051C28" w:rsidRDefault="00CD7260" w:rsidP="00CD7260">
      <w:pPr>
        <w:rPr>
          <w:lang w:val="en-CA"/>
        </w:rPr>
      </w:pPr>
      <w:r>
        <w:rPr>
          <w:rFonts w:eastAsia="PMingLiU"/>
          <w:szCs w:val="22"/>
          <w:lang w:val="en-CA"/>
        </w:rPr>
        <w:t xml:space="preserve">This contribution is a crosscheck report of </w:t>
      </w:r>
      <w:r w:rsidR="005479A6">
        <w:rPr>
          <w:lang w:val="en-CA" w:eastAsia="zh-CN"/>
        </w:rPr>
        <w:t>JVET-AF010</w:t>
      </w:r>
      <w:r w:rsidR="001F6E0D">
        <w:rPr>
          <w:lang w:val="en-CA" w:eastAsia="zh-CN"/>
        </w:rPr>
        <w:t>4</w:t>
      </w:r>
      <w:r>
        <w:rPr>
          <w:rFonts w:eastAsia="PMingLiU"/>
          <w:szCs w:val="22"/>
          <w:lang w:val="en-CA"/>
        </w:rPr>
        <w:t xml:space="preserve"> </w:t>
      </w:r>
      <w:r w:rsidRPr="009F7FEF">
        <w:rPr>
          <w:lang w:val="en-CA"/>
        </w:rPr>
        <w:t xml:space="preserve">which </w:t>
      </w:r>
      <w:r>
        <w:rPr>
          <w:lang w:val="en-CA"/>
        </w:rPr>
        <w:t xml:space="preserve">presents </w:t>
      </w:r>
      <w:r w:rsidR="001F6E0D" w:rsidRPr="00767F05">
        <w:rPr>
          <w:lang w:val="en-CA" w:eastAsia="zh-CN"/>
        </w:rPr>
        <w:t xml:space="preserve">that </w:t>
      </w:r>
      <w:r w:rsidR="001F6E0D">
        <w:rPr>
          <w:rFonts w:hint="eastAsia"/>
          <w:lang w:val="en-CA" w:eastAsia="zh-CN"/>
        </w:rPr>
        <w:t>u</w:t>
      </w:r>
      <w:r w:rsidR="001F6E0D" w:rsidRPr="00611ADD">
        <w:rPr>
          <w:lang w:val="en-CA" w:eastAsia="zh-CN"/>
        </w:rPr>
        <w:t>s</w:t>
      </w:r>
      <w:r w:rsidR="001F6E0D">
        <w:rPr>
          <w:rFonts w:hint="eastAsia"/>
          <w:lang w:val="en-CA" w:eastAsia="zh-CN"/>
        </w:rPr>
        <w:t>ing</w:t>
      </w:r>
      <w:r w:rsidR="001F6E0D" w:rsidRPr="00611ADD">
        <w:rPr>
          <w:lang w:val="en-CA" w:eastAsia="zh-CN"/>
        </w:rPr>
        <w:t xml:space="preserve"> the initial predictions to derive </w:t>
      </w:r>
      <w:proofErr w:type="spellStart"/>
      <w:r w:rsidR="001F6E0D" w:rsidRPr="00611ADD">
        <w:rPr>
          <w:i/>
          <w:iCs/>
          <w:lang w:eastAsia="zh-CN"/>
        </w:rPr>
        <w:t>intraTmpDimdMode</w:t>
      </w:r>
      <w:proofErr w:type="spellEnd"/>
      <w:r>
        <w:rPr>
          <w:lang w:val="en-CA"/>
        </w:rPr>
        <w:t xml:space="preserve">. </w:t>
      </w:r>
      <w:r>
        <w:rPr>
          <w:rFonts w:eastAsia="PMingLiU"/>
          <w:szCs w:val="22"/>
          <w:lang w:val="en-CA"/>
        </w:rPr>
        <w:t xml:space="preserve">It is confirmed that the implementation matches the proposal and the partial results and the running time match with the </w:t>
      </w:r>
      <w:proofErr w:type="gramStart"/>
      <w:r>
        <w:rPr>
          <w:rFonts w:eastAsia="PMingLiU"/>
          <w:szCs w:val="22"/>
          <w:lang w:val="en-CA"/>
        </w:rPr>
        <w:t>proponent’s</w:t>
      </w:r>
      <w:proofErr w:type="gramEnd"/>
      <w:r>
        <w:rPr>
          <w:rFonts w:eastAsia="PMingLiU"/>
          <w:szCs w:val="22"/>
          <w:lang w:val="en-CA"/>
        </w:rPr>
        <w:t>.</w:t>
      </w:r>
    </w:p>
    <w:p w14:paraId="7D2AC1F0" w14:textId="57190559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37EA95E" w14:textId="1B30F385" w:rsidR="0053417E" w:rsidRDefault="00CD7260" w:rsidP="0053417E">
      <w:pPr>
        <w:rPr>
          <w:lang w:val="en-CA"/>
        </w:rPr>
      </w:pPr>
      <w:r w:rsidRPr="00564531">
        <w:rPr>
          <w:lang w:val="en-CA"/>
        </w:rPr>
        <w:t>The methods are implemented on top of ECM-</w:t>
      </w:r>
      <w:r>
        <w:rPr>
          <w:lang w:val="en-CA"/>
        </w:rPr>
        <w:t>10</w:t>
      </w:r>
      <w:r w:rsidRPr="00564531">
        <w:rPr>
          <w:lang w:val="en-CA"/>
        </w:rPr>
        <w:t xml:space="preserve">.0 and are tested under CTC for enhanced compression tool testing with all intra and </w:t>
      </w:r>
      <w:proofErr w:type="gramStart"/>
      <w:r w:rsidRPr="00564531">
        <w:rPr>
          <w:lang w:val="en-CA"/>
        </w:rPr>
        <w:t>random access</w:t>
      </w:r>
      <w:proofErr w:type="gramEnd"/>
      <w:r w:rsidRPr="00564531">
        <w:rPr>
          <w:lang w:val="en-CA"/>
        </w:rPr>
        <w:t xml:space="preserve"> configurations.</w:t>
      </w:r>
      <w:r w:rsidR="005479A6">
        <w:rPr>
          <w:lang w:val="en-CA"/>
        </w:rPr>
        <w:t xml:space="preserve"> </w:t>
      </w:r>
    </w:p>
    <w:tbl>
      <w:tblPr>
        <w:tblW w:w="7280" w:type="dxa"/>
        <w:jc w:val="center"/>
        <w:tblLook w:val="04A0" w:firstRow="1" w:lastRow="0" w:firstColumn="1" w:lastColumn="0" w:noHBand="0" w:noVBand="1"/>
      </w:tblPr>
      <w:tblGrid>
        <w:gridCol w:w="1040"/>
        <w:gridCol w:w="1131"/>
        <w:gridCol w:w="1130"/>
        <w:gridCol w:w="1130"/>
        <w:gridCol w:w="867"/>
        <w:gridCol w:w="940"/>
        <w:gridCol w:w="1042"/>
      </w:tblGrid>
      <w:tr w:rsidR="001F6E0D" w:rsidRPr="001F6E0D" w14:paraId="5CB12B72" w14:textId="77777777" w:rsidTr="001F6E0D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3BF0F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62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F56F07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1F6E0D" w:rsidRPr="001F6E0D" w14:paraId="18CBA4CD" w14:textId="77777777" w:rsidTr="001F6E0D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C8E55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4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4D0529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ECM-10.0</w:t>
            </w:r>
          </w:p>
        </w:tc>
      </w:tr>
      <w:tr w:rsidR="001F6E0D" w:rsidRPr="001F6E0D" w14:paraId="60331964" w14:textId="77777777" w:rsidTr="001F6E0D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E1B12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17023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7A617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B7CBF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D94A9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CF92C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00EC3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VmPeak</w:t>
            </w:r>
            <w:proofErr w:type="spellEnd"/>
          </w:p>
        </w:tc>
      </w:tr>
      <w:tr w:rsidR="001F6E0D" w:rsidRPr="001F6E0D" w14:paraId="59853958" w14:textId="77777777" w:rsidTr="001F6E0D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20744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D91CD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F0DA2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AE77B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F2C2F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#REF!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EBA06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365CD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F6E0D" w:rsidRPr="001F6E0D" w14:paraId="01B4C774" w14:textId="77777777" w:rsidTr="001F6E0D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5D6EF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3733B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86132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58EEF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951E6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7ADC2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1D712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F6E0D" w:rsidRPr="001F6E0D" w14:paraId="39E94B4E" w14:textId="77777777" w:rsidTr="001F6E0D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44EA3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97E1D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7E02B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FD653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DD5A4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98.9%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9C3DA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98.8%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B62C7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1F6E0D" w:rsidRPr="001F6E0D" w14:paraId="57065064" w14:textId="77777777" w:rsidTr="001F6E0D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AAF1A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C4207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DC842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84AEB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EE308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99.1%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85A98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98.5%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83717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1F6E0D" w:rsidRPr="001F6E0D" w14:paraId="014DA9B8" w14:textId="77777777" w:rsidTr="001F6E0D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6F2FB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45B2E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ABEF1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BE51C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160E6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F4FF6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98.2%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B8C99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1F6E0D" w:rsidRPr="001F6E0D" w14:paraId="0AC9C4D2" w14:textId="77777777" w:rsidTr="001F6E0D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4AD0C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F577C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C293E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714FA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C9269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#REF!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9ACF2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CA1D8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F6E0D" w:rsidRPr="001F6E0D" w14:paraId="3B0DE3AA" w14:textId="77777777" w:rsidTr="001F6E0D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06E99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FDA45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5581D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24294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0ECEC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E0CAD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98.1%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914C0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1F6E0D" w:rsidRPr="001F6E0D" w14:paraId="4AAA3430" w14:textId="77777777" w:rsidTr="001F6E0D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3C966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22353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1F5C2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DB558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2CEB5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0B225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F1EB7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F6E0D" w:rsidRPr="001F6E0D" w14:paraId="67D181E4" w14:textId="77777777" w:rsidTr="001F6E0D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0E9E1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3951C6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30EA4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59135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059D2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98.4%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2B6A4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159.9%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5740B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1F6E0D" w:rsidRPr="001F6E0D" w14:paraId="4C693C90" w14:textId="77777777" w:rsidTr="001F6E0D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0F4FF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3CD6D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CB2ED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91040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16582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FE23F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789AA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F6E0D" w:rsidRPr="001F6E0D" w14:paraId="7EEA09F4" w14:textId="77777777" w:rsidTr="001F6E0D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53940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2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B23D65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1F6E0D" w:rsidRPr="001F6E0D" w14:paraId="4F7CAC74" w14:textId="77777777" w:rsidTr="001F6E0D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CD3AB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4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A1350A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ECM-10.0</w:t>
            </w:r>
          </w:p>
        </w:tc>
      </w:tr>
      <w:tr w:rsidR="001F6E0D" w:rsidRPr="001F6E0D" w14:paraId="1BC2A4BD" w14:textId="77777777" w:rsidTr="001F6E0D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0C6AA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25082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762AB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112FC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237B8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07672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CBCC5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VmPeak</w:t>
            </w:r>
            <w:proofErr w:type="spellEnd"/>
          </w:p>
        </w:tc>
      </w:tr>
      <w:tr w:rsidR="001F6E0D" w:rsidRPr="001F6E0D" w14:paraId="64E19465" w14:textId="77777777" w:rsidTr="001F6E0D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6B1F7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61942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3F295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E36D7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AA18F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4C16B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CF0DF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F6E0D" w:rsidRPr="001F6E0D" w14:paraId="30FD1A6A" w14:textId="77777777" w:rsidTr="001F6E0D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6CA6C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06202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CB938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A9906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D4270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A9291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569E9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F6E0D" w:rsidRPr="001F6E0D" w14:paraId="0E99C293" w14:textId="77777777" w:rsidTr="001F6E0D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B1744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885D5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33F95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AECB4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78A5C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3C482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99.2%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6AE4F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1F6E0D" w:rsidRPr="001F6E0D" w14:paraId="25245242" w14:textId="77777777" w:rsidTr="001F6E0D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A4BE2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DE5B5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22AF8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73A3F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247AB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98.8%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46196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99.1%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071A3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1F6E0D" w:rsidRPr="001F6E0D" w14:paraId="61FF005B" w14:textId="77777777" w:rsidTr="001F6E0D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471DC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0F47D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04B16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D3F38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F11F9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15401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055F8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F6E0D" w:rsidRPr="001F6E0D" w14:paraId="00B640F2" w14:textId="77777777" w:rsidTr="001F6E0D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D872B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72383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A167A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D47E0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B121A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22BFD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E59C3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F6E0D" w:rsidRPr="001F6E0D" w14:paraId="3FA2F2F8" w14:textId="77777777" w:rsidTr="001F6E0D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632BE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59106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944B5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DB011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84DA0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98.9%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6B79C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99.1%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EB642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1F6E0D" w:rsidRPr="001F6E0D" w14:paraId="7FB9BA64" w14:textId="77777777" w:rsidTr="001F6E0D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FEAA2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94130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69D56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ED059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BB395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99.2%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53F63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98.5%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D6DCA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1F6E0D" w:rsidRPr="001F6E0D" w14:paraId="25B38091" w14:textId="77777777" w:rsidTr="001F6E0D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090A2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TGM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294588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D5277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173D3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54243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BF1AA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2BAC2" w14:textId="77777777" w:rsidR="001F6E0D" w:rsidRPr="001F6E0D" w:rsidRDefault="001F6E0D" w:rsidP="001F6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6E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</w:tbl>
    <w:p w14:paraId="303D838E" w14:textId="77777777" w:rsidR="0053417E" w:rsidRDefault="0053417E" w:rsidP="0053417E">
      <w:pPr>
        <w:rPr>
          <w:lang w:val="en-CA"/>
        </w:rPr>
      </w:pPr>
    </w:p>
    <w:p w14:paraId="5F0CF8E4" w14:textId="09D4542B" w:rsidR="001F2594" w:rsidRPr="005B217D" w:rsidRDefault="00260B08" w:rsidP="00E11923">
      <w:pPr>
        <w:pStyle w:val="1"/>
        <w:rPr>
          <w:lang w:val="en-CA"/>
        </w:rPr>
      </w:pPr>
      <w:r>
        <w:rPr>
          <w:lang w:val="en-CA"/>
        </w:rPr>
        <w:t>P</w:t>
      </w:r>
      <w:r w:rsidR="001F2594" w:rsidRPr="005B217D">
        <w:rPr>
          <w:lang w:val="en-CA"/>
        </w:rPr>
        <w:t>atent rights declaration</w:t>
      </w:r>
      <w:r w:rsidR="00B94B06" w:rsidRPr="005B217D">
        <w:rPr>
          <w:lang w:val="en-CA"/>
        </w:rPr>
        <w:t>(s)</w:t>
      </w:r>
    </w:p>
    <w:p w14:paraId="1FFB4DBE" w14:textId="77777777" w:rsidR="00CD7260" w:rsidRPr="005B217D" w:rsidRDefault="00CD7260" w:rsidP="00CD7260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 d</w:t>
      </w:r>
      <w:r w:rsidRPr="005B217D">
        <w:rPr>
          <w:b/>
          <w:szCs w:val="22"/>
          <w:lang w:val="en-CA"/>
        </w:rPr>
        <w:t>oes not have any current or pending patent rights relating to the technology described in this contribution.</w:t>
      </w:r>
    </w:p>
    <w:p w14:paraId="32EAF635" w14:textId="34EDC069" w:rsidR="007F1F8B" w:rsidRPr="00CD7260" w:rsidRDefault="007F1F8B" w:rsidP="00CD7260">
      <w:pPr>
        <w:rPr>
          <w:szCs w:val="22"/>
          <w:lang w:val="en-CA"/>
        </w:rPr>
      </w:pPr>
    </w:p>
    <w:sectPr w:rsidR="007F1F8B" w:rsidRPr="00CD7260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25F9CB" w14:textId="77777777" w:rsidR="008D3BD7" w:rsidRDefault="008D3BD7">
      <w:r>
        <w:separator/>
      </w:r>
    </w:p>
  </w:endnote>
  <w:endnote w:type="continuationSeparator" w:id="0">
    <w:p w14:paraId="12BFE33A" w14:textId="77777777" w:rsidR="008D3BD7" w:rsidRDefault="008D3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146D2BB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F6E0D">
      <w:rPr>
        <w:rStyle w:val="a5"/>
        <w:noProof/>
      </w:rPr>
      <w:t>2023-10-14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5B94BF" w14:textId="77777777" w:rsidR="008D3BD7" w:rsidRDefault="008D3BD7">
      <w:r>
        <w:separator/>
      </w:r>
    </w:p>
  </w:footnote>
  <w:footnote w:type="continuationSeparator" w:id="0">
    <w:p w14:paraId="6760B107" w14:textId="77777777" w:rsidR="008D3BD7" w:rsidRDefault="008D3B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4AE7"/>
    <w:rsid w:val="00102F3D"/>
    <w:rsid w:val="00124E38"/>
    <w:rsid w:val="0012580B"/>
    <w:rsid w:val="00127FC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1F6E0D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0B08"/>
    <w:rsid w:val="00263398"/>
    <w:rsid w:val="00263B99"/>
    <w:rsid w:val="002647D8"/>
    <w:rsid w:val="00266F06"/>
    <w:rsid w:val="00275BCF"/>
    <w:rsid w:val="00280613"/>
    <w:rsid w:val="00286256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2B98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E76AF"/>
    <w:rsid w:val="004F61E3"/>
    <w:rsid w:val="00502E10"/>
    <w:rsid w:val="0050354E"/>
    <w:rsid w:val="0051015C"/>
    <w:rsid w:val="00516CF1"/>
    <w:rsid w:val="00531AE9"/>
    <w:rsid w:val="0053417E"/>
    <w:rsid w:val="00536188"/>
    <w:rsid w:val="00541FF1"/>
    <w:rsid w:val="005479A6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D3BD7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6B57"/>
    <w:rsid w:val="00955F6D"/>
    <w:rsid w:val="009776EA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13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5576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D7260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1499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017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D81499"/>
    <w:rPr>
      <w:color w:val="605E5C"/>
      <w:shd w:val="clear" w:color="auto" w:fill="E1DFDD"/>
    </w:rPr>
  </w:style>
  <w:style w:type="paragraph" w:styleId="ad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next w:val="a"/>
    <w:link w:val="ae"/>
    <w:unhideWhenUsed/>
    <w:qFormat/>
    <w:rsid w:val="00260B0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Theme="minorHAnsi" w:hAnsiTheme="minorHAnsi" w:cstheme="minorBidi"/>
      <w:i/>
      <w:iCs/>
      <w:color w:val="44546A" w:themeColor="text2"/>
      <w:sz w:val="18"/>
      <w:szCs w:val="18"/>
      <w:lang w:eastAsia="zh-CN"/>
    </w:rPr>
  </w:style>
  <w:style w:type="character" w:customStyle="1" w:styleId="ae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d"/>
    <w:qFormat/>
    <w:locked/>
    <w:rsid w:val="00260B08"/>
    <w:rPr>
      <w:rFonts w:asciiTheme="minorHAnsi" w:hAnsiTheme="minorHAnsi" w:cstheme="minorBidi"/>
      <w:i/>
      <w:iCs/>
      <w:color w:val="44546A" w:themeColor="text2"/>
      <w:sz w:val="18"/>
      <w:szCs w:val="18"/>
      <w:lang w:eastAsia="zh-CN"/>
    </w:rPr>
  </w:style>
  <w:style w:type="table" w:styleId="af">
    <w:name w:val="Table Grid"/>
    <w:basedOn w:val="a1"/>
    <w:rsid w:val="00260B08"/>
    <w:rPr>
      <w:rFonts w:eastAsia="PMingLi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64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3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7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6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305</Words>
  <Characters>1739</Characters>
  <Application>Microsoft Office Word</Application>
  <DocSecurity>0</DocSecurity>
  <Lines>14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2040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xinwei</cp:lastModifiedBy>
  <cp:revision>8</cp:revision>
  <cp:lastPrinted>1900-01-01T08:00:00Z</cp:lastPrinted>
  <dcterms:created xsi:type="dcterms:W3CDTF">2023-07-23T13:07:00Z</dcterms:created>
  <dcterms:modified xsi:type="dcterms:W3CDTF">2023-10-14T10:48:00Z</dcterms:modified>
</cp:coreProperties>
</file>