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2B7A765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D052EF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5519A3">
              <w:rPr>
                <w:lang w:val="en-CA"/>
              </w:rPr>
              <w:t>A</w:t>
            </w:r>
            <w:r w:rsidR="0015736D" w:rsidRPr="005519A3">
              <w:rPr>
                <w:lang w:val="en-CA"/>
              </w:rPr>
              <w:t>B</w:t>
            </w:r>
            <w:r w:rsidR="004E67AA" w:rsidRPr="00001EA1">
              <w:rPr>
                <w:lang w:val="en-CA"/>
              </w:rPr>
              <w:t>0</w:t>
            </w:r>
            <w:r w:rsidR="008342F1">
              <w:rPr>
                <w:lang w:val="en-CA"/>
              </w:rPr>
              <w:t>0271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330"/>
      </w:tblGrid>
      <w:tr w:rsidR="00E61DAC" w:rsidRPr="005B217D" w14:paraId="188D2B50" w14:textId="77777777" w:rsidTr="003D600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1ADA05E3" w:rsidR="00E61DAC" w:rsidRPr="005B217D" w:rsidRDefault="00FD748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AHG3: </w:t>
            </w:r>
            <w:r w:rsidR="00257869">
              <w:rPr>
                <w:b/>
                <w:szCs w:val="22"/>
                <w:lang w:val="en-CA"/>
              </w:rPr>
              <w:t xml:space="preserve">report of latest </w:t>
            </w:r>
            <w:r w:rsidR="003429FB">
              <w:rPr>
                <w:b/>
                <w:szCs w:val="22"/>
                <w:lang w:val="en-CA"/>
              </w:rPr>
              <w:t>HM performance on HDR content</w:t>
            </w:r>
          </w:p>
        </w:tc>
      </w:tr>
      <w:tr w:rsidR="00E61DAC" w:rsidRPr="005B217D" w14:paraId="3D8B01B2" w14:textId="77777777" w:rsidTr="003D600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57183BBD" w:rsidR="00E61DAC" w:rsidRPr="005B217D" w:rsidRDefault="003F51BF" w:rsidP="009D7CE6">
            <w:pPr>
              <w:spacing w:before="60" w:after="60"/>
              <w:rPr>
                <w:szCs w:val="22"/>
                <w:lang w:val="en-CA"/>
              </w:rPr>
            </w:pPr>
            <w:r w:rsidRPr="006B03C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3D600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2D3D0EEB" w:rsidR="00E61DAC" w:rsidRPr="005B217D" w:rsidRDefault="003429F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08752B" w14:paraId="714CD808" w14:textId="77777777" w:rsidTr="003D600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BB08E5D" w14:textId="3985B802" w:rsidR="00E3587D" w:rsidRDefault="00864BC2" w:rsidP="00EE73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</w:t>
            </w:r>
            <w:r w:rsidR="009E242C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François</w:t>
            </w:r>
            <w:r w:rsidR="00E3587D">
              <w:rPr>
                <w:szCs w:val="22"/>
                <w:lang w:val="en-CA"/>
              </w:rPr>
              <w:t xml:space="preserve"> (InterDigital)</w:t>
            </w:r>
          </w:p>
          <w:p w14:paraId="506B743C" w14:textId="6C0AFFCA" w:rsidR="009E242C" w:rsidRDefault="009E242C" w:rsidP="009E242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T. </w:t>
            </w:r>
            <w:r w:rsidRPr="00864BC2">
              <w:rPr>
                <w:szCs w:val="22"/>
                <w:lang w:val="en-CA"/>
              </w:rPr>
              <w:t>Lu</w:t>
            </w:r>
            <w:r>
              <w:rPr>
                <w:szCs w:val="22"/>
                <w:lang w:val="en-CA"/>
              </w:rPr>
              <w:t xml:space="preserve"> (Dolby)</w:t>
            </w:r>
          </w:p>
          <w:p w14:paraId="0D88C8A6" w14:textId="03AD7862" w:rsidR="00E3587D" w:rsidRDefault="00864BC2" w:rsidP="00EE73C4">
            <w:pPr>
              <w:spacing w:before="60" w:after="60"/>
              <w:rPr>
                <w:szCs w:val="22"/>
                <w:lang w:val="en-CA"/>
              </w:rPr>
            </w:pPr>
            <w:r w:rsidRPr="00864BC2">
              <w:rPr>
                <w:szCs w:val="22"/>
                <w:lang w:val="en-CA"/>
              </w:rPr>
              <w:t>S</w:t>
            </w:r>
            <w:r w:rsidR="009E242C">
              <w:rPr>
                <w:szCs w:val="22"/>
                <w:lang w:val="en-CA"/>
              </w:rPr>
              <w:t>.</w:t>
            </w:r>
            <w:r w:rsidRPr="00864BC2">
              <w:rPr>
                <w:szCs w:val="22"/>
                <w:lang w:val="en-CA"/>
              </w:rPr>
              <w:t xml:space="preserve"> Iwamura</w:t>
            </w:r>
            <w:r w:rsidR="00E3587D">
              <w:rPr>
                <w:szCs w:val="22"/>
                <w:lang w:val="en-CA"/>
              </w:rPr>
              <w:t xml:space="preserve"> (NHK)</w:t>
            </w:r>
          </w:p>
          <w:p w14:paraId="0E830750" w14:textId="75193B07" w:rsidR="00E3587D" w:rsidRDefault="00E3587D" w:rsidP="00EE73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</w:t>
            </w:r>
            <w:r w:rsidR="009E242C">
              <w:rPr>
                <w:szCs w:val="22"/>
                <w:lang w:val="en-CA"/>
              </w:rPr>
              <w:t xml:space="preserve">. </w:t>
            </w:r>
            <w:r w:rsidR="00864BC2" w:rsidRPr="00864BC2">
              <w:rPr>
                <w:szCs w:val="22"/>
                <w:lang w:val="en-CA"/>
              </w:rPr>
              <w:t>Segall</w:t>
            </w:r>
            <w:r>
              <w:rPr>
                <w:szCs w:val="22"/>
                <w:lang w:val="en-CA"/>
              </w:rPr>
              <w:t xml:space="preserve"> (Amazon)</w:t>
            </w:r>
          </w:p>
          <w:p w14:paraId="49D81240" w14:textId="78C29151" w:rsidR="005519A3" w:rsidRPr="00240543" w:rsidRDefault="005519A3" w:rsidP="009E242C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4658A9D0" w14:textId="77777777" w:rsidR="00240543" w:rsidRDefault="00E61DAC" w:rsidP="0024054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</w:p>
          <w:p w14:paraId="0140ECA2" w14:textId="4CBF1605" w:rsidR="00E61DAC" w:rsidRPr="005B217D" w:rsidRDefault="00E61DAC" w:rsidP="0024054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330" w:type="dxa"/>
          </w:tcPr>
          <w:p w14:paraId="32C2ABFD" w14:textId="781E79EA" w:rsidR="00E61DAC" w:rsidRPr="00775D0B" w:rsidRDefault="00E61DAC" w:rsidP="009E242C">
            <w:pPr>
              <w:spacing w:before="60" w:after="60"/>
              <w:rPr>
                <w:szCs w:val="22"/>
                <w:lang w:val="fr-FR"/>
              </w:rPr>
            </w:pPr>
            <w:r w:rsidRPr="00240543">
              <w:rPr>
                <w:szCs w:val="22"/>
                <w:lang w:val="fr-FR"/>
              </w:rPr>
              <w:br/>
            </w:r>
            <w:hyperlink r:id="rId10" w:history="1">
              <w:r w:rsidR="003D600D" w:rsidRPr="000E5778">
                <w:rPr>
                  <w:rStyle w:val="Lienhypertexte"/>
                  <w:szCs w:val="22"/>
                  <w:lang w:val="fr-FR"/>
                </w:rPr>
                <w:t>edouard.francois@interdigital.com</w:t>
              </w:r>
            </w:hyperlink>
            <w:r w:rsidR="003D600D">
              <w:rPr>
                <w:szCs w:val="22"/>
                <w:lang w:val="fr-FR"/>
              </w:rPr>
              <w:t xml:space="preserve">  </w:t>
            </w:r>
            <w:r w:rsidR="003D600D">
              <w:rPr>
                <w:szCs w:val="22"/>
                <w:lang w:val="fr-FR"/>
              </w:rPr>
              <w:br/>
            </w:r>
            <w:hyperlink r:id="rId11" w:history="1">
              <w:r w:rsidR="00A3528F" w:rsidRPr="000E5778">
                <w:rPr>
                  <w:rStyle w:val="Lienhypertexte"/>
                  <w:szCs w:val="22"/>
                  <w:lang w:val="fr-FR"/>
                </w:rPr>
                <w:t>tlu@dolby.com</w:t>
              </w:r>
            </w:hyperlink>
            <w:r w:rsidR="000135C2">
              <w:rPr>
                <w:szCs w:val="22"/>
                <w:lang w:val="fr-FR"/>
              </w:rPr>
              <w:br/>
            </w:r>
            <w:hyperlink r:id="rId12" w:history="1">
              <w:r w:rsidR="000135C2" w:rsidRPr="000E5778">
                <w:rPr>
                  <w:rStyle w:val="Lienhypertexte"/>
                  <w:szCs w:val="22"/>
                  <w:lang w:val="fr-FR"/>
                </w:rPr>
                <w:t>iwamura.s-gc@nhk.or.jp</w:t>
              </w:r>
            </w:hyperlink>
            <w:r w:rsidR="000135C2">
              <w:rPr>
                <w:szCs w:val="22"/>
                <w:lang w:val="fr-FR"/>
              </w:rPr>
              <w:br/>
            </w:r>
            <w:hyperlink r:id="rId13" w:history="1">
              <w:r w:rsidR="000135C2" w:rsidRPr="000E5778">
                <w:rPr>
                  <w:rStyle w:val="Lienhypertexte"/>
                  <w:szCs w:val="22"/>
                  <w:lang w:val="fr-FR"/>
                </w:rPr>
                <w:t>asegall@amazon.com</w:t>
              </w:r>
            </w:hyperlink>
            <w:r w:rsidR="003D600D">
              <w:rPr>
                <w:szCs w:val="22"/>
                <w:lang w:val="fr-FR"/>
              </w:rPr>
              <w:t xml:space="preserve"> </w:t>
            </w:r>
          </w:p>
        </w:tc>
      </w:tr>
      <w:tr w:rsidR="00E61DAC" w:rsidRPr="005B217D" w14:paraId="49AFAA61" w14:textId="77777777" w:rsidTr="003D600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18C55833" w:rsidR="00E61DAC" w:rsidRPr="005B217D" w:rsidRDefault="003E1C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InterDigital</w:t>
            </w:r>
            <w:r w:rsidR="009E242C">
              <w:rPr>
                <w:szCs w:val="22"/>
                <w:lang w:val="en-CA" w:eastAsia="ko-KR"/>
              </w:rPr>
              <w:t>, Dolby, NHK, Amazon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CA6DFC5" w14:textId="5A6FBAFA" w:rsidR="00712744" w:rsidRPr="005B217D" w:rsidRDefault="003F51BF" w:rsidP="0013328E">
      <w:pPr>
        <w:rPr>
          <w:szCs w:val="22"/>
          <w:lang w:val="en-CA"/>
        </w:rPr>
      </w:pPr>
      <w:r>
        <w:rPr>
          <w:lang w:val="en-CA"/>
        </w:rPr>
        <w:t xml:space="preserve">This </w:t>
      </w:r>
      <w:r w:rsidR="00F32700">
        <w:rPr>
          <w:lang w:val="en-CA"/>
        </w:rPr>
        <w:t xml:space="preserve">contribution </w:t>
      </w:r>
      <w:r w:rsidR="00E14FE0">
        <w:rPr>
          <w:lang w:val="en-CA"/>
        </w:rPr>
        <w:t>reports performance results of HM16.26 for HDR</w:t>
      </w:r>
      <w:r w:rsidR="00F962B2">
        <w:rPr>
          <w:lang w:val="en-CA"/>
        </w:rPr>
        <w:t xml:space="preserve"> CTCs content</w:t>
      </w:r>
      <w:r w:rsidR="004162F0">
        <w:rPr>
          <w:lang w:val="en-CA"/>
        </w:rPr>
        <w:t>.</w:t>
      </w:r>
      <w:r w:rsidR="00E14FE0">
        <w:rPr>
          <w:lang w:val="en-CA"/>
        </w:rPr>
        <w:t xml:space="preserve"> </w:t>
      </w:r>
    </w:p>
    <w:p w14:paraId="7D2AC1F0" w14:textId="5A7649E3" w:rsidR="00745F6B" w:rsidRPr="005B217D" w:rsidRDefault="00745F6B" w:rsidP="00E11923">
      <w:pPr>
        <w:pStyle w:val="Titre1"/>
        <w:rPr>
          <w:lang w:val="en-CA"/>
        </w:rPr>
      </w:pPr>
      <w:r w:rsidRPr="005B217D">
        <w:rPr>
          <w:lang w:val="en-CA"/>
        </w:rPr>
        <w:t>Introduction</w:t>
      </w:r>
    </w:p>
    <w:p w14:paraId="0DE8EFFA" w14:textId="29CEB2B5" w:rsidR="00C762B2" w:rsidRDefault="007347D9" w:rsidP="004234F0">
      <w:pPr>
        <w:rPr>
          <w:szCs w:val="22"/>
          <w:lang w:val="en-CA"/>
        </w:rPr>
      </w:pPr>
      <w:r>
        <w:rPr>
          <w:szCs w:val="22"/>
          <w:lang w:val="en-CA"/>
        </w:rPr>
        <w:t>Latest report on HM coding performance for HDR content</w:t>
      </w:r>
      <w:r w:rsidR="00A34C17">
        <w:rPr>
          <w:szCs w:val="22"/>
          <w:lang w:val="en-CA"/>
        </w:rPr>
        <w:t xml:space="preserve"> (JVET-U0007)</w:t>
      </w:r>
      <w:r>
        <w:rPr>
          <w:szCs w:val="22"/>
          <w:lang w:val="en-CA"/>
        </w:rPr>
        <w:t xml:space="preserve"> was </w:t>
      </w:r>
      <w:r w:rsidR="00311CA3">
        <w:rPr>
          <w:szCs w:val="22"/>
          <w:lang w:val="en-CA"/>
        </w:rPr>
        <w:t>based on</w:t>
      </w:r>
      <w:r w:rsidR="00A82CF5">
        <w:rPr>
          <w:szCs w:val="22"/>
          <w:lang w:val="en-CA"/>
        </w:rPr>
        <w:t xml:space="preserve"> HM16.18. Since then, changes in HM</w:t>
      </w:r>
      <w:r w:rsidR="00311CA3">
        <w:rPr>
          <w:szCs w:val="22"/>
          <w:lang w:val="en-CA"/>
        </w:rPr>
        <w:t xml:space="preserve"> software</w:t>
      </w:r>
      <w:r w:rsidR="00365298">
        <w:rPr>
          <w:szCs w:val="22"/>
          <w:lang w:val="en-CA"/>
        </w:rPr>
        <w:t>,</w:t>
      </w:r>
      <w:r w:rsidR="00A82CF5">
        <w:rPr>
          <w:szCs w:val="22"/>
          <w:lang w:val="en-CA"/>
        </w:rPr>
        <w:t xml:space="preserve"> HM </w:t>
      </w:r>
      <w:r w:rsidR="00AB5EA3">
        <w:rPr>
          <w:szCs w:val="22"/>
          <w:lang w:val="en-CA"/>
        </w:rPr>
        <w:t>RA configuration</w:t>
      </w:r>
      <w:r w:rsidR="00365298">
        <w:rPr>
          <w:szCs w:val="22"/>
          <w:lang w:val="en-CA"/>
        </w:rPr>
        <w:t xml:space="preserve"> and class H2 content,</w:t>
      </w:r>
      <w:r w:rsidR="00A82CF5">
        <w:rPr>
          <w:szCs w:val="22"/>
          <w:lang w:val="en-CA"/>
        </w:rPr>
        <w:t xml:space="preserve"> have been made. </w:t>
      </w:r>
      <w:r w:rsidR="004B0679">
        <w:rPr>
          <w:szCs w:val="22"/>
          <w:lang w:val="en-CA"/>
        </w:rPr>
        <w:t>This document reports HDR results for latest HM version, HM16.26</w:t>
      </w:r>
      <w:r w:rsidR="00440A09">
        <w:rPr>
          <w:szCs w:val="22"/>
          <w:lang w:val="en-CA"/>
        </w:rPr>
        <w:t xml:space="preserve">, using latest test conditions and </w:t>
      </w:r>
      <w:r w:rsidR="00AB5EA3">
        <w:rPr>
          <w:szCs w:val="22"/>
          <w:lang w:val="en-CA"/>
        </w:rPr>
        <w:t xml:space="preserve">most recent </w:t>
      </w:r>
      <w:r w:rsidR="00440A09">
        <w:rPr>
          <w:szCs w:val="22"/>
          <w:lang w:val="en-CA"/>
        </w:rPr>
        <w:t>HDR CTCs content</w:t>
      </w:r>
      <w:r w:rsidR="004B0679">
        <w:rPr>
          <w:szCs w:val="22"/>
          <w:lang w:val="en-CA"/>
        </w:rPr>
        <w:t>.</w:t>
      </w:r>
    </w:p>
    <w:p w14:paraId="45C7A483" w14:textId="78B54B5D" w:rsidR="002A45BC" w:rsidRDefault="002A45BC" w:rsidP="002A45BC">
      <w:pPr>
        <w:pStyle w:val="Titre1"/>
        <w:rPr>
          <w:lang w:val="en-CA"/>
        </w:rPr>
      </w:pPr>
      <w:r>
        <w:rPr>
          <w:lang w:val="en-CA"/>
        </w:rPr>
        <w:t xml:space="preserve">Overview of changes </w:t>
      </w:r>
      <w:r w:rsidR="00557D37">
        <w:rPr>
          <w:lang w:val="en-CA"/>
        </w:rPr>
        <w:t>impacting HM</w:t>
      </w:r>
      <w:r w:rsidR="00181740">
        <w:rPr>
          <w:lang w:val="en-CA"/>
        </w:rPr>
        <w:t xml:space="preserve"> performance</w:t>
      </w:r>
    </w:p>
    <w:p w14:paraId="2429F280" w14:textId="36FFC73A" w:rsidR="00333B7A" w:rsidRDefault="00181740" w:rsidP="004234F0">
      <w:pPr>
        <w:rPr>
          <w:szCs w:val="22"/>
          <w:lang w:val="en-CA"/>
        </w:rPr>
      </w:pPr>
      <w:r>
        <w:rPr>
          <w:szCs w:val="22"/>
          <w:lang w:val="en-CA"/>
        </w:rPr>
        <w:t>The following changes</w:t>
      </w:r>
      <w:r w:rsidR="00033F2C">
        <w:rPr>
          <w:szCs w:val="22"/>
          <w:lang w:val="en-CA"/>
        </w:rPr>
        <w:t xml:space="preserve"> related to HM or HDR content have been</w:t>
      </w:r>
      <w:r>
        <w:rPr>
          <w:szCs w:val="22"/>
          <w:lang w:val="en-CA"/>
        </w:rPr>
        <w:t xml:space="preserve"> </w:t>
      </w:r>
      <w:r w:rsidR="000824B4">
        <w:rPr>
          <w:szCs w:val="22"/>
          <w:lang w:val="en-CA"/>
        </w:rPr>
        <w:t>made since JVET-U meeting</w:t>
      </w:r>
      <w:r w:rsidR="00333B7A">
        <w:rPr>
          <w:szCs w:val="22"/>
          <w:lang w:val="en-CA"/>
        </w:rPr>
        <w:t>.</w:t>
      </w:r>
    </w:p>
    <w:p w14:paraId="472B9BB9" w14:textId="2DBF4EA1" w:rsidR="00333B7A" w:rsidRDefault="00333B7A" w:rsidP="00333B7A">
      <w:pPr>
        <w:pStyle w:val="Paragraphedeliste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Addition of MCTF feature in HM, and activation in HM CTCs</w:t>
      </w:r>
      <w:r w:rsidR="00CB19A7">
        <w:rPr>
          <w:szCs w:val="22"/>
          <w:lang w:val="en-CA"/>
        </w:rPr>
        <w:t>.</w:t>
      </w:r>
    </w:p>
    <w:p w14:paraId="2CDE8C28" w14:textId="32AD9AA5" w:rsidR="00AD3F35" w:rsidRDefault="00333B7A" w:rsidP="00333B7A">
      <w:pPr>
        <w:pStyle w:val="Paragraphedeliste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Changes </w:t>
      </w:r>
      <w:r w:rsidR="005A1649">
        <w:rPr>
          <w:szCs w:val="22"/>
          <w:lang w:val="en-CA"/>
        </w:rPr>
        <w:t>of</w:t>
      </w:r>
      <w:r>
        <w:rPr>
          <w:szCs w:val="22"/>
          <w:lang w:val="en-CA"/>
        </w:rPr>
        <w:t xml:space="preserve"> the GOP structure for Random </w:t>
      </w:r>
      <w:r w:rsidR="00A658ED">
        <w:rPr>
          <w:szCs w:val="22"/>
          <w:lang w:val="en-CA"/>
        </w:rPr>
        <w:t xml:space="preserve">Access, to conform the maximum </w:t>
      </w:r>
      <w:r w:rsidR="00A658ED" w:rsidRPr="00A658ED">
        <w:rPr>
          <w:szCs w:val="22"/>
          <w:lang w:val="en-CA"/>
        </w:rPr>
        <w:t>DPB</w:t>
      </w:r>
      <w:r w:rsidR="005E342C">
        <w:rPr>
          <w:szCs w:val="22"/>
          <w:lang w:val="en-CA"/>
        </w:rPr>
        <w:t xml:space="preserve"> size</w:t>
      </w:r>
      <w:r w:rsidR="008A0E21">
        <w:rPr>
          <w:szCs w:val="22"/>
          <w:lang w:val="en-CA"/>
        </w:rPr>
        <w:t xml:space="preserve"> </w:t>
      </w:r>
      <w:r w:rsidR="005C1B9A">
        <w:rPr>
          <w:szCs w:val="22"/>
          <w:lang w:val="en-CA"/>
        </w:rPr>
        <w:t>specified</w:t>
      </w:r>
      <w:r w:rsidR="008A0E21">
        <w:rPr>
          <w:szCs w:val="22"/>
          <w:lang w:val="en-CA"/>
        </w:rPr>
        <w:t xml:space="preserve"> for HEVC</w:t>
      </w:r>
      <w:r w:rsidR="005E342C">
        <w:rPr>
          <w:szCs w:val="22"/>
          <w:lang w:val="en-CA"/>
        </w:rPr>
        <w:t>.</w:t>
      </w:r>
    </w:p>
    <w:p w14:paraId="00448D58" w14:textId="07DFBF6C" w:rsidR="000F4DF7" w:rsidRDefault="00CB19A7" w:rsidP="00333B7A">
      <w:pPr>
        <w:pStyle w:val="Paragraphedeliste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New version</w:t>
      </w:r>
      <w:r w:rsidR="00AD3F35">
        <w:rPr>
          <w:szCs w:val="22"/>
          <w:lang w:val="en-CA"/>
        </w:rPr>
        <w:t xml:space="preserve"> of the </w:t>
      </w:r>
      <w:r w:rsidR="00C80D81">
        <w:rPr>
          <w:szCs w:val="22"/>
          <w:lang w:val="en-CA"/>
        </w:rPr>
        <w:t xml:space="preserve">class </w:t>
      </w:r>
      <w:r w:rsidR="00AD3F35">
        <w:rPr>
          <w:szCs w:val="22"/>
          <w:lang w:val="en-CA"/>
        </w:rPr>
        <w:t>H2</w:t>
      </w:r>
      <w:r w:rsidR="005A1649">
        <w:rPr>
          <w:szCs w:val="22"/>
          <w:lang w:val="en-CA"/>
        </w:rPr>
        <w:t xml:space="preserve"> (</w:t>
      </w:r>
      <w:r w:rsidR="00E83D31">
        <w:rPr>
          <w:szCs w:val="22"/>
          <w:lang w:val="en-CA"/>
        </w:rPr>
        <w:t>HDR-HLG</w:t>
      </w:r>
      <w:r w:rsidR="005A1649">
        <w:rPr>
          <w:szCs w:val="22"/>
          <w:lang w:val="en-CA"/>
        </w:rPr>
        <w:t>)</w:t>
      </w:r>
      <w:r w:rsidR="00AD3F35">
        <w:rPr>
          <w:szCs w:val="22"/>
          <w:lang w:val="en-CA"/>
        </w:rPr>
        <w:t xml:space="preserve"> clips</w:t>
      </w:r>
      <w:r w:rsidR="00F530E0">
        <w:rPr>
          <w:szCs w:val="22"/>
          <w:lang w:val="en-CA"/>
        </w:rPr>
        <w:t xml:space="preserve">, </w:t>
      </w:r>
      <w:r w:rsidR="000F4DF7">
        <w:rPr>
          <w:szCs w:val="22"/>
          <w:lang w:val="en-CA"/>
        </w:rPr>
        <w:t xml:space="preserve">to </w:t>
      </w:r>
      <w:r w:rsidR="00254690">
        <w:rPr>
          <w:szCs w:val="22"/>
          <w:lang w:val="en-CA"/>
        </w:rPr>
        <w:t>conform</w:t>
      </w:r>
      <w:r w:rsidR="000F4DF7">
        <w:rPr>
          <w:szCs w:val="22"/>
          <w:lang w:val="en-CA"/>
        </w:rPr>
        <w:t xml:space="preserve"> type 2 chroma alignment</w:t>
      </w:r>
      <w:r w:rsidR="00F530E0">
        <w:rPr>
          <w:szCs w:val="22"/>
          <w:lang w:val="en-CA"/>
        </w:rPr>
        <w:t>; the old version has type 0 chroma alignment</w:t>
      </w:r>
      <w:r>
        <w:rPr>
          <w:szCs w:val="22"/>
          <w:lang w:val="en-CA"/>
        </w:rPr>
        <w:t>.</w:t>
      </w:r>
    </w:p>
    <w:p w14:paraId="4F9AEA55" w14:textId="51F92F89" w:rsidR="00B5703D" w:rsidRDefault="00F62194" w:rsidP="000F4DF7">
      <w:pPr>
        <w:rPr>
          <w:szCs w:val="22"/>
          <w:lang w:val="en-CA"/>
        </w:rPr>
      </w:pPr>
      <w:r>
        <w:rPr>
          <w:szCs w:val="22"/>
          <w:lang w:val="en-CA"/>
        </w:rPr>
        <w:t>JVET-U0007 reported results from HM without these three modifications.</w:t>
      </w:r>
      <w:r w:rsidR="004E5C62">
        <w:rPr>
          <w:szCs w:val="22"/>
          <w:lang w:val="en-CA"/>
        </w:rPr>
        <w:t xml:space="preserve"> </w:t>
      </w:r>
      <w:r w:rsidR="00B5703D">
        <w:rPr>
          <w:szCs w:val="22"/>
          <w:lang w:val="en-CA"/>
        </w:rPr>
        <w:t>In addition,</w:t>
      </w:r>
      <w:r w:rsidR="00254690">
        <w:rPr>
          <w:szCs w:val="22"/>
          <w:lang w:val="en-CA"/>
        </w:rPr>
        <w:t xml:space="preserve"> in JVET-U0007,</w:t>
      </w:r>
      <w:r w:rsidR="00B5703D">
        <w:rPr>
          <w:szCs w:val="22"/>
          <w:lang w:val="en-CA"/>
        </w:rPr>
        <w:t xml:space="preserve"> HM16.18</w:t>
      </w:r>
      <w:r w:rsidR="009D76DE">
        <w:rPr>
          <w:szCs w:val="22"/>
          <w:lang w:val="en-CA"/>
        </w:rPr>
        <w:t xml:space="preserve"> with high-bit depth precision</w:t>
      </w:r>
      <w:r w:rsidR="00EA2299">
        <w:rPr>
          <w:szCs w:val="22"/>
          <w:lang w:val="en-CA"/>
        </w:rPr>
        <w:t xml:space="preserve"> (</w:t>
      </w:r>
      <w:r w:rsidR="00F31C80">
        <w:rPr>
          <w:szCs w:val="22"/>
          <w:lang w:val="en-CA"/>
        </w:rPr>
        <w:t xml:space="preserve">HM16.18HBD, </w:t>
      </w:r>
      <w:r w:rsidR="00EA2299">
        <w:rPr>
          <w:szCs w:val="22"/>
          <w:lang w:val="en-CA"/>
        </w:rPr>
        <w:t xml:space="preserve">macro </w:t>
      </w:r>
      <w:r w:rsidR="00022123">
        <w:rPr>
          <w:szCs w:val="22"/>
          <w:lang w:val="en-CA"/>
        </w:rPr>
        <w:t>“</w:t>
      </w:r>
      <w:r w:rsidR="00022123" w:rsidRPr="00022123">
        <w:rPr>
          <w:szCs w:val="22"/>
          <w:lang w:val="en-CA"/>
        </w:rPr>
        <w:t>RExt__HIGH_BIT_DEPTH_SUPPORT</w:t>
      </w:r>
      <w:r w:rsidR="00022123">
        <w:rPr>
          <w:szCs w:val="22"/>
          <w:lang w:val="en-CA"/>
        </w:rPr>
        <w:t xml:space="preserve">” </w:t>
      </w:r>
      <w:r w:rsidR="00EA2299">
        <w:rPr>
          <w:szCs w:val="22"/>
          <w:lang w:val="en-CA"/>
        </w:rPr>
        <w:t xml:space="preserve">set </w:t>
      </w:r>
      <w:r w:rsidR="00022123">
        <w:rPr>
          <w:szCs w:val="22"/>
          <w:lang w:val="en-CA"/>
        </w:rPr>
        <w:t>to 1</w:t>
      </w:r>
      <w:r w:rsidR="00EA2299">
        <w:rPr>
          <w:szCs w:val="22"/>
          <w:lang w:val="en-CA"/>
        </w:rPr>
        <w:t>)</w:t>
      </w:r>
      <w:r w:rsidR="004D4790">
        <w:rPr>
          <w:szCs w:val="22"/>
          <w:lang w:val="en-CA"/>
        </w:rPr>
        <w:t xml:space="preserve"> </w:t>
      </w:r>
      <w:r w:rsidR="009D76DE">
        <w:rPr>
          <w:szCs w:val="22"/>
          <w:lang w:val="en-CA"/>
        </w:rPr>
        <w:t xml:space="preserve">was used for class H1 (HDR-PQ), while HM16.18 without </w:t>
      </w:r>
      <w:r w:rsidR="004D4790">
        <w:rPr>
          <w:szCs w:val="22"/>
          <w:lang w:val="en-CA"/>
        </w:rPr>
        <w:t xml:space="preserve">high-bit depth precision </w:t>
      </w:r>
      <w:r w:rsidR="009D76DE">
        <w:rPr>
          <w:szCs w:val="22"/>
          <w:lang w:val="en-CA"/>
        </w:rPr>
        <w:t>was used for class H2</w:t>
      </w:r>
      <w:r w:rsidR="004D4790">
        <w:rPr>
          <w:szCs w:val="22"/>
          <w:lang w:val="en-CA"/>
        </w:rPr>
        <w:t>.</w:t>
      </w:r>
    </w:p>
    <w:p w14:paraId="6514BDD2" w14:textId="5D77EDC0" w:rsidR="004B62A2" w:rsidRDefault="00974BC5" w:rsidP="000F4DF7">
      <w:pPr>
        <w:rPr>
          <w:szCs w:val="22"/>
          <w:lang w:val="en-CA"/>
        </w:rPr>
      </w:pPr>
      <w:r>
        <w:rPr>
          <w:szCs w:val="22"/>
          <w:lang w:val="en-CA"/>
        </w:rPr>
        <w:t xml:space="preserve">A first </w:t>
      </w:r>
      <w:r w:rsidR="00A0179E">
        <w:rPr>
          <w:szCs w:val="22"/>
          <w:lang w:val="en-CA"/>
        </w:rPr>
        <w:t>t</w:t>
      </w:r>
      <w:r>
        <w:rPr>
          <w:szCs w:val="22"/>
          <w:lang w:val="en-CA"/>
        </w:rPr>
        <w:t xml:space="preserve">ask was to reproduce the JVET-U0007 results. </w:t>
      </w:r>
      <w:r w:rsidR="00C65EAC">
        <w:rPr>
          <w:szCs w:val="22"/>
          <w:lang w:val="en-CA"/>
        </w:rPr>
        <w:t xml:space="preserve">Regarding class H1, </w:t>
      </w:r>
      <w:r w:rsidR="00745554">
        <w:rPr>
          <w:szCs w:val="22"/>
          <w:lang w:val="en-CA"/>
        </w:rPr>
        <w:t xml:space="preserve">Dolby and Interdigital were able to </w:t>
      </w:r>
      <w:r w:rsidR="00BA29F8">
        <w:rPr>
          <w:szCs w:val="22"/>
          <w:lang w:val="en-CA"/>
        </w:rPr>
        <w:t xml:space="preserve">get mutual matching results, using HM16.18HBD, but </w:t>
      </w:r>
      <w:r w:rsidR="008C6773">
        <w:rPr>
          <w:szCs w:val="22"/>
          <w:lang w:val="en-CA"/>
        </w:rPr>
        <w:t xml:space="preserve">those results </w:t>
      </w:r>
      <w:r w:rsidR="00BA29F8">
        <w:rPr>
          <w:szCs w:val="22"/>
          <w:lang w:val="en-CA"/>
        </w:rPr>
        <w:t>slightly differ from the ones reported in JVET-U0007</w:t>
      </w:r>
      <w:r w:rsidR="00815370">
        <w:rPr>
          <w:szCs w:val="22"/>
          <w:lang w:val="en-CA"/>
        </w:rPr>
        <w:t xml:space="preserve">, as depicted in </w:t>
      </w:r>
      <w:r w:rsidR="0015748A">
        <w:rPr>
          <w:szCs w:val="22"/>
          <w:lang w:val="en-CA"/>
        </w:rPr>
        <w:fldChar w:fldCharType="begin"/>
      </w:r>
      <w:r w:rsidR="0015748A">
        <w:rPr>
          <w:szCs w:val="22"/>
          <w:lang w:val="en-CA"/>
        </w:rPr>
        <w:instrText xml:space="preserve"> REF _Ref117502679 \h </w:instrText>
      </w:r>
      <w:r w:rsidR="0015748A">
        <w:rPr>
          <w:szCs w:val="22"/>
          <w:lang w:val="en-CA"/>
        </w:rPr>
      </w:r>
      <w:r w:rsidR="00E72310">
        <w:rPr>
          <w:szCs w:val="22"/>
          <w:lang w:val="en-CA"/>
        </w:rPr>
        <w:instrText xml:space="preserve"> \* MERGEFORMAT </w:instrText>
      </w:r>
      <w:r w:rsidR="0015748A">
        <w:rPr>
          <w:szCs w:val="22"/>
          <w:lang w:val="en-CA"/>
        </w:rPr>
        <w:fldChar w:fldCharType="separate"/>
      </w:r>
      <w:r w:rsidR="00777365" w:rsidRPr="00E72310">
        <w:rPr>
          <w:szCs w:val="22"/>
          <w:lang w:val="en-CA"/>
        </w:rPr>
        <w:t>Table 1</w:t>
      </w:r>
      <w:r w:rsidR="0015748A">
        <w:rPr>
          <w:szCs w:val="22"/>
          <w:lang w:val="en-CA"/>
        </w:rPr>
        <w:fldChar w:fldCharType="end"/>
      </w:r>
      <w:r w:rsidR="00BA29F8">
        <w:rPr>
          <w:szCs w:val="22"/>
          <w:lang w:val="en-CA"/>
        </w:rPr>
        <w:t>.</w:t>
      </w:r>
      <w:r w:rsidR="004E5C62">
        <w:rPr>
          <w:szCs w:val="22"/>
          <w:lang w:val="en-CA"/>
        </w:rPr>
        <w:t xml:space="preserve"> </w:t>
      </w:r>
      <w:r w:rsidR="008C6773">
        <w:rPr>
          <w:szCs w:val="22"/>
          <w:lang w:val="en-CA"/>
        </w:rPr>
        <w:t xml:space="preserve">Regarding class H2 (old version), </w:t>
      </w:r>
      <w:r w:rsidR="004B62A2">
        <w:rPr>
          <w:szCs w:val="22"/>
          <w:lang w:val="en-CA"/>
        </w:rPr>
        <w:t xml:space="preserve">NHK and Interdigital were able to get mutual matching results, using HM16.18, </w:t>
      </w:r>
      <w:r w:rsidR="00EA0D74">
        <w:rPr>
          <w:szCs w:val="22"/>
          <w:lang w:val="en-CA"/>
        </w:rPr>
        <w:t xml:space="preserve">but those results </w:t>
      </w:r>
      <w:r w:rsidR="004B62A2">
        <w:rPr>
          <w:szCs w:val="22"/>
          <w:lang w:val="en-CA"/>
        </w:rPr>
        <w:t>also slightly differ from the ones reported in JVET-U0007</w:t>
      </w:r>
      <w:r w:rsidR="00815370">
        <w:rPr>
          <w:szCs w:val="22"/>
          <w:lang w:val="en-CA"/>
        </w:rPr>
        <w:t xml:space="preserve">, as depicted </w:t>
      </w:r>
      <w:r w:rsidR="0015748A">
        <w:rPr>
          <w:szCs w:val="22"/>
          <w:lang w:val="en-CA"/>
        </w:rPr>
        <w:t xml:space="preserve">in </w:t>
      </w:r>
      <w:r w:rsidR="0015748A">
        <w:rPr>
          <w:szCs w:val="22"/>
          <w:lang w:val="en-CA"/>
        </w:rPr>
        <w:fldChar w:fldCharType="begin"/>
      </w:r>
      <w:r w:rsidR="0015748A">
        <w:rPr>
          <w:szCs w:val="22"/>
          <w:lang w:val="en-CA"/>
        </w:rPr>
        <w:instrText xml:space="preserve"> REF _Ref117502679 \h </w:instrText>
      </w:r>
      <w:r w:rsidR="0015748A">
        <w:rPr>
          <w:szCs w:val="22"/>
          <w:lang w:val="en-CA"/>
        </w:rPr>
      </w:r>
      <w:r w:rsidR="00E72310">
        <w:rPr>
          <w:szCs w:val="22"/>
          <w:lang w:val="en-CA"/>
        </w:rPr>
        <w:instrText xml:space="preserve"> \* MERGEFORMAT </w:instrText>
      </w:r>
      <w:r w:rsidR="0015748A">
        <w:rPr>
          <w:szCs w:val="22"/>
          <w:lang w:val="en-CA"/>
        </w:rPr>
        <w:fldChar w:fldCharType="separate"/>
      </w:r>
      <w:r w:rsidR="00777365" w:rsidRPr="00E72310">
        <w:rPr>
          <w:szCs w:val="22"/>
          <w:lang w:val="en-CA"/>
        </w:rPr>
        <w:t>Table 1</w:t>
      </w:r>
      <w:r w:rsidR="0015748A">
        <w:rPr>
          <w:szCs w:val="22"/>
          <w:lang w:val="en-CA"/>
        </w:rPr>
        <w:fldChar w:fldCharType="end"/>
      </w:r>
      <w:r w:rsidR="0015748A">
        <w:rPr>
          <w:szCs w:val="22"/>
          <w:lang w:val="en-CA"/>
        </w:rPr>
        <w:t>.</w:t>
      </w:r>
    </w:p>
    <w:p w14:paraId="59AA08A6" w14:textId="4503707F" w:rsidR="00815370" w:rsidRDefault="00815370" w:rsidP="000F4DF7">
      <w:pPr>
        <w:rPr>
          <w:szCs w:val="22"/>
          <w:lang w:val="en-CA"/>
        </w:rPr>
      </w:pPr>
    </w:p>
    <w:p w14:paraId="2FFF94D3" w14:textId="6E3D3063" w:rsidR="00CF789F" w:rsidRPr="001547CF" w:rsidRDefault="00CF789F" w:rsidP="005A5F52">
      <w:pPr>
        <w:pStyle w:val="Lgende"/>
        <w:jc w:val="center"/>
        <w:rPr>
          <w:i w:val="0"/>
          <w:iCs w:val="0"/>
          <w:color w:val="auto"/>
        </w:rPr>
      </w:pPr>
      <w:bookmarkStart w:id="0" w:name="_Ref117502679"/>
      <w:r w:rsidRPr="001547CF">
        <w:rPr>
          <w:i w:val="0"/>
          <w:iCs w:val="0"/>
          <w:color w:val="auto"/>
        </w:rPr>
        <w:t xml:space="preserve">Table </w:t>
      </w:r>
      <w:r w:rsidR="00777365" w:rsidRPr="001547CF">
        <w:rPr>
          <w:i w:val="0"/>
          <w:iCs w:val="0"/>
          <w:color w:val="auto"/>
        </w:rPr>
        <w:fldChar w:fldCharType="begin"/>
      </w:r>
      <w:r w:rsidR="00777365" w:rsidRPr="001547CF">
        <w:rPr>
          <w:i w:val="0"/>
          <w:iCs w:val="0"/>
          <w:color w:val="auto"/>
        </w:rPr>
        <w:instrText xml:space="preserve"> SEQ Table \* ARABIC </w:instrText>
      </w:r>
      <w:r w:rsidR="00777365" w:rsidRPr="001547CF">
        <w:rPr>
          <w:i w:val="0"/>
          <w:iCs w:val="0"/>
          <w:color w:val="auto"/>
        </w:rPr>
        <w:fldChar w:fldCharType="separate"/>
      </w:r>
      <w:r w:rsidR="00777365">
        <w:rPr>
          <w:i w:val="0"/>
          <w:iCs w:val="0"/>
          <w:noProof/>
          <w:color w:val="auto"/>
        </w:rPr>
        <w:t>1</w:t>
      </w:r>
      <w:r w:rsidR="00777365" w:rsidRPr="001547CF">
        <w:rPr>
          <w:i w:val="0"/>
          <w:iCs w:val="0"/>
          <w:color w:val="auto"/>
        </w:rPr>
        <w:fldChar w:fldCharType="end"/>
      </w:r>
      <w:bookmarkEnd w:id="0"/>
      <w:r w:rsidRPr="001547CF">
        <w:rPr>
          <w:i w:val="0"/>
          <w:iCs w:val="0"/>
          <w:color w:val="auto"/>
        </w:rPr>
        <w:t xml:space="preserve">. </w:t>
      </w:r>
      <w:r w:rsidR="005A5F52" w:rsidRPr="001547CF">
        <w:rPr>
          <w:i w:val="0"/>
          <w:iCs w:val="0"/>
          <w:color w:val="auto"/>
        </w:rPr>
        <w:t xml:space="preserve">HM16.18 Oct. 2022 </w:t>
      </w:r>
      <w:r w:rsidR="00BD71D3" w:rsidRPr="001547CF">
        <w:rPr>
          <w:i w:val="0"/>
          <w:iCs w:val="0"/>
          <w:color w:val="auto"/>
        </w:rPr>
        <w:t>over</w:t>
      </w:r>
      <w:r w:rsidR="005A5F52" w:rsidRPr="001547CF">
        <w:rPr>
          <w:i w:val="0"/>
          <w:iCs w:val="0"/>
          <w:color w:val="auto"/>
        </w:rPr>
        <w:t xml:space="preserve"> JVET-U0007.</w:t>
      </w:r>
    </w:p>
    <w:tbl>
      <w:tblPr>
        <w:tblW w:w="8280" w:type="dxa"/>
        <w:tblLook w:val="04A0" w:firstRow="1" w:lastRow="0" w:firstColumn="1" w:lastColumn="0" w:noHBand="0" w:noVBand="1"/>
      </w:tblPr>
      <w:tblGrid>
        <w:gridCol w:w="1170"/>
        <w:gridCol w:w="810"/>
        <w:gridCol w:w="1260"/>
        <w:gridCol w:w="857"/>
        <w:gridCol w:w="853"/>
        <w:gridCol w:w="810"/>
        <w:gridCol w:w="900"/>
        <w:gridCol w:w="810"/>
        <w:gridCol w:w="810"/>
      </w:tblGrid>
      <w:tr w:rsidR="00E975F0" w:rsidRPr="00E975F0" w14:paraId="735D43A2" w14:textId="77777777" w:rsidTr="00AC2B39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10466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1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2A7D4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E975F0" w:rsidRPr="00E975F0" w14:paraId="0A78A3EC" w14:textId="77777777" w:rsidTr="00AC2B39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892F7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1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AE3F8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HM16.18 JVET-U</w:t>
            </w:r>
          </w:p>
        </w:tc>
      </w:tr>
      <w:tr w:rsidR="00941628" w:rsidRPr="00E975F0" w14:paraId="1E5DC23A" w14:textId="77777777" w:rsidTr="00AC2B39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54DC1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4C7B9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EB92F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303AA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03E16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ACE12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080F4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FC025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B2B6D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41628" w:rsidRPr="00E975F0" w14:paraId="60812EB5" w14:textId="77777777" w:rsidTr="00AC2B39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0E571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EE6A1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2B2BE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FC710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498D1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741E5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7E255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29F57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77285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941628" w:rsidRPr="00E975F0" w14:paraId="68C2D6F5" w14:textId="77777777" w:rsidTr="00AC2B39">
        <w:trPr>
          <w:trHeight w:val="255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9C027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D6F4F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40D0E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5A661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CBE57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EE70C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2903A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3C4E2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4D457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</w:tr>
      <w:tr w:rsidR="00AC2B39" w:rsidRPr="00E975F0" w14:paraId="583B3426" w14:textId="77777777" w:rsidTr="00AC2B39">
        <w:trPr>
          <w:trHeight w:val="255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D6E8A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F466F70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C2DE437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7990B97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55E7235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3500046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72690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F57CD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8261F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</w:tr>
      <w:tr w:rsidR="00941628" w:rsidRPr="00E975F0" w14:paraId="352BE1D0" w14:textId="77777777" w:rsidTr="00AC2B39">
        <w:trPr>
          <w:trHeight w:val="255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C7B2E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E8AB2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BB996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B9121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B4619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D263F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0E76B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AFE57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C1CDA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</w:tr>
      <w:tr w:rsidR="00941628" w:rsidRPr="00E975F0" w14:paraId="44FD93B1" w14:textId="77777777" w:rsidTr="00AC2B39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2C3E6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23882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E80B6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C8368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A1CF3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56CF9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24601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45B05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4B3AB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E975F0" w:rsidRPr="00E975F0" w14:paraId="47294319" w14:textId="77777777" w:rsidTr="00AC2B39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7CEB5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1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1D4B0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E975F0" w:rsidRPr="00E975F0" w14:paraId="1B6E26E3" w14:textId="77777777" w:rsidTr="00AC2B39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FE3C9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1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2575C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HM16.18 JVET-U</w:t>
            </w:r>
          </w:p>
        </w:tc>
      </w:tr>
      <w:tr w:rsidR="00941628" w:rsidRPr="00E975F0" w14:paraId="2AFEACE1" w14:textId="77777777" w:rsidTr="00AC2B39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68A5C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6D898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00BB8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3E7D23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53AC1D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</w:tr>
      <w:tr w:rsidR="00941628" w:rsidRPr="00E975F0" w14:paraId="5AE74C4A" w14:textId="77777777" w:rsidTr="00AC2B39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AED23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8106F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B5F6C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877B2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4A9C0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10C88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A98E5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85AB7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CE9EF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941628" w:rsidRPr="00E975F0" w14:paraId="2EF7D7DC" w14:textId="77777777" w:rsidTr="00AC2B39">
        <w:trPr>
          <w:trHeight w:val="255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6A43F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7FE45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280CB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3E2E1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3CA98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028F9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A6C3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A3333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AF363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AC2B39" w:rsidRPr="00E975F0" w14:paraId="0E1677CC" w14:textId="77777777" w:rsidTr="00AC2B39">
        <w:trPr>
          <w:trHeight w:val="255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0E3EB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9D495C7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B8299E2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C563B7C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334C95B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B1D8293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70511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A117A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D46EC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941628" w:rsidRPr="00E975F0" w14:paraId="77D24E60" w14:textId="77777777" w:rsidTr="00AC2B39">
        <w:trPr>
          <w:trHeight w:val="255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E7918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85919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EE395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D9A41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38243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9053A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A6773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F7767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46EF9" w14:textId="77777777" w:rsidR="00E975F0" w:rsidRPr="00E975F0" w:rsidRDefault="00E975F0" w:rsidP="00941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75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</w:tr>
    </w:tbl>
    <w:p w14:paraId="0E061AEB" w14:textId="77777777" w:rsidR="004B62A2" w:rsidRPr="000F4DF7" w:rsidRDefault="004B62A2" w:rsidP="000F4DF7">
      <w:pPr>
        <w:rPr>
          <w:szCs w:val="22"/>
          <w:lang w:val="en-CA"/>
        </w:rPr>
      </w:pPr>
    </w:p>
    <w:p w14:paraId="6BEEDFFC" w14:textId="401A3856" w:rsidR="00B97C12" w:rsidRPr="005B217D" w:rsidRDefault="00434441" w:rsidP="00B97C12">
      <w:pPr>
        <w:pStyle w:val="Titre1"/>
        <w:rPr>
          <w:lang w:val="en-CA"/>
        </w:rPr>
      </w:pPr>
      <w:r>
        <w:rPr>
          <w:lang w:val="en-CA"/>
        </w:rPr>
        <w:t>HM16.26 performance</w:t>
      </w:r>
    </w:p>
    <w:p w14:paraId="7833E97C" w14:textId="37197C54" w:rsidR="004B1FDA" w:rsidRDefault="00434441" w:rsidP="00B97C12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HM16.26 has been evaluated for </w:t>
      </w:r>
      <w:r w:rsidR="00231F41">
        <w:rPr>
          <w:szCs w:val="22"/>
          <w:lang w:val="en-CA" w:eastAsia="ko-KR"/>
        </w:rPr>
        <w:t xml:space="preserve">class </w:t>
      </w:r>
      <w:r>
        <w:rPr>
          <w:szCs w:val="22"/>
          <w:lang w:val="en-CA" w:eastAsia="ko-KR"/>
        </w:rPr>
        <w:t>H1</w:t>
      </w:r>
      <w:r w:rsidR="00F210C0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and </w:t>
      </w:r>
      <w:r w:rsidR="00231F41">
        <w:rPr>
          <w:szCs w:val="22"/>
          <w:lang w:val="en-CA" w:eastAsia="ko-KR"/>
        </w:rPr>
        <w:t xml:space="preserve">class </w:t>
      </w:r>
      <w:r>
        <w:rPr>
          <w:szCs w:val="22"/>
          <w:lang w:val="en-CA" w:eastAsia="ko-KR"/>
        </w:rPr>
        <w:t xml:space="preserve">H2 </w:t>
      </w:r>
      <w:r w:rsidR="00F210C0">
        <w:rPr>
          <w:szCs w:val="22"/>
          <w:lang w:val="en-CA" w:eastAsia="ko-KR"/>
        </w:rPr>
        <w:t>(new version),</w:t>
      </w:r>
      <w:r>
        <w:rPr>
          <w:szCs w:val="22"/>
          <w:lang w:val="en-CA" w:eastAsia="ko-KR"/>
        </w:rPr>
        <w:t xml:space="preserve"> using both non-</w:t>
      </w:r>
      <w:r w:rsidR="00F210C0">
        <w:rPr>
          <w:szCs w:val="22"/>
          <w:lang w:val="en-CA" w:eastAsia="ko-KR"/>
        </w:rPr>
        <w:t>HBD</w:t>
      </w:r>
      <w:r w:rsidR="00BC2AF1">
        <w:rPr>
          <w:szCs w:val="22"/>
          <w:lang w:val="en-CA" w:eastAsia="ko-KR"/>
        </w:rPr>
        <w:t xml:space="preserve"> and</w:t>
      </w:r>
      <w:r w:rsidR="00BC2AF1" w:rsidRPr="00BC2AF1">
        <w:rPr>
          <w:szCs w:val="22"/>
          <w:lang w:val="en-CA" w:eastAsia="ko-KR"/>
        </w:rPr>
        <w:t xml:space="preserve"> </w:t>
      </w:r>
      <w:r w:rsidR="00FF0EBF">
        <w:rPr>
          <w:szCs w:val="22"/>
          <w:lang w:val="en-CA" w:eastAsia="ko-KR"/>
        </w:rPr>
        <w:t>HBD versions</w:t>
      </w:r>
      <w:r w:rsidR="00BC2AF1">
        <w:rPr>
          <w:szCs w:val="22"/>
          <w:lang w:val="en-CA" w:eastAsia="ko-KR"/>
        </w:rPr>
        <w:t>.</w:t>
      </w:r>
      <w:r w:rsidR="007B6CFD">
        <w:rPr>
          <w:szCs w:val="22"/>
          <w:lang w:val="en-CA" w:eastAsia="ko-KR"/>
        </w:rPr>
        <w:t xml:space="preserve"> Results are reported in tables below.</w:t>
      </w:r>
      <w:r w:rsidR="006121B3">
        <w:rPr>
          <w:szCs w:val="22"/>
          <w:lang w:val="en-CA" w:eastAsia="ko-KR"/>
        </w:rPr>
        <w:t xml:space="preserve"> </w:t>
      </w:r>
    </w:p>
    <w:p w14:paraId="2F2FA9B0" w14:textId="0F4D4B0B" w:rsidR="004B1FDA" w:rsidRDefault="004A2369" w:rsidP="00B97C12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_Ref117504302 \h </w:instrText>
      </w:r>
      <w:r>
        <w:rPr>
          <w:szCs w:val="22"/>
          <w:lang w:val="en-CA" w:eastAsia="ko-KR"/>
        </w:rPr>
      </w:r>
      <w:r w:rsidR="00E72310">
        <w:rPr>
          <w:szCs w:val="22"/>
          <w:lang w:val="en-CA" w:eastAsia="ko-KR"/>
        </w:rPr>
        <w:instrText xml:space="preserve"> \* MERGEFORMAT </w:instrText>
      </w:r>
      <w:r>
        <w:rPr>
          <w:szCs w:val="22"/>
          <w:lang w:val="en-CA" w:eastAsia="ko-KR"/>
        </w:rPr>
        <w:fldChar w:fldCharType="separate"/>
      </w:r>
      <w:r w:rsidR="00777365" w:rsidRPr="00E72310">
        <w:rPr>
          <w:szCs w:val="22"/>
          <w:lang w:val="en-CA" w:eastAsia="ko-KR"/>
        </w:rPr>
        <w:t>Table 2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>, test is HM16.26HBD</w:t>
      </w:r>
      <w:r w:rsidR="004B1FDA">
        <w:rPr>
          <w:szCs w:val="22"/>
          <w:lang w:val="en-CA" w:eastAsia="ko-KR"/>
        </w:rPr>
        <w:t xml:space="preserve"> (using configuration files attached to HM16.26)</w:t>
      </w:r>
      <w:r>
        <w:rPr>
          <w:szCs w:val="22"/>
          <w:lang w:val="en-CA" w:eastAsia="ko-KR"/>
        </w:rPr>
        <w:t>, anchor is HM16.18HBD</w:t>
      </w:r>
      <w:r w:rsidR="004B1FDA">
        <w:rPr>
          <w:szCs w:val="22"/>
          <w:lang w:val="en-CA" w:eastAsia="ko-KR"/>
        </w:rPr>
        <w:t xml:space="preserve"> (using configuration files attached to HM16.18)</w:t>
      </w:r>
      <w:r>
        <w:rPr>
          <w:szCs w:val="22"/>
          <w:lang w:val="en-CA" w:eastAsia="ko-KR"/>
        </w:rPr>
        <w:t>.</w:t>
      </w:r>
      <w:r w:rsidR="004B1FDA">
        <w:rPr>
          <w:szCs w:val="22"/>
          <w:lang w:val="en-CA" w:eastAsia="ko-KR"/>
        </w:rPr>
        <w:t xml:space="preserve"> </w:t>
      </w:r>
      <w:r w:rsidR="00DA7EB1">
        <w:rPr>
          <w:szCs w:val="22"/>
          <w:lang w:val="en-CA" w:eastAsia="ko-KR"/>
        </w:rPr>
        <w:t>G</w:t>
      </w:r>
      <w:r w:rsidR="004B1FDA">
        <w:rPr>
          <w:szCs w:val="22"/>
          <w:lang w:val="en-CA" w:eastAsia="ko-KR"/>
        </w:rPr>
        <w:t>ain</w:t>
      </w:r>
      <w:r w:rsidR="00DA7EB1">
        <w:rPr>
          <w:szCs w:val="22"/>
          <w:lang w:val="en-CA" w:eastAsia="ko-KR"/>
        </w:rPr>
        <w:t>s are observed</w:t>
      </w:r>
      <w:r w:rsidR="0064201A">
        <w:rPr>
          <w:szCs w:val="22"/>
          <w:lang w:val="en-CA" w:eastAsia="ko-KR"/>
        </w:rPr>
        <w:t xml:space="preserve"> in RA</w:t>
      </w:r>
      <w:r w:rsidR="00DA7EB1">
        <w:rPr>
          <w:szCs w:val="22"/>
          <w:lang w:val="en-CA" w:eastAsia="ko-KR"/>
        </w:rPr>
        <w:t xml:space="preserve"> for all metrics, mostly due to the activation of MCTF.</w:t>
      </w:r>
      <w:r w:rsidR="004B1FDA">
        <w:rPr>
          <w:szCs w:val="22"/>
          <w:lang w:val="en-CA" w:eastAsia="ko-KR"/>
        </w:rPr>
        <w:t xml:space="preserve"> </w:t>
      </w:r>
    </w:p>
    <w:p w14:paraId="3E818818" w14:textId="23449ACC" w:rsidR="00191CB1" w:rsidRDefault="00191CB1" w:rsidP="00B97C12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</w:t>
      </w:r>
      <w:r w:rsidR="00E75ED7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_Ref117504473 \h </w:instrText>
      </w:r>
      <w:r>
        <w:rPr>
          <w:szCs w:val="22"/>
          <w:lang w:val="en-CA" w:eastAsia="ko-KR"/>
        </w:rPr>
      </w:r>
      <w:r w:rsidR="00E72310">
        <w:rPr>
          <w:szCs w:val="22"/>
          <w:lang w:val="en-CA" w:eastAsia="ko-KR"/>
        </w:rPr>
        <w:instrText xml:space="preserve"> \* MERGEFORMAT </w:instrText>
      </w:r>
      <w:r>
        <w:rPr>
          <w:szCs w:val="22"/>
          <w:lang w:val="en-CA" w:eastAsia="ko-KR"/>
        </w:rPr>
        <w:fldChar w:fldCharType="separate"/>
      </w:r>
      <w:r w:rsidR="00777365" w:rsidRPr="00E72310">
        <w:rPr>
          <w:szCs w:val="22"/>
          <w:lang w:val="en-CA" w:eastAsia="ko-KR"/>
        </w:rPr>
        <w:t>Table 3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, test is HM16.26HBD, anchor is HM16.26. </w:t>
      </w:r>
      <w:r w:rsidR="0027025A">
        <w:rPr>
          <w:szCs w:val="22"/>
          <w:lang w:val="en-CA" w:eastAsia="ko-KR"/>
        </w:rPr>
        <w:t>Minor differences are observed.</w:t>
      </w:r>
    </w:p>
    <w:p w14:paraId="32569091" w14:textId="7A9131C7" w:rsidR="00BC2AF1" w:rsidRDefault="006121B3" w:rsidP="00B97C12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Corresponding xls files are attached to the contribution.</w:t>
      </w:r>
    </w:p>
    <w:p w14:paraId="3A7659D3" w14:textId="6960C925" w:rsidR="00A00BEA" w:rsidRDefault="00A00BEA" w:rsidP="00B97C12">
      <w:pPr>
        <w:rPr>
          <w:szCs w:val="22"/>
          <w:lang w:val="en-CA" w:eastAsia="ko-KR"/>
        </w:rPr>
      </w:pPr>
    </w:p>
    <w:p w14:paraId="411173F2" w14:textId="23853664" w:rsidR="00A00BEA" w:rsidRPr="001547CF" w:rsidRDefault="00A00BEA" w:rsidP="00A00BEA">
      <w:pPr>
        <w:pStyle w:val="Lgende"/>
        <w:jc w:val="center"/>
        <w:rPr>
          <w:i w:val="0"/>
          <w:iCs w:val="0"/>
          <w:color w:val="auto"/>
        </w:rPr>
      </w:pPr>
      <w:bookmarkStart w:id="1" w:name="_Ref117504302"/>
      <w:r w:rsidRPr="001547CF">
        <w:rPr>
          <w:i w:val="0"/>
          <w:iCs w:val="0"/>
          <w:color w:val="auto"/>
        </w:rPr>
        <w:t xml:space="preserve">Table </w:t>
      </w:r>
      <w:r w:rsidR="00BD7C15" w:rsidRPr="001547CF">
        <w:rPr>
          <w:i w:val="0"/>
          <w:iCs w:val="0"/>
          <w:color w:val="auto"/>
        </w:rPr>
        <w:fldChar w:fldCharType="begin"/>
      </w:r>
      <w:r w:rsidR="00BD7C15" w:rsidRPr="001547CF">
        <w:rPr>
          <w:i w:val="0"/>
          <w:iCs w:val="0"/>
          <w:color w:val="auto"/>
        </w:rPr>
        <w:instrText xml:space="preserve"> SEQ Table \* ARABIC </w:instrText>
      </w:r>
      <w:r w:rsidR="00BD7C15" w:rsidRPr="001547CF">
        <w:rPr>
          <w:i w:val="0"/>
          <w:iCs w:val="0"/>
          <w:color w:val="auto"/>
        </w:rPr>
        <w:fldChar w:fldCharType="separate"/>
      </w:r>
      <w:r w:rsidR="00777365">
        <w:rPr>
          <w:i w:val="0"/>
          <w:iCs w:val="0"/>
          <w:noProof/>
          <w:color w:val="auto"/>
        </w:rPr>
        <w:t>2</w:t>
      </w:r>
      <w:r w:rsidR="00BD7C15" w:rsidRPr="001547CF">
        <w:rPr>
          <w:i w:val="0"/>
          <w:iCs w:val="0"/>
          <w:color w:val="auto"/>
        </w:rPr>
        <w:fldChar w:fldCharType="end"/>
      </w:r>
      <w:bookmarkEnd w:id="1"/>
      <w:r w:rsidRPr="001547CF">
        <w:rPr>
          <w:i w:val="0"/>
          <w:iCs w:val="0"/>
          <w:color w:val="auto"/>
        </w:rPr>
        <w:t>. HM16.</w:t>
      </w:r>
      <w:r w:rsidR="002E7C53" w:rsidRPr="001547CF">
        <w:rPr>
          <w:i w:val="0"/>
          <w:iCs w:val="0"/>
          <w:color w:val="auto"/>
        </w:rPr>
        <w:t xml:space="preserve">26HBD </w:t>
      </w:r>
      <w:r w:rsidR="00BD71D3" w:rsidRPr="001547CF">
        <w:rPr>
          <w:i w:val="0"/>
          <w:iCs w:val="0"/>
          <w:color w:val="auto"/>
        </w:rPr>
        <w:t xml:space="preserve">over </w:t>
      </w:r>
      <w:r w:rsidR="002E7C53" w:rsidRPr="001547CF">
        <w:rPr>
          <w:i w:val="0"/>
          <w:iCs w:val="0"/>
          <w:color w:val="auto"/>
        </w:rPr>
        <w:t>HM16.</w:t>
      </w:r>
      <w:r w:rsidRPr="001547CF">
        <w:rPr>
          <w:i w:val="0"/>
          <w:iCs w:val="0"/>
          <w:color w:val="auto"/>
        </w:rPr>
        <w:t>18</w:t>
      </w:r>
      <w:r w:rsidR="002E7C53" w:rsidRPr="001547CF">
        <w:rPr>
          <w:i w:val="0"/>
          <w:iCs w:val="0"/>
          <w:color w:val="auto"/>
        </w:rPr>
        <w:t>HBD</w:t>
      </w:r>
      <w:r w:rsidRPr="001547CF">
        <w:rPr>
          <w:i w:val="0"/>
          <w:iCs w:val="0"/>
          <w:color w:val="auto"/>
        </w:rPr>
        <w:t>.</w:t>
      </w:r>
    </w:p>
    <w:tbl>
      <w:tblPr>
        <w:tblW w:w="8730" w:type="dxa"/>
        <w:tblLook w:val="04A0" w:firstRow="1" w:lastRow="0" w:firstColumn="1" w:lastColumn="0" w:noHBand="0" w:noVBand="1"/>
      </w:tblPr>
      <w:tblGrid>
        <w:gridCol w:w="1530"/>
        <w:gridCol w:w="810"/>
        <w:gridCol w:w="1260"/>
        <w:gridCol w:w="900"/>
        <w:gridCol w:w="810"/>
        <w:gridCol w:w="810"/>
        <w:gridCol w:w="810"/>
        <w:gridCol w:w="967"/>
        <w:gridCol w:w="833"/>
      </w:tblGrid>
      <w:tr w:rsidR="00A00BEA" w:rsidRPr="00A00BEA" w14:paraId="2F1CE95F" w14:textId="77777777" w:rsidTr="00870932">
        <w:trPr>
          <w:trHeight w:val="25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3191A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2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6BFE8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A00BEA" w:rsidRPr="00A00BEA" w14:paraId="35AC28EF" w14:textId="77777777" w:rsidTr="00870932">
        <w:trPr>
          <w:trHeight w:val="25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19CEF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E31E0" w14:textId="491268EF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 HM16.18 HBD </w:t>
            </w:r>
          </w:p>
        </w:tc>
      </w:tr>
      <w:tr w:rsidR="00A00BEA" w:rsidRPr="00A00BEA" w14:paraId="6660BD0D" w14:textId="77777777" w:rsidTr="00870932">
        <w:trPr>
          <w:trHeight w:val="25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B190A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C61A9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B5FBE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4E393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B5970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31221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B39F3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B27CC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29527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00BEA" w:rsidRPr="00A00BEA" w14:paraId="17249E04" w14:textId="77777777" w:rsidTr="00870932">
        <w:trPr>
          <w:trHeight w:val="25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18B4B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9817A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91F3B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FE24B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91224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9C014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A804F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8FD4A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9C844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082D89" w:rsidRPr="00A00BEA" w14:paraId="60E1A03E" w14:textId="77777777" w:rsidTr="00870932">
        <w:trPr>
          <w:trHeight w:val="255"/>
        </w:trPr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EB39A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CD04F7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sz w:val="18"/>
                <w:szCs w:val="18"/>
              </w:rPr>
              <w:t>-3.65%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4478D6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sz w:val="18"/>
                <w:szCs w:val="18"/>
              </w:rPr>
              <w:t>-3.41%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DC5C05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sz w:val="18"/>
                <w:szCs w:val="18"/>
              </w:rPr>
              <w:t>-3.15%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30115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D7797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B1CA73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sz w:val="18"/>
                <w:szCs w:val="18"/>
              </w:rPr>
              <w:t>-3.20%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07B84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F3359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0.83%</w:t>
            </w:r>
          </w:p>
        </w:tc>
      </w:tr>
      <w:tr w:rsidR="00082D89" w:rsidRPr="00A00BEA" w14:paraId="38221C35" w14:textId="77777777" w:rsidTr="00870932">
        <w:trPr>
          <w:trHeight w:val="255"/>
        </w:trPr>
        <w:tc>
          <w:tcPr>
            <w:tcW w:w="15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D4C3B" w14:textId="102250B5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H2</w:t>
            </w:r>
            <w:r w:rsidR="006716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="008709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new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0F247E1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9BC516A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88C1EB5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282DF5E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BFFC48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3E159E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sz w:val="18"/>
                <w:szCs w:val="18"/>
              </w:rPr>
              <w:t>-4.42%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D048D5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sz w:val="18"/>
                <w:szCs w:val="18"/>
              </w:rPr>
              <w:t>-3.72%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86E594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sz w:val="18"/>
                <w:szCs w:val="18"/>
              </w:rPr>
              <w:t>-3.30%</w:t>
            </w:r>
          </w:p>
        </w:tc>
      </w:tr>
      <w:tr w:rsidR="00082D89" w:rsidRPr="00A00BEA" w14:paraId="3E6ADE29" w14:textId="77777777" w:rsidTr="00870932">
        <w:trPr>
          <w:trHeight w:val="255"/>
        </w:trPr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0F500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E3A903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sz w:val="18"/>
                <w:szCs w:val="18"/>
              </w:rPr>
              <w:t>-3.65%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D7B1C8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sz w:val="18"/>
                <w:szCs w:val="18"/>
              </w:rPr>
              <w:t>-3.41%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CC0964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sz w:val="18"/>
                <w:szCs w:val="18"/>
              </w:rPr>
              <w:t>-3.15%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122F6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704D8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81A545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sz w:val="18"/>
                <w:szCs w:val="18"/>
              </w:rPr>
              <w:t>-3.65%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DF086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1482E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-0.67%</w:t>
            </w:r>
          </w:p>
        </w:tc>
      </w:tr>
      <w:tr w:rsidR="00A00BEA" w:rsidRPr="00A00BEA" w14:paraId="6C1EAF0B" w14:textId="77777777" w:rsidTr="00870932">
        <w:trPr>
          <w:trHeight w:val="25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98F62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E56D4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5CDA5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F097D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AC04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30AB7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F0996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FAA0A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B26DC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00BEA" w:rsidRPr="00A00BEA" w14:paraId="52255B97" w14:textId="77777777" w:rsidTr="00870932">
        <w:trPr>
          <w:trHeight w:val="25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E3320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2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C55D3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A00BEA" w:rsidRPr="00A00BEA" w14:paraId="260530D1" w14:textId="77777777" w:rsidTr="00870932">
        <w:trPr>
          <w:trHeight w:val="25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784D2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F6BBE" w14:textId="62506D1E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 HM16.18 HBD </w:t>
            </w:r>
          </w:p>
        </w:tc>
      </w:tr>
      <w:tr w:rsidR="00A00BEA" w:rsidRPr="00A00BEA" w14:paraId="66F96CF6" w14:textId="77777777" w:rsidTr="00870932">
        <w:trPr>
          <w:trHeight w:val="25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E7EC5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211EE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67A13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F627F6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67D8EA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</w:tr>
      <w:tr w:rsidR="00A00BEA" w:rsidRPr="00A00BEA" w14:paraId="58E51C6C" w14:textId="77777777" w:rsidTr="00870932">
        <w:trPr>
          <w:trHeight w:val="25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5FF33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BF53B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BD0FE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D8428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3AAF3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223DE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6AB3A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3B706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12AD6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A00BEA" w:rsidRPr="00A00BEA" w14:paraId="6611A4E9" w14:textId="77777777" w:rsidTr="00870932">
        <w:trPr>
          <w:trHeight w:val="255"/>
        </w:trPr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03C6A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A9EE7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EC914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4D0D7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CBA60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6A880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B161B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C0152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B75C3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</w:tr>
      <w:tr w:rsidR="00082D89" w:rsidRPr="00A00BEA" w14:paraId="5654CB17" w14:textId="77777777" w:rsidTr="00870932">
        <w:trPr>
          <w:trHeight w:val="255"/>
        </w:trPr>
        <w:tc>
          <w:tcPr>
            <w:tcW w:w="15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06E36" w14:textId="47092B6C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H2</w:t>
            </w:r>
            <w:r w:rsidR="008709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new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BC0F937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5258686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BA6B0D4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4DA68F0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F8BAAC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E1926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79748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35BC8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A00BEA" w:rsidRPr="00A00BEA" w14:paraId="3AEE6017" w14:textId="77777777" w:rsidTr="00870932">
        <w:trPr>
          <w:trHeight w:val="255"/>
        </w:trPr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01D7B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7AF48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C2E74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EF50D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BD68E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2CF78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DE5D2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657BF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1058A" w14:textId="77777777" w:rsidR="00A00BEA" w:rsidRPr="00A00BEA" w:rsidRDefault="00A00BEA" w:rsidP="00A00B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0BE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</w:tr>
    </w:tbl>
    <w:p w14:paraId="70305F9D" w14:textId="254B8895" w:rsidR="00A00BEA" w:rsidRDefault="00A00BEA" w:rsidP="00B97C12">
      <w:pPr>
        <w:rPr>
          <w:szCs w:val="22"/>
          <w:lang w:val="en-CA" w:eastAsia="ko-KR"/>
        </w:rPr>
      </w:pPr>
    </w:p>
    <w:p w14:paraId="448B3F03" w14:textId="01C55A81" w:rsidR="00082D89" w:rsidRPr="001547CF" w:rsidRDefault="00082D89" w:rsidP="00082D89">
      <w:pPr>
        <w:pStyle w:val="Lgende"/>
        <w:jc w:val="center"/>
        <w:rPr>
          <w:i w:val="0"/>
          <w:iCs w:val="0"/>
          <w:color w:val="auto"/>
          <w:szCs w:val="22"/>
          <w:lang w:val="en-CA"/>
        </w:rPr>
      </w:pPr>
      <w:bookmarkStart w:id="2" w:name="_Ref117504473"/>
      <w:r w:rsidRPr="001547CF">
        <w:rPr>
          <w:i w:val="0"/>
          <w:iCs w:val="0"/>
          <w:color w:val="auto"/>
        </w:rPr>
        <w:t xml:space="preserve">Table </w:t>
      </w:r>
      <w:r w:rsidR="00BD7C15" w:rsidRPr="001547CF">
        <w:rPr>
          <w:i w:val="0"/>
          <w:iCs w:val="0"/>
          <w:color w:val="auto"/>
        </w:rPr>
        <w:fldChar w:fldCharType="begin"/>
      </w:r>
      <w:r w:rsidR="00BD7C15" w:rsidRPr="001547CF">
        <w:rPr>
          <w:i w:val="0"/>
          <w:iCs w:val="0"/>
          <w:color w:val="auto"/>
        </w:rPr>
        <w:instrText xml:space="preserve"> SEQ Table \* ARABIC </w:instrText>
      </w:r>
      <w:r w:rsidR="00BD7C15" w:rsidRPr="001547CF">
        <w:rPr>
          <w:i w:val="0"/>
          <w:iCs w:val="0"/>
          <w:color w:val="auto"/>
        </w:rPr>
        <w:fldChar w:fldCharType="separate"/>
      </w:r>
      <w:r w:rsidR="00777365">
        <w:rPr>
          <w:i w:val="0"/>
          <w:iCs w:val="0"/>
          <w:noProof/>
          <w:color w:val="auto"/>
        </w:rPr>
        <w:t>3</w:t>
      </w:r>
      <w:r w:rsidR="00BD7C15" w:rsidRPr="001547CF">
        <w:rPr>
          <w:i w:val="0"/>
          <w:iCs w:val="0"/>
          <w:noProof/>
          <w:color w:val="auto"/>
        </w:rPr>
        <w:fldChar w:fldCharType="end"/>
      </w:r>
      <w:bookmarkEnd w:id="2"/>
      <w:r w:rsidRPr="001547CF">
        <w:rPr>
          <w:i w:val="0"/>
          <w:iCs w:val="0"/>
          <w:color w:val="auto"/>
        </w:rPr>
        <w:t xml:space="preserve">. HM16.26HBD </w:t>
      </w:r>
      <w:r w:rsidR="00D538B8" w:rsidRPr="001547CF">
        <w:rPr>
          <w:i w:val="0"/>
          <w:iCs w:val="0"/>
          <w:color w:val="auto"/>
        </w:rPr>
        <w:t xml:space="preserve">over </w:t>
      </w:r>
      <w:r w:rsidRPr="001547CF">
        <w:rPr>
          <w:i w:val="0"/>
          <w:iCs w:val="0"/>
          <w:color w:val="auto"/>
        </w:rPr>
        <w:t>HM16.26.</w:t>
      </w:r>
    </w:p>
    <w:tbl>
      <w:tblPr>
        <w:tblW w:w="8640" w:type="dxa"/>
        <w:tblLook w:val="04A0" w:firstRow="1" w:lastRow="0" w:firstColumn="1" w:lastColumn="0" w:noHBand="0" w:noVBand="1"/>
      </w:tblPr>
      <w:tblGrid>
        <w:gridCol w:w="1530"/>
        <w:gridCol w:w="900"/>
        <w:gridCol w:w="1260"/>
        <w:gridCol w:w="857"/>
        <w:gridCol w:w="853"/>
        <w:gridCol w:w="810"/>
        <w:gridCol w:w="727"/>
        <w:gridCol w:w="803"/>
        <w:gridCol w:w="900"/>
      </w:tblGrid>
      <w:tr w:rsidR="00455CC1" w:rsidRPr="00455CC1" w14:paraId="0EFD5004" w14:textId="77777777" w:rsidTr="00FB251F">
        <w:trPr>
          <w:trHeight w:val="25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2FFC4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1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AE76F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455CC1" w:rsidRPr="00455CC1" w14:paraId="1E3A40C5" w14:textId="77777777" w:rsidTr="00FB251F">
        <w:trPr>
          <w:trHeight w:val="25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34FE5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1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CBEA2" w14:textId="4276FF00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 HM16.26 </w:t>
            </w:r>
          </w:p>
        </w:tc>
      </w:tr>
      <w:tr w:rsidR="00455CC1" w:rsidRPr="00455CC1" w14:paraId="4C5DE4C6" w14:textId="77777777" w:rsidTr="00FB251F">
        <w:trPr>
          <w:trHeight w:val="25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378F8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48CCC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A4BA0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3E09C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CB64F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AD56E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AC9E9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0A72A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9E6F3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55CC1" w:rsidRPr="00455CC1" w14:paraId="125285C0" w14:textId="77777777" w:rsidTr="00FB251F">
        <w:trPr>
          <w:trHeight w:val="25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E5A5E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DAB35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DC8AC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86612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0967B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9D3A3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8DDB8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EBCF3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39FB3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455CC1" w:rsidRPr="00455CC1" w14:paraId="1FB361EB" w14:textId="77777777" w:rsidTr="00FB251F">
        <w:trPr>
          <w:trHeight w:val="255"/>
        </w:trPr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1C390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81041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45625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9B3B1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F56A7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C3E34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B1C32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572B3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DE9E8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</w:tr>
      <w:tr w:rsidR="00455CC1" w:rsidRPr="00455CC1" w14:paraId="406FBE07" w14:textId="77777777" w:rsidTr="00FB251F">
        <w:trPr>
          <w:trHeight w:val="255"/>
        </w:trPr>
        <w:tc>
          <w:tcPr>
            <w:tcW w:w="15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038EE" w14:textId="44E384BA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H2</w:t>
            </w:r>
            <w:r w:rsidR="00FB25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new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C54E404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FBC5A52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7E1F912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31CF5FE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15CB92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F5FA7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56BAC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095CC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</w:tr>
      <w:tr w:rsidR="00455CC1" w:rsidRPr="00455CC1" w14:paraId="09BFA281" w14:textId="77777777" w:rsidTr="00FB251F">
        <w:trPr>
          <w:trHeight w:val="255"/>
        </w:trPr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9E365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54CCB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FDCF1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BD12E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4C46D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06708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D8B26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02AB6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37656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</w:tr>
      <w:tr w:rsidR="00455CC1" w:rsidRPr="00455CC1" w14:paraId="7CC2410E" w14:textId="77777777" w:rsidTr="00FB251F">
        <w:trPr>
          <w:trHeight w:val="25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9D980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9C48A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5AF15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AA760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3D32F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98C97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34084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EE29E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898FF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455CC1" w:rsidRPr="00455CC1" w14:paraId="3CA5D1C8" w14:textId="77777777" w:rsidTr="00FB251F">
        <w:trPr>
          <w:trHeight w:val="25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6AECC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1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C9391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455CC1" w:rsidRPr="00455CC1" w14:paraId="02ABC43E" w14:textId="77777777" w:rsidTr="00FB251F">
        <w:trPr>
          <w:trHeight w:val="25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DB0A9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1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F166A" w14:textId="6A217A70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 HM16.26 </w:t>
            </w:r>
          </w:p>
        </w:tc>
      </w:tr>
      <w:tr w:rsidR="00455CC1" w:rsidRPr="00455CC1" w14:paraId="1D74CD94" w14:textId="77777777" w:rsidTr="00FB251F">
        <w:trPr>
          <w:trHeight w:val="25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428F0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32B52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1D91C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82C55D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DA517C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</w:tr>
      <w:tr w:rsidR="00455CC1" w:rsidRPr="00455CC1" w14:paraId="6DD74BEC" w14:textId="77777777" w:rsidTr="00FB251F">
        <w:trPr>
          <w:trHeight w:val="25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F5DD7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FC7FC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8084F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3789E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72EE7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EFDCE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B8FEB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CFA2B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62E9E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455CC1" w:rsidRPr="00455CC1" w14:paraId="41E3AF94" w14:textId="77777777" w:rsidTr="00FB251F">
        <w:trPr>
          <w:trHeight w:val="255"/>
        </w:trPr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8857B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5BD7D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33D59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57079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8B697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1702A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89C4E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113C9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0D4E1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</w:tr>
      <w:tr w:rsidR="00455CC1" w:rsidRPr="00455CC1" w14:paraId="16B72F90" w14:textId="77777777" w:rsidTr="00FB251F">
        <w:trPr>
          <w:trHeight w:val="255"/>
        </w:trPr>
        <w:tc>
          <w:tcPr>
            <w:tcW w:w="15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3938F" w14:textId="1034FE28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H2</w:t>
            </w:r>
            <w:r w:rsidR="00FB251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new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DD0CA24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DE77DDA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4D3E591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01ACF8E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F99594B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382DD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0326C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B46C8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</w:tr>
      <w:tr w:rsidR="00455CC1" w:rsidRPr="00455CC1" w14:paraId="1918B88B" w14:textId="77777777" w:rsidTr="00FB251F">
        <w:trPr>
          <w:trHeight w:val="255"/>
        </w:trPr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8770A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B784D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2E842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4EDFD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ADDBA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8E1BD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90035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99DFD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EB73E" w14:textId="77777777" w:rsidR="00455CC1" w:rsidRPr="00455CC1" w:rsidRDefault="00455CC1" w:rsidP="00455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5CC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</w:tr>
    </w:tbl>
    <w:p w14:paraId="5DC38944" w14:textId="77777777" w:rsidR="00082D89" w:rsidRDefault="00082D89" w:rsidP="00B97C12">
      <w:pPr>
        <w:rPr>
          <w:szCs w:val="22"/>
          <w:lang w:val="en-CA" w:eastAsia="ko-KR"/>
        </w:rPr>
      </w:pPr>
    </w:p>
    <w:p w14:paraId="6DA9104F" w14:textId="292B20C8" w:rsidR="005A59CA" w:rsidRDefault="005A59CA" w:rsidP="005A59CA">
      <w:pPr>
        <w:pStyle w:val="Titre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rPr>
          <w:lang w:eastAsia="ko-KR"/>
        </w:rPr>
        <w:t>Remaining issue</w:t>
      </w:r>
    </w:p>
    <w:p w14:paraId="049AD379" w14:textId="53D0D094" w:rsidR="007076E2" w:rsidRPr="007076E2" w:rsidRDefault="007076E2" w:rsidP="007076E2">
      <w:pPr>
        <w:rPr>
          <w:szCs w:val="22"/>
          <w:lang w:val="en-CA" w:eastAsia="ko-KR"/>
        </w:rPr>
      </w:pPr>
      <w:r w:rsidRPr="007076E2">
        <w:rPr>
          <w:szCs w:val="22"/>
          <w:lang w:val="en-CA" w:eastAsia="ko-KR"/>
        </w:rPr>
        <w:t>A</w:t>
      </w:r>
      <w:r w:rsidR="00D70717" w:rsidRPr="007076E2">
        <w:rPr>
          <w:rFonts w:hint="eastAsia"/>
          <w:szCs w:val="22"/>
          <w:lang w:val="en-CA" w:eastAsia="ko-KR"/>
        </w:rPr>
        <w:t xml:space="preserve"> mismatch between parallel and sequential </w:t>
      </w:r>
      <w:r w:rsidRPr="007076E2">
        <w:rPr>
          <w:szCs w:val="22"/>
          <w:lang w:val="en-CA" w:eastAsia="ko-KR"/>
        </w:rPr>
        <w:t>coding is observed with the HM16.18HBD and HM16.26HBD versions.</w:t>
      </w:r>
    </w:p>
    <w:p w14:paraId="5421227E" w14:textId="77777777" w:rsidR="005A59CA" w:rsidRPr="007D3FC9" w:rsidRDefault="005A59CA" w:rsidP="005A59CA">
      <w:pPr>
        <w:pStyle w:val="Titre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rPr>
          <w:lang w:eastAsia="ko-KR"/>
        </w:rPr>
        <w:t>Recommendations</w:t>
      </w:r>
    </w:p>
    <w:p w14:paraId="7A3A1EB8" w14:textId="77777777" w:rsidR="00D778C7" w:rsidRDefault="007B6DFE" w:rsidP="00184FBC">
      <w:pPr>
        <w:rPr>
          <w:lang w:val="en-CA"/>
        </w:rPr>
      </w:pPr>
      <w:r>
        <w:rPr>
          <w:lang w:val="en-CA"/>
        </w:rPr>
        <w:t>It is suggested</w:t>
      </w:r>
      <w:r w:rsidR="00D778C7">
        <w:rPr>
          <w:lang w:val="en-CA"/>
        </w:rPr>
        <w:t>:</w:t>
      </w:r>
    </w:p>
    <w:p w14:paraId="229A396C" w14:textId="6DD46AC6" w:rsidR="007760E4" w:rsidRDefault="007B6DFE" w:rsidP="00D778C7">
      <w:pPr>
        <w:pStyle w:val="Paragraphedeliste"/>
        <w:numPr>
          <w:ilvl w:val="0"/>
          <w:numId w:val="19"/>
        </w:numPr>
        <w:rPr>
          <w:lang w:val="en-CA"/>
        </w:rPr>
      </w:pPr>
      <w:r w:rsidRPr="00D778C7">
        <w:rPr>
          <w:lang w:val="en-CA"/>
        </w:rPr>
        <w:t xml:space="preserve">to add to the HM package a folder comprising the </w:t>
      </w:r>
      <w:r w:rsidR="0067397B" w:rsidRPr="00D778C7">
        <w:rPr>
          <w:lang w:val="en-CA"/>
        </w:rPr>
        <w:t>HDR per-sequence</w:t>
      </w:r>
      <w:r w:rsidRPr="00D778C7">
        <w:rPr>
          <w:lang w:val="en-CA"/>
        </w:rPr>
        <w:t xml:space="preserve"> configuration</w:t>
      </w:r>
      <w:r w:rsidR="0067397B" w:rsidRPr="00D778C7">
        <w:rPr>
          <w:lang w:val="en-CA"/>
        </w:rPr>
        <w:t xml:space="preserve"> file</w:t>
      </w:r>
      <w:r w:rsidRPr="00D778C7">
        <w:rPr>
          <w:lang w:val="en-CA"/>
        </w:rPr>
        <w:t>s</w:t>
      </w:r>
      <w:r w:rsidR="0067397B" w:rsidRPr="00D778C7">
        <w:rPr>
          <w:lang w:val="en-CA"/>
        </w:rPr>
        <w:t xml:space="preserve"> (see attached file </w:t>
      </w:r>
      <w:r w:rsidR="00223450" w:rsidRPr="00D778C7">
        <w:rPr>
          <w:lang w:val="en-CA"/>
        </w:rPr>
        <w:t>“per-sequence-HDR.zip”</w:t>
      </w:r>
      <w:r w:rsidR="0067397B" w:rsidRPr="00D778C7">
        <w:rPr>
          <w:lang w:val="en-CA"/>
        </w:rPr>
        <w:t>).</w:t>
      </w:r>
    </w:p>
    <w:p w14:paraId="09111A94" w14:textId="0EA77606" w:rsidR="00D778C7" w:rsidRPr="00D778C7" w:rsidRDefault="00D778C7" w:rsidP="00D778C7">
      <w:pPr>
        <w:pStyle w:val="Paragraphedeliste"/>
        <w:numPr>
          <w:ilvl w:val="0"/>
          <w:numId w:val="19"/>
        </w:numPr>
        <w:rPr>
          <w:lang w:val="en-CA"/>
        </w:rPr>
      </w:pPr>
      <w:r>
        <w:rPr>
          <w:lang w:val="en-CA"/>
        </w:rPr>
        <w:t>to use HM HBD version for both H1 and H2 classes.</w:t>
      </w:r>
    </w:p>
    <w:p w14:paraId="420BD92E" w14:textId="77777777" w:rsidR="00184FBC" w:rsidRPr="00AD25B7" w:rsidRDefault="00184FBC" w:rsidP="00184FBC">
      <w:pPr>
        <w:rPr>
          <w:szCs w:val="22"/>
          <w:lang w:val="en-CA" w:eastAsia="ko-KR"/>
        </w:rPr>
      </w:pPr>
    </w:p>
    <w:p w14:paraId="23B0977E" w14:textId="6B1E9B08" w:rsidR="00453DF4" w:rsidRDefault="00453D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2"/>
          <w:lang w:val="en-CA"/>
        </w:rPr>
      </w:pPr>
      <w:r>
        <w:rPr>
          <w:b/>
          <w:szCs w:val="22"/>
          <w:lang w:val="en-CA"/>
        </w:rPr>
        <w:br w:type="page"/>
      </w:r>
    </w:p>
    <w:p w14:paraId="102E80EA" w14:textId="30A7B211" w:rsidR="00DC405C" w:rsidRPr="00453DF4" w:rsidRDefault="00453DF4" w:rsidP="00453DF4">
      <w:pPr>
        <w:pStyle w:val="Titre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rPr>
          <w:lang w:eastAsia="ko-KR"/>
        </w:rPr>
      </w:pPr>
      <w:r w:rsidRPr="00453DF4">
        <w:rPr>
          <w:lang w:eastAsia="ko-KR"/>
        </w:rPr>
        <w:lastRenderedPageBreak/>
        <w:t>Annex – additional results</w:t>
      </w:r>
    </w:p>
    <w:p w14:paraId="480E71E1" w14:textId="2BE7F09C" w:rsidR="00453DF4" w:rsidRDefault="00453D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2"/>
          <w:lang w:val="en-CA"/>
        </w:rPr>
      </w:pPr>
    </w:p>
    <w:p w14:paraId="446F5F95" w14:textId="27434B04" w:rsidR="001547CF" w:rsidRPr="001547CF" w:rsidRDefault="001547CF" w:rsidP="001547CF">
      <w:pPr>
        <w:pStyle w:val="Lgende"/>
        <w:jc w:val="center"/>
        <w:rPr>
          <w:i w:val="0"/>
          <w:iCs w:val="0"/>
          <w:color w:val="auto"/>
          <w:szCs w:val="22"/>
          <w:lang w:val="en-CA"/>
        </w:rPr>
      </w:pPr>
      <w:r w:rsidRPr="001547CF">
        <w:rPr>
          <w:i w:val="0"/>
          <w:iCs w:val="0"/>
          <w:color w:val="auto"/>
        </w:rPr>
        <w:t xml:space="preserve">Table </w:t>
      </w:r>
      <w:r w:rsidRPr="001547CF">
        <w:rPr>
          <w:i w:val="0"/>
          <w:iCs w:val="0"/>
          <w:color w:val="auto"/>
        </w:rPr>
        <w:fldChar w:fldCharType="begin"/>
      </w:r>
      <w:r w:rsidRPr="001547CF">
        <w:rPr>
          <w:i w:val="0"/>
          <w:iCs w:val="0"/>
          <w:color w:val="auto"/>
        </w:rPr>
        <w:instrText xml:space="preserve"> SEQ Table \* ARABIC </w:instrText>
      </w:r>
      <w:r w:rsidRPr="001547CF">
        <w:rPr>
          <w:i w:val="0"/>
          <w:iCs w:val="0"/>
          <w:color w:val="auto"/>
        </w:rPr>
        <w:fldChar w:fldCharType="separate"/>
      </w:r>
      <w:r w:rsidR="00777365">
        <w:rPr>
          <w:i w:val="0"/>
          <w:iCs w:val="0"/>
          <w:noProof/>
          <w:color w:val="auto"/>
        </w:rPr>
        <w:t>4</w:t>
      </w:r>
      <w:r w:rsidRPr="001547CF">
        <w:rPr>
          <w:i w:val="0"/>
          <w:iCs w:val="0"/>
          <w:noProof/>
          <w:color w:val="auto"/>
        </w:rPr>
        <w:fldChar w:fldCharType="end"/>
      </w:r>
      <w:r w:rsidRPr="001547CF">
        <w:rPr>
          <w:i w:val="0"/>
          <w:iCs w:val="0"/>
          <w:color w:val="auto"/>
        </w:rPr>
        <w:t>. HM16.18HBD over HM16.18.</w:t>
      </w:r>
    </w:p>
    <w:tbl>
      <w:tblPr>
        <w:tblW w:w="10120" w:type="dxa"/>
        <w:tblLook w:val="04A0" w:firstRow="1" w:lastRow="0" w:firstColumn="1" w:lastColumn="0" w:noHBand="0" w:noVBand="1"/>
      </w:tblPr>
      <w:tblGrid>
        <w:gridCol w:w="1640"/>
        <w:gridCol w:w="968"/>
        <w:gridCol w:w="1596"/>
        <w:gridCol w:w="1081"/>
        <w:gridCol w:w="967"/>
        <w:gridCol w:w="967"/>
        <w:gridCol w:w="967"/>
        <w:gridCol w:w="967"/>
        <w:gridCol w:w="967"/>
      </w:tblGrid>
      <w:tr w:rsidR="000928D1" w:rsidRPr="000928D1" w14:paraId="659D0C1E" w14:textId="77777777" w:rsidTr="000928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50446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84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1EDCF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928D1" w:rsidRPr="000928D1" w14:paraId="5027DA23" w14:textId="77777777" w:rsidTr="000928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6C6A5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8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F896D" w14:textId="09FE51B4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HM16.18 IDC</w:t>
            </w:r>
          </w:p>
        </w:tc>
      </w:tr>
      <w:tr w:rsidR="000928D1" w:rsidRPr="000928D1" w14:paraId="0B6F1D62" w14:textId="77777777" w:rsidTr="000928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84BC1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EF931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A8A9E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4A39E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5C488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170F7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7B295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AEBE6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B471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928D1" w:rsidRPr="000928D1" w14:paraId="0C4CC891" w14:textId="77777777" w:rsidTr="000928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6F345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F8086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26214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98B75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7DA72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44A8B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C652D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24F67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D1D61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0928D1" w:rsidRPr="000928D1" w14:paraId="1B5F9B7C" w14:textId="77777777" w:rsidTr="000928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70A3C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10A7E8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sz w:val="18"/>
                <w:szCs w:val="18"/>
              </w:rPr>
              <w:t>-6.93%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63425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B2025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DD07D5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sz w:val="18"/>
                <w:szCs w:val="18"/>
              </w:rPr>
              <w:t>-3.55%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82286E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sz w:val="18"/>
                <w:szCs w:val="18"/>
              </w:rPr>
              <w:t>-6.41%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5EAB0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93CE7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-2.48%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423107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sz w:val="18"/>
                <w:szCs w:val="18"/>
              </w:rPr>
              <w:t>-4.73%</w:t>
            </w:r>
          </w:p>
        </w:tc>
      </w:tr>
      <w:tr w:rsidR="00A672ED" w:rsidRPr="000928D1" w14:paraId="1074AD09" w14:textId="77777777" w:rsidTr="00F363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64BC4" w14:textId="77777777" w:rsidR="00A672ED" w:rsidRPr="000928D1" w:rsidRDefault="00A672ED" w:rsidP="00F3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old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6E5671C" w14:textId="77777777" w:rsidR="00A672ED" w:rsidRPr="000928D1" w:rsidRDefault="00A672ED" w:rsidP="00F3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9B16CE5" w14:textId="77777777" w:rsidR="00A672ED" w:rsidRPr="000928D1" w:rsidRDefault="00A672ED" w:rsidP="00F3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6AB7139" w14:textId="77777777" w:rsidR="00A672ED" w:rsidRPr="000928D1" w:rsidRDefault="00A672ED" w:rsidP="00F3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A235DFD" w14:textId="77777777" w:rsidR="00A672ED" w:rsidRPr="000928D1" w:rsidRDefault="00A672ED" w:rsidP="00F3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D99B48" w14:textId="77777777" w:rsidR="00A672ED" w:rsidRPr="000928D1" w:rsidRDefault="00A672ED" w:rsidP="00F3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71A55" w14:textId="77777777" w:rsidR="00A672ED" w:rsidRPr="000928D1" w:rsidRDefault="00A672ED" w:rsidP="00F3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A0E69" w14:textId="77777777" w:rsidR="00A672ED" w:rsidRPr="000928D1" w:rsidRDefault="00A672ED" w:rsidP="00F3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7C2AF" w14:textId="77777777" w:rsidR="00A672ED" w:rsidRPr="000928D1" w:rsidRDefault="00A672ED" w:rsidP="00F3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</w:tr>
      <w:tr w:rsidR="00BF6B22" w:rsidRPr="000928D1" w14:paraId="255DFB13" w14:textId="77777777" w:rsidTr="000928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C9187" w14:textId="33C46DF4" w:rsidR="00BF6B22" w:rsidRPr="000928D1" w:rsidRDefault="00BF6B22" w:rsidP="00BF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new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1C7CBB2" w14:textId="77777777" w:rsidR="00BF6B22" w:rsidRPr="000928D1" w:rsidRDefault="00BF6B22" w:rsidP="00BF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8DE5BD4" w14:textId="77777777" w:rsidR="00BF6B22" w:rsidRPr="000928D1" w:rsidRDefault="00BF6B22" w:rsidP="00BF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575D100" w14:textId="77777777" w:rsidR="00BF6B22" w:rsidRPr="000928D1" w:rsidRDefault="00BF6B22" w:rsidP="00BF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3DF9F94" w14:textId="77777777" w:rsidR="00BF6B22" w:rsidRPr="000928D1" w:rsidRDefault="00BF6B22" w:rsidP="00BF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4F9BB8C" w14:textId="77777777" w:rsidR="00BF6B22" w:rsidRPr="000928D1" w:rsidRDefault="00BF6B22" w:rsidP="00BF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CA7F9" w14:textId="12E03B03" w:rsidR="00BF6B22" w:rsidRPr="000928D1" w:rsidRDefault="00BF6B22" w:rsidP="00BF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67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4EB8D" w14:textId="454D2BCC" w:rsidR="00BF6B22" w:rsidRPr="000928D1" w:rsidRDefault="00BF6B22" w:rsidP="00BF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67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D4FDF" w14:textId="617431DD" w:rsidR="00BF6B22" w:rsidRPr="000928D1" w:rsidRDefault="00BF6B22" w:rsidP="00BF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67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-0.42%</w:t>
            </w:r>
          </w:p>
        </w:tc>
      </w:tr>
      <w:tr w:rsidR="000928D1" w:rsidRPr="000928D1" w14:paraId="6EDEEE8C" w14:textId="77777777" w:rsidTr="000928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29C80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ABE88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C2DB0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1A150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654F3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5D4C8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0C2B7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AB9F4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C8674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0928D1" w:rsidRPr="000928D1" w14:paraId="0E66E1D2" w14:textId="77777777" w:rsidTr="000928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26BF7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4CD5B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0928D1" w:rsidRPr="000928D1" w14:paraId="0EF9C2C1" w14:textId="77777777" w:rsidTr="000928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1ECE3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8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991C3" w14:textId="65B9C9E5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HM16.18 IDC</w:t>
            </w:r>
          </w:p>
        </w:tc>
      </w:tr>
      <w:tr w:rsidR="000928D1" w:rsidRPr="000928D1" w14:paraId="01ACE694" w14:textId="77777777" w:rsidTr="000928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12295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87803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0C24F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DB4BE3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290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FAE841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</w:tr>
      <w:tr w:rsidR="000928D1" w:rsidRPr="000928D1" w14:paraId="1489C756" w14:textId="77777777" w:rsidTr="000928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66187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866DE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F0F92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4FB01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E1A39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0DF46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25481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084B3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8477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0928D1" w:rsidRPr="000928D1" w14:paraId="67222E09" w14:textId="77777777" w:rsidTr="000928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0FCB2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DAF2F6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sz w:val="18"/>
                <w:szCs w:val="18"/>
              </w:rPr>
              <w:t>-5.81%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786FC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22D30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C7AC1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-2.32%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BE22BF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sz w:val="18"/>
                <w:szCs w:val="18"/>
              </w:rPr>
              <w:t>-4.49%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7AAB0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C0FB6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A37091" w14:textId="77777777" w:rsidR="000928D1" w:rsidRPr="000928D1" w:rsidRDefault="000928D1" w:rsidP="00092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sz w:val="18"/>
                <w:szCs w:val="18"/>
              </w:rPr>
              <w:t>-3.50%</w:t>
            </w:r>
          </w:p>
        </w:tc>
      </w:tr>
      <w:tr w:rsidR="00BF6B22" w:rsidRPr="000928D1" w14:paraId="62D1E1CE" w14:textId="77777777" w:rsidTr="00F363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5B7E0" w14:textId="0C522AF6" w:rsidR="00BF6B22" w:rsidRPr="000928D1" w:rsidRDefault="00BF6B22" w:rsidP="00F3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old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3FC0216" w14:textId="77777777" w:rsidR="00BF6B22" w:rsidRPr="000928D1" w:rsidRDefault="00BF6B22" w:rsidP="00F3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5E8ED8C" w14:textId="77777777" w:rsidR="00BF6B22" w:rsidRPr="000928D1" w:rsidRDefault="00BF6B22" w:rsidP="00F3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3EDC862" w14:textId="77777777" w:rsidR="00BF6B22" w:rsidRPr="000928D1" w:rsidRDefault="00BF6B22" w:rsidP="00F3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42D3E1A" w14:textId="77777777" w:rsidR="00BF6B22" w:rsidRPr="000928D1" w:rsidRDefault="00BF6B22" w:rsidP="00F3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6B457DE" w14:textId="77777777" w:rsidR="00BF6B22" w:rsidRPr="000928D1" w:rsidRDefault="00BF6B22" w:rsidP="00F3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BB31E" w14:textId="77777777" w:rsidR="00BF6B22" w:rsidRPr="000928D1" w:rsidRDefault="00BF6B22" w:rsidP="00F3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36D13" w14:textId="77777777" w:rsidR="00BF6B22" w:rsidRPr="000928D1" w:rsidRDefault="00BF6B22" w:rsidP="00F3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C504F" w14:textId="77777777" w:rsidR="00BF6B22" w:rsidRPr="000928D1" w:rsidRDefault="00BF6B22" w:rsidP="00F363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</w:tr>
      <w:tr w:rsidR="00BF6B22" w:rsidRPr="000928D1" w14:paraId="4AEE6349" w14:textId="77777777" w:rsidTr="000928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CF46D" w14:textId="30510C7F" w:rsidR="00BF6B22" w:rsidRPr="000928D1" w:rsidRDefault="00BF6B22" w:rsidP="00BF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new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449B552" w14:textId="77777777" w:rsidR="00BF6B22" w:rsidRPr="000928D1" w:rsidRDefault="00BF6B22" w:rsidP="00BF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ABDB559" w14:textId="77777777" w:rsidR="00BF6B22" w:rsidRPr="000928D1" w:rsidRDefault="00BF6B22" w:rsidP="00BF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AE2F7C5" w14:textId="77777777" w:rsidR="00BF6B22" w:rsidRPr="000928D1" w:rsidRDefault="00BF6B22" w:rsidP="00BF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047EB47" w14:textId="77777777" w:rsidR="00BF6B22" w:rsidRPr="000928D1" w:rsidRDefault="00BF6B22" w:rsidP="00BF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19CACD" w14:textId="77777777" w:rsidR="00BF6B22" w:rsidRPr="000928D1" w:rsidRDefault="00BF6B22" w:rsidP="00BF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28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5E34D" w14:textId="35EBE5B8" w:rsidR="00BF6B22" w:rsidRPr="000928D1" w:rsidRDefault="00BF6B22" w:rsidP="00BF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67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DF017" w14:textId="50B904AB" w:rsidR="00BF6B22" w:rsidRPr="000928D1" w:rsidRDefault="00BF6B22" w:rsidP="00BF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67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08A82" w14:textId="26FA3E45" w:rsidR="00BF6B22" w:rsidRPr="000928D1" w:rsidRDefault="00BF6B22" w:rsidP="00BF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5679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</w:tr>
    </w:tbl>
    <w:p w14:paraId="233FBEB5" w14:textId="5F83DF4C" w:rsidR="00056B95" w:rsidRDefault="00056B9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2"/>
          <w:lang w:val="en-CA"/>
        </w:rPr>
      </w:pPr>
    </w:p>
    <w:p w14:paraId="611A53A1" w14:textId="4A072C57" w:rsidR="00056B95" w:rsidRDefault="00056B9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2"/>
          <w:lang w:val="en-CA"/>
        </w:rPr>
      </w:pPr>
    </w:p>
    <w:p w14:paraId="1557E367" w14:textId="2F29ACED" w:rsidR="00900F4A" w:rsidRPr="00900F4A" w:rsidRDefault="00900F4A" w:rsidP="00900F4A">
      <w:pPr>
        <w:pStyle w:val="Lgende"/>
        <w:jc w:val="center"/>
        <w:rPr>
          <w:i w:val="0"/>
          <w:iCs w:val="0"/>
          <w:color w:val="auto"/>
          <w:szCs w:val="22"/>
          <w:lang w:val="en-CA"/>
        </w:rPr>
      </w:pPr>
      <w:r w:rsidRPr="001547CF">
        <w:rPr>
          <w:i w:val="0"/>
          <w:iCs w:val="0"/>
          <w:color w:val="auto"/>
        </w:rPr>
        <w:t xml:space="preserve">Table </w:t>
      </w:r>
      <w:r w:rsidRPr="001547CF">
        <w:rPr>
          <w:i w:val="0"/>
          <w:iCs w:val="0"/>
          <w:color w:val="auto"/>
        </w:rPr>
        <w:fldChar w:fldCharType="begin"/>
      </w:r>
      <w:r w:rsidRPr="001547CF">
        <w:rPr>
          <w:i w:val="0"/>
          <w:iCs w:val="0"/>
          <w:color w:val="auto"/>
        </w:rPr>
        <w:instrText xml:space="preserve"> SEQ Table \* ARABIC </w:instrText>
      </w:r>
      <w:r w:rsidRPr="001547CF">
        <w:rPr>
          <w:i w:val="0"/>
          <w:iCs w:val="0"/>
          <w:color w:val="auto"/>
        </w:rPr>
        <w:fldChar w:fldCharType="separate"/>
      </w:r>
      <w:r w:rsidR="00777365">
        <w:rPr>
          <w:i w:val="0"/>
          <w:iCs w:val="0"/>
          <w:noProof/>
          <w:color w:val="auto"/>
        </w:rPr>
        <w:t>5</w:t>
      </w:r>
      <w:r w:rsidRPr="001547CF">
        <w:rPr>
          <w:i w:val="0"/>
          <w:iCs w:val="0"/>
          <w:noProof/>
          <w:color w:val="auto"/>
        </w:rPr>
        <w:fldChar w:fldCharType="end"/>
      </w:r>
      <w:r w:rsidRPr="001547CF">
        <w:rPr>
          <w:i w:val="0"/>
          <w:iCs w:val="0"/>
          <w:color w:val="auto"/>
        </w:rPr>
        <w:t>. HM16.</w:t>
      </w:r>
      <w:r>
        <w:rPr>
          <w:i w:val="0"/>
          <w:iCs w:val="0"/>
          <w:color w:val="auto"/>
        </w:rPr>
        <w:t>26</w:t>
      </w:r>
      <w:r w:rsidRPr="001547CF">
        <w:rPr>
          <w:i w:val="0"/>
          <w:iCs w:val="0"/>
          <w:color w:val="auto"/>
        </w:rPr>
        <w:t xml:space="preserve"> over HM16.18.</w:t>
      </w:r>
    </w:p>
    <w:tbl>
      <w:tblPr>
        <w:tblW w:w="10120" w:type="dxa"/>
        <w:tblLook w:val="04A0" w:firstRow="1" w:lastRow="0" w:firstColumn="1" w:lastColumn="0" w:noHBand="0" w:noVBand="1"/>
      </w:tblPr>
      <w:tblGrid>
        <w:gridCol w:w="1640"/>
        <w:gridCol w:w="1108"/>
        <w:gridCol w:w="1567"/>
        <w:gridCol w:w="1060"/>
        <w:gridCol w:w="949"/>
        <w:gridCol w:w="949"/>
        <w:gridCol w:w="949"/>
        <w:gridCol w:w="949"/>
        <w:gridCol w:w="949"/>
      </w:tblGrid>
      <w:tr w:rsidR="00694B1B" w:rsidRPr="00694B1B" w14:paraId="0BB9A9DD" w14:textId="77777777" w:rsidTr="00694B1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C8FAC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84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092BA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694B1B" w:rsidRPr="00694B1B" w14:paraId="485C3F82" w14:textId="77777777" w:rsidTr="00694B1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630EA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8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F729A" w14:textId="7C911AB0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HM16.18 IDC</w:t>
            </w:r>
          </w:p>
        </w:tc>
      </w:tr>
      <w:tr w:rsidR="00694B1B" w:rsidRPr="00694B1B" w14:paraId="2B98B432" w14:textId="77777777" w:rsidTr="00694B1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D3599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DDA1E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578D3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9453E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2287A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798B3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9F6B3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A0B8A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99728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94B1B" w:rsidRPr="00694B1B" w14:paraId="60923A0D" w14:textId="77777777" w:rsidTr="00694B1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5B3C3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E1243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F66AF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33950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AA814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EBE0A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D5702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FA53F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31A3C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694B1B" w:rsidRPr="00694B1B" w14:paraId="3898E66A" w14:textId="77777777" w:rsidTr="00694B1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9DEC9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74AB99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sz w:val="18"/>
                <w:szCs w:val="18"/>
              </w:rPr>
              <w:t>-10.24%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E7D99C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sz w:val="18"/>
                <w:szCs w:val="18"/>
              </w:rPr>
              <w:t>-4.15%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940505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sz w:val="18"/>
                <w:szCs w:val="18"/>
              </w:rPr>
              <w:t>-3.24%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91785E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sz w:val="18"/>
                <w:szCs w:val="18"/>
              </w:rPr>
              <w:t>-5.25%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C3890A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sz w:val="18"/>
                <w:szCs w:val="18"/>
              </w:rPr>
              <w:t>-4.98%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6D04C5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sz w:val="18"/>
                <w:szCs w:val="18"/>
              </w:rPr>
              <w:t>-3.28%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5CE5FD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sz w:val="18"/>
                <w:szCs w:val="18"/>
              </w:rPr>
              <w:t>-4.37%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EFEE61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sz w:val="18"/>
                <w:szCs w:val="18"/>
              </w:rPr>
              <w:t>-3.74%</w:t>
            </w:r>
          </w:p>
        </w:tc>
      </w:tr>
      <w:tr w:rsidR="00694B1B" w:rsidRPr="00694B1B" w14:paraId="1B04122A" w14:textId="77777777" w:rsidTr="00694B1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C4EEB" w14:textId="5D9A6E02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H2</w:t>
            </w:r>
            <w:r w:rsidR="00BF6B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new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4FC621E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14CDD16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CCA53B4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8FA21DD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F2223B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181085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sz w:val="18"/>
                <w:szCs w:val="18"/>
              </w:rPr>
              <w:t>-4.42%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3E850D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sz w:val="18"/>
                <w:szCs w:val="18"/>
              </w:rPr>
              <w:t>-3.76%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83092F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sz w:val="18"/>
                <w:szCs w:val="18"/>
              </w:rPr>
              <w:t>-3.67%</w:t>
            </w:r>
          </w:p>
        </w:tc>
      </w:tr>
      <w:tr w:rsidR="00694B1B" w:rsidRPr="00694B1B" w14:paraId="5CBAA3E9" w14:textId="77777777" w:rsidTr="00694B1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990AE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7023C2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sz w:val="18"/>
                <w:szCs w:val="18"/>
              </w:rPr>
              <w:t>-10.24%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E18C90C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sz w:val="18"/>
                <w:szCs w:val="18"/>
              </w:rPr>
              <w:t>-4.15%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E57B04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sz w:val="18"/>
                <w:szCs w:val="18"/>
              </w:rPr>
              <w:t>-3.24%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AD485A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sz w:val="18"/>
                <w:szCs w:val="18"/>
              </w:rPr>
              <w:t>-5.25%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BDA739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sz w:val="18"/>
                <w:szCs w:val="18"/>
              </w:rPr>
              <w:t>-4.98%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C4F939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sz w:val="18"/>
                <w:szCs w:val="18"/>
              </w:rPr>
              <w:t>-3.70%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99A611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sz w:val="18"/>
                <w:szCs w:val="18"/>
              </w:rPr>
              <w:t>-4.15%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84DA62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sz w:val="18"/>
                <w:szCs w:val="18"/>
              </w:rPr>
              <w:t>-3.72%</w:t>
            </w:r>
          </w:p>
        </w:tc>
      </w:tr>
      <w:tr w:rsidR="00694B1B" w:rsidRPr="00694B1B" w14:paraId="5B995A11" w14:textId="77777777" w:rsidTr="00694B1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F1854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543EE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BCD37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C82F6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8D1E4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8C5FB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02A30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F64F5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0C59A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694B1B" w:rsidRPr="00694B1B" w14:paraId="26D33A2C" w14:textId="77777777" w:rsidTr="00694B1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13610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3CF45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694B1B" w:rsidRPr="00694B1B" w14:paraId="4988EE31" w14:textId="77777777" w:rsidTr="00694B1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B74FE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8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3E0EF" w14:textId="23834F0E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HM16.18 IDC</w:t>
            </w:r>
          </w:p>
        </w:tc>
      </w:tr>
      <w:tr w:rsidR="00694B1B" w:rsidRPr="00694B1B" w14:paraId="0263F828" w14:textId="77777777" w:rsidTr="00694B1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69E93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E3FE6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633DF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5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00B946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284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D05BF2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</w:tr>
      <w:tr w:rsidR="00694B1B" w:rsidRPr="00694B1B" w14:paraId="77DFE63B" w14:textId="77777777" w:rsidTr="00694B1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3D492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ECE2A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80C09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2629A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D83AA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0E2CE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9CEB4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BAF5F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3C380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694B1B" w:rsidRPr="00694B1B" w14:paraId="52F7EF7A" w14:textId="77777777" w:rsidTr="00694B1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05261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B53146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sz w:val="18"/>
                <w:szCs w:val="18"/>
              </w:rPr>
              <w:t>-5.75%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022B1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FDF75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C486C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-2.10%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13248F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sz w:val="18"/>
                <w:szCs w:val="18"/>
              </w:rPr>
              <w:t>-4.37%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E6D2C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F0821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C796FC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sz w:val="18"/>
                <w:szCs w:val="18"/>
              </w:rPr>
              <w:t>-3.43%</w:t>
            </w:r>
          </w:p>
        </w:tc>
      </w:tr>
      <w:tr w:rsidR="00694B1B" w:rsidRPr="00694B1B" w14:paraId="7B0A04BF" w14:textId="77777777" w:rsidTr="00694B1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B026D" w14:textId="67C39772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H2</w:t>
            </w:r>
            <w:r w:rsidR="00BF6B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new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788C0AE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45485B6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99A814A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75EDC8E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D402A46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28E7A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0D05D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644CC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</w:tr>
      <w:tr w:rsidR="00694B1B" w:rsidRPr="00694B1B" w14:paraId="23400F47" w14:textId="77777777" w:rsidTr="00694B1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50DE5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D2E36F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sz w:val="18"/>
                <w:szCs w:val="18"/>
              </w:rPr>
              <w:t>-5.75%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BD99D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83007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76E22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-2.10%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38F647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sz w:val="18"/>
                <w:szCs w:val="18"/>
              </w:rPr>
              <w:t>-4.37%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CD93C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6ABA9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45C92" w14:textId="77777777" w:rsidR="00694B1B" w:rsidRPr="00694B1B" w:rsidRDefault="00694B1B" w:rsidP="00694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94B1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-2.23%</w:t>
            </w:r>
          </w:p>
        </w:tc>
      </w:tr>
    </w:tbl>
    <w:p w14:paraId="4E065B19" w14:textId="77777777" w:rsidR="0086736F" w:rsidRDefault="0086736F" w:rsidP="0086736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2"/>
          <w:lang w:val="en-CA"/>
        </w:rPr>
      </w:pPr>
    </w:p>
    <w:p w14:paraId="64E1A958" w14:textId="77777777" w:rsidR="0086736F" w:rsidRDefault="0086736F" w:rsidP="0086736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2"/>
          <w:lang w:val="en-CA"/>
        </w:rPr>
      </w:pPr>
    </w:p>
    <w:p w14:paraId="1A766332" w14:textId="031BC386" w:rsidR="00E938CD" w:rsidRPr="00E938CD" w:rsidRDefault="00E938CD" w:rsidP="00E938CD">
      <w:pPr>
        <w:pStyle w:val="Lgende"/>
        <w:jc w:val="center"/>
        <w:rPr>
          <w:i w:val="0"/>
          <w:iCs w:val="0"/>
          <w:color w:val="auto"/>
          <w:szCs w:val="22"/>
          <w:lang w:val="en-CA"/>
        </w:rPr>
      </w:pPr>
      <w:r w:rsidRPr="001547CF">
        <w:rPr>
          <w:i w:val="0"/>
          <w:iCs w:val="0"/>
          <w:color w:val="auto"/>
        </w:rPr>
        <w:t xml:space="preserve">Table </w:t>
      </w:r>
      <w:r w:rsidRPr="001547CF">
        <w:rPr>
          <w:i w:val="0"/>
          <w:iCs w:val="0"/>
          <w:color w:val="auto"/>
        </w:rPr>
        <w:fldChar w:fldCharType="begin"/>
      </w:r>
      <w:r w:rsidRPr="001547CF">
        <w:rPr>
          <w:i w:val="0"/>
          <w:iCs w:val="0"/>
          <w:color w:val="auto"/>
        </w:rPr>
        <w:instrText xml:space="preserve"> SEQ Table \* ARABIC </w:instrText>
      </w:r>
      <w:r w:rsidRPr="001547CF">
        <w:rPr>
          <w:i w:val="0"/>
          <w:iCs w:val="0"/>
          <w:color w:val="auto"/>
        </w:rPr>
        <w:fldChar w:fldCharType="separate"/>
      </w:r>
      <w:r w:rsidR="00777365">
        <w:rPr>
          <w:i w:val="0"/>
          <w:iCs w:val="0"/>
          <w:noProof/>
          <w:color w:val="auto"/>
        </w:rPr>
        <w:t>6</w:t>
      </w:r>
      <w:r w:rsidRPr="001547CF">
        <w:rPr>
          <w:i w:val="0"/>
          <w:iCs w:val="0"/>
          <w:noProof/>
          <w:color w:val="auto"/>
        </w:rPr>
        <w:fldChar w:fldCharType="end"/>
      </w:r>
      <w:r w:rsidRPr="001547CF">
        <w:rPr>
          <w:i w:val="0"/>
          <w:iCs w:val="0"/>
          <w:color w:val="auto"/>
        </w:rPr>
        <w:t>. HM16.</w:t>
      </w:r>
      <w:r>
        <w:rPr>
          <w:i w:val="0"/>
          <w:iCs w:val="0"/>
          <w:color w:val="auto"/>
        </w:rPr>
        <w:t>26HBD</w:t>
      </w:r>
      <w:r w:rsidRPr="001547CF">
        <w:rPr>
          <w:i w:val="0"/>
          <w:iCs w:val="0"/>
          <w:color w:val="auto"/>
        </w:rPr>
        <w:t xml:space="preserve"> over HM16.18</w:t>
      </w:r>
      <w:r>
        <w:rPr>
          <w:i w:val="0"/>
          <w:iCs w:val="0"/>
          <w:color w:val="auto"/>
        </w:rPr>
        <w:t>HBD</w:t>
      </w:r>
      <w:r w:rsidRPr="001547CF">
        <w:rPr>
          <w:i w:val="0"/>
          <w:iCs w:val="0"/>
          <w:color w:val="auto"/>
        </w:rPr>
        <w:t>.</w:t>
      </w:r>
    </w:p>
    <w:tbl>
      <w:tblPr>
        <w:tblW w:w="10120" w:type="dxa"/>
        <w:tblLook w:val="04A0" w:firstRow="1" w:lastRow="0" w:firstColumn="1" w:lastColumn="0" w:noHBand="0" w:noVBand="1"/>
      </w:tblPr>
      <w:tblGrid>
        <w:gridCol w:w="1640"/>
        <w:gridCol w:w="968"/>
        <w:gridCol w:w="1596"/>
        <w:gridCol w:w="1081"/>
        <w:gridCol w:w="967"/>
        <w:gridCol w:w="967"/>
        <w:gridCol w:w="967"/>
        <w:gridCol w:w="967"/>
        <w:gridCol w:w="967"/>
      </w:tblGrid>
      <w:tr w:rsidR="00E3335C" w:rsidRPr="00E3335C" w14:paraId="400922BE" w14:textId="77777777" w:rsidTr="00E333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25977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84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F1083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E3335C" w:rsidRPr="00E3335C" w14:paraId="2E1586A6" w14:textId="77777777" w:rsidTr="00E333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6B2DC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8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8619B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HM16.18 HBD IDC</w:t>
            </w:r>
          </w:p>
        </w:tc>
      </w:tr>
      <w:tr w:rsidR="00E3335C" w:rsidRPr="00E3335C" w14:paraId="3F511A53" w14:textId="77777777" w:rsidTr="00E333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B5437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A8784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D9C02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6D664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B6FC0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B0624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79AC6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975F8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F9558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3335C" w:rsidRPr="00E3335C" w14:paraId="21998821" w14:textId="77777777" w:rsidTr="00E333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BB553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7FC75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CDD09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87583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11B3A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E44A1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BB60C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3B0DF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50B92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E3335C" w:rsidRPr="00E3335C" w14:paraId="0158C191" w14:textId="77777777" w:rsidTr="00E333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81449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FEF422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sz w:val="18"/>
                <w:szCs w:val="18"/>
              </w:rPr>
              <w:t>-3.65%</w:t>
            </w:r>
          </w:p>
        </w:tc>
        <w:tc>
          <w:tcPr>
            <w:tcW w:w="15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E89E5C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sz w:val="18"/>
                <w:szCs w:val="18"/>
              </w:rPr>
              <w:t>-3.41%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0FF95F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sz w:val="18"/>
                <w:szCs w:val="18"/>
              </w:rPr>
              <w:t>-3.15%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EBC6F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F98CE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C616AA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sz w:val="18"/>
                <w:szCs w:val="18"/>
              </w:rPr>
              <w:t>-3.20%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04D1A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AB403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0.83%</w:t>
            </w:r>
          </w:p>
        </w:tc>
      </w:tr>
      <w:tr w:rsidR="00E3335C" w:rsidRPr="00E3335C" w14:paraId="34F7D4DE" w14:textId="77777777" w:rsidTr="00E333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68F6C" w14:textId="457F2CEC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H2</w:t>
            </w:r>
            <w:r w:rsidR="006716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new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7B90179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F7A38B9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EDF1323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EEDD7FE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84008B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15A318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sz w:val="18"/>
                <w:szCs w:val="18"/>
              </w:rPr>
              <w:t>-4.42%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1EBE50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sz w:val="18"/>
                <w:szCs w:val="18"/>
              </w:rPr>
              <w:t>-3.72%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77E0CB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sz w:val="18"/>
                <w:szCs w:val="18"/>
              </w:rPr>
              <w:t>-3.30%</w:t>
            </w:r>
          </w:p>
        </w:tc>
      </w:tr>
      <w:tr w:rsidR="00E3335C" w:rsidRPr="00E3335C" w14:paraId="215C6A8F" w14:textId="77777777" w:rsidTr="00E333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E0BB6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040E67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sz w:val="18"/>
                <w:szCs w:val="18"/>
              </w:rPr>
              <w:t>-3.65%</w:t>
            </w:r>
          </w:p>
        </w:tc>
        <w:tc>
          <w:tcPr>
            <w:tcW w:w="15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A92B41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sz w:val="18"/>
                <w:szCs w:val="18"/>
              </w:rPr>
              <w:t>-3.41%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ED5266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sz w:val="18"/>
                <w:szCs w:val="18"/>
              </w:rPr>
              <w:t>-3.15%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F0192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C3B3F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29A75E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sz w:val="18"/>
                <w:szCs w:val="18"/>
              </w:rPr>
              <w:t>-3.65%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6A5EC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85AB3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-0.67%</w:t>
            </w:r>
          </w:p>
        </w:tc>
      </w:tr>
      <w:tr w:rsidR="00E3335C" w:rsidRPr="00E3335C" w14:paraId="7455782D" w14:textId="77777777" w:rsidTr="00E333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0A825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F7620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65A5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F3160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5FFD2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4143A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8AF23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3C926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8A52D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E3335C" w:rsidRPr="00E3335C" w14:paraId="54EE2B61" w14:textId="77777777" w:rsidTr="00E333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04578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5CE74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E3335C" w:rsidRPr="00E3335C" w14:paraId="70CEE23D" w14:textId="77777777" w:rsidTr="00E333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31003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8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A32E3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HM16.18 HBD IDC</w:t>
            </w:r>
          </w:p>
        </w:tc>
      </w:tr>
      <w:tr w:rsidR="00E3335C" w:rsidRPr="00E3335C" w14:paraId="2F649823" w14:textId="77777777" w:rsidTr="00E333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A2BB4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B87D0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5EDDC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1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D2ECB6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290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CFC927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</w:tr>
      <w:tr w:rsidR="00E3335C" w:rsidRPr="00E3335C" w14:paraId="39D83E68" w14:textId="77777777" w:rsidTr="00E333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D4EAE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04C7F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34B1A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4E94F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74369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1C01A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37EB0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FE63A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01310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E3335C" w:rsidRPr="00E3335C" w14:paraId="0E605B88" w14:textId="77777777" w:rsidTr="00E333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EDD58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E5055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CC524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3BE15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01AD2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1D968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E5301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340AE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51B98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</w:tr>
      <w:tr w:rsidR="00E3335C" w:rsidRPr="00E3335C" w14:paraId="61E87D36" w14:textId="77777777" w:rsidTr="00E333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4248F" w14:textId="6BC1C499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H2</w:t>
            </w:r>
            <w:r w:rsidR="006716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new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11B459C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E4A4C55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35F50D8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AAD1A99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DE25F42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D5499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34176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2F11B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E3335C" w:rsidRPr="00E3335C" w14:paraId="0446C029" w14:textId="77777777" w:rsidTr="00E333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869BE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D71CB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3556E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1513F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6DA7F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8F04F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7ED0D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DEA34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ECEF8" w14:textId="77777777" w:rsidR="00E3335C" w:rsidRPr="00E3335C" w:rsidRDefault="00E3335C" w:rsidP="00E33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33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</w:tr>
    </w:tbl>
    <w:p w14:paraId="103CF22E" w14:textId="77777777" w:rsidR="00056B95" w:rsidRDefault="00056B9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2"/>
          <w:lang w:val="en-CA"/>
        </w:rPr>
      </w:pPr>
    </w:p>
    <w:sectPr w:rsidR="00056B95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B976F" w14:textId="77777777" w:rsidR="002B1DAC" w:rsidRDefault="002B1DAC">
      <w:r>
        <w:separator/>
      </w:r>
    </w:p>
  </w:endnote>
  <w:endnote w:type="continuationSeparator" w:id="0">
    <w:p w14:paraId="29DE7CE7" w14:textId="77777777" w:rsidR="002B1DAC" w:rsidRDefault="002B1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92C8E37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E72310">
      <w:rPr>
        <w:rStyle w:val="Numrodepage"/>
        <w:noProof/>
      </w:rPr>
      <w:t>2022-10-24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01398" w14:textId="77777777" w:rsidR="002B1DAC" w:rsidRDefault="002B1DAC">
      <w:r>
        <w:separator/>
      </w:r>
    </w:p>
  </w:footnote>
  <w:footnote w:type="continuationSeparator" w:id="0">
    <w:p w14:paraId="4092F5B5" w14:textId="77777777" w:rsidR="002B1DAC" w:rsidRDefault="002B1D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37DB7"/>
    <w:multiLevelType w:val="multilevel"/>
    <w:tmpl w:val="D8AA6A7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1FB51204"/>
    <w:multiLevelType w:val="multilevel"/>
    <w:tmpl w:val="19FC2620"/>
    <w:lvl w:ilvl="0">
      <w:start w:val="1"/>
      <w:numFmt w:val="upperLetter"/>
      <w:pStyle w:val="ANNEX"/>
      <w:suff w:val="nothing"/>
      <w:lvlText w:val="Annex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.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."/>
      <w:lvlJc w:val="left"/>
      <w:pPr>
        <w:tabs>
          <w:tab w:val="num" w:pos="1080"/>
        </w:tabs>
        <w:ind w:left="0" w:firstLine="0"/>
      </w:pPr>
      <w:rPr>
        <w:rFonts w:ascii="Times New Roman Bold" w:hAnsi="Times New Roman Bold" w:hint="default"/>
        <w:b/>
        <w:bCs/>
        <w:i w:val="0"/>
        <w:iCs w:val="0"/>
        <w:sz w:val="26"/>
        <w:szCs w:val="26"/>
      </w:rPr>
    </w:lvl>
    <w:lvl w:ilvl="4">
      <w:start w:val="1"/>
      <w:numFmt w:val="decimal"/>
      <w:pStyle w:val="a5"/>
      <w:lvlText w:val="%1.%2.%3.%4.%5."/>
      <w:lvlJc w:val="left"/>
      <w:pPr>
        <w:tabs>
          <w:tab w:val="num" w:pos="1728"/>
        </w:tabs>
        <w:ind w:left="1296" w:hanging="1296"/>
      </w:pPr>
      <w:rPr>
        <w:rFonts w:ascii="Times New Roman Bold" w:hAnsi="Times New Roman Bold" w:hint="default"/>
        <w:b/>
        <w:bCs/>
        <w:i w:val="0"/>
        <w:iCs w:val="0"/>
        <w:sz w:val="26"/>
        <w:szCs w:val="26"/>
      </w:rPr>
    </w:lvl>
    <w:lvl w:ilvl="5">
      <w:start w:val="1"/>
      <w:numFmt w:val="decimal"/>
      <w:pStyle w:val="a6"/>
      <w:lvlText w:val="%1.%2.%3.%4.%5.%6."/>
      <w:lvlJc w:val="left"/>
      <w:pPr>
        <w:tabs>
          <w:tab w:val="num" w:pos="1440"/>
        </w:tabs>
        <w:ind w:left="2880" w:hanging="2880"/>
      </w:pPr>
      <w:rPr>
        <w:rFonts w:ascii="Times New Roman Bold" w:hAnsi="Times New Roman Bold" w:hint="default"/>
        <w:b/>
        <w:bCs/>
        <w:i w:val="0"/>
        <w:iCs w:val="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4320" w:hanging="43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5040" w:hanging="5040"/>
      </w:pPr>
      <w:rPr>
        <w:rFonts w:hint="default"/>
      </w:rPr>
    </w:lvl>
    <w:lvl w:ilvl="8">
      <w:start w:val="1"/>
      <w:numFmt w:val="decimal"/>
      <w:lvlText w:val="%1.%2.%3.%4.%5.%6.%7.%9.%9."/>
      <w:lvlJc w:val="left"/>
      <w:pPr>
        <w:tabs>
          <w:tab w:val="num" w:pos="5760"/>
        </w:tabs>
        <w:ind w:left="5760" w:hanging="5760"/>
      </w:pPr>
      <w:rPr>
        <w:rFonts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B94159"/>
    <w:multiLevelType w:val="hybridMultilevel"/>
    <w:tmpl w:val="624EA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F4592B"/>
    <w:multiLevelType w:val="hybridMultilevel"/>
    <w:tmpl w:val="AE3A8810"/>
    <w:lvl w:ilvl="0" w:tplc="39DE5C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4297F"/>
    <w:multiLevelType w:val="hybridMultilevel"/>
    <w:tmpl w:val="D0B42F78"/>
    <w:lvl w:ilvl="0" w:tplc="6B484934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6E05AB8"/>
    <w:multiLevelType w:val="hybridMultilevel"/>
    <w:tmpl w:val="53240710"/>
    <w:lvl w:ilvl="0" w:tplc="C3E0DF04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6EA90A96"/>
    <w:multiLevelType w:val="hybridMultilevel"/>
    <w:tmpl w:val="66227C0E"/>
    <w:lvl w:ilvl="0" w:tplc="CCE277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471F57"/>
    <w:multiLevelType w:val="hybridMultilevel"/>
    <w:tmpl w:val="2522FD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13"/>
  </w:num>
  <w:num w:numId="14">
    <w:abstractNumId w:val="14"/>
  </w:num>
  <w:num w:numId="15">
    <w:abstractNumId w:val="16"/>
  </w:num>
  <w:num w:numId="16">
    <w:abstractNumId w:val="4"/>
  </w:num>
  <w:num w:numId="17">
    <w:abstractNumId w:val="8"/>
  </w:num>
  <w:num w:numId="18">
    <w:abstractNumId w:val="17"/>
  </w:num>
  <w:num w:numId="19">
    <w:abstractNumId w:val="6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EA1"/>
    <w:rsid w:val="000111A5"/>
    <w:rsid w:val="000135C2"/>
    <w:rsid w:val="00022123"/>
    <w:rsid w:val="000237AE"/>
    <w:rsid w:val="0002514E"/>
    <w:rsid w:val="000308A3"/>
    <w:rsid w:val="00033F2C"/>
    <w:rsid w:val="0004543A"/>
    <w:rsid w:val="000458BC"/>
    <w:rsid w:val="00045C41"/>
    <w:rsid w:val="00046C03"/>
    <w:rsid w:val="00056B95"/>
    <w:rsid w:val="00064338"/>
    <w:rsid w:val="00065039"/>
    <w:rsid w:val="0007614F"/>
    <w:rsid w:val="00081398"/>
    <w:rsid w:val="000824B4"/>
    <w:rsid w:val="00082D89"/>
    <w:rsid w:val="00084393"/>
    <w:rsid w:val="000865E1"/>
    <w:rsid w:val="0008752B"/>
    <w:rsid w:val="000928D1"/>
    <w:rsid w:val="00092AF4"/>
    <w:rsid w:val="00094479"/>
    <w:rsid w:val="000962AC"/>
    <w:rsid w:val="000B023E"/>
    <w:rsid w:val="000B0C0F"/>
    <w:rsid w:val="000B1C6B"/>
    <w:rsid w:val="000B3BE3"/>
    <w:rsid w:val="000B4142"/>
    <w:rsid w:val="000B4FF9"/>
    <w:rsid w:val="000C09AC"/>
    <w:rsid w:val="000C228D"/>
    <w:rsid w:val="000C2BAA"/>
    <w:rsid w:val="000C5F4C"/>
    <w:rsid w:val="000C7599"/>
    <w:rsid w:val="000D55AF"/>
    <w:rsid w:val="000E00F3"/>
    <w:rsid w:val="000F158C"/>
    <w:rsid w:val="000F3499"/>
    <w:rsid w:val="000F4DF7"/>
    <w:rsid w:val="00102F3D"/>
    <w:rsid w:val="00124E38"/>
    <w:rsid w:val="0012580B"/>
    <w:rsid w:val="00131F90"/>
    <w:rsid w:val="0013328E"/>
    <w:rsid w:val="0013458C"/>
    <w:rsid w:val="0013526E"/>
    <w:rsid w:val="00146152"/>
    <w:rsid w:val="00150A55"/>
    <w:rsid w:val="001547CF"/>
    <w:rsid w:val="00155526"/>
    <w:rsid w:val="0015736D"/>
    <w:rsid w:val="0015748A"/>
    <w:rsid w:val="00171371"/>
    <w:rsid w:val="00173BB2"/>
    <w:rsid w:val="00175A24"/>
    <w:rsid w:val="00181740"/>
    <w:rsid w:val="00184FBC"/>
    <w:rsid w:val="00187E58"/>
    <w:rsid w:val="00191CB1"/>
    <w:rsid w:val="001A0CDE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26BC"/>
    <w:rsid w:val="001E0248"/>
    <w:rsid w:val="001E02BE"/>
    <w:rsid w:val="001E2162"/>
    <w:rsid w:val="001E3B37"/>
    <w:rsid w:val="001E43CF"/>
    <w:rsid w:val="001F2594"/>
    <w:rsid w:val="001F294D"/>
    <w:rsid w:val="001F6A5E"/>
    <w:rsid w:val="00201D73"/>
    <w:rsid w:val="002055A6"/>
    <w:rsid w:val="00206460"/>
    <w:rsid w:val="002069B4"/>
    <w:rsid w:val="00215DFC"/>
    <w:rsid w:val="0022111C"/>
    <w:rsid w:val="002212DF"/>
    <w:rsid w:val="00222CD4"/>
    <w:rsid w:val="00223450"/>
    <w:rsid w:val="00225016"/>
    <w:rsid w:val="002253CA"/>
    <w:rsid w:val="002264A6"/>
    <w:rsid w:val="00227BA7"/>
    <w:rsid w:val="0023011C"/>
    <w:rsid w:val="00231F41"/>
    <w:rsid w:val="002375C1"/>
    <w:rsid w:val="00240543"/>
    <w:rsid w:val="00247E1E"/>
    <w:rsid w:val="00254690"/>
    <w:rsid w:val="00257869"/>
    <w:rsid w:val="00263398"/>
    <w:rsid w:val="00263B99"/>
    <w:rsid w:val="002647D8"/>
    <w:rsid w:val="00266F06"/>
    <w:rsid w:val="0027025A"/>
    <w:rsid w:val="00275BCF"/>
    <w:rsid w:val="00280613"/>
    <w:rsid w:val="00291E36"/>
    <w:rsid w:val="00292257"/>
    <w:rsid w:val="002A0712"/>
    <w:rsid w:val="002A45BC"/>
    <w:rsid w:val="002A54E0"/>
    <w:rsid w:val="002B1595"/>
    <w:rsid w:val="002B191D"/>
    <w:rsid w:val="002B1DAC"/>
    <w:rsid w:val="002B2E83"/>
    <w:rsid w:val="002B4994"/>
    <w:rsid w:val="002D0AF6"/>
    <w:rsid w:val="002D5D94"/>
    <w:rsid w:val="002E7C53"/>
    <w:rsid w:val="002F164D"/>
    <w:rsid w:val="002F7C90"/>
    <w:rsid w:val="003021BC"/>
    <w:rsid w:val="00306206"/>
    <w:rsid w:val="00311CA3"/>
    <w:rsid w:val="00317D85"/>
    <w:rsid w:val="003238D8"/>
    <w:rsid w:val="00327C56"/>
    <w:rsid w:val="003315A1"/>
    <w:rsid w:val="00333B7A"/>
    <w:rsid w:val="003373EC"/>
    <w:rsid w:val="003429FB"/>
    <w:rsid w:val="00342FF4"/>
    <w:rsid w:val="00344E5A"/>
    <w:rsid w:val="00346148"/>
    <w:rsid w:val="00365298"/>
    <w:rsid w:val="003669EA"/>
    <w:rsid w:val="003706CC"/>
    <w:rsid w:val="00377710"/>
    <w:rsid w:val="003845E0"/>
    <w:rsid w:val="003A2D8E"/>
    <w:rsid w:val="003A4C10"/>
    <w:rsid w:val="003A51C0"/>
    <w:rsid w:val="003A6E3B"/>
    <w:rsid w:val="003A7CE6"/>
    <w:rsid w:val="003C20E4"/>
    <w:rsid w:val="003D600D"/>
    <w:rsid w:val="003D6342"/>
    <w:rsid w:val="003E1CE3"/>
    <w:rsid w:val="003E6F90"/>
    <w:rsid w:val="003E73ED"/>
    <w:rsid w:val="003E7D65"/>
    <w:rsid w:val="003F1B24"/>
    <w:rsid w:val="003F452B"/>
    <w:rsid w:val="003F51BF"/>
    <w:rsid w:val="003F5D0F"/>
    <w:rsid w:val="003F6B50"/>
    <w:rsid w:val="00403BDB"/>
    <w:rsid w:val="00414101"/>
    <w:rsid w:val="004162F0"/>
    <w:rsid w:val="004219CF"/>
    <w:rsid w:val="004234F0"/>
    <w:rsid w:val="00427EEC"/>
    <w:rsid w:val="00433DDB"/>
    <w:rsid w:val="00434441"/>
    <w:rsid w:val="00435A29"/>
    <w:rsid w:val="00437619"/>
    <w:rsid w:val="00440A09"/>
    <w:rsid w:val="004417B1"/>
    <w:rsid w:val="00453DF4"/>
    <w:rsid w:val="00455CC1"/>
    <w:rsid w:val="00465A1E"/>
    <w:rsid w:val="004741C2"/>
    <w:rsid w:val="004772C4"/>
    <w:rsid w:val="00490FD2"/>
    <w:rsid w:val="0049445A"/>
    <w:rsid w:val="004957D9"/>
    <w:rsid w:val="004A2369"/>
    <w:rsid w:val="004A2A63"/>
    <w:rsid w:val="004B0679"/>
    <w:rsid w:val="004B1FDA"/>
    <w:rsid w:val="004B210C"/>
    <w:rsid w:val="004B6170"/>
    <w:rsid w:val="004B62A2"/>
    <w:rsid w:val="004D405F"/>
    <w:rsid w:val="004D4790"/>
    <w:rsid w:val="004E4F4F"/>
    <w:rsid w:val="004E5C62"/>
    <w:rsid w:val="004E6789"/>
    <w:rsid w:val="004E67AA"/>
    <w:rsid w:val="004F61E3"/>
    <w:rsid w:val="00502E10"/>
    <w:rsid w:val="0050354E"/>
    <w:rsid w:val="00505203"/>
    <w:rsid w:val="00505908"/>
    <w:rsid w:val="0051015C"/>
    <w:rsid w:val="00516CF1"/>
    <w:rsid w:val="00520372"/>
    <w:rsid w:val="00531AE9"/>
    <w:rsid w:val="00536188"/>
    <w:rsid w:val="00550A66"/>
    <w:rsid w:val="005519A3"/>
    <w:rsid w:val="00557D37"/>
    <w:rsid w:val="00567411"/>
    <w:rsid w:val="00567EC7"/>
    <w:rsid w:val="00570013"/>
    <w:rsid w:val="005753EC"/>
    <w:rsid w:val="00576AEF"/>
    <w:rsid w:val="005801A2"/>
    <w:rsid w:val="0058532C"/>
    <w:rsid w:val="005952A5"/>
    <w:rsid w:val="0059593A"/>
    <w:rsid w:val="00596279"/>
    <w:rsid w:val="005A1649"/>
    <w:rsid w:val="005A33A1"/>
    <w:rsid w:val="005A59CA"/>
    <w:rsid w:val="005A5F52"/>
    <w:rsid w:val="005B02D7"/>
    <w:rsid w:val="005B217D"/>
    <w:rsid w:val="005C136A"/>
    <w:rsid w:val="005C1B9A"/>
    <w:rsid w:val="005C385F"/>
    <w:rsid w:val="005C7C26"/>
    <w:rsid w:val="005D5A6A"/>
    <w:rsid w:val="005D6AD9"/>
    <w:rsid w:val="005E1AC6"/>
    <w:rsid w:val="005E342C"/>
    <w:rsid w:val="005E3F2B"/>
    <w:rsid w:val="005F6F1B"/>
    <w:rsid w:val="006121B3"/>
    <w:rsid w:val="00615995"/>
    <w:rsid w:val="00616155"/>
    <w:rsid w:val="00621B80"/>
    <w:rsid w:val="00624B33"/>
    <w:rsid w:val="0063041A"/>
    <w:rsid w:val="00630AA2"/>
    <w:rsid w:val="00631D8B"/>
    <w:rsid w:val="0064172A"/>
    <w:rsid w:val="0064201A"/>
    <w:rsid w:val="00646707"/>
    <w:rsid w:val="00652CD9"/>
    <w:rsid w:val="00657F7E"/>
    <w:rsid w:val="00662E58"/>
    <w:rsid w:val="006637F2"/>
    <w:rsid w:val="00663FCD"/>
    <w:rsid w:val="006642A5"/>
    <w:rsid w:val="00664DCF"/>
    <w:rsid w:val="0067168D"/>
    <w:rsid w:val="0067397B"/>
    <w:rsid w:val="00694B1B"/>
    <w:rsid w:val="006A0E5C"/>
    <w:rsid w:val="006A48E6"/>
    <w:rsid w:val="006B4208"/>
    <w:rsid w:val="006C5D39"/>
    <w:rsid w:val="006D6D9B"/>
    <w:rsid w:val="006E2810"/>
    <w:rsid w:val="006E5417"/>
    <w:rsid w:val="006F0794"/>
    <w:rsid w:val="006F7528"/>
    <w:rsid w:val="007005C1"/>
    <w:rsid w:val="007023DE"/>
    <w:rsid w:val="007063E2"/>
    <w:rsid w:val="007076E2"/>
    <w:rsid w:val="00712744"/>
    <w:rsid w:val="00712F60"/>
    <w:rsid w:val="00720E3B"/>
    <w:rsid w:val="007347D9"/>
    <w:rsid w:val="0074393F"/>
    <w:rsid w:val="00745554"/>
    <w:rsid w:val="00745F6B"/>
    <w:rsid w:val="0075175B"/>
    <w:rsid w:val="007545B7"/>
    <w:rsid w:val="0075585E"/>
    <w:rsid w:val="00770571"/>
    <w:rsid w:val="00774600"/>
    <w:rsid w:val="00775D0B"/>
    <w:rsid w:val="007760E4"/>
    <w:rsid w:val="007768FF"/>
    <w:rsid w:val="00777365"/>
    <w:rsid w:val="007817C4"/>
    <w:rsid w:val="007824D3"/>
    <w:rsid w:val="0078774D"/>
    <w:rsid w:val="007960CB"/>
    <w:rsid w:val="00796EE3"/>
    <w:rsid w:val="007A6696"/>
    <w:rsid w:val="007A7D29"/>
    <w:rsid w:val="007B3579"/>
    <w:rsid w:val="007B4AB8"/>
    <w:rsid w:val="007B6CFD"/>
    <w:rsid w:val="007B6DFE"/>
    <w:rsid w:val="007C081C"/>
    <w:rsid w:val="007D1181"/>
    <w:rsid w:val="007E01A3"/>
    <w:rsid w:val="007F1F8B"/>
    <w:rsid w:val="007F6205"/>
    <w:rsid w:val="007F67A1"/>
    <w:rsid w:val="00801A7B"/>
    <w:rsid w:val="00805F2E"/>
    <w:rsid w:val="00807D35"/>
    <w:rsid w:val="00811C05"/>
    <w:rsid w:val="00815370"/>
    <w:rsid w:val="00815D2E"/>
    <w:rsid w:val="008163C9"/>
    <w:rsid w:val="008206C8"/>
    <w:rsid w:val="0082217A"/>
    <w:rsid w:val="008342F1"/>
    <w:rsid w:val="00844618"/>
    <w:rsid w:val="00856798"/>
    <w:rsid w:val="00861E3A"/>
    <w:rsid w:val="0086387C"/>
    <w:rsid w:val="00864BC2"/>
    <w:rsid w:val="00866111"/>
    <w:rsid w:val="0086736F"/>
    <w:rsid w:val="00870932"/>
    <w:rsid w:val="00874A6C"/>
    <w:rsid w:val="00876C65"/>
    <w:rsid w:val="00880E44"/>
    <w:rsid w:val="00882F72"/>
    <w:rsid w:val="008872C3"/>
    <w:rsid w:val="00893DC4"/>
    <w:rsid w:val="008A0E21"/>
    <w:rsid w:val="008A147E"/>
    <w:rsid w:val="008A4B4C"/>
    <w:rsid w:val="008B2282"/>
    <w:rsid w:val="008C239F"/>
    <w:rsid w:val="008C6773"/>
    <w:rsid w:val="008D5B12"/>
    <w:rsid w:val="008E01E3"/>
    <w:rsid w:val="008E480C"/>
    <w:rsid w:val="008F45CB"/>
    <w:rsid w:val="00900F4A"/>
    <w:rsid w:val="00906FE7"/>
    <w:rsid w:val="00907757"/>
    <w:rsid w:val="009212B0"/>
    <w:rsid w:val="00921FA1"/>
    <w:rsid w:val="00923424"/>
    <w:rsid w:val="009234A5"/>
    <w:rsid w:val="00933453"/>
    <w:rsid w:val="009336F7"/>
    <w:rsid w:val="00933884"/>
    <w:rsid w:val="00935BE5"/>
    <w:rsid w:val="0093636C"/>
    <w:rsid w:val="009374A7"/>
    <w:rsid w:val="00937D39"/>
    <w:rsid w:val="00937F03"/>
    <w:rsid w:val="00941628"/>
    <w:rsid w:val="00955F6D"/>
    <w:rsid w:val="009576C8"/>
    <w:rsid w:val="00974BC5"/>
    <w:rsid w:val="00977C16"/>
    <w:rsid w:val="009830BA"/>
    <w:rsid w:val="0098551D"/>
    <w:rsid w:val="00985DCB"/>
    <w:rsid w:val="0099518F"/>
    <w:rsid w:val="009A523D"/>
    <w:rsid w:val="009A5383"/>
    <w:rsid w:val="009B02A1"/>
    <w:rsid w:val="009B3361"/>
    <w:rsid w:val="009B7F3F"/>
    <w:rsid w:val="009D20DB"/>
    <w:rsid w:val="009D2451"/>
    <w:rsid w:val="009D33F4"/>
    <w:rsid w:val="009D76DE"/>
    <w:rsid w:val="009D7CE6"/>
    <w:rsid w:val="009E242C"/>
    <w:rsid w:val="009E448E"/>
    <w:rsid w:val="009F496B"/>
    <w:rsid w:val="00A00BEA"/>
    <w:rsid w:val="00A01439"/>
    <w:rsid w:val="00A0179E"/>
    <w:rsid w:val="00A02E61"/>
    <w:rsid w:val="00A05CFF"/>
    <w:rsid w:val="00A13048"/>
    <w:rsid w:val="00A34C17"/>
    <w:rsid w:val="00A3528F"/>
    <w:rsid w:val="00A46843"/>
    <w:rsid w:val="00A47F43"/>
    <w:rsid w:val="00A56B97"/>
    <w:rsid w:val="00A6093D"/>
    <w:rsid w:val="00A658ED"/>
    <w:rsid w:val="00A672ED"/>
    <w:rsid w:val="00A703CE"/>
    <w:rsid w:val="00A72017"/>
    <w:rsid w:val="00A767DC"/>
    <w:rsid w:val="00A76A6D"/>
    <w:rsid w:val="00A82CF5"/>
    <w:rsid w:val="00A83253"/>
    <w:rsid w:val="00A87797"/>
    <w:rsid w:val="00AA6E84"/>
    <w:rsid w:val="00AB1A1C"/>
    <w:rsid w:val="00AB4721"/>
    <w:rsid w:val="00AB5EA3"/>
    <w:rsid w:val="00AB7405"/>
    <w:rsid w:val="00AC2B39"/>
    <w:rsid w:val="00AD05A8"/>
    <w:rsid w:val="00AD3F35"/>
    <w:rsid w:val="00AD6A32"/>
    <w:rsid w:val="00AE341B"/>
    <w:rsid w:val="00AE3A54"/>
    <w:rsid w:val="00AE4ED2"/>
    <w:rsid w:val="00AF05F4"/>
    <w:rsid w:val="00AF51C5"/>
    <w:rsid w:val="00B01905"/>
    <w:rsid w:val="00B07CA7"/>
    <w:rsid w:val="00B1279A"/>
    <w:rsid w:val="00B23104"/>
    <w:rsid w:val="00B3640F"/>
    <w:rsid w:val="00B4194A"/>
    <w:rsid w:val="00B437E8"/>
    <w:rsid w:val="00B51F2C"/>
    <w:rsid w:val="00B5222E"/>
    <w:rsid w:val="00B53179"/>
    <w:rsid w:val="00B532EA"/>
    <w:rsid w:val="00B54F7A"/>
    <w:rsid w:val="00B5703D"/>
    <w:rsid w:val="00B57A23"/>
    <w:rsid w:val="00B600CD"/>
    <w:rsid w:val="00B61C96"/>
    <w:rsid w:val="00B67BDD"/>
    <w:rsid w:val="00B70E00"/>
    <w:rsid w:val="00B73A2A"/>
    <w:rsid w:val="00B754B6"/>
    <w:rsid w:val="00B75A51"/>
    <w:rsid w:val="00B8239E"/>
    <w:rsid w:val="00B827C6"/>
    <w:rsid w:val="00B827EA"/>
    <w:rsid w:val="00B85DD0"/>
    <w:rsid w:val="00B94B06"/>
    <w:rsid w:val="00B94C28"/>
    <w:rsid w:val="00B97C12"/>
    <w:rsid w:val="00BA29F8"/>
    <w:rsid w:val="00BC051A"/>
    <w:rsid w:val="00BC10BA"/>
    <w:rsid w:val="00BC2AF1"/>
    <w:rsid w:val="00BC4944"/>
    <w:rsid w:val="00BC5AFD"/>
    <w:rsid w:val="00BD71D3"/>
    <w:rsid w:val="00BD7C15"/>
    <w:rsid w:val="00BF6B22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5848"/>
    <w:rsid w:val="00C606C9"/>
    <w:rsid w:val="00C65EAC"/>
    <w:rsid w:val="00C762B2"/>
    <w:rsid w:val="00C80288"/>
    <w:rsid w:val="00C80D81"/>
    <w:rsid w:val="00C836F0"/>
    <w:rsid w:val="00C84003"/>
    <w:rsid w:val="00C8740C"/>
    <w:rsid w:val="00C90650"/>
    <w:rsid w:val="00C9664D"/>
    <w:rsid w:val="00C97D78"/>
    <w:rsid w:val="00CB19A7"/>
    <w:rsid w:val="00CC2AAE"/>
    <w:rsid w:val="00CC5A42"/>
    <w:rsid w:val="00CD0EAB"/>
    <w:rsid w:val="00CD2767"/>
    <w:rsid w:val="00CE5E02"/>
    <w:rsid w:val="00CE6024"/>
    <w:rsid w:val="00CF34DB"/>
    <w:rsid w:val="00CF3917"/>
    <w:rsid w:val="00CF558F"/>
    <w:rsid w:val="00CF57D9"/>
    <w:rsid w:val="00CF789F"/>
    <w:rsid w:val="00D010C0"/>
    <w:rsid w:val="00D06B8B"/>
    <w:rsid w:val="00D073E2"/>
    <w:rsid w:val="00D14F2B"/>
    <w:rsid w:val="00D1555A"/>
    <w:rsid w:val="00D42342"/>
    <w:rsid w:val="00D43189"/>
    <w:rsid w:val="00D446EC"/>
    <w:rsid w:val="00D51BF0"/>
    <w:rsid w:val="00D531DB"/>
    <w:rsid w:val="00D538B8"/>
    <w:rsid w:val="00D542F4"/>
    <w:rsid w:val="00D55942"/>
    <w:rsid w:val="00D70717"/>
    <w:rsid w:val="00D778C7"/>
    <w:rsid w:val="00D807BF"/>
    <w:rsid w:val="00D82FCC"/>
    <w:rsid w:val="00DA17FC"/>
    <w:rsid w:val="00DA7887"/>
    <w:rsid w:val="00DA7EB1"/>
    <w:rsid w:val="00DB2C26"/>
    <w:rsid w:val="00DB45C3"/>
    <w:rsid w:val="00DC405C"/>
    <w:rsid w:val="00DD02F4"/>
    <w:rsid w:val="00DD46E5"/>
    <w:rsid w:val="00DD6622"/>
    <w:rsid w:val="00DE1C7C"/>
    <w:rsid w:val="00DE6B43"/>
    <w:rsid w:val="00E041C6"/>
    <w:rsid w:val="00E11923"/>
    <w:rsid w:val="00E14FE0"/>
    <w:rsid w:val="00E207D8"/>
    <w:rsid w:val="00E262D4"/>
    <w:rsid w:val="00E3335C"/>
    <w:rsid w:val="00E3587D"/>
    <w:rsid w:val="00E36250"/>
    <w:rsid w:val="00E42F80"/>
    <w:rsid w:val="00E4668F"/>
    <w:rsid w:val="00E47F2D"/>
    <w:rsid w:val="00E54511"/>
    <w:rsid w:val="00E60EDC"/>
    <w:rsid w:val="00E61DAC"/>
    <w:rsid w:val="00E72310"/>
    <w:rsid w:val="00E7241A"/>
    <w:rsid w:val="00E72B80"/>
    <w:rsid w:val="00E75ED7"/>
    <w:rsid w:val="00E75FE3"/>
    <w:rsid w:val="00E820C4"/>
    <w:rsid w:val="00E83D31"/>
    <w:rsid w:val="00E86C4C"/>
    <w:rsid w:val="00E907A3"/>
    <w:rsid w:val="00E90DEB"/>
    <w:rsid w:val="00E938CD"/>
    <w:rsid w:val="00E975F0"/>
    <w:rsid w:val="00EA0D74"/>
    <w:rsid w:val="00EA2299"/>
    <w:rsid w:val="00EA5AE0"/>
    <w:rsid w:val="00EB0D68"/>
    <w:rsid w:val="00EB56E1"/>
    <w:rsid w:val="00EB7AB1"/>
    <w:rsid w:val="00EC32BD"/>
    <w:rsid w:val="00EE3B9D"/>
    <w:rsid w:val="00EE73C4"/>
    <w:rsid w:val="00EE7CD8"/>
    <w:rsid w:val="00EF37F6"/>
    <w:rsid w:val="00EF48CC"/>
    <w:rsid w:val="00F00801"/>
    <w:rsid w:val="00F0103A"/>
    <w:rsid w:val="00F15C25"/>
    <w:rsid w:val="00F16FCA"/>
    <w:rsid w:val="00F210C0"/>
    <w:rsid w:val="00F225CA"/>
    <w:rsid w:val="00F2488D"/>
    <w:rsid w:val="00F31C80"/>
    <w:rsid w:val="00F32700"/>
    <w:rsid w:val="00F34128"/>
    <w:rsid w:val="00F530E0"/>
    <w:rsid w:val="00F601A0"/>
    <w:rsid w:val="00F62194"/>
    <w:rsid w:val="00F665CE"/>
    <w:rsid w:val="00F67481"/>
    <w:rsid w:val="00F712E9"/>
    <w:rsid w:val="00F73032"/>
    <w:rsid w:val="00F848FC"/>
    <w:rsid w:val="00F906F6"/>
    <w:rsid w:val="00F9282A"/>
    <w:rsid w:val="00F962B2"/>
    <w:rsid w:val="00F96BAD"/>
    <w:rsid w:val="00FA139D"/>
    <w:rsid w:val="00FA3ADA"/>
    <w:rsid w:val="00FA60F5"/>
    <w:rsid w:val="00FA6BB6"/>
    <w:rsid w:val="00FB07B4"/>
    <w:rsid w:val="00FB0E84"/>
    <w:rsid w:val="00FB251F"/>
    <w:rsid w:val="00FC2405"/>
    <w:rsid w:val="00FC2DD0"/>
    <w:rsid w:val="00FD01C2"/>
    <w:rsid w:val="00FD19E0"/>
    <w:rsid w:val="00FD748C"/>
    <w:rsid w:val="00FE595C"/>
    <w:rsid w:val="00FF0CE3"/>
    <w:rsid w:val="00FF0EBF"/>
    <w:rsid w:val="00FF6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aliases w:val="Heading 4 Char1,Heading 4 Char Char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uiPriority w:val="99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aliases w:val="Heading 4 Char1 Car,Heading 4 Char Char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4957D9"/>
    <w:rPr>
      <w:sz w:val="22"/>
    </w:rPr>
  </w:style>
  <w:style w:type="paragraph" w:styleId="Paragraphedeliste">
    <w:name w:val="List Paragraph"/>
    <w:basedOn w:val="Normal"/>
    <w:link w:val="ParagraphedelisteCar"/>
    <w:uiPriority w:val="99"/>
    <w:qFormat/>
    <w:rsid w:val="00184FBC"/>
    <w:pPr>
      <w:ind w:left="720"/>
      <w:contextualSpacing/>
    </w:pPr>
    <w:rPr>
      <w:rFonts w:eastAsia="DengXian"/>
    </w:rPr>
  </w:style>
  <w:style w:type="character" w:customStyle="1" w:styleId="ParagraphedelisteCar">
    <w:name w:val="Paragraphe de liste Car"/>
    <w:link w:val="Paragraphedeliste"/>
    <w:uiPriority w:val="34"/>
    <w:rsid w:val="00184FBC"/>
    <w:rPr>
      <w:rFonts w:eastAsia="DengXian"/>
      <w:sz w:val="22"/>
    </w:rPr>
  </w:style>
  <w:style w:type="character" w:styleId="Mentionnonrsolue">
    <w:name w:val="Unresolved Mention"/>
    <w:basedOn w:val="Policepardfaut"/>
    <w:uiPriority w:val="99"/>
    <w:semiHidden/>
    <w:unhideWhenUsed/>
    <w:rsid w:val="004741C2"/>
    <w:rPr>
      <w:color w:val="605E5C"/>
      <w:shd w:val="clear" w:color="auto" w:fill="E1DFDD"/>
    </w:rPr>
  </w:style>
  <w:style w:type="character" w:styleId="Marquedecommentaire">
    <w:name w:val="annotation reference"/>
    <w:basedOn w:val="Policepardfaut"/>
    <w:rsid w:val="00D14F2B"/>
    <w:rPr>
      <w:sz w:val="18"/>
      <w:szCs w:val="18"/>
    </w:rPr>
  </w:style>
  <w:style w:type="paragraph" w:styleId="Commentaire">
    <w:name w:val="annotation text"/>
    <w:basedOn w:val="Normal"/>
    <w:link w:val="CommentaireCar"/>
    <w:rsid w:val="00D14F2B"/>
    <w:pPr>
      <w:jc w:val="left"/>
    </w:pPr>
  </w:style>
  <w:style w:type="character" w:customStyle="1" w:styleId="CommentaireCar">
    <w:name w:val="Commentaire Car"/>
    <w:basedOn w:val="Policepardfaut"/>
    <w:link w:val="Commentaire"/>
    <w:rsid w:val="00D14F2B"/>
    <w:rPr>
      <w:sz w:val="22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D14F2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D14F2B"/>
    <w:rPr>
      <w:b/>
      <w:bCs/>
      <w:sz w:val="22"/>
    </w:rPr>
  </w:style>
  <w:style w:type="paragraph" w:customStyle="1" w:styleId="MediumGrid1-Accent21">
    <w:name w:val="Medium Grid 1 - Accent 21"/>
    <w:basedOn w:val="Normal"/>
    <w:uiPriority w:val="34"/>
    <w:qFormat/>
    <w:rsid w:val="00DC405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720"/>
      <w:contextualSpacing/>
      <w:jc w:val="left"/>
    </w:pPr>
    <w:rPr>
      <w:rFonts w:eastAsia="Malgun Gothic"/>
    </w:rPr>
  </w:style>
  <w:style w:type="paragraph" w:customStyle="1" w:styleId="a2">
    <w:name w:val="a2"/>
    <w:basedOn w:val="Titre2"/>
    <w:next w:val="Normal"/>
    <w:qFormat/>
    <w:rsid w:val="00DC405C"/>
    <w:pPr>
      <w:numPr>
        <w:numId w:val="16"/>
      </w:numPr>
      <w:tabs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500"/>
      </w:tabs>
      <w:suppressAutoHyphens/>
      <w:spacing w:before="270" w:after="240" w:line="270" w:lineRule="exact"/>
    </w:pPr>
    <w:rPr>
      <w:rFonts w:eastAsia="MS Mincho"/>
      <w:i w:val="0"/>
      <w:iCs w:val="0"/>
      <w:sz w:val="26"/>
      <w:lang w:val="en-GB" w:eastAsia="ja-JP"/>
    </w:rPr>
  </w:style>
  <w:style w:type="paragraph" w:customStyle="1" w:styleId="a3">
    <w:name w:val="a3"/>
    <w:basedOn w:val="Titre3"/>
    <w:next w:val="Normal"/>
    <w:qFormat/>
    <w:rsid w:val="00DC405C"/>
    <w:pPr>
      <w:numPr>
        <w:numId w:val="16"/>
      </w:numPr>
      <w:tabs>
        <w:tab w:val="clear" w:pos="360"/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640"/>
        <w:tab w:val="left" w:pos="880"/>
      </w:tabs>
      <w:suppressAutoHyphens/>
      <w:spacing w:after="120" w:line="250" w:lineRule="exact"/>
    </w:pPr>
    <w:rPr>
      <w:rFonts w:eastAsia="MS Mincho"/>
      <w:bCs w:val="0"/>
      <w:szCs w:val="20"/>
      <w:lang w:val="en-GB" w:eastAsia="ja-JP"/>
    </w:rPr>
  </w:style>
  <w:style w:type="paragraph" w:customStyle="1" w:styleId="a4">
    <w:name w:val="a4"/>
    <w:basedOn w:val="Titre4"/>
    <w:next w:val="Normal"/>
    <w:qFormat/>
    <w:rsid w:val="00DC405C"/>
    <w:pPr>
      <w:numPr>
        <w:numId w:val="16"/>
      </w:numPr>
      <w:tabs>
        <w:tab w:val="clear" w:pos="360"/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880"/>
      </w:tabs>
      <w:suppressAutoHyphens/>
      <w:overflowPunct/>
      <w:autoSpaceDE/>
      <w:autoSpaceDN/>
      <w:adjustRightInd/>
      <w:spacing w:after="240" w:line="230" w:lineRule="exact"/>
      <w:ind w:right="0"/>
      <w:textAlignment w:val="auto"/>
    </w:pPr>
    <w:rPr>
      <w:rFonts w:ascii="Times New Roman" w:eastAsia="MS Mincho" w:hAnsi="Times New Roman"/>
      <w:sz w:val="26"/>
      <w:szCs w:val="24"/>
      <w:lang w:val="en-GB" w:eastAsia="ja-JP"/>
    </w:rPr>
  </w:style>
  <w:style w:type="paragraph" w:customStyle="1" w:styleId="a5">
    <w:name w:val="a5"/>
    <w:basedOn w:val="Titre5"/>
    <w:next w:val="Normal"/>
    <w:rsid w:val="00DC405C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40"/>
        <w:tab w:val="left" w:pos="1360"/>
      </w:tabs>
      <w:suppressAutoHyphens/>
      <w:overflowPunct/>
      <w:autoSpaceDE/>
      <w:autoSpaceDN/>
      <w:adjustRightInd/>
      <w:spacing w:before="60" w:after="240"/>
      <w:textAlignment w:val="auto"/>
    </w:pPr>
    <w:rPr>
      <w:rFonts w:eastAsia="MS Mincho"/>
      <w:bCs w:val="0"/>
      <w:i w:val="0"/>
      <w:iCs w:val="0"/>
      <w:sz w:val="26"/>
      <w:szCs w:val="20"/>
      <w:lang w:val="en-GB" w:eastAsia="ja-JP"/>
    </w:rPr>
  </w:style>
  <w:style w:type="paragraph" w:customStyle="1" w:styleId="a6">
    <w:name w:val="a6"/>
    <w:basedOn w:val="Titre6"/>
    <w:next w:val="Normal"/>
    <w:rsid w:val="00DC405C"/>
    <w:pPr>
      <w:numPr>
        <w:numId w:val="16"/>
      </w:numPr>
      <w:tabs>
        <w:tab w:val="clear" w:pos="360"/>
        <w:tab w:val="clear" w:pos="720"/>
        <w:tab w:val="clear" w:pos="108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40"/>
        <w:tab w:val="left" w:pos="1360"/>
      </w:tabs>
      <w:suppressAutoHyphens/>
      <w:overflowPunct/>
      <w:autoSpaceDE/>
      <w:autoSpaceDN/>
      <w:adjustRightInd/>
      <w:spacing w:before="60" w:after="240" w:line="230" w:lineRule="exact"/>
      <w:textAlignment w:val="auto"/>
    </w:pPr>
    <w:rPr>
      <w:rFonts w:eastAsia="MS Mincho"/>
      <w:bCs w:val="0"/>
      <w:sz w:val="24"/>
      <w:szCs w:val="20"/>
      <w:lang w:val="en-GB" w:eastAsia="ja-JP"/>
    </w:rPr>
  </w:style>
  <w:style w:type="paragraph" w:customStyle="1" w:styleId="ANNEX">
    <w:name w:val="ANNEX"/>
    <w:basedOn w:val="Titre1"/>
    <w:next w:val="Normal"/>
    <w:rsid w:val="00DC405C"/>
    <w:pPr>
      <w:pageBreakBefore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450"/>
        <w:tab w:val="left" w:pos="1191"/>
        <w:tab w:val="left" w:pos="1588"/>
        <w:tab w:val="left" w:pos="1985"/>
      </w:tabs>
      <w:spacing w:before="360" w:after="240" w:line="310" w:lineRule="exact"/>
      <w:jc w:val="center"/>
    </w:pPr>
    <w:rPr>
      <w:rFonts w:eastAsia="MS Mincho" w:cs="Times New Roman"/>
      <w:b w:val="0"/>
      <w:bCs w:val="0"/>
      <w:caps/>
      <w:kern w:val="0"/>
      <w:sz w:val="28"/>
      <w:szCs w:val="28"/>
      <w:lang w:val="en-GB" w:eastAsia="ja-JP"/>
    </w:rPr>
  </w:style>
  <w:style w:type="paragraph" w:styleId="Notedebasdepage">
    <w:name w:val="footnote text"/>
    <w:basedOn w:val="Normal"/>
    <w:link w:val="NotedebasdepageCar"/>
    <w:unhideWhenUsed/>
    <w:rsid w:val="00DC405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textAlignment w:val="auto"/>
    </w:pPr>
    <w:rPr>
      <w:rFonts w:eastAsia="SimSun"/>
      <w:sz w:val="24"/>
      <w:szCs w:val="24"/>
    </w:rPr>
  </w:style>
  <w:style w:type="character" w:customStyle="1" w:styleId="NotedebasdepageCar">
    <w:name w:val="Note de bas de page Car"/>
    <w:basedOn w:val="Policepardfaut"/>
    <w:link w:val="Notedebasdepage"/>
    <w:rsid w:val="00DC405C"/>
    <w:rPr>
      <w:rFonts w:eastAsia="SimSun"/>
      <w:sz w:val="24"/>
      <w:szCs w:val="24"/>
    </w:rPr>
  </w:style>
  <w:style w:type="character" w:styleId="Appelnotedebasdep">
    <w:name w:val="footnote reference"/>
    <w:unhideWhenUsed/>
    <w:rsid w:val="00DC405C"/>
    <w:rPr>
      <w:vertAlign w:val="superscript"/>
    </w:rPr>
  </w:style>
  <w:style w:type="paragraph" w:styleId="Lgende">
    <w:name w:val="caption"/>
    <w:basedOn w:val="Normal"/>
    <w:next w:val="Normal"/>
    <w:unhideWhenUsed/>
    <w:qFormat/>
    <w:rsid w:val="00CF789F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segall@amaz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wamura.s-gc@nhk.or.j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lu@dolby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edouard.francois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C45CB-6D4C-4D57-ADB7-AFBDD3CEA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5</Pages>
  <Words>1018</Words>
  <Characters>5806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Edouard Francois</cp:lastModifiedBy>
  <cp:revision>165</cp:revision>
  <cp:lastPrinted>1900-01-01T07:56:00Z</cp:lastPrinted>
  <dcterms:created xsi:type="dcterms:W3CDTF">2022-10-14T14:14:00Z</dcterms:created>
  <dcterms:modified xsi:type="dcterms:W3CDTF">2022-10-24T21:29:00Z</dcterms:modified>
</cp:coreProperties>
</file>