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C5329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F7677">
              <w:rPr>
                <w:lang w:val="en-CA"/>
              </w:rPr>
              <w:t>0242</w:t>
            </w:r>
            <w:r w:rsidR="006A0E5C" w:rsidRPr="006A0E5C">
              <w:rPr>
                <w:lang w:val="en-CA"/>
              </w:rPr>
              <w:t>-v</w:t>
            </w:r>
            <w:r w:rsidR="008663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195E11" w:rsidR="00E61DAC" w:rsidRPr="005B217D" w:rsidRDefault="00C65F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Cross-check of JVET-AB0102 </w:t>
            </w:r>
            <w:r w:rsidR="00812246">
              <w:rPr>
                <w:b/>
                <w:szCs w:val="22"/>
                <w:lang w:val="en-CA" w:eastAsia="ko-KR"/>
              </w:rPr>
              <w:t>(</w:t>
            </w:r>
            <w:r w:rsidR="00BA7DE9">
              <w:rPr>
                <w:b/>
                <w:szCs w:val="22"/>
                <w:lang w:val="en-CA" w:eastAsia="ko-KR"/>
              </w:rPr>
              <w:t xml:space="preserve">AHG11/EE1-related: </w:t>
            </w:r>
            <w:r w:rsidR="00812246">
              <w:rPr>
                <w:b/>
                <w:szCs w:val="22"/>
                <w:lang w:val="en-CA" w:eastAsia="ko-KR"/>
              </w:rPr>
              <w:t xml:space="preserve">Updates on </w:t>
            </w:r>
            <w:r w:rsidR="00812246">
              <w:rPr>
                <w:b/>
                <w:szCs w:val="22"/>
                <w:lang w:val="en-CA"/>
              </w:rPr>
              <w:t>RPR encoder and filters)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659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4664E7" w:rsidR="00E61DAC" w:rsidRPr="005B217D" w:rsidRDefault="0081224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15E75D" w:rsidR="00E61DAC" w:rsidRPr="005B217D" w:rsidRDefault="00812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D22231" w14:textId="77777777" w:rsidR="00E1498C" w:rsidRDefault="00E61DAC" w:rsidP="00E149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1498C">
              <w:rPr>
                <w:szCs w:val="22"/>
                <w:lang w:val="en-CA"/>
              </w:rPr>
              <w:t>+46730371390</w:t>
            </w:r>
          </w:p>
          <w:p w14:paraId="32C2ABFD" w14:textId="4C76881E" w:rsidR="00E61DAC" w:rsidRPr="005B217D" w:rsidRDefault="009B78A8" w:rsidP="00E1498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498C" w:rsidRPr="00557EB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F8168" w:rsidR="00E61DAC" w:rsidRPr="005B217D" w:rsidRDefault="00812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20C034" w14:textId="5460A333" w:rsidR="00187E22" w:rsidRDefault="00E51ED9" w:rsidP="00240546">
      <w:pPr>
        <w:rPr>
          <w:lang w:val="en-CA"/>
        </w:rPr>
      </w:pPr>
      <w:r>
        <w:rPr>
          <w:lang w:val="en-CA"/>
        </w:rPr>
        <w:t xml:space="preserve">The software has been inspected and </w:t>
      </w:r>
      <w:r w:rsidR="00240546">
        <w:rPr>
          <w:lang w:val="en-CA"/>
        </w:rPr>
        <w:t xml:space="preserve">Test 1 of the software has been tested. </w:t>
      </w:r>
      <w:r w:rsidR="00B75AE7">
        <w:rPr>
          <w:lang w:val="en-CA"/>
        </w:rPr>
        <w:t>Compared to previous versions of the software 1.25x scaling has been added</w:t>
      </w:r>
      <w:r w:rsidR="00012917">
        <w:rPr>
          <w:lang w:val="en-CA"/>
        </w:rPr>
        <w:t xml:space="preserve"> and kicks in </w:t>
      </w:r>
      <w:r w:rsidR="00D71EE7">
        <w:rPr>
          <w:lang w:val="en-CA"/>
        </w:rPr>
        <w:t xml:space="preserve">when similarity after rescaling </w:t>
      </w:r>
      <w:r w:rsidR="007156D2">
        <w:rPr>
          <w:lang w:val="en-CA"/>
        </w:rPr>
        <w:t xml:space="preserve">for a range of PSNR </w:t>
      </w:r>
      <w:r w:rsidR="004050C1">
        <w:rPr>
          <w:lang w:val="en-CA"/>
        </w:rPr>
        <w:t xml:space="preserve">just below the range of PSNR where 1.5x </w:t>
      </w:r>
      <w:r w:rsidR="00380796">
        <w:rPr>
          <w:lang w:val="en-CA"/>
        </w:rPr>
        <w:t xml:space="preserve">and 2x </w:t>
      </w:r>
      <w:r w:rsidR="004050C1">
        <w:rPr>
          <w:lang w:val="en-CA"/>
        </w:rPr>
        <w:t>sca</w:t>
      </w:r>
      <w:r w:rsidR="003664F4">
        <w:rPr>
          <w:lang w:val="en-CA"/>
        </w:rPr>
        <w:t>l</w:t>
      </w:r>
      <w:r w:rsidR="004050C1">
        <w:rPr>
          <w:lang w:val="en-CA"/>
        </w:rPr>
        <w:t>ing were used</w:t>
      </w:r>
      <w:r w:rsidR="00B31B54">
        <w:rPr>
          <w:lang w:val="en-CA"/>
        </w:rPr>
        <w:t xml:space="preserve">. </w:t>
      </w:r>
      <w:r w:rsidR="00497E21">
        <w:rPr>
          <w:lang w:val="en-CA"/>
        </w:rPr>
        <w:t xml:space="preserve">It is noted that JVET-AB0080 </w:t>
      </w:r>
      <w:r w:rsidR="00380796">
        <w:rPr>
          <w:lang w:val="en-CA"/>
        </w:rPr>
        <w:t xml:space="preserve">also </w:t>
      </w:r>
      <w:r w:rsidR="00497E21">
        <w:rPr>
          <w:lang w:val="en-CA"/>
        </w:rPr>
        <w:t>is very similar to Test 1</w:t>
      </w:r>
      <w:r w:rsidR="00380796">
        <w:rPr>
          <w:lang w:val="en-CA"/>
        </w:rPr>
        <w:t xml:space="preserve"> in the aspect of using </w:t>
      </w:r>
      <w:r w:rsidR="006966CB">
        <w:rPr>
          <w:lang w:val="en-CA"/>
        </w:rPr>
        <w:t>1.25x, 1.5x and 2x scaling’s</w:t>
      </w:r>
      <w:r w:rsidR="00497E21">
        <w:rPr>
          <w:lang w:val="en-CA"/>
        </w:rPr>
        <w:t xml:space="preserve">. </w:t>
      </w:r>
    </w:p>
    <w:p w14:paraId="723883F2" w14:textId="6D6A2C67" w:rsidR="00263398" w:rsidRPr="00187E22" w:rsidRDefault="00841239" w:rsidP="009234A5">
      <w:pPr>
        <w:rPr>
          <w:lang w:val="en-CA"/>
        </w:rPr>
      </w:pPr>
      <w:r>
        <w:rPr>
          <w:lang w:val="en-CA"/>
        </w:rPr>
        <w:t xml:space="preserve">The numbers </w:t>
      </w:r>
      <w:r w:rsidR="000F0E39">
        <w:rPr>
          <w:lang w:val="en-CA"/>
        </w:rPr>
        <w:t>in JVET-AB0102 w</w:t>
      </w:r>
      <w:r w:rsidR="009324E4">
        <w:rPr>
          <w:lang w:val="en-CA"/>
        </w:rPr>
        <w:t>ere</w:t>
      </w:r>
      <w:r w:rsidR="000F0E39">
        <w:rPr>
          <w:lang w:val="en-CA"/>
        </w:rPr>
        <w:t xml:space="preserve"> successfully verified </w:t>
      </w:r>
      <w:r w:rsidR="006049FA">
        <w:rPr>
          <w:lang w:val="en-CA"/>
        </w:rPr>
        <w:t xml:space="preserve">mostly all 4 decimals </w:t>
      </w:r>
      <w:r w:rsidR="005B4735">
        <w:rPr>
          <w:lang w:val="en-CA"/>
        </w:rPr>
        <w:t xml:space="preserve">match </w:t>
      </w:r>
      <w:r w:rsidR="006049FA">
        <w:rPr>
          <w:lang w:val="en-CA"/>
        </w:rPr>
        <w:t>occasionally difference in 4:th decimal</w:t>
      </w:r>
      <w:r w:rsidR="005B4735">
        <w:rPr>
          <w:lang w:val="en-CA"/>
        </w:rPr>
        <w:t xml:space="preserve">. </w:t>
      </w:r>
      <w:r w:rsidR="006049FA">
        <w:rPr>
          <w:lang w:val="en-CA"/>
        </w:rPr>
        <w:t xml:space="preserve"> </w:t>
      </w:r>
      <w:r w:rsidR="005B4735">
        <w:rPr>
          <w:lang w:val="en-CA"/>
        </w:rPr>
        <w:t>E</w:t>
      </w:r>
      <w:r w:rsidR="000F0E39">
        <w:rPr>
          <w:lang w:val="en-CA"/>
        </w:rPr>
        <w:t>xc</w:t>
      </w:r>
      <w:r w:rsidR="009F5D2A">
        <w:rPr>
          <w:lang w:val="en-CA"/>
        </w:rPr>
        <w:t xml:space="preserve">ept for </w:t>
      </w:r>
      <w:proofErr w:type="spellStart"/>
      <w:r w:rsidR="009F5D2A">
        <w:rPr>
          <w:lang w:val="en-CA"/>
        </w:rPr>
        <w:t>CatRobot</w:t>
      </w:r>
      <w:proofErr w:type="spellEnd"/>
      <w:r w:rsidR="009F5D2A">
        <w:rPr>
          <w:lang w:val="en-CA"/>
        </w:rPr>
        <w:t xml:space="preserve"> where the cross-checker used </w:t>
      </w:r>
      <w:r w:rsidR="006049FA">
        <w:rPr>
          <w:lang w:val="en-CA"/>
        </w:rPr>
        <w:t>t</w:t>
      </w:r>
      <w:r w:rsidR="009F5D2A">
        <w:rPr>
          <w:lang w:val="en-CA"/>
        </w:rPr>
        <w:t xml:space="preserve">he longer version of </w:t>
      </w:r>
      <w:proofErr w:type="spellStart"/>
      <w:r w:rsidR="009F5D2A">
        <w:rPr>
          <w:lang w:val="en-CA"/>
        </w:rPr>
        <w:t>CatRobot</w:t>
      </w:r>
      <w:proofErr w:type="spellEnd"/>
      <w:r w:rsidR="009F5D2A">
        <w:rPr>
          <w:lang w:val="en-CA"/>
        </w:rPr>
        <w:t xml:space="preserve"> but encoded at 300 frames and the proponent used a 300 frames version which explains the minor differences</w:t>
      </w:r>
      <w:r w:rsidR="00CD5081">
        <w:rPr>
          <w:lang w:val="en-CA"/>
        </w:rPr>
        <w:t xml:space="preserve"> for that sequence</w:t>
      </w:r>
      <w:r w:rsidR="000F0E39">
        <w:rPr>
          <w:lang w:val="en-CA"/>
        </w:rPr>
        <w:t>.</w:t>
      </w:r>
      <w:r w:rsidR="00C62FD3">
        <w:rPr>
          <w:lang w:val="en-CA"/>
        </w:rPr>
        <w:t xml:space="preserve"> </w:t>
      </w:r>
      <w:r w:rsidR="007C4E4C">
        <w:rPr>
          <w:lang w:val="en-CA"/>
        </w:rPr>
        <w:t>It can be noted that there are some difference</w:t>
      </w:r>
      <w:r w:rsidR="00354AEB">
        <w:rPr>
          <w:lang w:val="en-CA"/>
        </w:rPr>
        <w:t>s</w:t>
      </w:r>
      <w:r w:rsidR="007C4E4C">
        <w:rPr>
          <w:lang w:val="en-CA"/>
        </w:rPr>
        <w:t xml:space="preserve"> in the reconstruction on the encoder side than the decoder side</w:t>
      </w:r>
      <w:r w:rsidR="00DF1F3C">
        <w:rPr>
          <w:lang w:val="en-CA"/>
        </w:rPr>
        <w:t xml:space="preserve"> that the proponent is looking into.</w:t>
      </w:r>
    </w:p>
    <w:p w14:paraId="7D2AC1F0" w14:textId="3368D3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AD5E8D">
        <w:rPr>
          <w:lang w:val="en-CA"/>
        </w:rPr>
        <w:t>n</w:t>
      </w:r>
    </w:p>
    <w:p w14:paraId="1539A21D" w14:textId="335E14AD" w:rsidR="001F2594" w:rsidRPr="005B217D" w:rsidRDefault="00E865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comparison to previous software used in EE1 tests this software include 1.25x scale factor as </w:t>
      </w:r>
      <w:r w:rsidR="00580CFD">
        <w:rPr>
          <w:szCs w:val="22"/>
          <w:lang w:val="en-CA"/>
        </w:rPr>
        <w:t xml:space="preserve">one candidate resolution in addition to 1.5x and 2x. </w:t>
      </w:r>
      <w:r w:rsidR="00960A0E">
        <w:rPr>
          <w:szCs w:val="22"/>
          <w:lang w:val="en-CA"/>
        </w:rPr>
        <w:t>This makes the fills the gap between encoding in full resolution and encoding in 2/3 res</w:t>
      </w:r>
      <w:r w:rsidR="00E55104">
        <w:rPr>
          <w:szCs w:val="22"/>
          <w:lang w:val="en-CA"/>
        </w:rPr>
        <w:t>o</w:t>
      </w:r>
      <w:r w:rsidR="00960A0E">
        <w:rPr>
          <w:szCs w:val="22"/>
          <w:lang w:val="en-CA"/>
        </w:rPr>
        <w:t>l</w:t>
      </w:r>
      <w:r w:rsidR="00E55104">
        <w:rPr>
          <w:szCs w:val="22"/>
          <w:lang w:val="en-CA"/>
        </w:rPr>
        <w:t>u</w:t>
      </w:r>
      <w:r w:rsidR="00960A0E">
        <w:rPr>
          <w:szCs w:val="22"/>
          <w:lang w:val="en-CA"/>
        </w:rPr>
        <w:t>tion</w:t>
      </w:r>
      <w:r w:rsidR="00E55104">
        <w:rPr>
          <w:szCs w:val="22"/>
          <w:lang w:val="en-CA"/>
        </w:rPr>
        <w:t xml:space="preserve"> which make sense. </w:t>
      </w:r>
    </w:p>
    <w:p w14:paraId="2EBCA6DB" w14:textId="35C5E394" w:rsidR="00AD5E8D" w:rsidRDefault="00AD5E8D" w:rsidP="00E11923">
      <w:pPr>
        <w:pStyle w:val="Heading1"/>
        <w:rPr>
          <w:lang w:val="en-CA"/>
        </w:rPr>
      </w:pPr>
      <w:r>
        <w:rPr>
          <w:lang w:val="en-CA"/>
        </w:rPr>
        <w:t>Comparison between JVET-AB0102 and JVET-AB0080</w:t>
      </w:r>
    </w:p>
    <w:p w14:paraId="03B87F48" w14:textId="084C7AAC" w:rsidR="00AD5E8D" w:rsidRPr="00AD5E8D" w:rsidRDefault="00AD5E8D" w:rsidP="00AD5E8D">
      <w:pPr>
        <w:rPr>
          <w:lang w:val="en-CA"/>
        </w:rPr>
      </w:pPr>
      <w:r>
        <w:rPr>
          <w:lang w:val="en-CA"/>
        </w:rPr>
        <w:t xml:space="preserve">It is noted that JVET-AB0080 </w:t>
      </w:r>
      <w:r w:rsidR="00953B6F">
        <w:rPr>
          <w:lang w:val="en-CA"/>
        </w:rPr>
        <w:t xml:space="preserve">[2] </w:t>
      </w:r>
      <w:r>
        <w:rPr>
          <w:lang w:val="en-CA"/>
        </w:rPr>
        <w:t>is very similar to Test 1</w:t>
      </w:r>
      <w:r w:rsidR="00953B6F">
        <w:rPr>
          <w:lang w:val="en-CA"/>
        </w:rPr>
        <w:t xml:space="preserve"> in JVET-AB0102 [1]</w:t>
      </w:r>
      <w:r>
        <w:rPr>
          <w:lang w:val="en-CA"/>
        </w:rPr>
        <w:t>. The main difference is that the PSNR thresholds in JVET-AB0080 is a bit more conservative than the thresholds in JVET-AB0102. Furthermore, the thresholds in</w:t>
      </w:r>
      <w:r w:rsidRPr="00FB73AA">
        <w:rPr>
          <w:lang w:val="en-CA"/>
        </w:rPr>
        <w:t xml:space="preserve"> </w:t>
      </w:r>
      <w:r>
        <w:rPr>
          <w:lang w:val="en-CA"/>
        </w:rPr>
        <w:t xml:space="preserve">JVET-AB0102 </w:t>
      </w:r>
      <w:r w:rsidR="00CD5346">
        <w:rPr>
          <w:lang w:val="en-CA"/>
        </w:rPr>
        <w:t>are</w:t>
      </w:r>
      <w:r>
        <w:rPr>
          <w:lang w:val="en-CA"/>
        </w:rPr>
        <w:t xml:space="preserve"> higher for AI than for RA. In JVET-AB0080 the thresholds are same for all conditions. In JVET-AB0102 the rescaling is tested using the </w:t>
      </w:r>
      <w:r w:rsidR="00CD5346">
        <w:rPr>
          <w:lang w:val="en-CA"/>
        </w:rPr>
        <w:t>downscaling filter also for</w:t>
      </w:r>
      <w:r>
        <w:rPr>
          <w:lang w:val="en-CA"/>
        </w:rPr>
        <w:t xml:space="preserve"> upscaling. In JVET-AB0080 the rescaling test uses the same upscaling filter that the reference software uses, e.g. the 8-tap MC filter. Another difference is that the QP change when selecting to encode in a lower resolution is made before the </w:t>
      </w:r>
      <w:r w:rsidR="00D046AA">
        <w:rPr>
          <w:lang w:val="en-CA"/>
        </w:rPr>
        <w:t xml:space="preserve">derivation of the final </w:t>
      </w:r>
      <w:r>
        <w:rPr>
          <w:lang w:val="en-CA"/>
        </w:rPr>
        <w:t xml:space="preserve">QP </w:t>
      </w:r>
      <w:r w:rsidR="00C301B3">
        <w:rPr>
          <w:lang w:val="en-CA"/>
        </w:rPr>
        <w:t xml:space="preserve">in </w:t>
      </w:r>
      <w:r>
        <w:rPr>
          <w:lang w:val="en-CA"/>
        </w:rPr>
        <w:t xml:space="preserve">JVET-AB0102 </w:t>
      </w:r>
      <w:r w:rsidR="00AD3B90">
        <w:rPr>
          <w:lang w:val="en-CA"/>
        </w:rPr>
        <w:t xml:space="preserve">and in JVET-AB0080 </w:t>
      </w:r>
      <w:r>
        <w:rPr>
          <w:lang w:val="en-CA"/>
        </w:rPr>
        <w:t xml:space="preserve">the QP change </w:t>
      </w:r>
      <w:r w:rsidR="00C301B3">
        <w:rPr>
          <w:lang w:val="en-CA"/>
        </w:rPr>
        <w:t>is performed after the final QP is derived</w:t>
      </w:r>
      <w:r w:rsidR="00B75AE7">
        <w:rPr>
          <w:lang w:val="en-CA"/>
        </w:rPr>
        <w:t>.</w:t>
      </w:r>
    </w:p>
    <w:p w14:paraId="1E07717B" w14:textId="1685A4CF" w:rsidR="000955EE" w:rsidRDefault="00AD3B9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010482E" w14:textId="7CB6EB4F" w:rsidR="00AD3B90" w:rsidRDefault="00223235" w:rsidP="00AD3B90">
      <w:pPr>
        <w:rPr>
          <w:lang w:val="en-CA"/>
        </w:rPr>
      </w:pPr>
      <w:r>
        <w:rPr>
          <w:lang w:val="en-CA"/>
        </w:rPr>
        <w:t xml:space="preserve">Results </w:t>
      </w:r>
      <w:r w:rsidR="005F4586">
        <w:rPr>
          <w:lang w:val="en-CA"/>
        </w:rPr>
        <w:t xml:space="preserve">for Test1 is </w:t>
      </w:r>
      <w:r>
        <w:rPr>
          <w:lang w:val="en-CA"/>
        </w:rPr>
        <w:t>compared to NNVC-2.0</w:t>
      </w:r>
      <w:r w:rsidR="0093376C">
        <w:rPr>
          <w:lang w:val="en-CA"/>
        </w:rPr>
        <w:t xml:space="preserve"> </w:t>
      </w:r>
      <w:r w:rsidR="00065C3A">
        <w:rPr>
          <w:lang w:val="en-CA"/>
        </w:rPr>
        <w:t xml:space="preserve">CTC [3,4] </w:t>
      </w:r>
      <w:r w:rsidR="0093376C">
        <w:rPr>
          <w:lang w:val="en-CA"/>
        </w:rPr>
        <w:t>for RA and AI</w:t>
      </w:r>
      <w:r>
        <w:rPr>
          <w:lang w:val="en-CA"/>
        </w:rPr>
        <w:t>.</w:t>
      </w:r>
      <w:r w:rsidR="0093376C">
        <w:rPr>
          <w:lang w:val="en-CA"/>
        </w:rPr>
        <w:t xml:space="preserve"> The encoding and decoding numbers are not accurate.</w:t>
      </w:r>
      <w:r w:rsidR="005F4586">
        <w:rPr>
          <w:lang w:val="en-CA"/>
        </w:rPr>
        <w:t xml:space="preserve"> It can be noted significant gains for PSNR as well as MSSSIM</w:t>
      </w:r>
      <w:r w:rsidR="009026A9">
        <w:rPr>
          <w:lang w:val="en-CA"/>
        </w:rPr>
        <w:t xml:space="preserve"> for luma</w:t>
      </w:r>
      <w:r w:rsidR="00133863">
        <w:rPr>
          <w:lang w:val="en-CA"/>
        </w:rPr>
        <w:t xml:space="preserve"> but also some losses for chroma</w:t>
      </w:r>
      <w:r w:rsidR="005F4586">
        <w:rPr>
          <w:lang w:val="en-CA"/>
        </w:rPr>
        <w:t>.</w:t>
      </w:r>
      <w:r w:rsidR="009026A9">
        <w:rPr>
          <w:lang w:val="en-CA"/>
        </w:rPr>
        <w:t xml:space="preserve"> </w:t>
      </w:r>
    </w:p>
    <w:p w14:paraId="3BED22B8" w14:textId="77777777" w:rsidR="0070452D" w:rsidRDefault="0070452D" w:rsidP="00AD3B90">
      <w:pPr>
        <w:rPr>
          <w:lang w:val="en-CA"/>
        </w:rPr>
      </w:pPr>
    </w:p>
    <w:tbl>
      <w:tblPr>
        <w:tblW w:w="95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83"/>
        <w:gridCol w:w="1098"/>
        <w:gridCol w:w="1083"/>
        <w:gridCol w:w="1035"/>
        <w:gridCol w:w="1051"/>
        <w:gridCol w:w="1035"/>
        <w:gridCol w:w="748"/>
        <w:gridCol w:w="748"/>
      </w:tblGrid>
      <w:tr w:rsidR="0070452D" w:rsidRPr="0070452D" w14:paraId="5980FF04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6B9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788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58A8C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</w:tr>
      <w:tr w:rsidR="0070452D" w:rsidRPr="0070452D" w14:paraId="7E0DAB9A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145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504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NNVC-2.0</w:t>
            </w:r>
          </w:p>
        </w:tc>
      </w:tr>
      <w:tr w:rsidR="0070452D" w:rsidRPr="0070452D" w14:paraId="7C7F2D80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1DCA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CF7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A0AF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554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80B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23AD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A866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10F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D19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0452D" w:rsidRPr="0070452D" w14:paraId="2C81DBA4" w14:textId="77777777" w:rsidTr="0070452D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93FE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740ED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-4,05%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2B32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3,11%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BF4D6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3,09%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98D1C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-7,72%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4E7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1,06%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857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175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6636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70452D" w:rsidRPr="0070452D" w14:paraId="220BCFC3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FAFF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C900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3BDFF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11,77%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0BCDD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10,57%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4730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-5,37%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1E40D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9,26%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AA5BC2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7,80%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11A6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BDA2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70452D" w:rsidRPr="0070452D" w14:paraId="39DBD157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27F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16FE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D47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2,36%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541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1,49%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D54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570A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2,02%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0ED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1,28%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6A1C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6E6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70452D" w:rsidRPr="0070452D" w14:paraId="3D0A970D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B65F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241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6E6E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575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53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1CFE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1DD5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AE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ED61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70452D" w:rsidRPr="0070452D" w14:paraId="7F0E03FC" w14:textId="77777777" w:rsidTr="0070452D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E61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A53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10FD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83DD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99D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9DF5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731A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A800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F600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0452D" w:rsidRPr="0070452D" w14:paraId="0236EBA4" w14:textId="77777777" w:rsidTr="0070452D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DE45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E2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B2A92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3,76%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5CEE0C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3,23%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4EF0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sz w:val="18"/>
                <w:szCs w:val="18"/>
                <w:lang w:val="sv-SE" w:eastAsia="sv-SE"/>
              </w:rPr>
              <w:t>-3,03%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502F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2,74%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EBD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1,98%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B653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8DD5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70452D" w:rsidRPr="0070452D" w14:paraId="6A154790" w14:textId="77777777" w:rsidTr="0070452D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9C1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E9F7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5769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734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9A7B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63A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115A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8423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8EF68" w14:textId="77777777" w:rsidR="0070452D" w:rsidRPr="0070452D" w:rsidRDefault="0070452D" w:rsidP="00704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045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</w:tbl>
    <w:p w14:paraId="03734D2F" w14:textId="77777777" w:rsidR="0070452D" w:rsidRPr="00AD3B90" w:rsidRDefault="0070452D" w:rsidP="00AD3B90">
      <w:pPr>
        <w:rPr>
          <w:lang w:val="en-CA"/>
        </w:rPr>
      </w:pPr>
    </w:p>
    <w:tbl>
      <w:tblPr>
        <w:tblW w:w="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97"/>
        <w:gridCol w:w="1113"/>
        <w:gridCol w:w="1097"/>
        <w:gridCol w:w="1050"/>
        <w:gridCol w:w="1065"/>
        <w:gridCol w:w="1050"/>
        <w:gridCol w:w="696"/>
        <w:gridCol w:w="712"/>
      </w:tblGrid>
      <w:tr w:rsidR="00E12746" w:rsidRPr="00E12746" w14:paraId="7B0B7FFB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BFFA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A81F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E12746" w:rsidRPr="00E12746" w14:paraId="18124BB9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AE68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86C0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NNVC-2.0</w:t>
            </w:r>
          </w:p>
        </w:tc>
      </w:tr>
      <w:tr w:rsidR="00E12746" w:rsidRPr="00E12746" w14:paraId="4B05F791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A5C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7147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DEEB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8E0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6B6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5C468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B02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E6D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7B75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12746" w:rsidRPr="00E12746" w14:paraId="65137CBF" w14:textId="77777777" w:rsidTr="00E1274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5B2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D895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D48C9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4,05%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789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CBBA9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-4,93%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5804B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4,71%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727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2,70%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097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B41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  <w:tr w:rsidR="00E12746" w:rsidRPr="00E12746" w14:paraId="73D30FFB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EC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907A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-3,58%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37062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21,21%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F2FAE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15,93%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F49E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-7,25%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1202C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11,12%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021F9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9,13%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57F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9709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E12746" w:rsidRPr="00E12746" w14:paraId="1A906ED9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F69D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A43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171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A0C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2,46%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C5F5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D12A89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3,34%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99E2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4,15%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92C8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FC5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E12746" w:rsidRPr="00E12746" w14:paraId="4F0BBEBF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3B1F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E84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F73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6DD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C24A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892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1873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BC9B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756D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E12746" w:rsidRPr="00E12746" w14:paraId="2D52402E" w14:textId="77777777" w:rsidTr="00E1274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91D0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85A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D84D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BA0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0,85%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2691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3D80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1,73%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338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1,86%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48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840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E12746" w:rsidRPr="00E12746" w14:paraId="1C3FCC56" w14:textId="77777777" w:rsidTr="00E1274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FD80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FAB4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-0,55%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7B81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5,02%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5EF99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3,83%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F39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-2,67%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2CA9D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3,88%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C3AC1A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sz w:val="18"/>
                <w:szCs w:val="18"/>
                <w:lang w:val="sv-SE" w:eastAsia="sv-SE"/>
              </w:rPr>
              <w:t>3,47%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045D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2FFC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E12746" w:rsidRPr="00E12746" w14:paraId="0B6A231B" w14:textId="77777777" w:rsidTr="00E1274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C766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6AD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E12A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F12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70C2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AB9B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06B7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772B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7A8B" w14:textId="77777777" w:rsidR="00E12746" w:rsidRPr="00E12746" w:rsidRDefault="00E12746" w:rsidP="00E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27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</w:tbl>
    <w:p w14:paraId="25422078" w14:textId="7307EB95" w:rsidR="00497E21" w:rsidRDefault="00497E21" w:rsidP="00497E21">
      <w:pPr>
        <w:rPr>
          <w:lang w:val="en-CA"/>
        </w:rPr>
      </w:pPr>
    </w:p>
    <w:p w14:paraId="154AF063" w14:textId="77777777" w:rsidR="00107A0B" w:rsidRPr="00497E21" w:rsidRDefault="00107A0B" w:rsidP="00497E21">
      <w:pPr>
        <w:rPr>
          <w:lang w:val="en-CA"/>
        </w:rPr>
      </w:pPr>
    </w:p>
    <w:p w14:paraId="5B30149F" w14:textId="2DB50B13" w:rsidR="00107A0B" w:rsidRDefault="00107A0B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1E8779" w14:textId="23451D6A" w:rsidR="00A8143C" w:rsidRDefault="00A8143C" w:rsidP="00535999">
      <w:pPr>
        <w:rPr>
          <w:lang w:val="en-CA"/>
        </w:rPr>
      </w:pPr>
      <w:r>
        <w:rPr>
          <w:lang w:val="en-CA" w:eastAsia="ko-KR"/>
        </w:rPr>
        <w:t xml:space="preserve">[1] J. Nam, S. </w:t>
      </w:r>
      <w:proofErr w:type="spellStart"/>
      <w:r>
        <w:rPr>
          <w:lang w:val="en-CA" w:eastAsia="ko-KR"/>
        </w:rPr>
        <w:t>Yoo</w:t>
      </w:r>
      <w:proofErr w:type="spellEnd"/>
      <w:r>
        <w:rPr>
          <w:lang w:val="en-CA" w:eastAsia="ko-KR"/>
        </w:rPr>
        <w:t>, J. Lim, “</w:t>
      </w:r>
      <w:r w:rsidR="00664821" w:rsidRPr="00664821">
        <w:rPr>
          <w:lang w:val="en-CA" w:eastAsia="ko-KR"/>
        </w:rPr>
        <w:t>AHG11/EE1-related: Updates on RPR encoder and filters</w:t>
      </w:r>
      <w:r>
        <w:rPr>
          <w:lang w:val="en-CA" w:eastAsia="ko-KR"/>
        </w:rPr>
        <w:t xml:space="preserve">”, </w:t>
      </w:r>
      <w:r>
        <w:rPr>
          <w:lang w:val="en-CA"/>
        </w:rPr>
        <w:t>JVET-</w:t>
      </w:r>
      <w:r w:rsidR="00664821">
        <w:rPr>
          <w:lang w:val="en-CA"/>
        </w:rPr>
        <w:t>AB</w:t>
      </w:r>
      <w:r>
        <w:rPr>
          <w:lang w:val="en-CA"/>
        </w:rPr>
        <w:t>0</w:t>
      </w:r>
      <w:r w:rsidR="00664821">
        <w:rPr>
          <w:lang w:val="en-CA"/>
        </w:rPr>
        <w:t>102</w:t>
      </w:r>
      <w:r>
        <w:rPr>
          <w:lang w:val="en-CA"/>
        </w:rPr>
        <w:t xml:space="preserve">, </w:t>
      </w:r>
      <w:r w:rsidR="00664821">
        <w:rPr>
          <w:lang w:val="en-CA"/>
        </w:rPr>
        <w:t>Mainz, Germany</w:t>
      </w:r>
      <w:r>
        <w:rPr>
          <w:lang w:val="en-CA"/>
        </w:rPr>
        <w:t xml:space="preserve">, </w:t>
      </w:r>
      <w:r w:rsidR="00664821">
        <w:rPr>
          <w:lang w:val="en-CA"/>
        </w:rPr>
        <w:t>Oct</w:t>
      </w:r>
      <w:r w:rsidR="004357CF">
        <w:rPr>
          <w:lang w:val="en-CA"/>
        </w:rPr>
        <w:t>ober</w:t>
      </w:r>
      <w:r>
        <w:rPr>
          <w:lang w:val="en-CA"/>
        </w:rPr>
        <w:t xml:space="preserve"> 2022.</w:t>
      </w:r>
    </w:p>
    <w:p w14:paraId="3B7197CB" w14:textId="5989A4A9" w:rsidR="00B77522" w:rsidRDefault="00B77522" w:rsidP="00B77522">
      <w:pPr>
        <w:rPr>
          <w:szCs w:val="22"/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>K. Andersson, R. Yu, “</w:t>
      </w:r>
      <w:r w:rsidR="00F22017" w:rsidRPr="00F22017">
        <w:rPr>
          <w:szCs w:val="22"/>
          <w:lang w:val="en-CA"/>
        </w:rPr>
        <w:t>AHG10: GOP-based RPR encoder control</w:t>
      </w:r>
      <w:r>
        <w:rPr>
          <w:szCs w:val="22"/>
          <w:lang w:val="en-CA"/>
        </w:rPr>
        <w:t>”, JVET-A</w:t>
      </w:r>
      <w:r w:rsidR="00F22017">
        <w:rPr>
          <w:szCs w:val="22"/>
          <w:lang w:val="en-CA"/>
        </w:rPr>
        <w:t>B</w:t>
      </w:r>
      <w:r>
        <w:rPr>
          <w:szCs w:val="22"/>
          <w:lang w:val="en-CA"/>
        </w:rPr>
        <w:t>00</w:t>
      </w:r>
      <w:r w:rsidR="00F22017">
        <w:rPr>
          <w:szCs w:val="22"/>
          <w:lang w:val="en-CA"/>
        </w:rPr>
        <w:t>80</w:t>
      </w:r>
      <w:r>
        <w:rPr>
          <w:szCs w:val="22"/>
          <w:lang w:val="en-CA"/>
        </w:rPr>
        <w:t xml:space="preserve">, </w:t>
      </w:r>
      <w:r w:rsidR="00F22017">
        <w:rPr>
          <w:lang w:val="en-CA"/>
        </w:rPr>
        <w:t>Mainz, Germany</w:t>
      </w:r>
      <w:r>
        <w:rPr>
          <w:lang w:val="en-CA"/>
        </w:rPr>
        <w:t xml:space="preserve">, </w:t>
      </w:r>
      <w:r w:rsidR="004C0CFD">
        <w:rPr>
          <w:lang w:val="en-CA"/>
        </w:rPr>
        <w:t>Oct</w:t>
      </w:r>
      <w:r w:rsidR="004357CF">
        <w:rPr>
          <w:lang w:val="en-CA"/>
        </w:rPr>
        <w:t>ober</w:t>
      </w:r>
      <w:r>
        <w:rPr>
          <w:lang w:val="en-CA"/>
        </w:rPr>
        <w:t xml:space="preserve"> 2022.</w:t>
      </w:r>
    </w:p>
    <w:p w14:paraId="2D991C49" w14:textId="77FB160D" w:rsidR="00535999" w:rsidRDefault="00535999" w:rsidP="00535999">
      <w:r>
        <w:rPr>
          <w:lang w:val="en-CA"/>
        </w:rPr>
        <w:t>[</w:t>
      </w:r>
      <w:r w:rsidR="00B77522">
        <w:rPr>
          <w:lang w:val="en-CA"/>
        </w:rPr>
        <w:t>3</w:t>
      </w:r>
      <w:r>
        <w:rPr>
          <w:lang w:val="en-CA"/>
        </w:rPr>
        <w:t xml:space="preserve">] </w:t>
      </w:r>
      <w:r>
        <w:t>https://vcgit.hhi.fraunhofer.de/jvet-ahg-nnvc/VVCSoftware_VTM/-/tags/VTM-11.0_nnvc-2.0</w:t>
      </w:r>
    </w:p>
    <w:p w14:paraId="1576AEE6" w14:textId="106F55CE" w:rsidR="00107A0B" w:rsidRPr="00535999" w:rsidRDefault="00535999" w:rsidP="00107A0B">
      <w:pPr>
        <w:rPr>
          <w:szCs w:val="22"/>
          <w:lang w:val="en-CA"/>
        </w:rPr>
      </w:pPr>
      <w:r>
        <w:rPr>
          <w:lang w:val="en-CA"/>
        </w:rPr>
        <w:t>[</w:t>
      </w:r>
      <w:r w:rsidR="0077202D">
        <w:rPr>
          <w:lang w:val="en-CA"/>
        </w:rPr>
        <w:t>4</w:t>
      </w:r>
      <w:r>
        <w:rPr>
          <w:lang w:val="en-CA"/>
        </w:rPr>
        <w:t>] E. Alshina, R-L. Liao, S. Liu, A. Segall,</w:t>
      </w:r>
      <w:r>
        <w:rPr>
          <w:lang w:val="en-CA"/>
        </w:rPr>
        <w:tab/>
        <w:t>“JVET common test conditions and evaluation procedures for neural network-based video coding technology”, JVET-AA2016, Meeting by Teleconference, July 2022.</w:t>
      </w:r>
    </w:p>
    <w:p w14:paraId="5F0CF8E4" w14:textId="09A006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D4E3E1" w:rsidR="00342FF4" w:rsidRPr="005B217D" w:rsidRDefault="00524B18" w:rsidP="009234A5">
      <w:pPr>
        <w:rPr>
          <w:szCs w:val="22"/>
          <w:lang w:val="en-CA"/>
        </w:rPr>
      </w:pPr>
      <w:r>
        <w:rPr>
          <w:lang w:val="en-CA"/>
        </w:rPr>
        <w:t xml:space="preserve">Ericsson AB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2913E" w14:textId="77777777" w:rsidR="009B78A8" w:rsidRDefault="009B78A8">
      <w:r>
        <w:separator/>
      </w:r>
    </w:p>
  </w:endnote>
  <w:endnote w:type="continuationSeparator" w:id="0">
    <w:p w14:paraId="72DE744A" w14:textId="77777777" w:rsidR="009B78A8" w:rsidRDefault="009B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D908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7BDB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EAD0" w14:textId="77777777" w:rsidR="009B78A8" w:rsidRDefault="009B78A8">
      <w:r>
        <w:separator/>
      </w:r>
    </w:p>
  </w:footnote>
  <w:footnote w:type="continuationSeparator" w:id="0">
    <w:p w14:paraId="1AFAF99D" w14:textId="77777777" w:rsidR="009B78A8" w:rsidRDefault="009B7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917"/>
    <w:rsid w:val="000308A3"/>
    <w:rsid w:val="0004543A"/>
    <w:rsid w:val="000458BC"/>
    <w:rsid w:val="00045C41"/>
    <w:rsid w:val="00046C03"/>
    <w:rsid w:val="00065039"/>
    <w:rsid w:val="00065C3A"/>
    <w:rsid w:val="00070843"/>
    <w:rsid w:val="0007614F"/>
    <w:rsid w:val="00081398"/>
    <w:rsid w:val="00084393"/>
    <w:rsid w:val="000865E1"/>
    <w:rsid w:val="00092AF4"/>
    <w:rsid w:val="00094479"/>
    <w:rsid w:val="000955EE"/>
    <w:rsid w:val="000962AC"/>
    <w:rsid w:val="000B0C0F"/>
    <w:rsid w:val="000B1C6B"/>
    <w:rsid w:val="000B2069"/>
    <w:rsid w:val="000B4142"/>
    <w:rsid w:val="000B4FF9"/>
    <w:rsid w:val="000C09AC"/>
    <w:rsid w:val="000C228D"/>
    <w:rsid w:val="000C2BAA"/>
    <w:rsid w:val="000C5F4C"/>
    <w:rsid w:val="000E00F3"/>
    <w:rsid w:val="000E263D"/>
    <w:rsid w:val="000F0E39"/>
    <w:rsid w:val="000F158C"/>
    <w:rsid w:val="0010112B"/>
    <w:rsid w:val="00102F3D"/>
    <w:rsid w:val="00107A0B"/>
    <w:rsid w:val="00121F09"/>
    <w:rsid w:val="00124E38"/>
    <w:rsid w:val="0012580B"/>
    <w:rsid w:val="00131F90"/>
    <w:rsid w:val="00133863"/>
    <w:rsid w:val="0013458C"/>
    <w:rsid w:val="0013526E"/>
    <w:rsid w:val="00146152"/>
    <w:rsid w:val="00155526"/>
    <w:rsid w:val="0015736D"/>
    <w:rsid w:val="00171371"/>
    <w:rsid w:val="00175A24"/>
    <w:rsid w:val="00187E22"/>
    <w:rsid w:val="00187E58"/>
    <w:rsid w:val="001A297E"/>
    <w:rsid w:val="001A368E"/>
    <w:rsid w:val="001A50B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2A5"/>
    <w:rsid w:val="002212DF"/>
    <w:rsid w:val="00222C28"/>
    <w:rsid w:val="00222CD4"/>
    <w:rsid w:val="00223235"/>
    <w:rsid w:val="00225016"/>
    <w:rsid w:val="002253CA"/>
    <w:rsid w:val="002264A6"/>
    <w:rsid w:val="00227BA7"/>
    <w:rsid w:val="0023011C"/>
    <w:rsid w:val="002375C1"/>
    <w:rsid w:val="00240546"/>
    <w:rsid w:val="00247E1E"/>
    <w:rsid w:val="0025711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160"/>
    <w:rsid w:val="00354AEB"/>
    <w:rsid w:val="003664F4"/>
    <w:rsid w:val="003669EA"/>
    <w:rsid w:val="003706CC"/>
    <w:rsid w:val="00377710"/>
    <w:rsid w:val="00380796"/>
    <w:rsid w:val="003A2D8E"/>
    <w:rsid w:val="003A7CE6"/>
    <w:rsid w:val="003C20E4"/>
    <w:rsid w:val="003D6342"/>
    <w:rsid w:val="003E534C"/>
    <w:rsid w:val="003E6F90"/>
    <w:rsid w:val="003E73ED"/>
    <w:rsid w:val="003F5D0F"/>
    <w:rsid w:val="004050C1"/>
    <w:rsid w:val="00414101"/>
    <w:rsid w:val="004219CF"/>
    <w:rsid w:val="004234F0"/>
    <w:rsid w:val="004260FC"/>
    <w:rsid w:val="00427EEC"/>
    <w:rsid w:val="00432EDF"/>
    <w:rsid w:val="00433DDB"/>
    <w:rsid w:val="004357CF"/>
    <w:rsid w:val="00435A29"/>
    <w:rsid w:val="00437619"/>
    <w:rsid w:val="00465A1E"/>
    <w:rsid w:val="0049445A"/>
    <w:rsid w:val="004957D9"/>
    <w:rsid w:val="00497E21"/>
    <w:rsid w:val="004A2A63"/>
    <w:rsid w:val="004B210C"/>
    <w:rsid w:val="004B6170"/>
    <w:rsid w:val="004B66A7"/>
    <w:rsid w:val="004C08E1"/>
    <w:rsid w:val="004C0CFD"/>
    <w:rsid w:val="004D405F"/>
    <w:rsid w:val="004E4F4F"/>
    <w:rsid w:val="004E6789"/>
    <w:rsid w:val="004F61E3"/>
    <w:rsid w:val="00502E10"/>
    <w:rsid w:val="0050354E"/>
    <w:rsid w:val="0051015C"/>
    <w:rsid w:val="00515E88"/>
    <w:rsid w:val="00516CF1"/>
    <w:rsid w:val="00524B18"/>
    <w:rsid w:val="00531AE9"/>
    <w:rsid w:val="00535999"/>
    <w:rsid w:val="00536188"/>
    <w:rsid w:val="00550A66"/>
    <w:rsid w:val="00567EC7"/>
    <w:rsid w:val="00570013"/>
    <w:rsid w:val="005753EC"/>
    <w:rsid w:val="005801A2"/>
    <w:rsid w:val="00580CFD"/>
    <w:rsid w:val="005952A5"/>
    <w:rsid w:val="005A33A1"/>
    <w:rsid w:val="005B217D"/>
    <w:rsid w:val="005B4735"/>
    <w:rsid w:val="005C385F"/>
    <w:rsid w:val="005C7C26"/>
    <w:rsid w:val="005E1AC6"/>
    <w:rsid w:val="005E3F2B"/>
    <w:rsid w:val="005F4586"/>
    <w:rsid w:val="005F6F1B"/>
    <w:rsid w:val="006049F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821"/>
    <w:rsid w:val="00664DCF"/>
    <w:rsid w:val="006966CB"/>
    <w:rsid w:val="006A0E5C"/>
    <w:rsid w:val="006A48E6"/>
    <w:rsid w:val="006C5D39"/>
    <w:rsid w:val="006D6D9B"/>
    <w:rsid w:val="006E2810"/>
    <w:rsid w:val="006E3130"/>
    <w:rsid w:val="006E5417"/>
    <w:rsid w:val="006F0794"/>
    <w:rsid w:val="006F7528"/>
    <w:rsid w:val="007023DE"/>
    <w:rsid w:val="00703BB8"/>
    <w:rsid w:val="0070452D"/>
    <w:rsid w:val="00712F60"/>
    <w:rsid w:val="007156D2"/>
    <w:rsid w:val="00720E3B"/>
    <w:rsid w:val="0072204D"/>
    <w:rsid w:val="0074393F"/>
    <w:rsid w:val="00745F6B"/>
    <w:rsid w:val="0075175B"/>
    <w:rsid w:val="0075585E"/>
    <w:rsid w:val="0076142E"/>
    <w:rsid w:val="00764535"/>
    <w:rsid w:val="00770571"/>
    <w:rsid w:val="0077202D"/>
    <w:rsid w:val="007768FF"/>
    <w:rsid w:val="007824D3"/>
    <w:rsid w:val="00796EE3"/>
    <w:rsid w:val="007A7D29"/>
    <w:rsid w:val="007B4AB8"/>
    <w:rsid w:val="007C081C"/>
    <w:rsid w:val="007C4E4C"/>
    <w:rsid w:val="007D1181"/>
    <w:rsid w:val="007E01A3"/>
    <w:rsid w:val="007F1F8B"/>
    <w:rsid w:val="007F6205"/>
    <w:rsid w:val="007F67A1"/>
    <w:rsid w:val="00801A7B"/>
    <w:rsid w:val="00811C05"/>
    <w:rsid w:val="00812246"/>
    <w:rsid w:val="008206C8"/>
    <w:rsid w:val="00841239"/>
    <w:rsid w:val="0086387C"/>
    <w:rsid w:val="0086639A"/>
    <w:rsid w:val="00874A6C"/>
    <w:rsid w:val="00876C65"/>
    <w:rsid w:val="00882F72"/>
    <w:rsid w:val="00893DC4"/>
    <w:rsid w:val="008A147E"/>
    <w:rsid w:val="008A4B4C"/>
    <w:rsid w:val="008C152B"/>
    <w:rsid w:val="008C239F"/>
    <w:rsid w:val="008E480C"/>
    <w:rsid w:val="00901E1E"/>
    <w:rsid w:val="009026A9"/>
    <w:rsid w:val="00907757"/>
    <w:rsid w:val="009212B0"/>
    <w:rsid w:val="00921FA1"/>
    <w:rsid w:val="009234A5"/>
    <w:rsid w:val="00930E7A"/>
    <w:rsid w:val="009324E4"/>
    <w:rsid w:val="00933453"/>
    <w:rsid w:val="009336F7"/>
    <w:rsid w:val="0093376C"/>
    <w:rsid w:val="0093636C"/>
    <w:rsid w:val="009374A7"/>
    <w:rsid w:val="00937F03"/>
    <w:rsid w:val="0094688A"/>
    <w:rsid w:val="00953B6F"/>
    <w:rsid w:val="00955F6D"/>
    <w:rsid w:val="00960A0E"/>
    <w:rsid w:val="00977C16"/>
    <w:rsid w:val="0098551D"/>
    <w:rsid w:val="00985DCB"/>
    <w:rsid w:val="0099518F"/>
    <w:rsid w:val="009A523D"/>
    <w:rsid w:val="009B02A1"/>
    <w:rsid w:val="009B3361"/>
    <w:rsid w:val="009B78A8"/>
    <w:rsid w:val="009B7F3F"/>
    <w:rsid w:val="009D6A60"/>
    <w:rsid w:val="009D7CE6"/>
    <w:rsid w:val="009E448E"/>
    <w:rsid w:val="009F496B"/>
    <w:rsid w:val="009F5D2A"/>
    <w:rsid w:val="009F7677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143C"/>
    <w:rsid w:val="00A83253"/>
    <w:rsid w:val="00AA6E84"/>
    <w:rsid w:val="00AB1A1C"/>
    <w:rsid w:val="00AB4721"/>
    <w:rsid w:val="00AB7405"/>
    <w:rsid w:val="00AD05A8"/>
    <w:rsid w:val="00AD3B90"/>
    <w:rsid w:val="00AD5E8D"/>
    <w:rsid w:val="00AE341B"/>
    <w:rsid w:val="00AF51C5"/>
    <w:rsid w:val="00B01905"/>
    <w:rsid w:val="00B07CA7"/>
    <w:rsid w:val="00B1279A"/>
    <w:rsid w:val="00B27BDB"/>
    <w:rsid w:val="00B31B5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5F6"/>
    <w:rsid w:val="00B711A4"/>
    <w:rsid w:val="00B73A2A"/>
    <w:rsid w:val="00B75A51"/>
    <w:rsid w:val="00B75AE7"/>
    <w:rsid w:val="00B77522"/>
    <w:rsid w:val="00B827C6"/>
    <w:rsid w:val="00B94B06"/>
    <w:rsid w:val="00B94C28"/>
    <w:rsid w:val="00BA7DE9"/>
    <w:rsid w:val="00BC10BA"/>
    <w:rsid w:val="00BC5AFD"/>
    <w:rsid w:val="00C00DDE"/>
    <w:rsid w:val="00C04F43"/>
    <w:rsid w:val="00C05271"/>
    <w:rsid w:val="00C0609D"/>
    <w:rsid w:val="00C115AB"/>
    <w:rsid w:val="00C26CCB"/>
    <w:rsid w:val="00C301B3"/>
    <w:rsid w:val="00C30249"/>
    <w:rsid w:val="00C35F74"/>
    <w:rsid w:val="00C3723B"/>
    <w:rsid w:val="00C42466"/>
    <w:rsid w:val="00C606C9"/>
    <w:rsid w:val="00C62FD3"/>
    <w:rsid w:val="00C65F2A"/>
    <w:rsid w:val="00C80288"/>
    <w:rsid w:val="00C836F0"/>
    <w:rsid w:val="00C84003"/>
    <w:rsid w:val="00C90650"/>
    <w:rsid w:val="00C975B0"/>
    <w:rsid w:val="00C97D78"/>
    <w:rsid w:val="00CC2AAE"/>
    <w:rsid w:val="00CC5A42"/>
    <w:rsid w:val="00CD0EAB"/>
    <w:rsid w:val="00CD5081"/>
    <w:rsid w:val="00CD5346"/>
    <w:rsid w:val="00CE5E02"/>
    <w:rsid w:val="00CF34DB"/>
    <w:rsid w:val="00CF3917"/>
    <w:rsid w:val="00CF558F"/>
    <w:rsid w:val="00D010C0"/>
    <w:rsid w:val="00D046AA"/>
    <w:rsid w:val="00D06B8B"/>
    <w:rsid w:val="00D073E2"/>
    <w:rsid w:val="00D10719"/>
    <w:rsid w:val="00D1555A"/>
    <w:rsid w:val="00D446EC"/>
    <w:rsid w:val="00D51BF0"/>
    <w:rsid w:val="00D531DB"/>
    <w:rsid w:val="00D55942"/>
    <w:rsid w:val="00D71EE7"/>
    <w:rsid w:val="00D807BF"/>
    <w:rsid w:val="00D82FCC"/>
    <w:rsid w:val="00DA17FC"/>
    <w:rsid w:val="00DA7887"/>
    <w:rsid w:val="00DB2411"/>
    <w:rsid w:val="00DB2C26"/>
    <w:rsid w:val="00DB45C3"/>
    <w:rsid w:val="00DD02F4"/>
    <w:rsid w:val="00DD6622"/>
    <w:rsid w:val="00DE1C7C"/>
    <w:rsid w:val="00DE6B43"/>
    <w:rsid w:val="00DF1F3C"/>
    <w:rsid w:val="00E041C6"/>
    <w:rsid w:val="00E11923"/>
    <w:rsid w:val="00E12746"/>
    <w:rsid w:val="00E1498C"/>
    <w:rsid w:val="00E207D8"/>
    <w:rsid w:val="00E262D4"/>
    <w:rsid w:val="00E36250"/>
    <w:rsid w:val="00E47F2D"/>
    <w:rsid w:val="00E51ED9"/>
    <w:rsid w:val="00E54511"/>
    <w:rsid w:val="00E55104"/>
    <w:rsid w:val="00E60EDC"/>
    <w:rsid w:val="00E61DAC"/>
    <w:rsid w:val="00E72B80"/>
    <w:rsid w:val="00E75FE3"/>
    <w:rsid w:val="00E865D7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017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3AA"/>
    <w:rsid w:val="00FC2405"/>
    <w:rsid w:val="00FD01C2"/>
    <w:rsid w:val="00FD5A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9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736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94</cp:revision>
  <cp:lastPrinted>1900-01-01T08:00:00Z</cp:lastPrinted>
  <dcterms:created xsi:type="dcterms:W3CDTF">2022-05-18T09:53:00Z</dcterms:created>
  <dcterms:modified xsi:type="dcterms:W3CDTF">2022-10-21T09:07:00Z</dcterms:modified>
</cp:coreProperties>
</file>