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45FE8203" w:rsidR="008A4B4C" w:rsidRPr="005B217D" w:rsidRDefault="00E61DAC" w:rsidP="00770DE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770DE3">
              <w:rPr>
                <w:lang w:val="en-CA"/>
              </w:rPr>
              <w:t>0071</w:t>
            </w:r>
            <w:r w:rsidR="006A0E5C" w:rsidRPr="006A0E5C">
              <w:rPr>
                <w:lang w:val="en-CA"/>
              </w:rPr>
              <w:t>-v</w:t>
            </w:r>
            <w:r w:rsidR="00770DE3">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8DACC3" w:rsidR="00E61DAC" w:rsidRPr="005B217D" w:rsidRDefault="00952333" w:rsidP="000947B2">
            <w:pPr>
              <w:spacing w:before="60" w:after="60"/>
              <w:rPr>
                <w:b/>
                <w:szCs w:val="22"/>
                <w:lang w:val="en-CA"/>
              </w:rPr>
            </w:pPr>
            <w:r>
              <w:rPr>
                <w:b/>
                <w:szCs w:val="22"/>
                <w:lang w:val="en-CA"/>
              </w:rPr>
              <w:t xml:space="preserve">On </w:t>
            </w:r>
            <w:r w:rsidR="002A3EE0">
              <w:rPr>
                <w:b/>
                <w:szCs w:val="22"/>
                <w:lang w:val="en-CA"/>
              </w:rPr>
              <w:t xml:space="preserve">the </w:t>
            </w:r>
            <w:r w:rsidR="00134428">
              <w:rPr>
                <w:b/>
                <w:szCs w:val="22"/>
                <w:lang w:val="en-CA"/>
              </w:rPr>
              <w:t xml:space="preserve">selected schedule index for </w:t>
            </w:r>
            <w:r w:rsidR="000947B2">
              <w:rPr>
                <w:b/>
                <w:szCs w:val="22"/>
                <w:lang w:val="en-CA"/>
              </w:rPr>
              <w:t>conformance test when RPR is enabled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0F63748" w:rsidR="00E61DAC" w:rsidRPr="005B217D" w:rsidRDefault="0013458C" w:rsidP="0095233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F85084" w:rsidR="00E61DAC" w:rsidRPr="005B217D" w:rsidRDefault="00E61DAC" w:rsidP="00952333">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EAF441" w14:textId="77777777" w:rsidR="00952333" w:rsidRDefault="00952333" w:rsidP="00952333">
            <w:pPr>
              <w:spacing w:before="60" w:after="60"/>
              <w:rPr>
                <w:szCs w:val="22"/>
                <w:lang w:val="en-CA"/>
              </w:rPr>
            </w:pPr>
            <w:r>
              <w:rPr>
                <w:szCs w:val="22"/>
                <w:lang w:val="en-CA"/>
              </w:rPr>
              <w:t>Hendry</w:t>
            </w:r>
            <w:r>
              <w:rPr>
                <w:szCs w:val="22"/>
                <w:lang w:val="en-CA"/>
              </w:rPr>
              <w:br/>
            </w:r>
            <w:proofErr w:type="spellStart"/>
            <w:r>
              <w:rPr>
                <w:szCs w:val="22"/>
                <w:lang w:val="en-CA"/>
              </w:rPr>
              <w:t>Seung</w:t>
            </w:r>
            <w:proofErr w:type="spellEnd"/>
            <w:r>
              <w:rPr>
                <w:szCs w:val="22"/>
                <w:lang w:val="en-CA"/>
              </w:rPr>
              <w:t xml:space="preserve"> Hwan Kim</w:t>
            </w:r>
          </w:p>
          <w:p w14:paraId="49D81240" w14:textId="31A94F93" w:rsidR="00E61DAC" w:rsidRPr="005B217D" w:rsidRDefault="00952333" w:rsidP="00952333">
            <w:pPr>
              <w:spacing w:before="60" w:after="60"/>
              <w:rPr>
                <w:szCs w:val="22"/>
                <w:lang w:val="en-CA"/>
              </w:rPr>
            </w:pPr>
            <w:r>
              <w:rPr>
                <w:szCs w:val="22"/>
                <w:lang w:val="en-CA"/>
              </w:rPr>
              <w:t xml:space="preserve">10680 </w:t>
            </w:r>
            <w:proofErr w:type="spellStart"/>
            <w:r>
              <w:rPr>
                <w:szCs w:val="22"/>
                <w:lang w:val="en-CA"/>
              </w:rPr>
              <w:t>Treena</w:t>
            </w:r>
            <w:proofErr w:type="spellEnd"/>
            <w:r>
              <w:rPr>
                <w:szCs w:val="22"/>
                <w:lang w:val="en-CA"/>
              </w:rPr>
              <w:t xml:space="preserve"> St</w:t>
            </w:r>
            <w:r>
              <w:rPr>
                <w:szCs w:val="22"/>
                <w:lang w:val="en-CA"/>
              </w:rPr>
              <w:br/>
              <w:t>San Diego, CA, 92131, USA</w:t>
            </w:r>
          </w:p>
        </w:tc>
        <w:tc>
          <w:tcPr>
            <w:tcW w:w="900" w:type="dxa"/>
          </w:tcPr>
          <w:p w14:paraId="0140ECA2" w14:textId="683EBCFF" w:rsidR="00E61DAC" w:rsidRPr="005B217D" w:rsidRDefault="00E61DAC" w:rsidP="00952333">
            <w:pPr>
              <w:spacing w:before="60" w:after="60"/>
              <w:rPr>
                <w:szCs w:val="22"/>
                <w:lang w:val="en-CA"/>
              </w:rPr>
            </w:pPr>
            <w:r w:rsidRPr="005B217D">
              <w:rPr>
                <w:szCs w:val="22"/>
                <w:lang w:val="en-CA"/>
              </w:rPr>
              <w:t>Email:</w:t>
            </w:r>
          </w:p>
        </w:tc>
        <w:tc>
          <w:tcPr>
            <w:tcW w:w="3060" w:type="dxa"/>
          </w:tcPr>
          <w:p w14:paraId="32C2ABFD" w14:textId="29F47FEC" w:rsidR="00E61DAC" w:rsidRPr="005B217D" w:rsidRDefault="00D7458A" w:rsidP="00952333">
            <w:pPr>
              <w:spacing w:before="60" w:after="60"/>
              <w:rPr>
                <w:szCs w:val="22"/>
                <w:lang w:val="en-CA"/>
              </w:rPr>
            </w:pPr>
            <w:hyperlink r:id="rId10" w:history="1">
              <w:r w:rsidR="007E04B1" w:rsidRPr="008A36DD">
                <w:rPr>
                  <w:rStyle w:val="Hyperlink"/>
                  <w:szCs w:val="22"/>
                  <w:lang w:val="en-CA"/>
                </w:rPr>
                <w:t>dr.hendry@lge.com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F0FFEB" w:rsidR="00E61DAC" w:rsidRPr="005B217D" w:rsidRDefault="00952333">
            <w:pPr>
              <w:spacing w:before="60" w:after="60"/>
              <w:rPr>
                <w:szCs w:val="22"/>
                <w:lang w:val="en-CA"/>
              </w:rPr>
            </w:pPr>
            <w:r>
              <w:rPr>
                <w:szCs w:val="22"/>
                <w:lang w:val="en-CA"/>
              </w:rPr>
              <w:t>LG Electronics Inc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477E8AB" w14:textId="5A58FA49" w:rsidR="00DF7649" w:rsidRDefault="00DF7649" w:rsidP="00DC7492">
      <w:pPr>
        <w:rPr>
          <w:lang w:val="en-CA"/>
        </w:rPr>
      </w:pPr>
      <w:r>
        <w:rPr>
          <w:lang w:val="en-CA"/>
        </w:rPr>
        <w:t xml:space="preserve">When reference picture resampling (RPR) feature is enabled, it is expected that the </w:t>
      </w:r>
      <w:proofErr w:type="spellStart"/>
      <w:r>
        <w:rPr>
          <w:lang w:val="en-CA"/>
        </w:rPr>
        <w:t>bitstream</w:t>
      </w:r>
      <w:proofErr w:type="spellEnd"/>
      <w:r>
        <w:rPr>
          <w:lang w:val="en-CA"/>
        </w:rPr>
        <w:t xml:space="preserve"> bitrate </w:t>
      </w:r>
      <w:r w:rsidR="00BC78D2">
        <w:rPr>
          <w:lang w:val="en-CA"/>
        </w:rPr>
        <w:t xml:space="preserve">changes </w:t>
      </w:r>
      <w:r>
        <w:rPr>
          <w:lang w:val="en-CA"/>
        </w:rPr>
        <w:t>significantly during the period where picture resolution is different (</w:t>
      </w:r>
      <w:proofErr w:type="spellStart"/>
      <w:proofErr w:type="gramStart"/>
      <w:r>
        <w:rPr>
          <w:lang w:val="en-CA"/>
        </w:rPr>
        <w:t>i.e</w:t>
      </w:r>
      <w:proofErr w:type="spellEnd"/>
      <w:r>
        <w:rPr>
          <w:lang w:val="en-CA"/>
        </w:rPr>
        <w:t>,.</w:t>
      </w:r>
      <w:proofErr w:type="gramEnd"/>
      <w:r>
        <w:rPr>
          <w:lang w:val="en-CA"/>
        </w:rPr>
        <w:t xml:space="preserve"> either bigger or smaller) than pictures before and after that period. Despite this, the selected schedule index for conformance test cannot be change for this event which means the channel bitrate (i.e., the one associated with the selected schedule index) stays the same during such picture resolution change.</w:t>
      </w:r>
    </w:p>
    <w:p w14:paraId="0DBDB2C9" w14:textId="11F7D86C" w:rsidR="00DF7649" w:rsidRDefault="00DF7649" w:rsidP="00DC7492">
      <w:pPr>
        <w:rPr>
          <w:lang w:val="en-CA"/>
        </w:rPr>
      </w:pPr>
      <w:r>
        <w:rPr>
          <w:lang w:val="en-CA"/>
        </w:rPr>
        <w:t xml:space="preserve">It is asserted using the assumed channel bitrate that was selected from the beginning of the test during resolution change may cause </w:t>
      </w:r>
      <w:r w:rsidR="00D451B5">
        <w:rPr>
          <w:lang w:val="en-CA"/>
        </w:rPr>
        <w:t>coded picture buffer (</w:t>
      </w:r>
      <w:r>
        <w:rPr>
          <w:lang w:val="en-CA"/>
        </w:rPr>
        <w:t>CPB</w:t>
      </w:r>
      <w:r w:rsidR="00D451B5">
        <w:rPr>
          <w:lang w:val="en-CA"/>
        </w:rPr>
        <w:t>)</w:t>
      </w:r>
      <w:r>
        <w:rPr>
          <w:lang w:val="en-CA"/>
        </w:rPr>
        <w:t xml:space="preserve"> underflow.</w:t>
      </w:r>
      <w:r w:rsidR="007721E1">
        <w:rPr>
          <w:lang w:val="en-CA"/>
        </w:rPr>
        <w:t xml:space="preserve"> Therefore, it is proposed that </w:t>
      </w:r>
      <w:r w:rsidR="007721E1">
        <w:rPr>
          <w:lang w:val="en-GB"/>
        </w:rPr>
        <w:t>Hypothetical Stream Scheduler (HSS) is allowed to change the selected schedule index in the event that picture resolution changes.</w:t>
      </w:r>
    </w:p>
    <w:p w14:paraId="7D2AC1F0" w14:textId="1E8E2496" w:rsidR="00745F6B" w:rsidRPr="005B217D" w:rsidRDefault="004544F9" w:rsidP="00E11923">
      <w:pPr>
        <w:pStyle w:val="Heading1"/>
        <w:rPr>
          <w:lang w:val="en-CA"/>
        </w:rPr>
      </w:pPr>
      <w:r>
        <w:rPr>
          <w:lang w:val="en-CA"/>
        </w:rPr>
        <w:t>Problem description</w:t>
      </w:r>
    </w:p>
    <w:p w14:paraId="726FCCE9" w14:textId="023C716B" w:rsidR="00CF7164" w:rsidRDefault="00CF7164" w:rsidP="00CF7164">
      <w:pPr>
        <w:tabs>
          <w:tab w:val="left" w:pos="4680"/>
        </w:tabs>
        <w:spacing w:before="120"/>
        <w:rPr>
          <w:lang w:val="en-GB"/>
        </w:rPr>
      </w:pPr>
      <w:r>
        <w:rPr>
          <w:lang w:val="en-GB"/>
        </w:rPr>
        <w:t>In the current design of Hypothetical Reference Decoder (HRD) operations and conformance test, the Hypothetical Stream Scheduler (HSS) chooses the selected schedule index (</w:t>
      </w:r>
      <w:proofErr w:type="spellStart"/>
      <w:r>
        <w:rPr>
          <w:lang w:val="en-GB"/>
        </w:rPr>
        <w:t>ScIdx</w:t>
      </w:r>
      <w:proofErr w:type="spellEnd"/>
      <w:r>
        <w:rPr>
          <w:lang w:val="en-GB"/>
        </w:rPr>
        <w:t xml:space="preserve">) at the beginning of the operation / test to determine the HRD </w:t>
      </w:r>
      <w:r w:rsidR="001A05C9">
        <w:rPr>
          <w:lang w:val="en-GB"/>
        </w:rPr>
        <w:t xml:space="preserve">parameters </w:t>
      </w:r>
      <w:r>
        <w:rPr>
          <w:lang w:val="en-GB"/>
        </w:rPr>
        <w:t xml:space="preserve">to be used for the operations. This schedule index is supposed to be used for the operation from the beginning of the </w:t>
      </w:r>
      <w:proofErr w:type="spellStart"/>
      <w:r>
        <w:rPr>
          <w:lang w:val="en-GB"/>
        </w:rPr>
        <w:t>bitstream</w:t>
      </w:r>
      <w:proofErr w:type="spellEnd"/>
      <w:r>
        <w:rPr>
          <w:lang w:val="en-GB"/>
        </w:rPr>
        <w:t xml:space="preserve"> till the end or until certain event occurs.</w:t>
      </w:r>
    </w:p>
    <w:p w14:paraId="46150E31" w14:textId="77777777" w:rsidR="00CF7164" w:rsidRDefault="00CF7164" w:rsidP="00CF7164">
      <w:pPr>
        <w:tabs>
          <w:tab w:val="left" w:pos="4680"/>
        </w:tabs>
        <w:spacing w:before="120"/>
        <w:rPr>
          <w:lang w:val="en-GB"/>
        </w:rPr>
      </w:pPr>
      <w:r>
        <w:rPr>
          <w:lang w:val="en-GB"/>
        </w:rPr>
        <w:t>The only event in which HSS can change the schedule index is specified as follows:</w:t>
      </w:r>
    </w:p>
    <w:p w14:paraId="30CE37E8" w14:textId="7C98981F" w:rsidR="00CF7164" w:rsidRDefault="00CF7164" w:rsidP="00CF7164">
      <w:pPr>
        <w:tabs>
          <w:tab w:val="left" w:pos="4680"/>
        </w:tabs>
        <w:spacing w:before="120"/>
        <w:rPr>
          <w:lang w:val="en-GB"/>
        </w:rPr>
      </w:pPr>
      <w:r>
        <w:rPr>
          <w:lang w:val="en-GB"/>
        </w:rPr>
        <w:t>-------start the VVC specification quote-------</w:t>
      </w:r>
    </w:p>
    <w:p w14:paraId="72438B68" w14:textId="77777777" w:rsidR="00CF7164" w:rsidRDefault="00CF7164" w:rsidP="00CF7164">
      <w:pPr>
        <w:tabs>
          <w:tab w:val="left" w:pos="4680"/>
        </w:tabs>
        <w:spacing w:before="120"/>
        <w:rPr>
          <w:lang w:val="en-GB"/>
        </w:rPr>
      </w:pPr>
      <w:r>
        <w:rPr>
          <w:lang w:val="en-GB"/>
        </w:rPr>
        <w:t>…</w:t>
      </w:r>
    </w:p>
    <w:p w14:paraId="2448039A" w14:textId="77777777" w:rsidR="00CF7164" w:rsidRPr="00D451B5" w:rsidRDefault="00CF7164" w:rsidP="00CF7164">
      <w:pPr>
        <w:tabs>
          <w:tab w:val="left" w:pos="794"/>
          <w:tab w:val="left" w:pos="1191"/>
          <w:tab w:val="left" w:pos="1588"/>
          <w:tab w:val="left" w:pos="1985"/>
        </w:tabs>
        <w:rPr>
          <w:rFonts w:eastAsia="SimSun"/>
          <w:iCs/>
          <w:noProof/>
          <w:sz w:val="18"/>
          <w:szCs w:val="18"/>
          <w:lang w:val="en-GB"/>
        </w:rPr>
      </w:pPr>
      <w:r w:rsidRPr="00D451B5">
        <w:rPr>
          <w:rFonts w:eastAsia="SimSun"/>
          <w:iCs/>
          <w:noProof/>
          <w:sz w:val="18"/>
          <w:szCs w:val="18"/>
          <w:lang w:val="en-GB"/>
        </w:rPr>
        <w:t xml:space="preserve">The values of ScIdx, </w:t>
      </w:r>
      <w:r w:rsidRPr="00D451B5">
        <w:rPr>
          <w:rFonts w:eastAsia="SimSun"/>
          <w:noProof/>
          <w:sz w:val="18"/>
          <w:szCs w:val="18"/>
          <w:lang w:val="en-GB"/>
        </w:rPr>
        <w:t>BitRate[ Htid ][ ScIdx ] and CpbSize[ Htid ][ ScIdx ] are constrained as follows:</w:t>
      </w:r>
    </w:p>
    <w:p w14:paraId="79BEF74B" w14:textId="77777777" w:rsidR="00CF7164" w:rsidRPr="00D451B5" w:rsidRDefault="00CF7164" w:rsidP="00CF7164">
      <w:pPr>
        <w:tabs>
          <w:tab w:val="left" w:pos="400"/>
          <w:tab w:val="left" w:pos="1191"/>
          <w:tab w:val="left" w:pos="1588"/>
          <w:tab w:val="left" w:pos="1985"/>
        </w:tabs>
        <w:ind w:left="400" w:hanging="400"/>
        <w:rPr>
          <w:rFonts w:eastAsia="SimSun"/>
          <w:iCs/>
          <w:noProof/>
          <w:sz w:val="18"/>
          <w:szCs w:val="18"/>
          <w:lang w:val="en-GB"/>
        </w:rPr>
      </w:pPr>
      <w:r w:rsidRPr="00D451B5">
        <w:rPr>
          <w:rFonts w:eastAsia="SimSun"/>
          <w:noProof/>
          <w:sz w:val="18"/>
          <w:szCs w:val="18"/>
          <w:lang w:val="en-GB"/>
        </w:rPr>
        <w:t>–</w:t>
      </w:r>
      <w:r w:rsidRPr="00D451B5">
        <w:rPr>
          <w:rFonts w:eastAsia="SimSun"/>
          <w:noProof/>
          <w:sz w:val="18"/>
          <w:szCs w:val="18"/>
          <w:lang w:val="en-GB"/>
        </w:rPr>
        <w:tab/>
      </w:r>
      <w:r w:rsidRPr="00D451B5">
        <w:rPr>
          <w:rFonts w:eastAsia="SimSun"/>
          <w:iCs/>
          <w:noProof/>
          <w:sz w:val="18"/>
          <w:szCs w:val="18"/>
          <w:lang w:val="en-GB"/>
        </w:rPr>
        <w:t xml:space="preserve">If the content of the selected general_timing_hrd_parameters( ) syntax structures for the AU containing </w:t>
      </w:r>
      <w:r w:rsidRPr="00D451B5">
        <w:rPr>
          <w:rFonts w:eastAsia="SimSun"/>
          <w:noProof/>
          <w:sz w:val="18"/>
          <w:szCs w:val="18"/>
          <w:lang w:val="en-GB"/>
        </w:rPr>
        <w:t>AU</w:t>
      </w:r>
      <w:r w:rsidRPr="00D451B5">
        <w:rPr>
          <w:rFonts w:eastAsia="SimSun"/>
          <w:iCs/>
          <w:noProof/>
          <w:sz w:val="18"/>
          <w:szCs w:val="18"/>
          <w:lang w:val="en-GB"/>
        </w:rPr>
        <w:t xml:space="preserve"> m and the previous AU differ, the HSS selects a value ScIdx1 of </w:t>
      </w:r>
      <w:r w:rsidRPr="00D451B5">
        <w:rPr>
          <w:rFonts w:eastAsia="SimSun"/>
          <w:noProof/>
          <w:sz w:val="18"/>
          <w:szCs w:val="18"/>
          <w:lang w:val="en-GB"/>
        </w:rPr>
        <w:t xml:space="preserve">ScIdx from among the values of ScIdx provided in the </w:t>
      </w:r>
      <w:r w:rsidRPr="00D451B5">
        <w:rPr>
          <w:rFonts w:eastAsia="SimSun"/>
          <w:iCs/>
          <w:noProof/>
          <w:sz w:val="18"/>
          <w:szCs w:val="18"/>
          <w:lang w:val="en-GB"/>
        </w:rPr>
        <w:t>selected general_timing_hrd_parameters( ) syntax structures</w:t>
      </w:r>
      <w:r w:rsidRPr="00D451B5">
        <w:rPr>
          <w:rFonts w:eastAsia="SimSun"/>
          <w:noProof/>
          <w:sz w:val="18"/>
          <w:szCs w:val="18"/>
          <w:lang w:val="en-GB"/>
        </w:rPr>
        <w:t xml:space="preserve"> for the AU containing AU m that results in a BitRate[ Htid ][ ScIdx1 ] or CpbSize[ Htid ][ ScIdx1 ] for the AU containing AU m. The value of BitRate[ Htid ][ ScIdx1 ] or CpbSize[ Htid ][ ScIdx1 ] may differ from the value of BitRate[ Htid ][ ScIdx0 ] or CpbSize[ Htid ][ ScIdx0 ] for the value ScIdx0 of ScIdx that was in use for the previous AU.</w:t>
      </w:r>
    </w:p>
    <w:p w14:paraId="2E21FBF9" w14:textId="77777777" w:rsidR="00CF7164" w:rsidRPr="00D451B5" w:rsidRDefault="00CF7164" w:rsidP="00CF7164">
      <w:pPr>
        <w:tabs>
          <w:tab w:val="left" w:pos="400"/>
          <w:tab w:val="left" w:pos="1191"/>
          <w:tab w:val="left" w:pos="1588"/>
          <w:tab w:val="left" w:pos="1985"/>
        </w:tabs>
        <w:ind w:left="400" w:hanging="400"/>
        <w:rPr>
          <w:rFonts w:eastAsia="SimSun"/>
          <w:noProof/>
          <w:sz w:val="18"/>
          <w:szCs w:val="18"/>
          <w:lang w:val="en-GB"/>
        </w:rPr>
      </w:pPr>
      <w:r w:rsidRPr="00D451B5">
        <w:rPr>
          <w:rFonts w:eastAsia="SimSun"/>
          <w:noProof/>
          <w:sz w:val="18"/>
          <w:szCs w:val="18"/>
          <w:lang w:val="en-GB"/>
        </w:rPr>
        <w:t>–</w:t>
      </w:r>
      <w:r w:rsidRPr="00D451B5">
        <w:rPr>
          <w:rFonts w:eastAsia="SimSun"/>
          <w:noProof/>
          <w:sz w:val="18"/>
          <w:szCs w:val="18"/>
          <w:lang w:val="en-GB"/>
        </w:rPr>
        <w:tab/>
      </w:r>
      <w:r w:rsidRPr="00D451B5">
        <w:rPr>
          <w:rFonts w:eastAsia="SimSun"/>
          <w:iCs/>
          <w:noProof/>
          <w:sz w:val="18"/>
          <w:szCs w:val="18"/>
          <w:lang w:val="en-GB"/>
        </w:rPr>
        <w:t xml:space="preserve">Otherwise, the HSS continues to operate with the previous values of ScIdx, </w:t>
      </w:r>
      <w:r w:rsidRPr="00D451B5">
        <w:rPr>
          <w:rFonts w:eastAsia="SimSun"/>
          <w:noProof/>
          <w:sz w:val="18"/>
          <w:szCs w:val="18"/>
          <w:lang w:val="en-GB"/>
        </w:rPr>
        <w:t>BitRate[ Htid ][ ScIdx ] and CpbSize[ Htid ][ ScIdx ].</w:t>
      </w:r>
    </w:p>
    <w:p w14:paraId="68CC3F85" w14:textId="77777777" w:rsidR="00CF7164" w:rsidRDefault="00CF7164" w:rsidP="00CF7164">
      <w:pPr>
        <w:tabs>
          <w:tab w:val="left" w:pos="4680"/>
        </w:tabs>
        <w:spacing w:before="120"/>
        <w:rPr>
          <w:lang w:val="en-GB"/>
        </w:rPr>
      </w:pPr>
      <w:r>
        <w:rPr>
          <w:lang w:val="en-GB"/>
        </w:rPr>
        <w:t>…</w:t>
      </w:r>
    </w:p>
    <w:p w14:paraId="7EADB6C4" w14:textId="6158F9BC" w:rsidR="00CF7164" w:rsidRDefault="00CF7164" w:rsidP="00CF7164">
      <w:pPr>
        <w:tabs>
          <w:tab w:val="left" w:pos="4680"/>
        </w:tabs>
        <w:spacing w:before="120"/>
        <w:rPr>
          <w:lang w:val="en-GB"/>
        </w:rPr>
      </w:pPr>
      <w:r>
        <w:rPr>
          <w:lang w:val="en-GB"/>
        </w:rPr>
        <w:t>-------end the VVC specification quote-------</w:t>
      </w:r>
    </w:p>
    <w:p w14:paraId="69497B28" w14:textId="79B9D572" w:rsidR="00CF7164" w:rsidRDefault="00CF7164" w:rsidP="00CF7164">
      <w:pPr>
        <w:tabs>
          <w:tab w:val="left" w:pos="4680"/>
        </w:tabs>
        <w:spacing w:before="120"/>
        <w:rPr>
          <w:lang w:val="en-GB"/>
        </w:rPr>
      </w:pPr>
      <w:r>
        <w:rPr>
          <w:lang w:val="en-GB"/>
        </w:rPr>
        <w:lastRenderedPageBreak/>
        <w:t xml:space="preserve">The above text may have been specified to anticipate the case of splicing. When two </w:t>
      </w:r>
      <w:proofErr w:type="spellStart"/>
      <w:r>
        <w:rPr>
          <w:lang w:val="en-GB"/>
        </w:rPr>
        <w:t>bitstreams</w:t>
      </w:r>
      <w:proofErr w:type="spellEnd"/>
      <w:r>
        <w:rPr>
          <w:lang w:val="en-GB"/>
        </w:rPr>
        <w:t xml:space="preserve"> are spliced and merge together, at the point of the splicing point, the HRD and general timing parameters may need to be updated since the </w:t>
      </w:r>
      <w:proofErr w:type="spellStart"/>
      <w:r>
        <w:rPr>
          <w:lang w:val="en-GB"/>
        </w:rPr>
        <w:t>bitstream</w:t>
      </w:r>
      <w:proofErr w:type="spellEnd"/>
      <w:r>
        <w:rPr>
          <w:lang w:val="en-GB"/>
        </w:rPr>
        <w:t xml:space="preserve"> may have significant changes starting from the splicing point. One condition that may change when splicing happens is the change of picture resolution.</w:t>
      </w:r>
    </w:p>
    <w:p w14:paraId="43069468" w14:textId="26E8E010" w:rsidR="00CF7164" w:rsidRDefault="00CF7164" w:rsidP="00CF7164">
      <w:pPr>
        <w:tabs>
          <w:tab w:val="left" w:pos="4680"/>
        </w:tabs>
        <w:spacing w:before="120"/>
        <w:rPr>
          <w:lang w:val="en-GB"/>
        </w:rPr>
      </w:pPr>
      <w:r>
        <w:rPr>
          <w:lang w:val="en-GB"/>
        </w:rPr>
        <w:t>In the same spirit, when picture resolution change not due to splicing but due to the use of reference picture resampling (RPR) feature, we think it is desirable to allow HSS to change the selected schedule index. However, in the current specification, such capability (i.e., changing the selected schedule index when resolution change) is not defined / allowed.</w:t>
      </w:r>
    </w:p>
    <w:p w14:paraId="78B35723" w14:textId="568488C8" w:rsidR="00444A2A" w:rsidRPr="005B217D" w:rsidRDefault="00444A2A" w:rsidP="00444A2A">
      <w:pPr>
        <w:pStyle w:val="Heading1"/>
        <w:rPr>
          <w:lang w:val="en-CA"/>
        </w:rPr>
      </w:pPr>
      <w:r>
        <w:rPr>
          <w:lang w:val="en-CA"/>
        </w:rPr>
        <w:t>Discussion</w:t>
      </w:r>
    </w:p>
    <w:p w14:paraId="544B48AA" w14:textId="1FF3A3E2" w:rsidR="00444A2A" w:rsidRDefault="00444A2A" w:rsidP="004544F9">
      <w:pPr>
        <w:tabs>
          <w:tab w:val="left" w:pos="4680"/>
        </w:tabs>
        <w:spacing w:before="120"/>
        <w:rPr>
          <w:lang w:val="en-GB"/>
        </w:rPr>
      </w:pPr>
      <w:r>
        <w:rPr>
          <w:lang w:val="en-GB"/>
        </w:rPr>
        <w:t>One may argue that it is possible to adjust the timing information in picture timing SEI message to reflect the change of resolution / amount of coded bits for each picture so that the computed removal time of each AU or DU can still be correct. However, this does not take into account that the arrival time is computed based on the amount of the bits in the picture and the bitrate associated with the selected schedule index.</w:t>
      </w:r>
    </w:p>
    <w:p w14:paraId="123A17F7" w14:textId="63D7C90C" w:rsidR="00CF7164" w:rsidRDefault="00D451B5" w:rsidP="004544F9">
      <w:pPr>
        <w:tabs>
          <w:tab w:val="left" w:pos="4680"/>
        </w:tabs>
        <w:spacing w:before="120"/>
        <w:rPr>
          <w:lang w:val="en-GB"/>
        </w:rPr>
      </w:pPr>
      <w:r>
        <w:rPr>
          <w:lang w:val="en-GB"/>
        </w:rPr>
        <w:t>When resolution changes but the same schedule index, consequently the same bitrate, is used, our concern is CPB underflow may occur. This is because the assume channel bitrate (i.e., the one associated with the selected schedule index) is used to compute the final arrival time of an access unit (AU) or a decoding unit (DU) as specified in equation 1595 as shown below:</w:t>
      </w:r>
    </w:p>
    <w:p w14:paraId="3863593E" w14:textId="4AC26A7E" w:rsidR="00D451B5" w:rsidRDefault="00D451B5" w:rsidP="004544F9">
      <w:pPr>
        <w:tabs>
          <w:tab w:val="left" w:pos="4680"/>
        </w:tabs>
        <w:spacing w:before="120"/>
        <w:rPr>
          <w:lang w:val="en-GB"/>
        </w:rPr>
      </w:pPr>
      <w:r>
        <w:rPr>
          <w:lang w:val="en-GB"/>
        </w:rPr>
        <w:t>------- start the VVC specification quote-------</w:t>
      </w:r>
    </w:p>
    <w:p w14:paraId="487886A3" w14:textId="77777777" w:rsidR="00D451B5" w:rsidRPr="00D451B5" w:rsidRDefault="00D451B5" w:rsidP="00D451B5">
      <w:pPr>
        <w:rPr>
          <w:noProof/>
          <w:sz w:val="18"/>
          <w:szCs w:val="18"/>
        </w:rPr>
      </w:pPr>
      <w:r w:rsidRPr="00D451B5">
        <w:rPr>
          <w:noProof/>
          <w:sz w:val="18"/>
          <w:szCs w:val="18"/>
        </w:rPr>
        <w:t>The final arrival time for DU m is derived as follows:</w:t>
      </w:r>
    </w:p>
    <w:p w14:paraId="52D1E432" w14:textId="06ABF522" w:rsidR="00D451B5" w:rsidRPr="00D451B5" w:rsidRDefault="00D451B5" w:rsidP="00D451B5">
      <w:pPr>
        <w:pStyle w:val="Equation"/>
        <w:tabs>
          <w:tab w:val="left" w:pos="1080"/>
          <w:tab w:val="left" w:pos="1800"/>
          <w:tab w:val="left" w:pos="3510"/>
        </w:tabs>
        <w:ind w:left="792"/>
        <w:rPr>
          <w:iCs/>
          <w:noProof/>
          <w:sz w:val="18"/>
          <w:szCs w:val="18"/>
        </w:rPr>
      </w:pPr>
      <w:r w:rsidRPr="00D451B5">
        <w:rPr>
          <w:iCs/>
          <w:noProof/>
          <w:sz w:val="18"/>
          <w:szCs w:val="18"/>
        </w:rPr>
        <w:t>if( !decodingUnitParamsFlag )</w:t>
      </w:r>
      <w:r w:rsidRPr="00D451B5">
        <w:rPr>
          <w:iCs/>
          <w:noProof/>
          <w:sz w:val="18"/>
          <w:szCs w:val="18"/>
        </w:rPr>
        <w:br/>
      </w:r>
      <w:r w:rsidRPr="00D451B5">
        <w:rPr>
          <w:iCs/>
          <w:noProof/>
          <w:sz w:val="18"/>
          <w:szCs w:val="18"/>
        </w:rPr>
        <w:tab/>
      </w:r>
      <w:r w:rsidRPr="00D451B5">
        <w:rPr>
          <w:iCs/>
          <w:noProof/>
          <w:sz w:val="18"/>
          <w:szCs w:val="18"/>
        </w:rPr>
        <w:tab/>
        <w:t xml:space="preserve">AuFinalArrivalTime[ m ] = initArrivalTime[ m ] + sizeInbits[ m ] </w:t>
      </w:r>
      <w:r w:rsidRPr="00D451B5">
        <w:rPr>
          <w:sz w:val="18"/>
          <w:szCs w:val="18"/>
        </w:rPr>
        <w:t>÷</w:t>
      </w:r>
      <w:r w:rsidRPr="00D451B5">
        <w:rPr>
          <w:iCs/>
          <w:noProof/>
          <w:sz w:val="18"/>
          <w:szCs w:val="18"/>
        </w:rPr>
        <w:t xml:space="preserve"> BitRate[ Htid ][ ScIdx ]</w:t>
      </w:r>
      <w:r w:rsidRPr="00D451B5">
        <w:rPr>
          <w:iCs/>
          <w:noProof/>
          <w:sz w:val="18"/>
          <w:szCs w:val="18"/>
        </w:rPr>
        <w:tab/>
        <w:t>(</w:t>
      </w:r>
      <w:bookmarkStart w:id="1" w:name="Eqn_DuFinalArrivalTime"/>
      <w:r w:rsidRPr="00D451B5">
        <w:rPr>
          <w:iCs/>
          <w:noProof/>
          <w:sz w:val="18"/>
          <w:szCs w:val="18"/>
        </w:rPr>
        <w:fldChar w:fldCharType="begin" w:fldLock="1"/>
      </w:r>
      <w:r w:rsidRPr="00D451B5">
        <w:rPr>
          <w:iCs/>
          <w:noProof/>
          <w:sz w:val="18"/>
          <w:szCs w:val="18"/>
        </w:rPr>
        <w:instrText xml:space="preserve"> SEQ Equation \* ARABIC </w:instrText>
      </w:r>
      <w:r w:rsidRPr="00D451B5">
        <w:rPr>
          <w:iCs/>
          <w:noProof/>
          <w:sz w:val="18"/>
          <w:szCs w:val="18"/>
        </w:rPr>
        <w:fldChar w:fldCharType="separate"/>
      </w:r>
      <w:r w:rsidRPr="00D451B5">
        <w:rPr>
          <w:iCs/>
          <w:noProof/>
          <w:sz w:val="18"/>
          <w:szCs w:val="18"/>
        </w:rPr>
        <w:t>1595</w:t>
      </w:r>
      <w:r w:rsidRPr="00D451B5">
        <w:rPr>
          <w:iCs/>
          <w:noProof/>
          <w:sz w:val="18"/>
          <w:szCs w:val="18"/>
        </w:rPr>
        <w:fldChar w:fldCharType="end"/>
      </w:r>
      <w:bookmarkEnd w:id="1"/>
      <w:r w:rsidRPr="00D451B5">
        <w:rPr>
          <w:iCs/>
          <w:noProof/>
          <w:sz w:val="18"/>
          <w:szCs w:val="18"/>
        </w:rPr>
        <w:t>)</w:t>
      </w:r>
      <w:r w:rsidRPr="00D451B5">
        <w:rPr>
          <w:iCs/>
          <w:noProof/>
          <w:sz w:val="18"/>
          <w:szCs w:val="18"/>
        </w:rPr>
        <w:br/>
        <w:t>else</w:t>
      </w:r>
      <w:r w:rsidRPr="00D451B5">
        <w:rPr>
          <w:iCs/>
          <w:noProof/>
          <w:sz w:val="18"/>
          <w:szCs w:val="18"/>
        </w:rPr>
        <w:br/>
      </w:r>
      <w:r w:rsidRPr="00D451B5">
        <w:rPr>
          <w:iCs/>
          <w:noProof/>
          <w:sz w:val="18"/>
          <w:szCs w:val="18"/>
        </w:rPr>
        <w:tab/>
      </w:r>
      <w:r w:rsidRPr="00D451B5">
        <w:rPr>
          <w:iCs/>
          <w:noProof/>
          <w:sz w:val="18"/>
          <w:szCs w:val="18"/>
        </w:rPr>
        <w:tab/>
        <w:t xml:space="preserve">DuFinalArrivalTime[ m ] = initArrivalTime[ m ] + sizeInbits[ m ] </w:t>
      </w:r>
      <w:r w:rsidRPr="00D451B5">
        <w:rPr>
          <w:sz w:val="18"/>
          <w:szCs w:val="18"/>
        </w:rPr>
        <w:t>÷</w:t>
      </w:r>
      <w:r w:rsidRPr="00D451B5">
        <w:rPr>
          <w:iCs/>
          <w:noProof/>
          <w:sz w:val="18"/>
          <w:szCs w:val="18"/>
        </w:rPr>
        <w:t xml:space="preserve"> BitRate[ Htid ][ ScIdx ]</w:t>
      </w:r>
    </w:p>
    <w:p w14:paraId="2AF17B0F" w14:textId="592C3452" w:rsidR="00D451B5" w:rsidRPr="00D451B5" w:rsidRDefault="00D451B5" w:rsidP="00D451B5">
      <w:pPr>
        <w:tabs>
          <w:tab w:val="left" w:pos="4680"/>
        </w:tabs>
        <w:spacing w:before="120"/>
        <w:rPr>
          <w:sz w:val="18"/>
          <w:szCs w:val="18"/>
          <w:lang w:val="en-GB"/>
        </w:rPr>
      </w:pPr>
      <w:r w:rsidRPr="00D451B5">
        <w:rPr>
          <w:noProof/>
          <w:sz w:val="18"/>
          <w:szCs w:val="18"/>
        </w:rPr>
        <w:t>where sizeInbits[ m ] is the size in bits of DU m, counting the bits of the VCL NAL units, the PH NAL units, and the filler data NAL units for the Type I conformance point or all bits of the Type II bitstream for the Type II conformance point</w:t>
      </w:r>
    </w:p>
    <w:p w14:paraId="0EFE6924" w14:textId="77777777" w:rsidR="00D451B5" w:rsidRDefault="00D451B5" w:rsidP="00D451B5">
      <w:pPr>
        <w:tabs>
          <w:tab w:val="left" w:pos="4680"/>
        </w:tabs>
        <w:spacing w:before="120"/>
        <w:rPr>
          <w:lang w:val="en-GB"/>
        </w:rPr>
      </w:pPr>
      <w:r>
        <w:rPr>
          <w:lang w:val="en-GB"/>
        </w:rPr>
        <w:t>-------end the VVC specification quote-------</w:t>
      </w:r>
    </w:p>
    <w:p w14:paraId="2C19D15D" w14:textId="1888B02D" w:rsidR="00CF7164" w:rsidRDefault="00444A2A" w:rsidP="004544F9">
      <w:pPr>
        <w:tabs>
          <w:tab w:val="left" w:pos="4680"/>
        </w:tabs>
        <w:spacing w:before="120"/>
        <w:rPr>
          <w:lang w:val="en-GB"/>
        </w:rPr>
      </w:pPr>
      <w:r>
        <w:rPr>
          <w:lang w:val="en-GB"/>
        </w:rPr>
        <w:t xml:space="preserve">Consider the case when the </w:t>
      </w:r>
      <w:proofErr w:type="spellStart"/>
      <w:r>
        <w:rPr>
          <w:lang w:val="en-GB"/>
        </w:rPr>
        <w:t>bitstream</w:t>
      </w:r>
      <w:proofErr w:type="spellEnd"/>
      <w:r>
        <w:rPr>
          <w:lang w:val="en-GB"/>
        </w:rPr>
        <w:t xml:space="preserve"> starts with smaller resolution and at one point the resolution becomes bigger. At the point when the resolution gets bigger, the computed final arrival time will also be bigger since the </w:t>
      </w:r>
      <w:proofErr w:type="spellStart"/>
      <w:proofErr w:type="gramStart"/>
      <w:r>
        <w:rPr>
          <w:lang w:val="en-GB"/>
        </w:rPr>
        <w:t>sizeInbits</w:t>
      </w:r>
      <w:proofErr w:type="spellEnd"/>
      <w:r>
        <w:rPr>
          <w:lang w:val="en-GB"/>
        </w:rPr>
        <w:t>[</w:t>
      </w:r>
      <w:proofErr w:type="gramEnd"/>
      <w:r>
        <w:rPr>
          <w:lang w:val="en-GB"/>
        </w:rPr>
        <w:t xml:space="preserve"> ] of each AU becomes bigger while the </w:t>
      </w:r>
      <w:proofErr w:type="spellStart"/>
      <w:r>
        <w:rPr>
          <w:lang w:val="en-GB"/>
        </w:rPr>
        <w:t>BitRate</w:t>
      </w:r>
      <w:proofErr w:type="spellEnd"/>
      <w:r>
        <w:rPr>
          <w:lang w:val="en-GB"/>
        </w:rPr>
        <w:t xml:space="preserve">[ ][ ] stays the same. This opens the possibility that the computed final arrival time becomes so big such that it is bigger than the nominal removal time of the AU and this will cause the </w:t>
      </w:r>
      <w:r w:rsidR="00A16F8C">
        <w:rPr>
          <w:lang w:val="en-GB"/>
        </w:rPr>
        <w:t>HSS to assume that underflow happens.</w:t>
      </w:r>
    </w:p>
    <w:p w14:paraId="3D66A88E" w14:textId="53974E77" w:rsidR="004544F9" w:rsidRDefault="00A16F8C" w:rsidP="00DC7492">
      <w:pPr>
        <w:tabs>
          <w:tab w:val="left" w:pos="4680"/>
        </w:tabs>
        <w:spacing w:before="120"/>
        <w:rPr>
          <w:lang w:val="en-GB"/>
        </w:rPr>
      </w:pPr>
      <w:r>
        <w:rPr>
          <w:lang w:val="en-GB"/>
        </w:rPr>
        <w:t>Moreover, one of possible reason we change resolution is because the change in network condition. In such situation, it is logical to assume that the channel bitrate changes as well. However, we still make the HRD operates with the same bitrate.</w:t>
      </w:r>
    </w:p>
    <w:p w14:paraId="699C5E34" w14:textId="5534B0EF" w:rsidR="00F22B6B" w:rsidRPr="005B217D" w:rsidRDefault="00F22B6B" w:rsidP="00F22B6B">
      <w:pPr>
        <w:pStyle w:val="Heading1"/>
        <w:rPr>
          <w:lang w:val="en-CA"/>
        </w:rPr>
      </w:pPr>
      <w:r w:rsidRPr="005B217D">
        <w:rPr>
          <w:lang w:val="en-CA"/>
        </w:rPr>
        <w:t>P</w:t>
      </w:r>
      <w:r>
        <w:rPr>
          <w:lang w:val="en-CA"/>
        </w:rPr>
        <w:t>roposal</w:t>
      </w:r>
    </w:p>
    <w:p w14:paraId="497088A1" w14:textId="3D11EBB7" w:rsidR="00A16F8C" w:rsidRDefault="00A16F8C" w:rsidP="00481893">
      <w:pPr>
        <w:tabs>
          <w:tab w:val="left" w:pos="4680"/>
        </w:tabs>
        <w:spacing w:before="120"/>
        <w:rPr>
          <w:lang w:val="en-CA"/>
        </w:rPr>
      </w:pPr>
      <w:r>
        <w:rPr>
          <w:lang w:val="en-CA"/>
        </w:rPr>
        <w:t>We propose the following:</w:t>
      </w:r>
    </w:p>
    <w:p w14:paraId="738CA8D7" w14:textId="08EE4176" w:rsidR="00A16F8C" w:rsidRPr="00A16F8C" w:rsidRDefault="00A16F8C" w:rsidP="00A16F8C">
      <w:pPr>
        <w:pStyle w:val="ListParagraph"/>
        <w:numPr>
          <w:ilvl w:val="0"/>
          <w:numId w:val="22"/>
        </w:numPr>
        <w:tabs>
          <w:tab w:val="left" w:pos="4680"/>
        </w:tabs>
        <w:spacing w:before="120"/>
        <w:rPr>
          <w:lang w:val="en-CA"/>
        </w:rPr>
      </w:pPr>
      <w:r>
        <w:rPr>
          <w:rFonts w:ascii="Times New Roman" w:hAnsi="Times New Roman" w:cs="Times New Roman"/>
          <w:lang w:val="en-CA"/>
        </w:rPr>
        <w:t>When RPR is enabled, for HRD operations and conformance test, the selected schedule index may be changed / updated at the AU where the resolution changes.</w:t>
      </w:r>
    </w:p>
    <w:p w14:paraId="3751EF4F" w14:textId="74AE0235" w:rsidR="00A16F8C" w:rsidRPr="00A16F8C" w:rsidRDefault="00A16F8C" w:rsidP="00A16F8C">
      <w:pPr>
        <w:pStyle w:val="ListParagraph"/>
        <w:numPr>
          <w:ilvl w:val="0"/>
          <w:numId w:val="22"/>
        </w:numPr>
        <w:tabs>
          <w:tab w:val="left" w:pos="4680"/>
        </w:tabs>
        <w:spacing w:before="120"/>
        <w:rPr>
          <w:lang w:val="en-CA"/>
        </w:rPr>
      </w:pPr>
      <w:r>
        <w:rPr>
          <w:rFonts w:ascii="Times New Roman" w:hAnsi="Times New Roman" w:cs="Times New Roman"/>
          <w:lang w:val="en-CA"/>
        </w:rPr>
        <w:t>The change of schedule index is done at AU with temporal id equal to 0.</w:t>
      </w:r>
    </w:p>
    <w:p w14:paraId="5B6079FC" w14:textId="68D3E256" w:rsidR="00F73616" w:rsidRPr="005B217D" w:rsidRDefault="00F73616" w:rsidP="00F73616">
      <w:pPr>
        <w:pStyle w:val="Heading1"/>
        <w:rPr>
          <w:lang w:val="en-CA"/>
        </w:rPr>
      </w:pPr>
      <w:r>
        <w:rPr>
          <w:lang w:val="en-CA"/>
        </w:rPr>
        <w:t>Text implementation</w:t>
      </w:r>
    </w:p>
    <w:p w14:paraId="08E31E43" w14:textId="1A2F40F5" w:rsidR="00290555" w:rsidRDefault="00290555" w:rsidP="00290555">
      <w:pPr>
        <w:tabs>
          <w:tab w:val="left" w:pos="4680"/>
        </w:tabs>
        <w:spacing w:before="120"/>
        <w:rPr>
          <w:lang w:val="en-CA"/>
        </w:rPr>
      </w:pPr>
      <w:r>
        <w:rPr>
          <w:lang w:val="en-CA"/>
        </w:rPr>
        <w:t xml:space="preserve">The text implementation of the above proposed items is shown below. New texts are marked by </w:t>
      </w:r>
      <w:r w:rsidRPr="00290555">
        <w:rPr>
          <w:highlight w:val="yellow"/>
          <w:lang w:val="en-CA"/>
        </w:rPr>
        <w:t>yellow highlight</w:t>
      </w:r>
      <w:r>
        <w:rPr>
          <w:lang w:val="en-CA"/>
        </w:rPr>
        <w:t xml:space="preserve"> and removed text are shown in </w:t>
      </w:r>
      <w:r w:rsidRPr="00290555">
        <w:rPr>
          <w:strike/>
          <w:color w:val="FF0000"/>
          <w:lang w:val="en-CA"/>
        </w:rPr>
        <w:t>stricken, red font</w:t>
      </w:r>
      <w:r>
        <w:rPr>
          <w:lang w:val="en-CA"/>
        </w:rPr>
        <w:t>.</w:t>
      </w:r>
    </w:p>
    <w:p w14:paraId="282D2216" w14:textId="3CBF2202" w:rsidR="00290555" w:rsidRDefault="00290555" w:rsidP="00290555">
      <w:r>
        <w:lastRenderedPageBreak/>
        <w:t>...</w:t>
      </w:r>
    </w:p>
    <w:p w14:paraId="001D8D28" w14:textId="77777777" w:rsidR="00A16F8C" w:rsidRPr="008E3BE6" w:rsidRDefault="00A16F8C" w:rsidP="00A16F8C">
      <w:pPr>
        <w:tabs>
          <w:tab w:val="left" w:pos="794"/>
          <w:tab w:val="left" w:pos="1191"/>
          <w:tab w:val="left" w:pos="1588"/>
          <w:tab w:val="left" w:pos="1985"/>
        </w:tabs>
        <w:rPr>
          <w:rFonts w:eastAsia="SimSun"/>
          <w:iCs/>
          <w:noProof/>
          <w:sz w:val="20"/>
          <w:lang w:val="en-GB"/>
        </w:rPr>
      </w:pPr>
      <w:r w:rsidRPr="008E3BE6">
        <w:rPr>
          <w:rFonts w:eastAsia="SimSun"/>
          <w:iCs/>
          <w:noProof/>
          <w:sz w:val="20"/>
          <w:lang w:val="en-GB"/>
        </w:rPr>
        <w:t xml:space="preserve">The values of ScIdx, </w:t>
      </w:r>
      <w:r w:rsidRPr="008E3BE6">
        <w:rPr>
          <w:rFonts w:eastAsia="SimSun"/>
          <w:noProof/>
          <w:sz w:val="20"/>
          <w:lang w:val="en-GB"/>
        </w:rPr>
        <w:t>BitRate[ Htid ][ ScIdx ] and CpbSize[ Htid ][ ScIdx ] are constrained as follows:</w:t>
      </w:r>
    </w:p>
    <w:p w14:paraId="08BCEE3C" w14:textId="77777777" w:rsidR="00A16F8C" w:rsidRPr="008E3BE6" w:rsidRDefault="00A16F8C" w:rsidP="00A16F8C">
      <w:pPr>
        <w:tabs>
          <w:tab w:val="left" w:pos="400"/>
          <w:tab w:val="left" w:pos="1191"/>
          <w:tab w:val="left" w:pos="1588"/>
          <w:tab w:val="left" w:pos="1985"/>
        </w:tabs>
        <w:ind w:left="400" w:hanging="400"/>
        <w:rPr>
          <w:rFonts w:eastAsia="SimSun"/>
          <w:iCs/>
          <w:noProof/>
          <w:sz w:val="20"/>
          <w:lang w:val="en-GB"/>
        </w:rPr>
      </w:pPr>
      <w:r w:rsidRPr="008E3BE6">
        <w:rPr>
          <w:rFonts w:eastAsia="SimSun"/>
          <w:noProof/>
          <w:sz w:val="20"/>
          <w:lang w:val="en-GB"/>
        </w:rPr>
        <w:t>–</w:t>
      </w:r>
      <w:r w:rsidRPr="008E3BE6">
        <w:rPr>
          <w:rFonts w:eastAsia="SimSun"/>
          <w:noProof/>
          <w:sz w:val="20"/>
          <w:lang w:val="en-GB"/>
        </w:rPr>
        <w:tab/>
      </w:r>
      <w:r w:rsidRPr="008E3BE6">
        <w:rPr>
          <w:rFonts w:eastAsia="SimSun"/>
          <w:iCs/>
          <w:noProof/>
          <w:sz w:val="20"/>
          <w:lang w:val="en-GB"/>
        </w:rPr>
        <w:t xml:space="preserve">If </w:t>
      </w:r>
      <w:r w:rsidRPr="008E3BE6">
        <w:rPr>
          <w:rFonts w:eastAsia="SimSun"/>
          <w:iCs/>
          <w:strike/>
          <w:noProof/>
          <w:color w:val="FF0000"/>
          <w:sz w:val="20"/>
          <w:lang w:val="en-GB"/>
        </w:rPr>
        <w:t xml:space="preserve">the content of the selected general_timing_hrd_parameters( ) syntax structures for the AU containing </w:t>
      </w:r>
      <w:r w:rsidRPr="008E3BE6">
        <w:rPr>
          <w:rFonts w:eastAsia="SimSun"/>
          <w:strike/>
          <w:noProof/>
          <w:color w:val="FF0000"/>
          <w:sz w:val="20"/>
          <w:lang w:val="en-GB"/>
        </w:rPr>
        <w:t>AU</w:t>
      </w:r>
      <w:r w:rsidRPr="008E3BE6">
        <w:rPr>
          <w:rFonts w:eastAsia="SimSun"/>
          <w:iCs/>
          <w:strike/>
          <w:noProof/>
          <w:color w:val="FF0000"/>
          <w:sz w:val="20"/>
          <w:lang w:val="en-GB"/>
        </w:rPr>
        <w:t xml:space="preserve"> m and the previous AU differ,</w:t>
      </w:r>
      <w:r w:rsidRPr="008E3BE6">
        <w:rPr>
          <w:rFonts w:eastAsia="SimSun"/>
          <w:iCs/>
          <w:noProof/>
          <w:sz w:val="20"/>
          <w:lang w:val="en-GB"/>
        </w:rPr>
        <w:t xml:space="preserve"> </w:t>
      </w:r>
      <w:r w:rsidRPr="008E3BE6">
        <w:rPr>
          <w:rFonts w:eastAsia="SimSun"/>
          <w:iCs/>
          <w:noProof/>
          <w:sz w:val="20"/>
          <w:highlight w:val="yellow"/>
          <w:lang w:val="en-GB"/>
        </w:rPr>
        <w:t>at least one of the following conditions is satisfied,</w:t>
      </w:r>
      <w:r>
        <w:rPr>
          <w:rFonts w:eastAsia="SimSun"/>
          <w:iCs/>
          <w:noProof/>
          <w:sz w:val="20"/>
          <w:lang w:val="en-GB"/>
        </w:rPr>
        <w:t xml:space="preserve"> </w:t>
      </w:r>
      <w:r w:rsidRPr="008E3BE6">
        <w:rPr>
          <w:rFonts w:eastAsia="SimSun"/>
          <w:iCs/>
          <w:noProof/>
          <w:sz w:val="20"/>
          <w:lang w:val="en-GB"/>
        </w:rPr>
        <w:t xml:space="preserve">the HSS </w:t>
      </w:r>
      <w:r w:rsidRPr="008E3BE6">
        <w:rPr>
          <w:rFonts w:eastAsia="SimSun"/>
          <w:iCs/>
          <w:noProof/>
          <w:sz w:val="20"/>
          <w:highlight w:val="yellow"/>
          <w:lang w:val="en-GB"/>
        </w:rPr>
        <w:t>may</w:t>
      </w:r>
      <w:r>
        <w:rPr>
          <w:rFonts w:eastAsia="SimSun"/>
          <w:iCs/>
          <w:noProof/>
          <w:sz w:val="20"/>
          <w:lang w:val="en-GB"/>
        </w:rPr>
        <w:t xml:space="preserve"> </w:t>
      </w:r>
      <w:r w:rsidRPr="008E3BE6">
        <w:rPr>
          <w:rFonts w:eastAsia="SimSun"/>
          <w:iCs/>
          <w:noProof/>
          <w:sz w:val="20"/>
          <w:lang w:val="en-GB"/>
        </w:rPr>
        <w:t xml:space="preserve">selects a value ScIdx1 of </w:t>
      </w:r>
      <w:r w:rsidRPr="008E3BE6">
        <w:rPr>
          <w:rFonts w:eastAsia="SimSun"/>
          <w:noProof/>
          <w:sz w:val="20"/>
          <w:lang w:val="en-GB"/>
        </w:rPr>
        <w:t xml:space="preserve">ScIdx from among the values of ScIdx provided in the </w:t>
      </w:r>
      <w:r w:rsidRPr="008E3BE6">
        <w:rPr>
          <w:rFonts w:eastAsia="SimSun"/>
          <w:iCs/>
          <w:noProof/>
          <w:sz w:val="20"/>
          <w:lang w:val="en-GB"/>
        </w:rPr>
        <w:t>selected general_timing_hrd_parameters( ) syntax structures</w:t>
      </w:r>
      <w:r w:rsidRPr="008E3BE6">
        <w:rPr>
          <w:rFonts w:eastAsia="SimSun"/>
          <w:noProof/>
          <w:sz w:val="20"/>
          <w:lang w:val="en-GB"/>
        </w:rPr>
        <w:t xml:space="preserve"> for the AU containing AU m that results in a BitRate[ Htid ][ ScIdx1 ] or CpbSize[ Htid ][ ScIdx1 ] for the AU containing AU m. The value of BitRate[ Htid ][ ScIdx1 ] or CpbSize[ Htid ][ ScIdx1 ] may differ from the value of BitRate[ Htid ][ ScIdx0 ] or CpbSize[ Htid ][ ScIdx0 ] for the value ScIdx0 of ScIdx that was in use for the previous AU.</w:t>
      </w:r>
    </w:p>
    <w:p w14:paraId="530C17D7" w14:textId="77777777" w:rsidR="00A16F8C" w:rsidRPr="008E3BE6" w:rsidRDefault="00A16F8C" w:rsidP="00A16F8C">
      <w:pPr>
        <w:tabs>
          <w:tab w:val="left" w:pos="900"/>
          <w:tab w:val="left" w:pos="1191"/>
          <w:tab w:val="left" w:pos="1588"/>
          <w:tab w:val="left" w:pos="1985"/>
        </w:tabs>
        <w:ind w:left="900" w:hanging="450"/>
        <w:rPr>
          <w:rFonts w:eastAsia="SimSun"/>
          <w:noProof/>
          <w:sz w:val="20"/>
          <w:highlight w:val="yellow"/>
          <w:lang w:val="en-GB"/>
        </w:rPr>
      </w:pPr>
      <w:r w:rsidRPr="008E3BE6">
        <w:rPr>
          <w:rFonts w:eastAsia="SimSun"/>
          <w:noProof/>
          <w:sz w:val="20"/>
          <w:highlight w:val="yellow"/>
          <w:lang w:val="en-GB"/>
        </w:rPr>
        <w:t>–</w:t>
      </w:r>
      <w:r w:rsidRPr="008E3BE6">
        <w:rPr>
          <w:rFonts w:eastAsia="SimSun"/>
          <w:noProof/>
          <w:sz w:val="20"/>
          <w:highlight w:val="yellow"/>
          <w:lang w:val="en-GB"/>
        </w:rPr>
        <w:tab/>
      </w:r>
      <w:r w:rsidRPr="008E3BE6">
        <w:rPr>
          <w:rFonts w:eastAsia="SimSun"/>
          <w:iCs/>
          <w:noProof/>
          <w:sz w:val="20"/>
          <w:highlight w:val="yellow"/>
          <w:lang w:val="en-GB"/>
        </w:rPr>
        <w:t xml:space="preserve">The content of the selected general_timing_hrd_parameters( ) syntax structures for the AU containing </w:t>
      </w:r>
      <w:r w:rsidRPr="008E3BE6">
        <w:rPr>
          <w:rFonts w:eastAsia="SimSun"/>
          <w:noProof/>
          <w:sz w:val="20"/>
          <w:highlight w:val="yellow"/>
          <w:lang w:val="en-GB"/>
        </w:rPr>
        <w:t>AU</w:t>
      </w:r>
      <w:r w:rsidRPr="008E3BE6">
        <w:rPr>
          <w:rFonts w:eastAsia="SimSun"/>
          <w:iCs/>
          <w:noProof/>
          <w:sz w:val="20"/>
          <w:highlight w:val="yellow"/>
          <w:lang w:val="en-GB"/>
        </w:rPr>
        <w:t xml:space="preserve"> m and the previous AU differ</w:t>
      </w:r>
      <w:r w:rsidRPr="008E3BE6">
        <w:rPr>
          <w:rFonts w:eastAsia="SimSun"/>
          <w:noProof/>
          <w:sz w:val="20"/>
          <w:highlight w:val="yellow"/>
          <w:lang w:val="en-GB"/>
        </w:rPr>
        <w:t>.</w:t>
      </w:r>
    </w:p>
    <w:p w14:paraId="11FB631F" w14:textId="77777777" w:rsidR="00A16F8C" w:rsidRDefault="00A16F8C" w:rsidP="00A16F8C">
      <w:pPr>
        <w:tabs>
          <w:tab w:val="left" w:pos="900"/>
          <w:tab w:val="left" w:pos="1191"/>
          <w:tab w:val="left" w:pos="1588"/>
          <w:tab w:val="left" w:pos="1985"/>
        </w:tabs>
        <w:ind w:left="900" w:hanging="450"/>
        <w:rPr>
          <w:rFonts w:eastAsia="SimSun"/>
          <w:noProof/>
          <w:sz w:val="20"/>
          <w:lang w:val="en-GB"/>
        </w:rPr>
      </w:pPr>
      <w:r w:rsidRPr="008E3BE6">
        <w:rPr>
          <w:rFonts w:eastAsia="SimSun"/>
          <w:noProof/>
          <w:sz w:val="20"/>
          <w:highlight w:val="yellow"/>
          <w:lang w:val="en-GB"/>
        </w:rPr>
        <w:t>–</w:t>
      </w:r>
      <w:r w:rsidRPr="008E3BE6">
        <w:rPr>
          <w:rFonts w:eastAsia="SimSun"/>
          <w:noProof/>
          <w:sz w:val="20"/>
          <w:highlight w:val="yellow"/>
          <w:lang w:val="en-GB"/>
        </w:rPr>
        <w:tab/>
      </w:r>
      <w:r>
        <w:rPr>
          <w:rFonts w:eastAsia="SimSun"/>
          <w:noProof/>
          <w:sz w:val="20"/>
          <w:highlight w:val="yellow"/>
          <w:lang w:val="en-GB"/>
        </w:rPr>
        <w:t xml:space="preserve">RPR is enabled (i.e., the value </w:t>
      </w:r>
      <w:r w:rsidRPr="002C0A5A">
        <w:rPr>
          <w:rFonts w:eastAsia="SimSun"/>
          <w:noProof/>
          <w:sz w:val="20"/>
          <w:highlight w:val="yellow"/>
          <w:lang w:val="en-GB"/>
        </w:rPr>
        <w:t>of sps_res_change_in_clvs_allowed_flag is equal to 1) and t</w:t>
      </w:r>
      <w:r w:rsidRPr="008E3BE6">
        <w:rPr>
          <w:rFonts w:eastAsia="SimSun"/>
          <w:iCs/>
          <w:noProof/>
          <w:sz w:val="20"/>
          <w:highlight w:val="yellow"/>
          <w:lang w:val="en-GB"/>
        </w:rPr>
        <w:t xml:space="preserve">he </w:t>
      </w:r>
      <w:r w:rsidRPr="002C0A5A">
        <w:rPr>
          <w:rFonts w:eastAsia="SimSun"/>
          <w:iCs/>
          <w:noProof/>
          <w:sz w:val="20"/>
          <w:highlight w:val="yellow"/>
          <w:lang w:val="en-GB"/>
        </w:rPr>
        <w:t xml:space="preserve">picture size of the coded picture in the current </w:t>
      </w:r>
      <w:r>
        <w:rPr>
          <w:rFonts w:eastAsia="SimSun"/>
          <w:iCs/>
          <w:noProof/>
          <w:sz w:val="20"/>
          <w:highlight w:val="yellow"/>
          <w:lang w:val="en-GB"/>
        </w:rPr>
        <w:t>AU and previous AU differ and the current AU has temporalId equal to 0</w:t>
      </w:r>
      <w:r w:rsidRPr="008E3BE6">
        <w:rPr>
          <w:rFonts w:eastAsia="SimSun"/>
          <w:noProof/>
          <w:sz w:val="20"/>
          <w:highlight w:val="yellow"/>
          <w:lang w:val="en-GB"/>
        </w:rPr>
        <w:t>.</w:t>
      </w:r>
    </w:p>
    <w:p w14:paraId="74166683" w14:textId="77777777" w:rsidR="00A16F8C" w:rsidRPr="008E3BE6" w:rsidRDefault="00A16F8C" w:rsidP="00A16F8C">
      <w:pPr>
        <w:tabs>
          <w:tab w:val="left" w:pos="400"/>
          <w:tab w:val="left" w:pos="1191"/>
          <w:tab w:val="left" w:pos="1588"/>
          <w:tab w:val="left" w:pos="1985"/>
        </w:tabs>
        <w:ind w:left="400" w:hanging="400"/>
        <w:rPr>
          <w:rFonts w:eastAsia="SimSun"/>
          <w:noProof/>
          <w:sz w:val="20"/>
          <w:lang w:val="en-GB"/>
        </w:rPr>
      </w:pPr>
      <w:r w:rsidRPr="008E3BE6">
        <w:rPr>
          <w:rFonts w:eastAsia="SimSun"/>
          <w:noProof/>
          <w:sz w:val="20"/>
          <w:lang w:val="en-GB"/>
        </w:rPr>
        <w:t>–</w:t>
      </w:r>
      <w:r w:rsidRPr="008E3BE6">
        <w:rPr>
          <w:rFonts w:eastAsia="SimSun"/>
          <w:noProof/>
          <w:sz w:val="20"/>
          <w:lang w:val="en-GB"/>
        </w:rPr>
        <w:tab/>
      </w:r>
      <w:r w:rsidRPr="008E3BE6">
        <w:rPr>
          <w:rFonts w:eastAsia="SimSun"/>
          <w:iCs/>
          <w:noProof/>
          <w:sz w:val="20"/>
          <w:lang w:val="en-GB"/>
        </w:rPr>
        <w:t xml:space="preserve">Otherwise, the HSS continues to operate with the previous values of ScIdx, </w:t>
      </w:r>
      <w:r w:rsidRPr="008E3BE6">
        <w:rPr>
          <w:rFonts w:eastAsia="SimSun"/>
          <w:noProof/>
          <w:sz w:val="20"/>
          <w:lang w:val="en-GB"/>
        </w:rPr>
        <w:t>BitRate[ Htid ][ ScIdx ] and CpbSize[ Htid ][ ScIdx ].</w:t>
      </w:r>
    </w:p>
    <w:p w14:paraId="1A67B005" w14:textId="77777777" w:rsidR="00A16F8C" w:rsidRPr="008E3BE6" w:rsidRDefault="00A16F8C" w:rsidP="00A16F8C">
      <w:pPr>
        <w:tabs>
          <w:tab w:val="left" w:pos="794"/>
          <w:tab w:val="left" w:pos="1191"/>
          <w:tab w:val="left" w:pos="1588"/>
          <w:tab w:val="left" w:pos="1985"/>
        </w:tabs>
        <w:rPr>
          <w:rFonts w:eastAsia="SimSun"/>
          <w:iCs/>
          <w:noProof/>
          <w:sz w:val="20"/>
          <w:lang w:val="en-GB"/>
        </w:rPr>
      </w:pPr>
      <w:r w:rsidRPr="008E3BE6">
        <w:rPr>
          <w:rFonts w:eastAsia="SimSun"/>
          <w:iCs/>
          <w:noProof/>
          <w:sz w:val="20"/>
          <w:lang w:val="en-GB"/>
        </w:rPr>
        <w:t xml:space="preserve">When the HSS selects values of </w:t>
      </w:r>
      <w:r w:rsidRPr="008E3BE6">
        <w:rPr>
          <w:rFonts w:eastAsia="SimSun"/>
          <w:noProof/>
          <w:sz w:val="20"/>
          <w:lang w:val="en-GB"/>
        </w:rPr>
        <w:t>BitRate[ Htid ][ ScIdx ] or CpbSize[ Htid ][ ScIdx ] that differ from those of the previous AU, the following applies:</w:t>
      </w:r>
    </w:p>
    <w:p w14:paraId="16D8702F" w14:textId="77777777" w:rsidR="00A16F8C" w:rsidRPr="008E3BE6" w:rsidRDefault="00A16F8C" w:rsidP="00A16F8C">
      <w:pPr>
        <w:tabs>
          <w:tab w:val="left" w:pos="400"/>
          <w:tab w:val="left" w:pos="1191"/>
          <w:tab w:val="left" w:pos="1588"/>
          <w:tab w:val="left" w:pos="1985"/>
        </w:tabs>
        <w:ind w:left="400" w:hanging="400"/>
        <w:rPr>
          <w:rFonts w:eastAsia="SimSun"/>
          <w:noProof/>
          <w:sz w:val="20"/>
          <w:lang w:val="en-GB"/>
        </w:rPr>
      </w:pPr>
      <w:r w:rsidRPr="008E3BE6">
        <w:rPr>
          <w:rFonts w:eastAsia="SimSun"/>
          <w:noProof/>
          <w:sz w:val="20"/>
          <w:lang w:val="en-GB"/>
        </w:rPr>
        <w:t>–</w:t>
      </w:r>
      <w:r w:rsidRPr="008E3BE6">
        <w:rPr>
          <w:rFonts w:eastAsia="SimSun"/>
          <w:noProof/>
          <w:sz w:val="20"/>
          <w:lang w:val="en-GB"/>
        </w:rPr>
        <w:tab/>
        <w:t>The variable BitRate[ Htid ][ ScIdx ] comes into effect at the initial CPB arrival time of the current AU</w:t>
      </w:r>
      <w:r w:rsidRPr="008E3BE6">
        <w:rPr>
          <w:rFonts w:eastAsia="SimSun"/>
          <w:iCs/>
          <w:noProof/>
          <w:sz w:val="20"/>
          <w:lang w:val="en-GB"/>
        </w:rPr>
        <w:t>.</w:t>
      </w:r>
    </w:p>
    <w:p w14:paraId="08546FAD" w14:textId="77777777" w:rsidR="00A16F8C" w:rsidRPr="008E3BE6" w:rsidRDefault="00A16F8C" w:rsidP="00A16F8C">
      <w:pPr>
        <w:tabs>
          <w:tab w:val="left" w:pos="400"/>
          <w:tab w:val="left" w:pos="1191"/>
          <w:tab w:val="left" w:pos="1588"/>
          <w:tab w:val="left" w:pos="1985"/>
        </w:tabs>
        <w:ind w:left="400" w:hanging="400"/>
        <w:rPr>
          <w:rFonts w:eastAsia="SimSun"/>
          <w:iCs/>
          <w:noProof/>
          <w:sz w:val="20"/>
          <w:lang w:val="en-GB"/>
        </w:rPr>
      </w:pPr>
      <w:r w:rsidRPr="008E3BE6">
        <w:rPr>
          <w:rFonts w:eastAsia="SimSun"/>
          <w:noProof/>
          <w:sz w:val="20"/>
          <w:lang w:val="en-GB"/>
        </w:rPr>
        <w:t>–</w:t>
      </w:r>
      <w:r w:rsidRPr="008E3BE6">
        <w:rPr>
          <w:rFonts w:eastAsia="SimSun"/>
          <w:noProof/>
          <w:sz w:val="20"/>
          <w:lang w:val="en-GB"/>
        </w:rPr>
        <w:tab/>
        <w:t>The variable CpbSize[ Htid ][ ScIdx ] comes into effect as follows:</w:t>
      </w:r>
    </w:p>
    <w:p w14:paraId="2A4D06F5" w14:textId="77777777" w:rsidR="00A16F8C" w:rsidRPr="008E3BE6" w:rsidRDefault="00A16F8C" w:rsidP="00A16F8C">
      <w:pPr>
        <w:tabs>
          <w:tab w:val="left" w:pos="800"/>
          <w:tab w:val="left" w:pos="1588"/>
          <w:tab w:val="left" w:pos="1985"/>
        </w:tabs>
        <w:ind w:left="800" w:hanging="400"/>
        <w:rPr>
          <w:rFonts w:eastAsia="SimSun"/>
          <w:iCs/>
          <w:noProof/>
          <w:sz w:val="20"/>
          <w:lang w:val="en-GB"/>
        </w:rPr>
      </w:pPr>
      <w:r w:rsidRPr="008E3BE6">
        <w:rPr>
          <w:rFonts w:eastAsia="SimSun"/>
          <w:noProof/>
          <w:sz w:val="20"/>
          <w:lang w:val="en-GB"/>
        </w:rPr>
        <w:t>–</w:t>
      </w:r>
      <w:r w:rsidRPr="008E3BE6">
        <w:rPr>
          <w:rFonts w:eastAsia="SimSun"/>
          <w:noProof/>
          <w:sz w:val="20"/>
          <w:lang w:val="en-GB"/>
        </w:rPr>
        <w:tab/>
        <w:t>If the new value of CpbSize[ Htid ][ ScIdx ] is greater than the old CPB size, it comes into effect at the initial CPB arrival time of the current AU.</w:t>
      </w:r>
    </w:p>
    <w:p w14:paraId="6810A6F0" w14:textId="77777777" w:rsidR="00A16F8C" w:rsidRPr="008E3BE6" w:rsidRDefault="00A16F8C" w:rsidP="00A16F8C">
      <w:pPr>
        <w:tabs>
          <w:tab w:val="left" w:pos="794"/>
          <w:tab w:val="left" w:pos="1588"/>
          <w:tab w:val="left" w:pos="1985"/>
        </w:tabs>
        <w:ind w:left="800" w:hanging="400"/>
        <w:rPr>
          <w:rFonts w:eastAsia="SimSun"/>
          <w:iCs/>
          <w:noProof/>
          <w:sz w:val="20"/>
          <w:lang w:val="en-GB"/>
        </w:rPr>
      </w:pPr>
      <w:r w:rsidRPr="008E3BE6">
        <w:rPr>
          <w:rFonts w:eastAsia="SimSun"/>
          <w:noProof/>
          <w:sz w:val="20"/>
          <w:lang w:val="en-GB"/>
        </w:rPr>
        <w:t>–</w:t>
      </w:r>
      <w:r w:rsidRPr="008E3BE6">
        <w:rPr>
          <w:rFonts w:eastAsia="SimSun"/>
          <w:noProof/>
          <w:sz w:val="20"/>
          <w:lang w:val="en-GB"/>
        </w:rPr>
        <w:tab/>
        <w:t>Otherwise, the new value of CpbSize[ Htid ][ ScIdx ] comes into effect at the CPB removal time of the current AU.</w:t>
      </w:r>
    </w:p>
    <w:p w14:paraId="47207D8F" w14:textId="77777777" w:rsidR="00C350D5" w:rsidRDefault="00C350D5" w:rsidP="00C350D5">
      <w:pPr>
        <w:rPr>
          <w:rFonts w:eastAsia="SimSun"/>
          <w:lang w:eastAsia="zh-CN"/>
        </w:rPr>
      </w:pPr>
      <w:r>
        <w:rPr>
          <w:rFonts w:eastAsia="SimSun"/>
          <w:lang w:eastAsia="zh-CN"/>
        </w:rPr>
        <w:t>...</w:t>
      </w:r>
    </w:p>
    <w:p w14:paraId="5D21EE73" w14:textId="77777777" w:rsidR="00290555" w:rsidRPr="00F73616" w:rsidRDefault="00290555" w:rsidP="00F73616">
      <w:pPr>
        <w:tabs>
          <w:tab w:val="left" w:pos="4680"/>
        </w:tabs>
        <w:spacing w:before="120"/>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F3938AA" w:rsidR="00342FF4" w:rsidRPr="005B217D" w:rsidRDefault="00B32CA7"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EEB8A" w14:textId="77777777" w:rsidR="00D7458A" w:rsidRDefault="00D7458A">
      <w:r>
        <w:separator/>
      </w:r>
    </w:p>
  </w:endnote>
  <w:endnote w:type="continuationSeparator" w:id="0">
    <w:p w14:paraId="42E5DBB2" w14:textId="77777777" w:rsidR="00D7458A" w:rsidRDefault="00D7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3F0511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215A3">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70DE3">
      <w:rPr>
        <w:rStyle w:val="PageNumber"/>
        <w:noProof/>
      </w:rPr>
      <w:t>2022-10-11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1E08D" w14:textId="77777777" w:rsidR="00D7458A" w:rsidRDefault="00D7458A">
      <w:r>
        <w:separator/>
      </w:r>
    </w:p>
  </w:footnote>
  <w:footnote w:type="continuationSeparator" w:id="0">
    <w:p w14:paraId="745EE5FB" w14:textId="77777777" w:rsidR="00D7458A" w:rsidRDefault="00D745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8171D0"/>
    <w:multiLevelType w:val="hybridMultilevel"/>
    <w:tmpl w:val="324605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C48E5"/>
    <w:multiLevelType w:val="hybridMultilevel"/>
    <w:tmpl w:val="8EDE4E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6076E"/>
    <w:multiLevelType w:val="hybridMultilevel"/>
    <w:tmpl w:val="89EA76D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96870A2"/>
    <w:multiLevelType w:val="hybridMultilevel"/>
    <w:tmpl w:val="0C8E055E"/>
    <w:lvl w:ilvl="0" w:tplc="FFFFFFFF">
      <w:start w:val="5"/>
      <w:numFmt w:val="bullet"/>
      <w:lvlText w:val="–"/>
      <w:lvlJc w:val="left"/>
      <w:pPr>
        <w:ind w:left="360" w:hanging="360"/>
      </w:pPr>
      <w:rPr>
        <w:rFonts w:ascii="Times New Roman" w:eastAsia="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F524291"/>
    <w:multiLevelType w:val="hybridMultilevel"/>
    <w:tmpl w:val="1304DA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1C4C87"/>
    <w:multiLevelType w:val="hybridMultilevel"/>
    <w:tmpl w:val="6E58A2EA"/>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B36E2B"/>
    <w:multiLevelType w:val="hybridMultilevel"/>
    <w:tmpl w:val="760C0CC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4424D"/>
    <w:multiLevelType w:val="hybridMultilevel"/>
    <w:tmpl w:val="6E58A2EA"/>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5A4EB0"/>
    <w:multiLevelType w:val="hybridMultilevel"/>
    <w:tmpl w:val="037874F8"/>
    <w:lvl w:ilvl="0" w:tplc="84CC2C8A">
      <w:start w:val="5"/>
      <w:numFmt w:val="bullet"/>
      <w:lvlText w:val="–"/>
      <w:lvlJc w:val="left"/>
      <w:pPr>
        <w:ind w:left="360" w:hanging="360"/>
      </w:pPr>
      <w:rPr>
        <w:rFonts w:ascii="Times New Roman" w:eastAsia="Times New Roman" w:hAnsi="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E20E5E"/>
    <w:multiLevelType w:val="hybridMultilevel"/>
    <w:tmpl w:val="324605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2C958FF"/>
    <w:multiLevelType w:val="hybridMultilevel"/>
    <w:tmpl w:val="036C9F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9"/>
  </w:num>
  <w:num w:numId="7">
    <w:abstractNumId w:val="12"/>
  </w:num>
  <w:num w:numId="8">
    <w:abstractNumId w:val="9"/>
  </w:num>
  <w:num w:numId="9">
    <w:abstractNumId w:val="2"/>
  </w:num>
  <w:num w:numId="10">
    <w:abstractNumId w:val="8"/>
  </w:num>
  <w:num w:numId="11">
    <w:abstractNumId w:val="4"/>
  </w:num>
  <w:num w:numId="12">
    <w:abstractNumId w:val="6"/>
  </w:num>
  <w:num w:numId="13">
    <w:abstractNumId w:val="7"/>
  </w:num>
  <w:num w:numId="14">
    <w:abstractNumId w:val="20"/>
  </w:num>
  <w:num w:numId="15">
    <w:abstractNumId w:val="14"/>
  </w:num>
  <w:num w:numId="16">
    <w:abstractNumId w:val="1"/>
  </w:num>
  <w:num w:numId="17">
    <w:abstractNumId w:val="5"/>
  </w:num>
  <w:num w:numId="18">
    <w:abstractNumId w:val="18"/>
  </w:num>
  <w:num w:numId="19">
    <w:abstractNumId w:val="3"/>
  </w:num>
  <w:num w:numId="20">
    <w:abstractNumId w:val="10"/>
  </w:num>
  <w:num w:numId="21">
    <w:abstractNumId w:val="1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558C6"/>
    <w:rsid w:val="00056035"/>
    <w:rsid w:val="00065039"/>
    <w:rsid w:val="00074ED4"/>
    <w:rsid w:val="000760EE"/>
    <w:rsid w:val="0007614F"/>
    <w:rsid w:val="00081398"/>
    <w:rsid w:val="00084393"/>
    <w:rsid w:val="000865E1"/>
    <w:rsid w:val="00092AF4"/>
    <w:rsid w:val="00094479"/>
    <w:rsid w:val="000947B2"/>
    <w:rsid w:val="000962AC"/>
    <w:rsid w:val="00096D5D"/>
    <w:rsid w:val="000B0C0F"/>
    <w:rsid w:val="000B1C6B"/>
    <w:rsid w:val="000B4142"/>
    <w:rsid w:val="000B4FF9"/>
    <w:rsid w:val="000C09AC"/>
    <w:rsid w:val="000C228D"/>
    <w:rsid w:val="000C2A06"/>
    <w:rsid w:val="000C2BAA"/>
    <w:rsid w:val="000C5F4C"/>
    <w:rsid w:val="000E00F3"/>
    <w:rsid w:val="000F158C"/>
    <w:rsid w:val="00102F3D"/>
    <w:rsid w:val="00124E38"/>
    <w:rsid w:val="0012580B"/>
    <w:rsid w:val="00131F90"/>
    <w:rsid w:val="00134428"/>
    <w:rsid w:val="0013458C"/>
    <w:rsid w:val="0013526E"/>
    <w:rsid w:val="00146152"/>
    <w:rsid w:val="00155526"/>
    <w:rsid w:val="0015736D"/>
    <w:rsid w:val="00171371"/>
    <w:rsid w:val="00175A24"/>
    <w:rsid w:val="0018646F"/>
    <w:rsid w:val="00187E58"/>
    <w:rsid w:val="00191507"/>
    <w:rsid w:val="001A05C9"/>
    <w:rsid w:val="001A297E"/>
    <w:rsid w:val="001A368E"/>
    <w:rsid w:val="001A7329"/>
    <w:rsid w:val="001A792F"/>
    <w:rsid w:val="001B4E28"/>
    <w:rsid w:val="001B5101"/>
    <w:rsid w:val="001C3525"/>
    <w:rsid w:val="001C3AFB"/>
    <w:rsid w:val="001C3FB3"/>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4553"/>
    <w:rsid w:val="002375C1"/>
    <w:rsid w:val="00247E1E"/>
    <w:rsid w:val="00261057"/>
    <w:rsid w:val="00263398"/>
    <w:rsid w:val="00263B99"/>
    <w:rsid w:val="002647D8"/>
    <w:rsid w:val="00266F06"/>
    <w:rsid w:val="00275BCF"/>
    <w:rsid w:val="00280613"/>
    <w:rsid w:val="00290555"/>
    <w:rsid w:val="00291E36"/>
    <w:rsid w:val="00292257"/>
    <w:rsid w:val="0029613D"/>
    <w:rsid w:val="002A3EE0"/>
    <w:rsid w:val="002A54E0"/>
    <w:rsid w:val="002B1595"/>
    <w:rsid w:val="002B191D"/>
    <w:rsid w:val="002B2E83"/>
    <w:rsid w:val="002B444F"/>
    <w:rsid w:val="002D0AF6"/>
    <w:rsid w:val="002F164D"/>
    <w:rsid w:val="003021BC"/>
    <w:rsid w:val="00306206"/>
    <w:rsid w:val="00311B6E"/>
    <w:rsid w:val="00317D85"/>
    <w:rsid w:val="0032045D"/>
    <w:rsid w:val="00327C56"/>
    <w:rsid w:val="003315A1"/>
    <w:rsid w:val="003373EC"/>
    <w:rsid w:val="00342FF4"/>
    <w:rsid w:val="00344E5A"/>
    <w:rsid w:val="00346148"/>
    <w:rsid w:val="003669EA"/>
    <w:rsid w:val="003706CC"/>
    <w:rsid w:val="00377710"/>
    <w:rsid w:val="00383386"/>
    <w:rsid w:val="003833C3"/>
    <w:rsid w:val="003A2D8E"/>
    <w:rsid w:val="003A7CE6"/>
    <w:rsid w:val="003C20E4"/>
    <w:rsid w:val="003D6342"/>
    <w:rsid w:val="003E3159"/>
    <w:rsid w:val="003E6F90"/>
    <w:rsid w:val="003E73ED"/>
    <w:rsid w:val="003F5D0F"/>
    <w:rsid w:val="00402F8F"/>
    <w:rsid w:val="00414101"/>
    <w:rsid w:val="00414628"/>
    <w:rsid w:val="004219CF"/>
    <w:rsid w:val="00422762"/>
    <w:rsid w:val="004234F0"/>
    <w:rsid w:val="00427EEC"/>
    <w:rsid w:val="00433DDB"/>
    <w:rsid w:val="00435A29"/>
    <w:rsid w:val="00437619"/>
    <w:rsid w:val="00444A2A"/>
    <w:rsid w:val="004544F9"/>
    <w:rsid w:val="00465A1E"/>
    <w:rsid w:val="00474735"/>
    <w:rsid w:val="00481893"/>
    <w:rsid w:val="0049445A"/>
    <w:rsid w:val="004957D9"/>
    <w:rsid w:val="004A2A63"/>
    <w:rsid w:val="004B210C"/>
    <w:rsid w:val="004B4457"/>
    <w:rsid w:val="004B6170"/>
    <w:rsid w:val="004D405F"/>
    <w:rsid w:val="004E4F4F"/>
    <w:rsid w:val="004E6789"/>
    <w:rsid w:val="004F61E3"/>
    <w:rsid w:val="00502E10"/>
    <w:rsid w:val="0050354E"/>
    <w:rsid w:val="0051015C"/>
    <w:rsid w:val="005119BB"/>
    <w:rsid w:val="00516CF1"/>
    <w:rsid w:val="00531AE9"/>
    <w:rsid w:val="0053327A"/>
    <w:rsid w:val="00536188"/>
    <w:rsid w:val="00550A66"/>
    <w:rsid w:val="00567EC7"/>
    <w:rsid w:val="00570013"/>
    <w:rsid w:val="005753EC"/>
    <w:rsid w:val="005801A2"/>
    <w:rsid w:val="00581508"/>
    <w:rsid w:val="005952A5"/>
    <w:rsid w:val="005A1334"/>
    <w:rsid w:val="005A33A1"/>
    <w:rsid w:val="005A412E"/>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0C82"/>
    <w:rsid w:val="006A0E5C"/>
    <w:rsid w:val="006A22E9"/>
    <w:rsid w:val="006A48E6"/>
    <w:rsid w:val="006C5D39"/>
    <w:rsid w:val="006D6D9B"/>
    <w:rsid w:val="006E2810"/>
    <w:rsid w:val="006E5417"/>
    <w:rsid w:val="006F0794"/>
    <w:rsid w:val="006F7528"/>
    <w:rsid w:val="007023DE"/>
    <w:rsid w:val="00712F60"/>
    <w:rsid w:val="00720E3B"/>
    <w:rsid w:val="007215A3"/>
    <w:rsid w:val="00740352"/>
    <w:rsid w:val="0074393F"/>
    <w:rsid w:val="00743D47"/>
    <w:rsid w:val="0074509D"/>
    <w:rsid w:val="00745F6B"/>
    <w:rsid w:val="0075175B"/>
    <w:rsid w:val="0075585E"/>
    <w:rsid w:val="00770571"/>
    <w:rsid w:val="00770DE3"/>
    <w:rsid w:val="007721E1"/>
    <w:rsid w:val="007768FF"/>
    <w:rsid w:val="007824D3"/>
    <w:rsid w:val="00796EE3"/>
    <w:rsid w:val="007A6F07"/>
    <w:rsid w:val="007A7676"/>
    <w:rsid w:val="007A7D29"/>
    <w:rsid w:val="007B4AB8"/>
    <w:rsid w:val="007C081C"/>
    <w:rsid w:val="007D1181"/>
    <w:rsid w:val="007E01A3"/>
    <w:rsid w:val="007E04B1"/>
    <w:rsid w:val="007F1F8B"/>
    <w:rsid w:val="007F6205"/>
    <w:rsid w:val="007F67A1"/>
    <w:rsid w:val="00800018"/>
    <w:rsid w:val="00801A7B"/>
    <w:rsid w:val="00811C05"/>
    <w:rsid w:val="008206C8"/>
    <w:rsid w:val="00835F66"/>
    <w:rsid w:val="00862CFC"/>
    <w:rsid w:val="0086387C"/>
    <w:rsid w:val="008670C6"/>
    <w:rsid w:val="00874A6C"/>
    <w:rsid w:val="00876C65"/>
    <w:rsid w:val="00882F72"/>
    <w:rsid w:val="00883E67"/>
    <w:rsid w:val="00893DC4"/>
    <w:rsid w:val="008A0DCB"/>
    <w:rsid w:val="008A147E"/>
    <w:rsid w:val="008A4B4C"/>
    <w:rsid w:val="008C239F"/>
    <w:rsid w:val="008C7F1D"/>
    <w:rsid w:val="008E480C"/>
    <w:rsid w:val="008F6678"/>
    <w:rsid w:val="00907757"/>
    <w:rsid w:val="00912FEF"/>
    <w:rsid w:val="009212B0"/>
    <w:rsid w:val="00921FA1"/>
    <w:rsid w:val="009234A5"/>
    <w:rsid w:val="00933453"/>
    <w:rsid w:val="009336F7"/>
    <w:rsid w:val="00933F51"/>
    <w:rsid w:val="0093636C"/>
    <w:rsid w:val="009374A7"/>
    <w:rsid w:val="00937F03"/>
    <w:rsid w:val="0095233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6F8C"/>
    <w:rsid w:val="00A223A3"/>
    <w:rsid w:val="00A46843"/>
    <w:rsid w:val="00A5573F"/>
    <w:rsid w:val="00A56B97"/>
    <w:rsid w:val="00A6093D"/>
    <w:rsid w:val="00A703CE"/>
    <w:rsid w:val="00A72017"/>
    <w:rsid w:val="00A767DC"/>
    <w:rsid w:val="00A76A6D"/>
    <w:rsid w:val="00A83253"/>
    <w:rsid w:val="00AA6E84"/>
    <w:rsid w:val="00AB1A1C"/>
    <w:rsid w:val="00AB4721"/>
    <w:rsid w:val="00AB7405"/>
    <w:rsid w:val="00AC2522"/>
    <w:rsid w:val="00AD05A8"/>
    <w:rsid w:val="00AE341B"/>
    <w:rsid w:val="00AF51C5"/>
    <w:rsid w:val="00B01905"/>
    <w:rsid w:val="00B07CA7"/>
    <w:rsid w:val="00B1279A"/>
    <w:rsid w:val="00B32CA7"/>
    <w:rsid w:val="00B3640F"/>
    <w:rsid w:val="00B4194A"/>
    <w:rsid w:val="00B437E8"/>
    <w:rsid w:val="00B44B75"/>
    <w:rsid w:val="00B51F2C"/>
    <w:rsid w:val="00B5222E"/>
    <w:rsid w:val="00B53179"/>
    <w:rsid w:val="00B532EA"/>
    <w:rsid w:val="00B57A23"/>
    <w:rsid w:val="00B600CD"/>
    <w:rsid w:val="00B61C96"/>
    <w:rsid w:val="00B73A2A"/>
    <w:rsid w:val="00B75A51"/>
    <w:rsid w:val="00B827C6"/>
    <w:rsid w:val="00B83C95"/>
    <w:rsid w:val="00B94B06"/>
    <w:rsid w:val="00B94C28"/>
    <w:rsid w:val="00BA56A9"/>
    <w:rsid w:val="00BC10BA"/>
    <w:rsid w:val="00BC5AFD"/>
    <w:rsid w:val="00BC78D2"/>
    <w:rsid w:val="00C00DDE"/>
    <w:rsid w:val="00C04F43"/>
    <w:rsid w:val="00C05271"/>
    <w:rsid w:val="00C0609D"/>
    <w:rsid w:val="00C115AB"/>
    <w:rsid w:val="00C22CC8"/>
    <w:rsid w:val="00C26CCB"/>
    <w:rsid w:val="00C30249"/>
    <w:rsid w:val="00C350D5"/>
    <w:rsid w:val="00C35F74"/>
    <w:rsid w:val="00C3723B"/>
    <w:rsid w:val="00C42466"/>
    <w:rsid w:val="00C606C9"/>
    <w:rsid w:val="00C70712"/>
    <w:rsid w:val="00C764A3"/>
    <w:rsid w:val="00C80288"/>
    <w:rsid w:val="00C836F0"/>
    <w:rsid w:val="00C84003"/>
    <w:rsid w:val="00C90650"/>
    <w:rsid w:val="00C97D78"/>
    <w:rsid w:val="00CC2AAE"/>
    <w:rsid w:val="00CC3766"/>
    <w:rsid w:val="00CC57A0"/>
    <w:rsid w:val="00CC5A42"/>
    <w:rsid w:val="00CD0EAB"/>
    <w:rsid w:val="00CE5E02"/>
    <w:rsid w:val="00CF34DB"/>
    <w:rsid w:val="00CF3917"/>
    <w:rsid w:val="00CF558F"/>
    <w:rsid w:val="00CF7164"/>
    <w:rsid w:val="00D010C0"/>
    <w:rsid w:val="00D06B8B"/>
    <w:rsid w:val="00D073E2"/>
    <w:rsid w:val="00D1555A"/>
    <w:rsid w:val="00D446EC"/>
    <w:rsid w:val="00D451B5"/>
    <w:rsid w:val="00D51BF0"/>
    <w:rsid w:val="00D531DB"/>
    <w:rsid w:val="00D55942"/>
    <w:rsid w:val="00D61AD7"/>
    <w:rsid w:val="00D72C05"/>
    <w:rsid w:val="00D7458A"/>
    <w:rsid w:val="00D807BF"/>
    <w:rsid w:val="00D82FCC"/>
    <w:rsid w:val="00DA17FC"/>
    <w:rsid w:val="00DA7887"/>
    <w:rsid w:val="00DB2C26"/>
    <w:rsid w:val="00DB45C3"/>
    <w:rsid w:val="00DC7492"/>
    <w:rsid w:val="00DD02F4"/>
    <w:rsid w:val="00DD6622"/>
    <w:rsid w:val="00DE1C7C"/>
    <w:rsid w:val="00DE6B43"/>
    <w:rsid w:val="00DF7649"/>
    <w:rsid w:val="00E041C6"/>
    <w:rsid w:val="00E11923"/>
    <w:rsid w:val="00E207D8"/>
    <w:rsid w:val="00E262D4"/>
    <w:rsid w:val="00E36250"/>
    <w:rsid w:val="00E47F2D"/>
    <w:rsid w:val="00E54511"/>
    <w:rsid w:val="00E60EDC"/>
    <w:rsid w:val="00E61748"/>
    <w:rsid w:val="00E61DAC"/>
    <w:rsid w:val="00E7009F"/>
    <w:rsid w:val="00E72B80"/>
    <w:rsid w:val="00E75FE3"/>
    <w:rsid w:val="00E86C4C"/>
    <w:rsid w:val="00E907A3"/>
    <w:rsid w:val="00EA4F41"/>
    <w:rsid w:val="00EA5AE0"/>
    <w:rsid w:val="00EB56E1"/>
    <w:rsid w:val="00EB7AB1"/>
    <w:rsid w:val="00EC32BD"/>
    <w:rsid w:val="00EE7CD8"/>
    <w:rsid w:val="00EF37F6"/>
    <w:rsid w:val="00EF48CC"/>
    <w:rsid w:val="00F00801"/>
    <w:rsid w:val="00F22B6B"/>
    <w:rsid w:val="00F2488D"/>
    <w:rsid w:val="00F601A0"/>
    <w:rsid w:val="00F607E7"/>
    <w:rsid w:val="00F67481"/>
    <w:rsid w:val="00F712E9"/>
    <w:rsid w:val="00F73032"/>
    <w:rsid w:val="00F73616"/>
    <w:rsid w:val="00F831DA"/>
    <w:rsid w:val="00F848FC"/>
    <w:rsid w:val="00F906F6"/>
    <w:rsid w:val="00F9282A"/>
    <w:rsid w:val="00F96BAD"/>
    <w:rsid w:val="00FA139D"/>
    <w:rsid w:val="00FA60F5"/>
    <w:rsid w:val="00FB0E84"/>
    <w:rsid w:val="00FB1F3A"/>
    <w:rsid w:val="00FC2405"/>
    <w:rsid w:val="00FC3FAA"/>
    <w:rsid w:val="00FD01C2"/>
    <w:rsid w:val="00FE1AD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B32C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ko-KR"/>
    </w:rPr>
  </w:style>
  <w:style w:type="character" w:customStyle="1" w:styleId="ListParagraphChar">
    <w:name w:val="List Paragraph Char"/>
    <w:link w:val="ListParagraph"/>
    <w:uiPriority w:val="34"/>
    <w:rsid w:val="00B32CA7"/>
    <w:rPr>
      <w:rFonts w:asciiTheme="minorHAnsi" w:eastAsiaTheme="minorEastAsia" w:hAnsiTheme="minorHAnsi" w:cstheme="minorBidi"/>
      <w:sz w:val="22"/>
      <w:szCs w:val="22"/>
      <w:lang w:eastAsia="ko-KR"/>
    </w:rPr>
  </w:style>
  <w:style w:type="paragraph" w:customStyle="1" w:styleId="Equation">
    <w:name w:val="Equation"/>
    <w:basedOn w:val="Normal"/>
    <w:qFormat/>
    <w:rsid w:val="00D45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109FF-284C-4E0D-B352-5621C79D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1280</Words>
  <Characters>7301</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cp:lastModifiedBy>
  <cp:revision>3</cp:revision>
  <cp:lastPrinted>1900-01-01T08:00:00Z</cp:lastPrinted>
  <dcterms:created xsi:type="dcterms:W3CDTF">2022-10-13T16:50:00Z</dcterms:created>
  <dcterms:modified xsi:type="dcterms:W3CDTF">2022-10-13T16:57:00Z</dcterms:modified>
</cp:coreProperties>
</file>