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E809A3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FD0527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D0527">
              <w:rPr>
                <w:lang w:val="en-CA"/>
              </w:rPr>
              <w:t>Mainz, DE</w:t>
            </w:r>
            <w:r>
              <w:rPr>
                <w:lang w:val="en-CA"/>
              </w:rPr>
              <w:t xml:space="preserve">, </w:t>
            </w:r>
            <w:r w:rsidR="00FD0527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FD0527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FD0527"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491B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D0527">
              <w:rPr>
                <w:lang w:val="en-CA"/>
              </w:rPr>
              <w:t>B</w:t>
            </w:r>
            <w:r w:rsidR="003F29F2">
              <w:rPr>
                <w:lang w:val="en-CA"/>
              </w:rPr>
              <w:t>0041-v1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71"/>
        <w:gridCol w:w="850"/>
        <w:gridCol w:w="298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BA1269" w:rsidR="00E61DAC" w:rsidRPr="005B217D" w:rsidRDefault="00FD05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AHG4, 7, 12: Report on AHG meeting</w:t>
            </w:r>
            <w:r w:rsidR="0088783F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A0A36">
              <w:rPr>
                <w:b/>
                <w:szCs w:val="22"/>
                <w:lang w:val="en-CA"/>
              </w:rPr>
              <w:t>on ECM performance evaluation preparation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82A2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1DEE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FD05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71" w:type="dxa"/>
          </w:tcPr>
          <w:p w14:paraId="49D81240" w14:textId="294649CA" w:rsidR="00E61DAC" w:rsidRPr="00FD0527" w:rsidRDefault="003F29F2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br/>
            </w:r>
            <w:r w:rsidR="00FD0527" w:rsidRPr="00FD0527">
              <w:rPr>
                <w:szCs w:val="22"/>
                <w:lang w:val="de-DE"/>
              </w:rPr>
              <w:t>Mathias Wien (RWTH Aachen U</w:t>
            </w:r>
            <w:r w:rsidR="00FD0527">
              <w:rPr>
                <w:szCs w:val="22"/>
                <w:lang w:val="de-DE"/>
              </w:rPr>
              <w:t>niversity)</w:t>
            </w:r>
            <w:r w:rsidR="00FD0527" w:rsidRPr="00FD0527">
              <w:rPr>
                <w:szCs w:val="22"/>
                <w:lang w:val="de-DE"/>
              </w:rPr>
              <w:br/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D052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981" w:type="dxa"/>
          </w:tcPr>
          <w:p w14:paraId="32C2ABFD" w14:textId="694F0C8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+49-241-8027867</w:t>
            </w:r>
            <w:r w:rsidRPr="005B217D">
              <w:rPr>
                <w:szCs w:val="22"/>
                <w:lang w:val="en-CA"/>
              </w:rPr>
              <w:br/>
            </w:r>
            <w:r w:rsidR="003F29F2">
              <w:rPr>
                <w:szCs w:val="22"/>
                <w:lang w:val="en-CA"/>
              </w:rPr>
              <w:t>wien@lfb.rwth-aachen.de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11C21" w:rsidR="00E61DAC" w:rsidRPr="005B217D" w:rsidRDefault="00745F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C990716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19D0E" w14:textId="35086233" w:rsidR="00FD0527" w:rsidRPr="00FD0527" w:rsidRDefault="003F29F2" w:rsidP="00FD0527">
      <w:pPr>
        <w:rPr>
          <w:lang w:val="en-CA"/>
        </w:rPr>
      </w:pPr>
      <w:r w:rsidRPr="003F29F2">
        <w:rPr>
          <w:lang w:val="en-CA"/>
        </w:rPr>
        <w:t xml:space="preserve">This document contains the reports on the </w:t>
      </w:r>
      <w:proofErr w:type="spellStart"/>
      <w:r w:rsidRPr="003F29F2">
        <w:rPr>
          <w:lang w:val="en-CA"/>
        </w:rPr>
        <w:t>AhG</w:t>
      </w:r>
      <w:proofErr w:type="spellEnd"/>
      <w:r w:rsidRPr="003F29F2">
        <w:rPr>
          <w:lang w:val="en-CA"/>
        </w:rPr>
        <w:t xml:space="preserve"> meetings in preparation of the ECM performance evaluation at the 28</w:t>
      </w:r>
      <w:r w:rsidRPr="003F29F2">
        <w:rPr>
          <w:vertAlign w:val="superscript"/>
          <w:lang w:val="en-CA"/>
        </w:rPr>
        <w:t>th</w:t>
      </w:r>
      <w:r w:rsidRPr="003F29F2">
        <w:rPr>
          <w:lang w:val="en-CA"/>
        </w:rPr>
        <w:t xml:space="preserve"> JVET meeting. </w:t>
      </w:r>
    </w:p>
    <w:p w14:paraId="7D2AC1F0" w14:textId="105284F7" w:rsidR="00745F6B" w:rsidRPr="005B217D" w:rsidRDefault="003F29F2" w:rsidP="00E11923">
      <w:pPr>
        <w:pStyle w:val="berschrift1"/>
        <w:rPr>
          <w:lang w:val="en-CA"/>
        </w:rPr>
      </w:pP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Meeting on 2022-08-16</w:t>
      </w:r>
    </w:p>
    <w:p w14:paraId="0C4CAF61" w14:textId="5DECCD85" w:rsidR="00FD0527" w:rsidRDefault="00FD0527" w:rsidP="00FD0527">
      <w:pPr>
        <w:rPr>
          <w:lang w:val="en-CA"/>
        </w:rPr>
      </w:pPr>
      <w:r>
        <w:t>The teleconference was organized by AhG4, 7, and</w:t>
      </w:r>
      <w:r w:rsidR="00A96036">
        <w:t xml:space="preserve"> </w:t>
      </w:r>
      <w:r>
        <w:t>12 and conducted on 2022-08-16</w:t>
      </w:r>
      <w:r>
        <w:rPr>
          <w:lang w:val="en-CA"/>
        </w:rPr>
        <w:t xml:space="preserve"> 15:00</w:t>
      </w:r>
      <w:r w:rsidR="00A96036">
        <w:rPr>
          <w:lang w:val="en-CA"/>
        </w:rPr>
        <w:t>-17:15</w:t>
      </w:r>
      <w:r>
        <w:rPr>
          <w:lang w:val="en-CA"/>
        </w:rPr>
        <w:t xml:space="preserve">h UTC. The topic was the </w:t>
      </w:r>
      <w:r>
        <w:t>preparation of a subjective assessment of the ECM performance at the 28</w:t>
      </w:r>
      <w:r w:rsidRPr="00FD0527">
        <w:rPr>
          <w:vertAlign w:val="superscript"/>
        </w:rPr>
        <w:t>th</w:t>
      </w:r>
      <w:r>
        <w:t xml:space="preserve"> JVET meeting in October. </w:t>
      </w:r>
    </w:p>
    <w:p w14:paraId="6C5F0B19" w14:textId="7F4E3EA2" w:rsidR="00E61DAC" w:rsidRDefault="00FD0527" w:rsidP="00FD0527">
      <w:pPr>
        <w:pStyle w:val="berschrift2"/>
      </w:pPr>
      <w:r>
        <w:t>Agenda</w:t>
      </w:r>
    </w:p>
    <w:p w14:paraId="7C709A4B" w14:textId="77777777" w:rsidR="00FD0527" w:rsidRDefault="00FD0527" w:rsidP="00FD0527">
      <w:r>
        <w:t xml:space="preserve">Topics include </w:t>
      </w:r>
    </w:p>
    <w:p w14:paraId="570A3271" w14:textId="3EB3E9D3" w:rsidR="005E15C0" w:rsidRDefault="005E15C0" w:rsidP="004153A1">
      <w:pPr>
        <w:pStyle w:val="Listenabsatz"/>
        <w:numPr>
          <w:ilvl w:val="0"/>
          <w:numId w:val="12"/>
        </w:numPr>
      </w:pPr>
      <w:r>
        <w:t>Versions of VTM or ECM to be used</w:t>
      </w:r>
    </w:p>
    <w:p w14:paraId="3061196E" w14:textId="0699D843" w:rsidR="004153A1" w:rsidRDefault="004153A1" w:rsidP="004153A1">
      <w:pPr>
        <w:pStyle w:val="Listenabsatz"/>
        <w:numPr>
          <w:ilvl w:val="0"/>
          <w:numId w:val="12"/>
        </w:numPr>
      </w:pPr>
      <w:r>
        <w:t>Encoder configurations</w:t>
      </w:r>
    </w:p>
    <w:p w14:paraId="558A34E1" w14:textId="30B332B7" w:rsidR="00F30BDA" w:rsidRDefault="00FD0527" w:rsidP="00F30BDA">
      <w:pPr>
        <w:pStyle w:val="Listenabsatz"/>
        <w:numPr>
          <w:ilvl w:val="0"/>
          <w:numId w:val="12"/>
        </w:numPr>
      </w:pPr>
      <w:r>
        <w:t>Selection of test sequences</w:t>
      </w:r>
    </w:p>
    <w:p w14:paraId="65AD6959" w14:textId="6C6B910A" w:rsidR="003E6E72" w:rsidRDefault="003E6E72" w:rsidP="003E6E72">
      <w:pPr>
        <w:pStyle w:val="Listenabsatz"/>
        <w:numPr>
          <w:ilvl w:val="0"/>
          <w:numId w:val="12"/>
        </w:numPr>
      </w:pPr>
      <w:r>
        <w:t>QP settings</w:t>
      </w:r>
    </w:p>
    <w:p w14:paraId="3B4A925C" w14:textId="663BD8B8" w:rsidR="00FD0527" w:rsidRDefault="00FD0527" w:rsidP="003F29F2">
      <w:pPr>
        <w:pStyle w:val="berschrift2"/>
      </w:pPr>
      <w:r>
        <w:t>Discussion</w:t>
      </w:r>
    </w:p>
    <w:p w14:paraId="20F5F8EA" w14:textId="6D258AE4" w:rsidR="00F30BDA" w:rsidRDefault="004153A1" w:rsidP="00F30BDA">
      <w:r>
        <w:t>Encoder configurations to be evaluated visually:</w:t>
      </w:r>
    </w:p>
    <w:p w14:paraId="5F207DA4" w14:textId="3757A8B0" w:rsidR="004153A1" w:rsidRDefault="004153A1" w:rsidP="002A5894">
      <w:pPr>
        <w:pStyle w:val="Listenabsatz"/>
        <w:numPr>
          <w:ilvl w:val="0"/>
          <w:numId w:val="13"/>
        </w:numPr>
      </w:pPr>
      <w:r>
        <w:t>Random Access</w:t>
      </w:r>
      <w:r w:rsidR="003A66B6">
        <w:t xml:space="preserve"> UHD</w:t>
      </w:r>
      <w:r w:rsidR="003A66B6">
        <w:br/>
        <w:t>Should be tested with highest priority</w:t>
      </w:r>
    </w:p>
    <w:p w14:paraId="0F6A476F" w14:textId="1087436B" w:rsidR="003A66B6" w:rsidRDefault="003A66B6" w:rsidP="002A5894">
      <w:pPr>
        <w:pStyle w:val="Listenabsatz"/>
        <w:numPr>
          <w:ilvl w:val="0"/>
          <w:numId w:val="13"/>
        </w:numPr>
      </w:pPr>
      <w:r>
        <w:t>Random Access HD</w:t>
      </w:r>
      <w:r>
        <w:br/>
        <w:t>Suggested as second priority</w:t>
      </w:r>
    </w:p>
    <w:p w14:paraId="1F5BA4D7" w14:textId="76F44665" w:rsidR="004153A1" w:rsidRDefault="004153A1" w:rsidP="002A5894">
      <w:pPr>
        <w:pStyle w:val="Listenabsatz"/>
        <w:numPr>
          <w:ilvl w:val="0"/>
          <w:numId w:val="13"/>
        </w:numPr>
      </w:pPr>
      <w:r>
        <w:t>Low Delay</w:t>
      </w:r>
      <w:r w:rsidR="003A66B6">
        <w:t xml:space="preserve"> HD</w:t>
      </w:r>
      <w:r w:rsidR="003A66B6">
        <w:br/>
        <w:t xml:space="preserve">Suggested as third priority. </w:t>
      </w:r>
    </w:p>
    <w:p w14:paraId="028D5016" w14:textId="5070DC6F" w:rsidR="004153A1" w:rsidRDefault="004153A1" w:rsidP="00F30BDA">
      <w:r>
        <w:t>The impact of the configuration on the simulation time was discussed. Current estimates:</w:t>
      </w:r>
    </w:p>
    <w:p w14:paraId="14C57474" w14:textId="0903B199" w:rsidR="004153A1" w:rsidRDefault="004153A1" w:rsidP="004153A1">
      <w:pPr>
        <w:pStyle w:val="Listenabsatz"/>
        <w:numPr>
          <w:ilvl w:val="0"/>
          <w:numId w:val="12"/>
        </w:numPr>
      </w:pPr>
      <w:r>
        <w:t>HD Low delay: QP22 for 5sec takes 12-13 days simulation time max (</w:t>
      </w:r>
      <w:proofErr w:type="spellStart"/>
      <w:r>
        <w:t>BQTerrace</w:t>
      </w:r>
      <w:proofErr w:type="spellEnd"/>
      <w:r>
        <w:t>), QP32: 3 days for 5sec.</w:t>
      </w:r>
      <w:r>
        <w:br/>
        <w:t>Since QPs for the visual evaluation are expected to be higher than QP32, testing of 10sec sequences would be possible.</w:t>
      </w:r>
    </w:p>
    <w:p w14:paraId="0318E26A" w14:textId="143D90D2" w:rsidR="004153A1" w:rsidRDefault="004153A1" w:rsidP="004153A1">
      <w:pPr>
        <w:pStyle w:val="Listenabsatz"/>
        <w:numPr>
          <w:ilvl w:val="0"/>
          <w:numId w:val="12"/>
        </w:numPr>
      </w:pPr>
      <w:r>
        <w:t>UHD Random access: less critical due to GOP-parallel encoding (Tango CTC QP32 aggregated simulation time: 10 days)</w:t>
      </w:r>
    </w:p>
    <w:p w14:paraId="18E99325" w14:textId="5BA88596" w:rsidR="003A66B6" w:rsidRDefault="003A66B6" w:rsidP="003A66B6">
      <w:r>
        <w:lastRenderedPageBreak/>
        <w:t>Simulation times suggest that all tests can be performed using the full-length sequences (10sec).</w:t>
      </w:r>
    </w:p>
    <w:p w14:paraId="6B19B1D8" w14:textId="38FB5F52" w:rsidR="003A66B6" w:rsidRDefault="003A66B6" w:rsidP="003A66B6">
      <w:r>
        <w:t xml:space="preserve">It was asked if the set of sequences should be limited to the CTC sequences. </w:t>
      </w:r>
      <w:r w:rsidR="003E6E72">
        <w:t>Testing other sequences (and some CTC sequences) was considered to be helpful.</w:t>
      </w:r>
    </w:p>
    <w:p w14:paraId="1E849BC4" w14:textId="08973BC0" w:rsidR="003E6E72" w:rsidRDefault="003E6E72" w:rsidP="003A66B6">
      <w:r>
        <w:t>Consideration of the available testing time:</w:t>
      </w:r>
    </w:p>
    <w:p w14:paraId="02B039C1" w14:textId="7A0373EF" w:rsidR="003E6E72" w:rsidRDefault="003E6E72" w:rsidP="003E6E72">
      <w:pPr>
        <w:pStyle w:val="Listenabsatz"/>
        <w:numPr>
          <w:ilvl w:val="0"/>
          <w:numId w:val="12"/>
        </w:numPr>
      </w:pPr>
      <w:r>
        <w:t>Using DCR with 10sec sequences (Original – Codec under Test – Vote) takes ~30sec per BTC (basic test cell)</w:t>
      </w:r>
    </w:p>
    <w:p w14:paraId="71839DB8" w14:textId="646C9E6A" w:rsidR="003E6E72" w:rsidRDefault="003E6E72" w:rsidP="003E6E72">
      <w:pPr>
        <w:pStyle w:val="Listenabsatz"/>
        <w:numPr>
          <w:ilvl w:val="0"/>
          <w:numId w:val="12"/>
        </w:numPr>
      </w:pPr>
      <w:r>
        <w:t>Comparison of anchor (VTM) and proposal (ECM)</w:t>
      </w:r>
    </w:p>
    <w:p w14:paraId="36063621" w14:textId="72D30CD3" w:rsidR="003E6E72" w:rsidRDefault="003E6E72" w:rsidP="003E6E72">
      <w:pPr>
        <w:pStyle w:val="Listenabsatz"/>
        <w:numPr>
          <w:ilvl w:val="0"/>
          <w:numId w:val="12"/>
        </w:numPr>
      </w:pPr>
      <w:r>
        <w:t xml:space="preserve">Number of rate points: </w:t>
      </w:r>
      <w:r w:rsidR="005E15C0">
        <w:t>4? It was suggested that 5 points may help in terms of BD-rate computation. It was mentioned that a higher number of rate points may imply a higher number of participants in order to get reliable confidence intervals.</w:t>
      </w:r>
    </w:p>
    <w:p w14:paraId="259FF889" w14:textId="68E29AC2" w:rsidR="00E74BE1" w:rsidRDefault="00E74BE1" w:rsidP="003E6E72">
      <w:pPr>
        <w:pStyle w:val="Listenabsatz"/>
        <w:numPr>
          <w:ilvl w:val="0"/>
          <w:numId w:val="12"/>
        </w:numPr>
      </w:pPr>
      <w:r>
        <w:t xml:space="preserve">Number of sequences per category: </w:t>
      </w:r>
      <w:r w:rsidR="00881F22">
        <w:t>4? A higher number would be desirable. It was suggested to prepare a larger set and then make a pre-selection before the test.</w:t>
      </w:r>
    </w:p>
    <w:p w14:paraId="4EB60C1C" w14:textId="2C1F83BC" w:rsidR="003E6E72" w:rsidRDefault="005E15C0" w:rsidP="003A66B6">
      <w:r>
        <w:t>The version of the software packages to be used was discussed. It was suggested to use ECM6 (the very latest version) and VTM11</w:t>
      </w:r>
      <w:r w:rsidR="00E74BE1">
        <w:t xml:space="preserve"> with </w:t>
      </w:r>
      <w:r>
        <w:t>ECM</w:t>
      </w:r>
      <w:r w:rsidR="00E74BE1">
        <w:t xml:space="preserve">-comparable setting </w:t>
      </w:r>
      <w:r>
        <w:t xml:space="preserve">(which </w:t>
      </w:r>
      <w:r w:rsidR="00E74BE1">
        <w:t xml:space="preserve">is used for comparison in the EE2 activities and in AHG6). </w:t>
      </w:r>
    </w:p>
    <w:p w14:paraId="500D980A" w14:textId="6C495846" w:rsidR="00881F22" w:rsidRDefault="00881F22" w:rsidP="003A66B6">
      <w:r>
        <w:t>It was suggested to potentially perform both, on-site and remote viewing such that an additional analysis of the characteristics of remote viewing could be conducted.</w:t>
      </w:r>
    </w:p>
    <w:p w14:paraId="5BD0BCC6" w14:textId="7D20478B" w:rsidR="003E6E72" w:rsidRDefault="00881F22" w:rsidP="003A66B6">
      <w:r>
        <w:t>Selection of test sequences:</w:t>
      </w:r>
    </w:p>
    <w:p w14:paraId="4011F8E5" w14:textId="2C162EF4" w:rsidR="00881F22" w:rsidRDefault="00881F22" w:rsidP="00881F22">
      <w:pPr>
        <w:pStyle w:val="Listenabsatz"/>
        <w:numPr>
          <w:ilvl w:val="0"/>
          <w:numId w:val="12"/>
        </w:numPr>
      </w:pPr>
      <w:r>
        <w:t>It was suggested to cover a broad range of content</w:t>
      </w:r>
    </w:p>
    <w:p w14:paraId="6A1404AE" w14:textId="6F4D47B2" w:rsidR="002A5894" w:rsidRDefault="002A5894" w:rsidP="002A5894">
      <w:pPr>
        <w:pStyle w:val="Listenabsatz"/>
        <w:numPr>
          <w:ilvl w:val="1"/>
          <w:numId w:val="12"/>
        </w:numPr>
      </w:pPr>
      <w:r>
        <w:t xml:space="preserve">CTC: </w:t>
      </w:r>
      <w:r>
        <w:br/>
        <w:t xml:space="preserve">UHD: Tango2, FoodMarket4, Campfire, </w:t>
      </w:r>
      <w:proofErr w:type="spellStart"/>
      <w:r>
        <w:t>CatRobot</w:t>
      </w:r>
      <w:proofErr w:type="spellEnd"/>
      <w:r>
        <w:t>, DaylightRoad2, ParkRunning3</w:t>
      </w:r>
      <w:r>
        <w:br/>
        <w:t xml:space="preserve">HD: </w:t>
      </w:r>
      <w:proofErr w:type="spellStart"/>
      <w:r>
        <w:t>MarketPlace</w:t>
      </w:r>
      <w:proofErr w:type="spellEnd"/>
      <w:r>
        <w:t xml:space="preserve">, </w:t>
      </w:r>
      <w:proofErr w:type="spellStart"/>
      <w:r>
        <w:t>RitualDance</w:t>
      </w:r>
      <w:proofErr w:type="spellEnd"/>
      <w:r>
        <w:t xml:space="preserve">, Cactus, </w:t>
      </w:r>
      <w:proofErr w:type="spellStart"/>
      <w:r>
        <w:t>BasketballDrive</w:t>
      </w:r>
      <w:proofErr w:type="spellEnd"/>
      <w:r>
        <w:t xml:space="preserve">, </w:t>
      </w:r>
      <w:proofErr w:type="spellStart"/>
      <w:r>
        <w:t>BQTerrace</w:t>
      </w:r>
      <w:proofErr w:type="spellEnd"/>
    </w:p>
    <w:p w14:paraId="3C3F6496" w14:textId="23204EA7" w:rsidR="002A5894" w:rsidRDefault="002A5894" w:rsidP="002A5894">
      <w:pPr>
        <w:pStyle w:val="Listenabsatz"/>
        <w:numPr>
          <w:ilvl w:val="1"/>
          <w:numId w:val="12"/>
        </w:numPr>
      </w:pPr>
      <w:r>
        <w:t xml:space="preserve">Known sequences: </w:t>
      </w:r>
      <w:r>
        <w:br/>
        <w:t xml:space="preserve">HD: Kimono, </w:t>
      </w:r>
      <w:proofErr w:type="spellStart"/>
      <w:r>
        <w:t>CrowdRun</w:t>
      </w:r>
      <w:proofErr w:type="spellEnd"/>
    </w:p>
    <w:p w14:paraId="5A65A7F0" w14:textId="7E37C61A" w:rsidR="00881F22" w:rsidRDefault="002A5894" w:rsidP="00251797">
      <w:pPr>
        <w:pStyle w:val="Listenabsatz"/>
        <w:numPr>
          <w:ilvl w:val="1"/>
          <w:numId w:val="12"/>
        </w:numPr>
      </w:pPr>
      <w:r>
        <w:t>F</w:t>
      </w:r>
      <w:r w:rsidR="00881F22">
        <w:t xml:space="preserve">rom the </w:t>
      </w:r>
      <w:r>
        <w:t xml:space="preserve">VVC </w:t>
      </w:r>
      <w:r w:rsidR="00881F22">
        <w:t>verification tests</w:t>
      </w:r>
      <w:r>
        <w:t xml:space="preserve">: </w:t>
      </w:r>
      <w:r>
        <w:br/>
        <w:t xml:space="preserve">UHD: </w:t>
      </w:r>
      <w:proofErr w:type="spellStart"/>
      <w:r w:rsidR="00881F22">
        <w:t>DrivingPOV</w:t>
      </w:r>
      <w:proofErr w:type="spellEnd"/>
      <w:r w:rsidR="00881F22">
        <w:t xml:space="preserve">, Marathon, </w:t>
      </w:r>
      <w:proofErr w:type="spellStart"/>
      <w:r w:rsidR="00881F22">
        <w:t>MountainBay</w:t>
      </w:r>
      <w:proofErr w:type="spellEnd"/>
      <w:r w:rsidR="00881F22">
        <w:t xml:space="preserve">, </w:t>
      </w:r>
      <w:proofErr w:type="spellStart"/>
      <w:r w:rsidR="00881F22">
        <w:t>NeptuneFountain</w:t>
      </w:r>
      <w:proofErr w:type="spellEnd"/>
      <w:r w:rsidR="00881F22">
        <w:t xml:space="preserve">, </w:t>
      </w:r>
      <w:proofErr w:type="spellStart"/>
      <w:r w:rsidR="00881F22">
        <w:t>TallBuildings</w:t>
      </w:r>
      <w:proofErr w:type="spellEnd"/>
      <w:r>
        <w:br/>
        <w:t xml:space="preserve">HD-RA: </w:t>
      </w:r>
      <w:proofErr w:type="spellStart"/>
      <w:r>
        <w:t>BarScene</w:t>
      </w:r>
      <w:proofErr w:type="spellEnd"/>
      <w:r>
        <w:t xml:space="preserve">, </w:t>
      </w:r>
      <w:proofErr w:type="spellStart"/>
      <w:r>
        <w:t>DrivingPOV</w:t>
      </w:r>
      <w:proofErr w:type="spellEnd"/>
      <w:r>
        <w:t>, Meridian2, Metro</w:t>
      </w:r>
      <w:r>
        <w:br/>
        <w:t xml:space="preserve">HD-LD: Beatriz, </w:t>
      </w:r>
      <w:proofErr w:type="spellStart"/>
      <w:r>
        <w:t>OfficeWalkAtWall</w:t>
      </w:r>
      <w:proofErr w:type="spellEnd"/>
      <w:r>
        <w:t xml:space="preserve">, </w:t>
      </w:r>
      <w:proofErr w:type="spellStart"/>
      <w:r>
        <w:t>OfficeWalkCeiling</w:t>
      </w:r>
      <w:proofErr w:type="spellEnd"/>
      <w:r>
        <w:t>, EuroTruckSimulator2, STARCRAFT</w:t>
      </w:r>
    </w:p>
    <w:p w14:paraId="3CB7D632" w14:textId="78975E92" w:rsidR="00254E3B" w:rsidRDefault="00254E3B" w:rsidP="00254E3B">
      <w:pPr>
        <w:pStyle w:val="Listenabsatz"/>
        <w:numPr>
          <w:ilvl w:val="0"/>
          <w:numId w:val="12"/>
        </w:numPr>
      </w:pPr>
      <w:r>
        <w:t>Proposed initial set</w:t>
      </w:r>
    </w:p>
    <w:p w14:paraId="1ECCD5B4" w14:textId="5A9E3AD5" w:rsidR="00254E3B" w:rsidRDefault="00254E3B" w:rsidP="00254E3B">
      <w:pPr>
        <w:pStyle w:val="Listenabsatz"/>
        <w:numPr>
          <w:ilvl w:val="1"/>
          <w:numId w:val="12"/>
        </w:numPr>
      </w:pPr>
      <w:r>
        <w:t xml:space="preserve">UHD: Campfire, </w:t>
      </w:r>
      <w:proofErr w:type="spellStart"/>
      <w:r>
        <w:t>CatRobot</w:t>
      </w:r>
      <w:proofErr w:type="spellEnd"/>
      <w:r>
        <w:t xml:space="preserve">, DaylightRoad2, </w:t>
      </w:r>
      <w:proofErr w:type="spellStart"/>
      <w:r>
        <w:t>DrivingPOV</w:t>
      </w:r>
      <w:proofErr w:type="spellEnd"/>
      <w:r>
        <w:t xml:space="preserve">, Marathon, </w:t>
      </w:r>
      <w:proofErr w:type="spellStart"/>
      <w:r>
        <w:t>MountainBay</w:t>
      </w:r>
      <w:proofErr w:type="spellEnd"/>
      <w:r>
        <w:t xml:space="preserve">, </w:t>
      </w:r>
      <w:proofErr w:type="spellStart"/>
      <w:r>
        <w:t>TallBuildings</w:t>
      </w:r>
      <w:proofErr w:type="spellEnd"/>
      <w:r>
        <w:br/>
        <w:t>HD</w:t>
      </w:r>
      <w:r w:rsidR="004D5924">
        <w:t>-RA</w:t>
      </w:r>
      <w:r>
        <w:t xml:space="preserve">: </w:t>
      </w:r>
      <w:r w:rsidR="004D5924">
        <w:t xml:space="preserve">Kimono, </w:t>
      </w:r>
      <w:proofErr w:type="spellStart"/>
      <w:r w:rsidR="004D5924">
        <w:t>ParkScene</w:t>
      </w:r>
      <w:proofErr w:type="spellEnd"/>
      <w:r w:rsidR="004D5924">
        <w:t xml:space="preserve">, </w:t>
      </w:r>
      <w:proofErr w:type="spellStart"/>
      <w:r w:rsidR="004D5924">
        <w:t>BQTerrace</w:t>
      </w:r>
      <w:proofErr w:type="spellEnd"/>
      <w:r w:rsidR="004D5924">
        <w:t xml:space="preserve">, </w:t>
      </w:r>
      <w:proofErr w:type="spellStart"/>
      <w:r>
        <w:t>RitualDance</w:t>
      </w:r>
      <w:proofErr w:type="spellEnd"/>
      <w:r>
        <w:t>, Cactus, Meridian2, Metro</w:t>
      </w:r>
      <w:r w:rsidR="004D5924">
        <w:t xml:space="preserve"> </w:t>
      </w:r>
      <w:r w:rsidR="004D5924">
        <w:br/>
        <w:t xml:space="preserve">HD-LD: </w:t>
      </w:r>
      <w:r w:rsidR="004D5924">
        <w:br/>
        <w:t xml:space="preserve">Beatriz, </w:t>
      </w:r>
      <w:proofErr w:type="spellStart"/>
      <w:r w:rsidR="004D5924">
        <w:t>OfficeWalkAtWall</w:t>
      </w:r>
      <w:proofErr w:type="spellEnd"/>
      <w:r w:rsidR="004D5924">
        <w:t xml:space="preserve">, </w:t>
      </w:r>
      <w:proofErr w:type="spellStart"/>
      <w:r w:rsidR="004D5924">
        <w:t>OfficeWalkCeiling</w:t>
      </w:r>
      <w:proofErr w:type="spellEnd"/>
      <w:r w:rsidR="004D5924">
        <w:t>, EuroTruckSimulator2, STARCRAFT</w:t>
      </w:r>
    </w:p>
    <w:p w14:paraId="29B7DD67" w14:textId="475702D5" w:rsidR="00FD49A3" w:rsidRDefault="006E784D" w:rsidP="00F30BDA">
      <w:r>
        <w:t xml:space="preserve">For the VT sequences, the VT QPs can be used as a starting point for finding the settings to be used. For sequences that were used e.g. in the </w:t>
      </w:r>
      <w:proofErr w:type="spellStart"/>
      <w:r>
        <w:t>CfPs</w:t>
      </w:r>
      <w:proofErr w:type="spellEnd"/>
      <w:r>
        <w:t xml:space="preserve"> for HEVC or VVC, the CfP QP settings could be used for the same. </w:t>
      </w:r>
    </w:p>
    <w:p w14:paraId="70146DFB" w14:textId="60BD138B" w:rsidR="006E784D" w:rsidRDefault="006E784D" w:rsidP="00F30BDA">
      <w:r>
        <w:t xml:space="preserve">It was agreed to perform rate matching for the rate points to be tested. ECM should be setting the target rate due to the simulation effort. </w:t>
      </w:r>
      <w:r w:rsidR="00873B31">
        <w:t>As a first proposal, r</w:t>
      </w:r>
      <w:r>
        <w:t xml:space="preserve">ate matching </w:t>
      </w:r>
      <w:r w:rsidR="00873B31">
        <w:t xml:space="preserve">could </w:t>
      </w:r>
      <w:r>
        <w:t xml:space="preserve">mean a maximum </w:t>
      </w:r>
      <w:r w:rsidR="00873B31">
        <w:t>difference of e.g. ±5</w:t>
      </w:r>
      <w:r>
        <w:t xml:space="preserve">% ECM </w:t>
      </w:r>
      <w:r w:rsidR="00873B31">
        <w:t xml:space="preserve">with respect </w:t>
      </w:r>
      <w:r>
        <w:t>VT</w:t>
      </w:r>
      <w:r w:rsidR="00873B31">
        <w:t>M when using fixed QP settings over the sequence</w:t>
      </w:r>
      <w:r>
        <w:t>.</w:t>
      </w:r>
      <w:r w:rsidR="00873B31">
        <w:t xml:space="preserve"> It was argued that this gap might be too large for the intended comparison. An alternative approach would be to use a one-time QP switch on the VTM to achieve a close match of the ECM rate</w:t>
      </w:r>
      <w:r w:rsidR="006F1824">
        <w:t xml:space="preserve"> (same way as done in the CfP for VVC: QP+1)</w:t>
      </w:r>
      <w:r w:rsidR="00873B31">
        <w:t xml:space="preserve">. </w:t>
      </w:r>
    </w:p>
    <w:p w14:paraId="03869A7F" w14:textId="0A08E0E8" w:rsidR="006E784D" w:rsidRDefault="006E784D" w:rsidP="00F30BDA">
      <w:r>
        <w:t xml:space="preserve">Volunteers for bitstream generation: Qualcomm (Vadim </w:t>
      </w:r>
      <w:proofErr w:type="spellStart"/>
      <w:r>
        <w:t>Seregin</w:t>
      </w:r>
      <w:proofErr w:type="spellEnd"/>
      <w:r>
        <w:t>), Alibaba (Ru-Ling Liao)</w:t>
      </w:r>
      <w:r w:rsidR="000A0A36">
        <w:t>, Ericsson (Kenneth Andersson)</w:t>
      </w:r>
      <w:r>
        <w:t xml:space="preserve">. It was suggested to search for more volunteers after this meeting. </w:t>
      </w:r>
      <w:r w:rsidR="00873B31">
        <w:t xml:space="preserve">Participation of more companies was solicited. </w:t>
      </w:r>
    </w:p>
    <w:p w14:paraId="09C71F01" w14:textId="7389199B" w:rsidR="00FD49A3" w:rsidRDefault="000A0A36" w:rsidP="00F30BDA">
      <w:r>
        <w:lastRenderedPageBreak/>
        <w:t>Next steps:</w:t>
      </w:r>
    </w:p>
    <w:p w14:paraId="6DA8525B" w14:textId="74044E2A" w:rsidR="000A0A36" w:rsidRDefault="000A0A36" w:rsidP="000A0A36">
      <w:pPr>
        <w:pStyle w:val="Listenabsatz"/>
        <w:numPr>
          <w:ilvl w:val="0"/>
          <w:numId w:val="12"/>
        </w:numPr>
      </w:pPr>
      <w:r>
        <w:t>Volunteers to be identified as soon as possible since simulations should be run asap</w:t>
      </w:r>
    </w:p>
    <w:p w14:paraId="674EA6F1" w14:textId="7E9E7F3B" w:rsidR="000A0A36" w:rsidRDefault="000A0A36" w:rsidP="000A0A36">
      <w:pPr>
        <w:pStyle w:val="Listenabsatz"/>
        <w:numPr>
          <w:ilvl w:val="0"/>
          <w:numId w:val="12"/>
        </w:numPr>
      </w:pPr>
      <w:r>
        <w:t>Next meeting by mid of September</w:t>
      </w:r>
    </w:p>
    <w:p w14:paraId="107BB844" w14:textId="7E2E5070" w:rsidR="000A0A36" w:rsidRDefault="000A0A36" w:rsidP="000A0A36">
      <w:pPr>
        <w:pStyle w:val="Listenabsatz"/>
        <w:numPr>
          <w:ilvl w:val="1"/>
          <w:numId w:val="12"/>
        </w:numPr>
      </w:pPr>
      <w:r>
        <w:t>Review of initial results</w:t>
      </w:r>
    </w:p>
    <w:p w14:paraId="21840281" w14:textId="799627A4" w:rsidR="000A0A36" w:rsidRDefault="000A0A36" w:rsidP="000A0A36">
      <w:pPr>
        <w:pStyle w:val="Listenabsatz"/>
        <w:numPr>
          <w:ilvl w:val="1"/>
          <w:numId w:val="12"/>
        </w:numPr>
      </w:pPr>
      <w:r>
        <w:t>Decision on rate-matching approach</w:t>
      </w:r>
    </w:p>
    <w:p w14:paraId="5BB5F682" w14:textId="46A74682" w:rsidR="000A0A36" w:rsidRDefault="000A0A36" w:rsidP="000A0A36">
      <w:pPr>
        <w:pStyle w:val="Listenabsatz"/>
        <w:numPr>
          <w:ilvl w:val="1"/>
          <w:numId w:val="12"/>
        </w:numPr>
      </w:pPr>
      <w:r>
        <w:t>Narrowing down on set to be tested</w:t>
      </w:r>
    </w:p>
    <w:p w14:paraId="1A48C6AA" w14:textId="1BCB467E" w:rsidR="000A0A36" w:rsidRDefault="000A0A36" w:rsidP="000A0A36">
      <w:pPr>
        <w:pStyle w:val="Listenabsatz"/>
        <w:numPr>
          <w:ilvl w:val="1"/>
          <w:numId w:val="12"/>
        </w:numPr>
      </w:pPr>
      <w:r>
        <w:t>Update on available testing facilities and settling on more concrete test plan</w:t>
      </w:r>
    </w:p>
    <w:p w14:paraId="29E037E8" w14:textId="19CD796E" w:rsidR="00FD49A3" w:rsidRDefault="00FD49A3" w:rsidP="00F30BDA"/>
    <w:p w14:paraId="79E1D1FA" w14:textId="77777777" w:rsidR="00EE543D" w:rsidRDefault="00EE54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</w:rPr>
      </w:pPr>
      <w:r>
        <w:br w:type="page"/>
      </w:r>
    </w:p>
    <w:p w14:paraId="1824356C" w14:textId="40221CAB" w:rsidR="003641DC" w:rsidRDefault="00EE543D" w:rsidP="00EE543D">
      <w:pPr>
        <w:pStyle w:val="berschrift1"/>
        <w:numPr>
          <w:ilvl w:val="0"/>
          <w:numId w:val="0"/>
        </w:numPr>
      </w:pPr>
      <w:r>
        <w:lastRenderedPageBreak/>
        <w:t xml:space="preserve">Annex </w:t>
      </w:r>
    </w:p>
    <w:p w14:paraId="7AB822A3" w14:textId="69F286A4" w:rsidR="00FD49A3" w:rsidRDefault="00EE543D" w:rsidP="003641DC">
      <w:pPr>
        <w:pStyle w:val="berschrift2"/>
        <w:numPr>
          <w:ilvl w:val="0"/>
          <w:numId w:val="0"/>
        </w:numPr>
      </w:pPr>
      <w:r>
        <w:t>Participants</w:t>
      </w:r>
      <w:r w:rsidR="003F29F2">
        <w:t xml:space="preserve"> on 2022-08-16</w:t>
      </w:r>
    </w:p>
    <w:p w14:paraId="4DFDD6EB" w14:textId="77777777" w:rsidR="00EE543D" w:rsidRDefault="00EE543D" w:rsidP="00EE543D">
      <w:r>
        <w:t>Alberto Duenas</w:t>
      </w:r>
    </w:p>
    <w:p w14:paraId="1E2AC938" w14:textId="77777777" w:rsidR="00EE543D" w:rsidRDefault="00EE543D" w:rsidP="00EE543D">
      <w:r>
        <w:t xml:space="preserve">Alexey </w:t>
      </w:r>
      <w:proofErr w:type="spellStart"/>
      <w:r>
        <w:t>Filippov</w:t>
      </w:r>
      <w:proofErr w:type="spellEnd"/>
      <w:r>
        <w:t xml:space="preserve"> (</w:t>
      </w:r>
      <w:proofErr w:type="spellStart"/>
      <w:r>
        <w:t>Ofinno</w:t>
      </w:r>
      <w:proofErr w:type="spellEnd"/>
      <w:r>
        <w:t xml:space="preserve"> - US)</w:t>
      </w:r>
    </w:p>
    <w:p w14:paraId="6A7626A2" w14:textId="7E00986A" w:rsidR="00EE543D" w:rsidRDefault="00EE543D" w:rsidP="00EE543D">
      <w:r>
        <w:t xml:space="preserve">Babak </w:t>
      </w:r>
      <w:proofErr w:type="spellStart"/>
      <w:r>
        <w:t>Naderi</w:t>
      </w:r>
      <w:proofErr w:type="spellEnd"/>
      <w:r>
        <w:t xml:space="preserve"> (Microsoft- US)</w:t>
      </w:r>
    </w:p>
    <w:p w14:paraId="51B50505" w14:textId="77777777" w:rsidR="00EE543D" w:rsidRDefault="00EE543D" w:rsidP="00EE543D">
      <w:r>
        <w:t>Edouard Francois (</w:t>
      </w:r>
      <w:proofErr w:type="spellStart"/>
      <w:r>
        <w:t>InterDigital</w:t>
      </w:r>
      <w:proofErr w:type="spellEnd"/>
      <w:r>
        <w:t xml:space="preserve"> - FR)</w:t>
      </w:r>
    </w:p>
    <w:p w14:paraId="288E676F" w14:textId="77777777" w:rsidR="00EE543D" w:rsidRPr="0088783F" w:rsidRDefault="00EE543D" w:rsidP="00EE543D">
      <w:pPr>
        <w:rPr>
          <w:lang w:val="de-DE"/>
        </w:rPr>
      </w:pPr>
      <w:r w:rsidRPr="0088783F">
        <w:rPr>
          <w:lang w:val="de-DE"/>
        </w:rPr>
        <w:t xml:space="preserve">Evangelos </w:t>
      </w:r>
      <w:proofErr w:type="spellStart"/>
      <w:r w:rsidRPr="0088783F">
        <w:rPr>
          <w:lang w:val="de-DE"/>
        </w:rPr>
        <w:t>Alexiou</w:t>
      </w:r>
      <w:proofErr w:type="spellEnd"/>
      <w:r w:rsidRPr="0088783F">
        <w:rPr>
          <w:lang w:val="de-DE"/>
        </w:rPr>
        <w:t xml:space="preserve"> (TNO - NL)</w:t>
      </w:r>
    </w:p>
    <w:p w14:paraId="7A22E643" w14:textId="77E4140A" w:rsidR="00EE543D" w:rsidRPr="0088783F" w:rsidRDefault="00EE543D" w:rsidP="00EE543D">
      <w:pPr>
        <w:rPr>
          <w:lang w:val="de-DE"/>
        </w:rPr>
      </w:pPr>
      <w:r w:rsidRPr="0088783F">
        <w:rPr>
          <w:lang w:val="de-DE"/>
        </w:rPr>
        <w:t>Jens-Rainer Ohm (RWTH - DE)</w:t>
      </w:r>
    </w:p>
    <w:p w14:paraId="27E8897C" w14:textId="77777777" w:rsidR="00EE543D" w:rsidRPr="0088783F" w:rsidRDefault="00EE543D" w:rsidP="00EE543D">
      <w:pPr>
        <w:rPr>
          <w:lang w:val="de-DE"/>
        </w:rPr>
      </w:pPr>
      <w:r w:rsidRPr="0088783F">
        <w:rPr>
          <w:lang w:val="de-DE"/>
        </w:rPr>
        <w:t>Jonathan Gan (OPPO - AU)</w:t>
      </w:r>
    </w:p>
    <w:p w14:paraId="1EEF1851" w14:textId="77777777" w:rsidR="00EE543D" w:rsidRPr="0088783F" w:rsidRDefault="00EE543D" w:rsidP="00EE543D">
      <w:pPr>
        <w:rPr>
          <w:lang w:val="de-DE"/>
        </w:rPr>
      </w:pPr>
      <w:r w:rsidRPr="0088783F">
        <w:rPr>
          <w:lang w:val="de-DE"/>
        </w:rPr>
        <w:t>Kenneth Andersson (Ericsson - SE)</w:t>
      </w:r>
    </w:p>
    <w:p w14:paraId="55848CBA" w14:textId="77777777" w:rsidR="00EE543D" w:rsidRPr="0088783F" w:rsidRDefault="00EE543D" w:rsidP="00EE543D">
      <w:pPr>
        <w:rPr>
          <w:lang w:val="de-DE"/>
        </w:rPr>
      </w:pPr>
      <w:r w:rsidRPr="0088783F">
        <w:rPr>
          <w:lang w:val="de-DE"/>
        </w:rPr>
        <w:t xml:space="preserve">Kevin </w:t>
      </w:r>
      <w:proofErr w:type="spellStart"/>
      <w:r w:rsidRPr="0088783F">
        <w:rPr>
          <w:lang w:val="de-DE"/>
        </w:rPr>
        <w:t>Reuzé</w:t>
      </w:r>
      <w:proofErr w:type="spellEnd"/>
      <w:r w:rsidRPr="0088783F">
        <w:rPr>
          <w:lang w:val="de-DE"/>
        </w:rPr>
        <w:t xml:space="preserve"> (</w:t>
      </w:r>
      <w:proofErr w:type="spellStart"/>
      <w:r w:rsidRPr="0088783F">
        <w:rPr>
          <w:lang w:val="de-DE"/>
        </w:rPr>
        <w:t>InterDigital</w:t>
      </w:r>
      <w:proofErr w:type="spellEnd"/>
      <w:r w:rsidRPr="0088783F">
        <w:rPr>
          <w:lang w:val="de-DE"/>
        </w:rPr>
        <w:t xml:space="preserve"> - FR)</w:t>
      </w:r>
    </w:p>
    <w:p w14:paraId="5917A957" w14:textId="03E1B574" w:rsidR="00EE543D" w:rsidRDefault="00EE543D" w:rsidP="00EE543D">
      <w:r>
        <w:t>Li Zhang (</w:t>
      </w:r>
      <w:proofErr w:type="spellStart"/>
      <w:r>
        <w:t>Bytedance</w:t>
      </w:r>
      <w:proofErr w:type="spellEnd"/>
      <w:r>
        <w:t xml:space="preserve"> - US)</w:t>
      </w:r>
    </w:p>
    <w:p w14:paraId="7BC84C6A" w14:textId="77777777" w:rsidR="00EE543D" w:rsidRDefault="00EE543D" w:rsidP="00EE543D">
      <w:r>
        <w:t xml:space="preserve">Marta </w:t>
      </w:r>
      <w:proofErr w:type="spellStart"/>
      <w:r>
        <w:t>Karczewicz</w:t>
      </w:r>
      <w:proofErr w:type="spellEnd"/>
      <w:r>
        <w:t xml:space="preserve"> (Qualcomm - US)</w:t>
      </w:r>
    </w:p>
    <w:p w14:paraId="4E28683B" w14:textId="77777777" w:rsidR="00EE543D" w:rsidRDefault="00EE543D" w:rsidP="00EE543D">
      <w:r>
        <w:t>Mathias Wien (RWTH - DE)</w:t>
      </w:r>
    </w:p>
    <w:p w14:paraId="7F3384A8" w14:textId="77777777" w:rsidR="00EE543D" w:rsidRDefault="00EE543D" w:rsidP="00EE543D">
      <w:proofErr w:type="spellStart"/>
      <w:r>
        <w:t>Minhua</w:t>
      </w:r>
      <w:proofErr w:type="spellEnd"/>
      <w:r>
        <w:t xml:space="preserve"> Zhou (Broadcom -US)</w:t>
      </w:r>
    </w:p>
    <w:p w14:paraId="76753071" w14:textId="77777777" w:rsidR="00EE543D" w:rsidRPr="0088783F" w:rsidRDefault="00EE543D" w:rsidP="00EE543D">
      <w:pPr>
        <w:rPr>
          <w:lang w:val="de-DE"/>
        </w:rPr>
      </w:pPr>
      <w:r w:rsidRPr="0088783F">
        <w:rPr>
          <w:lang w:val="de-DE"/>
        </w:rPr>
        <w:t xml:space="preserve">Mohsen </w:t>
      </w:r>
      <w:proofErr w:type="spellStart"/>
      <w:r w:rsidRPr="0088783F">
        <w:rPr>
          <w:lang w:val="de-DE"/>
        </w:rPr>
        <w:t>Abdoli</w:t>
      </w:r>
      <w:proofErr w:type="spellEnd"/>
      <w:r w:rsidRPr="0088783F">
        <w:rPr>
          <w:lang w:val="de-DE"/>
        </w:rPr>
        <w:t xml:space="preserve"> (b-</w:t>
      </w:r>
      <w:proofErr w:type="spellStart"/>
      <w:r w:rsidRPr="0088783F">
        <w:rPr>
          <w:lang w:val="de-DE"/>
        </w:rPr>
        <w:t>com</w:t>
      </w:r>
      <w:proofErr w:type="spellEnd"/>
      <w:r w:rsidRPr="0088783F">
        <w:rPr>
          <w:lang w:val="de-DE"/>
        </w:rPr>
        <w:t xml:space="preserve"> - FR)</w:t>
      </w:r>
    </w:p>
    <w:p w14:paraId="08D0525E" w14:textId="77777777" w:rsidR="00EE543D" w:rsidRDefault="00EE543D" w:rsidP="00EE543D">
      <w:proofErr w:type="spellStart"/>
      <w:r>
        <w:t>Olena</w:t>
      </w:r>
      <w:proofErr w:type="spellEnd"/>
      <w:r>
        <w:t xml:space="preserve"> </w:t>
      </w:r>
      <w:proofErr w:type="spellStart"/>
      <w:r>
        <w:t>Chubach</w:t>
      </w:r>
      <w:proofErr w:type="spellEnd"/>
      <w:r>
        <w:t xml:space="preserve"> (MediaTek - US)</w:t>
      </w:r>
    </w:p>
    <w:p w14:paraId="3AF4A89B" w14:textId="77777777" w:rsidR="00EE543D" w:rsidRDefault="00EE543D" w:rsidP="00EE543D">
      <w:r>
        <w:t xml:space="preserve">Pankaj </w:t>
      </w:r>
      <w:proofErr w:type="spellStart"/>
      <w:r>
        <w:t>Topiwala</w:t>
      </w:r>
      <w:proofErr w:type="spellEnd"/>
      <w:r>
        <w:t xml:space="preserve"> (</w:t>
      </w:r>
      <w:proofErr w:type="spellStart"/>
      <w:r>
        <w:t>FastVDO</w:t>
      </w:r>
      <w:proofErr w:type="spellEnd"/>
      <w:r>
        <w:t>)</w:t>
      </w:r>
    </w:p>
    <w:p w14:paraId="56F50E96" w14:textId="77777777" w:rsidR="00EE543D" w:rsidRPr="0088783F" w:rsidRDefault="00EE543D" w:rsidP="00EE543D">
      <w:pPr>
        <w:rPr>
          <w:lang w:val="de-DE"/>
        </w:rPr>
      </w:pPr>
      <w:proofErr w:type="spellStart"/>
      <w:r w:rsidRPr="0088783F">
        <w:rPr>
          <w:lang w:val="de-DE"/>
        </w:rPr>
        <w:t>Ru</w:t>
      </w:r>
      <w:proofErr w:type="spellEnd"/>
      <w:r w:rsidRPr="0088783F">
        <w:rPr>
          <w:lang w:val="de-DE"/>
        </w:rPr>
        <w:t>-Ling Liao (Alibaba - CN)</w:t>
      </w:r>
    </w:p>
    <w:p w14:paraId="123D66E3" w14:textId="04FAD353" w:rsidR="00EE543D" w:rsidRDefault="00EE543D" w:rsidP="00EE543D">
      <w:r>
        <w:t xml:space="preserve">Saurabh </w:t>
      </w:r>
      <w:proofErr w:type="spellStart"/>
      <w:r>
        <w:t>Puri</w:t>
      </w:r>
      <w:proofErr w:type="spellEnd"/>
      <w:r>
        <w:t xml:space="preserve"> (</w:t>
      </w:r>
      <w:proofErr w:type="spellStart"/>
      <w:r>
        <w:t>InterDigital</w:t>
      </w:r>
      <w:proofErr w:type="spellEnd"/>
      <w:r>
        <w:t xml:space="preserve"> - CA)</w:t>
      </w:r>
    </w:p>
    <w:p w14:paraId="58A0D680" w14:textId="77777777" w:rsidR="00EE543D" w:rsidRDefault="00EE543D" w:rsidP="00EE543D">
      <w:r>
        <w:t xml:space="preserve">Tomohiro </w:t>
      </w:r>
      <w:proofErr w:type="spellStart"/>
      <w:r>
        <w:t>Ikai</w:t>
      </w:r>
      <w:proofErr w:type="spellEnd"/>
      <w:r>
        <w:t xml:space="preserve"> (Sharp - JP)</w:t>
      </w:r>
    </w:p>
    <w:p w14:paraId="2D51C3A5" w14:textId="77777777" w:rsidR="00EE543D" w:rsidRDefault="00EE543D" w:rsidP="00EE543D">
      <w:r>
        <w:t xml:space="preserve">Vadim </w:t>
      </w:r>
      <w:proofErr w:type="spellStart"/>
      <w:r>
        <w:t>Seregin</w:t>
      </w:r>
      <w:proofErr w:type="spellEnd"/>
      <w:r>
        <w:t xml:space="preserve"> (Qualcomm - US)</w:t>
      </w:r>
    </w:p>
    <w:p w14:paraId="34CB4DEF" w14:textId="37375708" w:rsidR="00EE543D" w:rsidRDefault="00EE543D" w:rsidP="00EE543D">
      <w:r>
        <w:t>Vittorio Baroncini (</w:t>
      </w:r>
      <w:proofErr w:type="spellStart"/>
      <w:r>
        <w:t>Vabtech</w:t>
      </w:r>
      <w:proofErr w:type="spellEnd"/>
      <w:r>
        <w:t xml:space="preserve"> - UK)</w:t>
      </w:r>
    </w:p>
    <w:p w14:paraId="76799E1E" w14:textId="6112917D" w:rsidR="00EE543D" w:rsidRDefault="00EE543D" w:rsidP="00EE543D">
      <w:r>
        <w:t>Xiang Li (Google - US)</w:t>
      </w:r>
    </w:p>
    <w:p w14:paraId="0ECC0A47" w14:textId="32B3CC00" w:rsidR="00EE543D" w:rsidRPr="00EE543D" w:rsidRDefault="00EE543D" w:rsidP="00EE543D">
      <w:r>
        <w:t>Yan Ye (Alibaba - US)</w:t>
      </w:r>
    </w:p>
    <w:sectPr w:rsidR="00EE543D" w:rsidRPr="00EE543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1B038" w14:textId="77777777" w:rsidR="00A15C33" w:rsidRDefault="00A15C33">
      <w:r>
        <w:separator/>
      </w:r>
    </w:p>
  </w:endnote>
  <w:endnote w:type="continuationSeparator" w:id="0">
    <w:p w14:paraId="76B8EBB8" w14:textId="77777777" w:rsidR="00A15C33" w:rsidRDefault="00A15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41F7AE2" w:rsidR="003A66B6" w:rsidRPr="00C00DDE" w:rsidRDefault="003A66B6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88783F">
      <w:rPr>
        <w:rStyle w:val="Seitenzahl"/>
        <w:noProof/>
      </w:rPr>
      <w:t>2022-08-20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F8002" w14:textId="77777777" w:rsidR="00A15C33" w:rsidRDefault="00A15C33">
      <w:r>
        <w:separator/>
      </w:r>
    </w:p>
  </w:footnote>
  <w:footnote w:type="continuationSeparator" w:id="0">
    <w:p w14:paraId="0262A8A2" w14:textId="77777777" w:rsidR="00A15C33" w:rsidRDefault="00A15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544CA"/>
    <w:multiLevelType w:val="hybridMultilevel"/>
    <w:tmpl w:val="6E4E2990"/>
    <w:lvl w:ilvl="0" w:tplc="FB8A85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9E08BB"/>
    <w:multiLevelType w:val="hybridMultilevel"/>
    <w:tmpl w:val="269A48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D00"/>
    <w:rsid w:val="00092AF4"/>
    <w:rsid w:val="00094479"/>
    <w:rsid w:val="000962AC"/>
    <w:rsid w:val="000A0A3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3B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89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1DC"/>
    <w:rsid w:val="003669EA"/>
    <w:rsid w:val="003706CC"/>
    <w:rsid w:val="00377710"/>
    <w:rsid w:val="003A2D8E"/>
    <w:rsid w:val="003A66B6"/>
    <w:rsid w:val="003A7CE6"/>
    <w:rsid w:val="003C20E4"/>
    <w:rsid w:val="003D6342"/>
    <w:rsid w:val="003E6E72"/>
    <w:rsid w:val="003E6F90"/>
    <w:rsid w:val="003E73ED"/>
    <w:rsid w:val="003F29F2"/>
    <w:rsid w:val="003F5D0F"/>
    <w:rsid w:val="00414101"/>
    <w:rsid w:val="004153A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BBC"/>
    <w:rsid w:val="004B210C"/>
    <w:rsid w:val="004B6170"/>
    <w:rsid w:val="004C1CCA"/>
    <w:rsid w:val="004D405F"/>
    <w:rsid w:val="004D5924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5C0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126A"/>
    <w:rsid w:val="006A0E5C"/>
    <w:rsid w:val="006A48E6"/>
    <w:rsid w:val="006C5D39"/>
    <w:rsid w:val="006D129B"/>
    <w:rsid w:val="006D6D9B"/>
    <w:rsid w:val="006E2810"/>
    <w:rsid w:val="006E5417"/>
    <w:rsid w:val="006E784D"/>
    <w:rsid w:val="006F0794"/>
    <w:rsid w:val="006F182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B31"/>
    <w:rsid w:val="00874A6C"/>
    <w:rsid w:val="00876C65"/>
    <w:rsid w:val="00881F22"/>
    <w:rsid w:val="00882F72"/>
    <w:rsid w:val="0088783F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C33"/>
    <w:rsid w:val="00A46843"/>
    <w:rsid w:val="00A56B97"/>
    <w:rsid w:val="00A6093D"/>
    <w:rsid w:val="00A703CE"/>
    <w:rsid w:val="00A72017"/>
    <w:rsid w:val="00A767DC"/>
    <w:rsid w:val="00A76A6D"/>
    <w:rsid w:val="00A83253"/>
    <w:rsid w:val="00A9603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745"/>
    <w:rsid w:val="00E262D4"/>
    <w:rsid w:val="00E36250"/>
    <w:rsid w:val="00E47F2D"/>
    <w:rsid w:val="00E54511"/>
    <w:rsid w:val="00E60EDC"/>
    <w:rsid w:val="00E61DAC"/>
    <w:rsid w:val="00E72B80"/>
    <w:rsid w:val="00E74BE1"/>
    <w:rsid w:val="00E75FE3"/>
    <w:rsid w:val="00E86C4C"/>
    <w:rsid w:val="00E907A3"/>
    <w:rsid w:val="00EA5AE0"/>
    <w:rsid w:val="00EB56E1"/>
    <w:rsid w:val="00EB7AB1"/>
    <w:rsid w:val="00EC32BD"/>
    <w:rsid w:val="00EE543D"/>
    <w:rsid w:val="00EE7CD8"/>
    <w:rsid w:val="00EF37F6"/>
    <w:rsid w:val="00EF48CC"/>
    <w:rsid w:val="00F00801"/>
    <w:rsid w:val="00F2488D"/>
    <w:rsid w:val="00F30BD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27"/>
    <w:rsid w:val="00FD49A3"/>
    <w:rsid w:val="00FE595C"/>
    <w:rsid w:val="00FE5E1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paragraph" w:styleId="Listenabsatz">
    <w:name w:val="List Paragraph"/>
    <w:basedOn w:val="Standard"/>
    <w:uiPriority w:val="34"/>
    <w:qFormat/>
    <w:rsid w:val="00FD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9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3</cp:revision>
  <cp:lastPrinted>1900-01-01T08:00:00Z</cp:lastPrinted>
  <dcterms:created xsi:type="dcterms:W3CDTF">2022-09-06T08:57:00Z</dcterms:created>
  <dcterms:modified xsi:type="dcterms:W3CDTF">2022-09-06T09:24:00Z</dcterms:modified>
</cp:coreProperties>
</file>