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6D8FC3CA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0A3E2427" w:rsidR="00E61DAC" w:rsidRPr="00005239" w:rsidRDefault="0008731B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27th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13–22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6964257C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JVET</w:t>
            </w:r>
            <w:r w:rsidRPr="00005239">
              <w:rPr>
                <w:lang w:val="en-CA"/>
              </w:rPr>
              <w:t>-</w:t>
            </w:r>
            <w:r w:rsidR="0008731B">
              <w:rPr>
                <w:lang w:val="en-CA"/>
              </w:rPr>
              <w:t>A</w:t>
            </w:r>
            <w:r w:rsidR="00EE5BF1">
              <w:rPr>
                <w:lang w:val="en-CA"/>
              </w:rPr>
              <w:t>A0146</w:t>
            </w:r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28EE0A" w:rsidR="00E61DAC" w:rsidRPr="000F183E" w:rsidRDefault="007E6FD8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AHG12/</w:t>
            </w:r>
            <w:r w:rsidR="001200DB">
              <w:rPr>
                <w:b/>
                <w:bCs/>
                <w:sz w:val="24"/>
                <w:lang w:val="en-CA"/>
              </w:rPr>
              <w:t>Non-EE2</w:t>
            </w:r>
            <w:r w:rsidR="00E12D5C" w:rsidRPr="000F183E">
              <w:rPr>
                <w:b/>
                <w:bCs/>
                <w:sz w:val="24"/>
                <w:lang w:val="en-CA"/>
              </w:rPr>
              <w:t xml:space="preserve">: </w:t>
            </w:r>
            <w:r w:rsidR="0008731B" w:rsidRPr="000F183E">
              <w:rPr>
                <w:rFonts w:hint="eastAsia"/>
                <w:b/>
                <w:bCs/>
                <w:sz w:val="24"/>
                <w:lang w:val="en-CA"/>
              </w:rPr>
              <w:t>F</w:t>
            </w:r>
            <w:r w:rsidR="0008731B" w:rsidRPr="000F183E">
              <w:rPr>
                <w:b/>
                <w:bCs/>
                <w:sz w:val="24"/>
                <w:lang w:val="en-CA"/>
              </w:rPr>
              <w:t>ixes on ECM for 360-degree video coding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958C30" w14:textId="3E321FD9" w:rsidR="00E61DAC" w:rsidRPr="00005239" w:rsidRDefault="00E65BAC" w:rsidP="00056CE8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</w:t>
            </w:r>
            <w:r w:rsidR="008305AC" w:rsidRPr="00005239">
              <w:rPr>
                <w:szCs w:val="22"/>
                <w:lang w:val="en-CA"/>
              </w:rPr>
              <w:t xml:space="preserve"> </w:t>
            </w:r>
            <w:r w:rsidR="0086381A" w:rsidRPr="00005239">
              <w:rPr>
                <w:szCs w:val="22"/>
                <w:lang w:val="en-CA"/>
              </w:rPr>
              <w:t>Kai Zhang</w:t>
            </w:r>
            <w:r w:rsidR="0086381A" w:rsidRPr="00005239">
              <w:rPr>
                <w:szCs w:val="22"/>
                <w:vertAlign w:val="superscript"/>
                <w:lang w:val="en-CA"/>
              </w:rPr>
              <w:t>2</w:t>
            </w:r>
            <w:r w:rsidR="00A95392">
              <w:rPr>
                <w:szCs w:val="22"/>
                <w:lang w:val="en-CA"/>
              </w:rPr>
              <w:t>, Zhipin Deng</w:t>
            </w:r>
            <w:r w:rsidR="00A95392" w:rsidRPr="00005239">
              <w:rPr>
                <w:szCs w:val="22"/>
                <w:vertAlign w:val="superscript"/>
                <w:lang w:val="en-CA"/>
              </w:rPr>
              <w:t>1</w:t>
            </w:r>
            <w:r w:rsidR="00A95392">
              <w:rPr>
                <w:szCs w:val="22"/>
                <w:lang w:eastAsia="zh-CN"/>
              </w:rPr>
              <w:t>,</w:t>
            </w:r>
            <w:r w:rsidR="0086381A" w:rsidRPr="00005239">
              <w:rPr>
                <w:szCs w:val="22"/>
                <w:lang w:val="en-CA"/>
              </w:rPr>
              <w:t xml:space="preserve"> </w:t>
            </w:r>
            <w:r w:rsidR="008305AC" w:rsidRPr="00005239">
              <w:rPr>
                <w:szCs w:val="22"/>
                <w:lang w:val="en-CA"/>
              </w:rPr>
              <w:t>Li Zhang</w:t>
            </w:r>
            <w:r w:rsidR="008305AC"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Pr="00005239">
              <w:rPr>
                <w:szCs w:val="22"/>
                <w:lang w:val="en-CA"/>
              </w:rPr>
              <w:t>Zhongguancun</w:t>
            </w:r>
            <w:proofErr w:type="spellEnd"/>
            <w:r w:rsidRPr="00005239">
              <w:rPr>
                <w:szCs w:val="22"/>
                <w:lang w:val="en-CA"/>
              </w:rPr>
              <w:t xml:space="preserve"> </w:t>
            </w:r>
            <w:proofErr w:type="spellStart"/>
            <w:r w:rsidRPr="00005239">
              <w:rPr>
                <w:szCs w:val="22"/>
                <w:lang w:val="en-CA"/>
              </w:rPr>
              <w:t>Nansijie</w:t>
            </w:r>
            <w:proofErr w:type="spellEnd"/>
            <w:r w:rsidRPr="00005239">
              <w:rPr>
                <w:szCs w:val="22"/>
                <w:lang w:val="en-CA"/>
              </w:rPr>
              <w:t xml:space="preserve">, </w:t>
            </w:r>
            <w:proofErr w:type="spellStart"/>
            <w:r w:rsidRPr="00005239">
              <w:rPr>
                <w:szCs w:val="22"/>
                <w:lang w:val="en-CA"/>
              </w:rPr>
              <w:t>Haidian</w:t>
            </w:r>
            <w:proofErr w:type="spellEnd"/>
            <w:r w:rsidRPr="00005239">
              <w:rPr>
                <w:szCs w:val="22"/>
                <w:lang w:val="en-CA"/>
              </w:rPr>
              <w:t xml:space="preserve"> District, 100190</w:t>
            </w:r>
            <w:r w:rsidR="00056CE8" w:rsidRPr="00005239"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Beijing, China</w:t>
            </w:r>
          </w:p>
          <w:p w14:paraId="49D81240" w14:textId="492941CE" w:rsidR="00056CE8" w:rsidRPr="00005239" w:rsidRDefault="00056CE8" w:rsidP="00056CE8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5060A957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274D4766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4EB1FDFA" w14:textId="5AB8D0E5" w:rsidR="00565DFE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  <w:p w14:paraId="32C2ABFD" w14:textId="0B6E312B" w:rsidR="00451EED" w:rsidRPr="00005239" w:rsidRDefault="00451EED" w:rsidP="00451EED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0E9A55CA" w14:textId="0824E3F4" w:rsidR="00FD397F" w:rsidRDefault="00FE2AEF" w:rsidP="002D78EF">
      <w:pPr>
        <w:rPr>
          <w:lang w:val="en-CA" w:eastAsia="zh-CN"/>
        </w:rPr>
      </w:pPr>
      <w:r w:rsidRPr="00887484">
        <w:rPr>
          <w:lang w:val="en-CA" w:eastAsia="zh-CN"/>
        </w:rPr>
        <w:t xml:space="preserve">This contribution </w:t>
      </w:r>
      <w:r w:rsidR="00FD397F">
        <w:rPr>
          <w:lang w:val="en-CA" w:eastAsia="zh-CN"/>
        </w:rPr>
        <w:t>presents</w:t>
      </w:r>
      <w:r w:rsidR="00230217">
        <w:rPr>
          <w:lang w:val="en-CA" w:eastAsia="zh-CN"/>
        </w:rPr>
        <w:t xml:space="preserve"> </w:t>
      </w:r>
      <w:r w:rsidR="00DB2F11">
        <w:rPr>
          <w:lang w:val="en-CA" w:eastAsia="zh-CN"/>
        </w:rPr>
        <w:t>two</w:t>
      </w:r>
      <w:r w:rsidR="00230217">
        <w:rPr>
          <w:lang w:val="en-CA" w:eastAsia="zh-CN"/>
        </w:rPr>
        <w:t xml:space="preserve"> fixes </w:t>
      </w:r>
      <w:r w:rsidR="00001C49">
        <w:rPr>
          <w:lang w:val="en-CA" w:eastAsia="zh-CN"/>
        </w:rPr>
        <w:t>to solve the crash issue of ECM for 360-degree video coding</w:t>
      </w:r>
      <w:r w:rsidR="0014575E">
        <w:rPr>
          <w:lang w:val="en-CA" w:eastAsia="zh-CN"/>
        </w:rPr>
        <w:t>.</w:t>
      </w:r>
      <w:r w:rsidR="00EE0D8F">
        <w:rPr>
          <w:lang w:val="en-CA" w:eastAsia="zh-CN"/>
        </w:rPr>
        <w:t xml:space="preserve"> The</w:t>
      </w:r>
      <w:r w:rsidR="0025387E">
        <w:rPr>
          <w:lang w:val="en-CA" w:eastAsia="zh-CN"/>
        </w:rPr>
        <w:t xml:space="preserve"> horizontal</w:t>
      </w:r>
      <w:r w:rsidR="00EE0D8F">
        <w:rPr>
          <w:lang w:val="en-CA" w:eastAsia="zh-CN"/>
        </w:rPr>
        <w:t xml:space="preserve"> wrap around motion compensation</w:t>
      </w:r>
      <w:r w:rsidR="00001C49">
        <w:rPr>
          <w:lang w:val="en-CA" w:eastAsia="zh-CN"/>
        </w:rPr>
        <w:t xml:space="preserve">, a </w:t>
      </w:r>
      <w:r w:rsidR="00001C49" w:rsidRPr="006B58A8">
        <w:rPr>
          <w:lang w:val="en-CA"/>
        </w:rPr>
        <w:t>360-specific coding tool</w:t>
      </w:r>
      <w:r w:rsidR="00001C49">
        <w:rPr>
          <w:lang w:val="en-CA" w:eastAsia="zh-CN"/>
        </w:rPr>
        <w:t xml:space="preserve">, is not fully considered </w:t>
      </w:r>
      <w:r w:rsidR="0014575E">
        <w:rPr>
          <w:lang w:val="en-CA" w:eastAsia="zh-CN"/>
        </w:rPr>
        <w:t xml:space="preserve">by </w:t>
      </w:r>
      <w:r w:rsidR="00001C49">
        <w:rPr>
          <w:lang w:val="en-CA" w:eastAsia="zh-CN"/>
        </w:rPr>
        <w:t xml:space="preserve">new coding tools </w:t>
      </w:r>
      <w:r w:rsidR="0014575E">
        <w:rPr>
          <w:lang w:val="en-CA" w:eastAsia="zh-CN"/>
        </w:rPr>
        <w:t>in</w:t>
      </w:r>
      <w:r w:rsidR="00001C49">
        <w:rPr>
          <w:lang w:val="en-CA" w:eastAsia="zh-CN"/>
        </w:rPr>
        <w:t xml:space="preserve"> ECM.</w:t>
      </w:r>
      <w:r w:rsidR="0014575E">
        <w:rPr>
          <w:lang w:val="en-CA" w:eastAsia="zh-CN"/>
        </w:rPr>
        <w:t xml:space="preserve"> ECM-5.0 crashes when</w:t>
      </w:r>
      <w:r w:rsidR="0025387E">
        <w:rPr>
          <w:lang w:val="en-CA" w:eastAsia="zh-CN"/>
        </w:rPr>
        <w:t xml:space="preserve"> the horizontal</w:t>
      </w:r>
      <w:r w:rsidR="0014575E">
        <w:rPr>
          <w:lang w:val="en-CA" w:eastAsia="zh-CN"/>
        </w:rPr>
        <w:t xml:space="preserve"> wrap around motion compensation is enabled. </w:t>
      </w:r>
      <w:r w:rsidR="002D78EF">
        <w:rPr>
          <w:lang w:val="en-CA" w:eastAsia="zh-CN"/>
        </w:rPr>
        <w:t>Two fixes are proposed to so</w:t>
      </w:r>
      <w:r w:rsidR="0025387E">
        <w:rPr>
          <w:lang w:val="en-CA" w:eastAsia="zh-CN"/>
        </w:rPr>
        <w:t>l</w:t>
      </w:r>
      <w:r w:rsidR="002D78EF">
        <w:rPr>
          <w:lang w:val="en-CA" w:eastAsia="zh-CN"/>
        </w:rPr>
        <w:t>ve the issue. F</w:t>
      </w:r>
      <w:r w:rsidR="00DB2F11">
        <w:rPr>
          <w:lang w:val="en-CA" w:eastAsia="zh-CN"/>
        </w:rPr>
        <w:t xml:space="preserve">irst, </w:t>
      </w:r>
      <w:proofErr w:type="spellStart"/>
      <w:r w:rsidR="004009EC">
        <w:rPr>
          <w:lang w:val="en-CA" w:eastAsia="zh-CN"/>
        </w:rPr>
        <w:t>clipMv</w:t>
      </w:r>
      <w:proofErr w:type="spellEnd"/>
      <w:r w:rsidR="004009EC">
        <w:rPr>
          <w:lang w:val="en-CA" w:eastAsia="zh-CN"/>
        </w:rPr>
        <w:t xml:space="preserve">() </w:t>
      </w:r>
      <w:r w:rsidR="00DB2F11">
        <w:rPr>
          <w:lang w:val="en-CA" w:eastAsia="zh-CN"/>
        </w:rPr>
        <w:t xml:space="preserve">is replaced by </w:t>
      </w:r>
      <w:proofErr w:type="spellStart"/>
      <w:r w:rsidR="004009EC">
        <w:rPr>
          <w:lang w:val="en-CA" w:eastAsia="zh-CN"/>
        </w:rPr>
        <w:t>wrapClipMv</w:t>
      </w:r>
      <w:proofErr w:type="spellEnd"/>
      <w:r w:rsidR="004009EC">
        <w:rPr>
          <w:lang w:val="en-CA" w:eastAsia="zh-CN"/>
        </w:rPr>
        <w:t xml:space="preserve">() </w:t>
      </w:r>
      <w:r w:rsidR="002D78EF">
        <w:rPr>
          <w:lang w:val="en-CA" w:eastAsia="zh-CN"/>
        </w:rPr>
        <w:t xml:space="preserve">in LIC, ARMC, MVD sign prediction, and multi-pass DMVR </w:t>
      </w:r>
      <w:r w:rsidR="004009EC">
        <w:rPr>
          <w:lang w:val="en-CA" w:eastAsia="zh-CN"/>
        </w:rPr>
        <w:t>when</w:t>
      </w:r>
      <w:r w:rsidR="0025387E">
        <w:rPr>
          <w:lang w:val="en-CA" w:eastAsia="zh-CN"/>
        </w:rPr>
        <w:t xml:space="preserve"> the horizontal</w:t>
      </w:r>
      <w:r w:rsidR="004009EC">
        <w:rPr>
          <w:lang w:val="en-CA" w:eastAsia="zh-CN"/>
        </w:rPr>
        <w:t xml:space="preserve"> wrap around motion compensation is enabled</w:t>
      </w:r>
      <w:r w:rsidR="00DB2F11">
        <w:rPr>
          <w:lang w:val="en-CA" w:eastAsia="zh-CN"/>
        </w:rPr>
        <w:t>. Second</w:t>
      </w:r>
      <w:r w:rsidR="004009EC">
        <w:rPr>
          <w:lang w:val="en-CA" w:eastAsia="zh-CN"/>
        </w:rPr>
        <w:t xml:space="preserve">, out-of-boundary checking is skipped when </w:t>
      </w:r>
      <w:r w:rsidR="0025387E">
        <w:rPr>
          <w:lang w:val="en-CA" w:eastAsia="zh-CN"/>
        </w:rPr>
        <w:t xml:space="preserve">the horizontal </w:t>
      </w:r>
      <w:r w:rsidR="004009EC">
        <w:rPr>
          <w:lang w:val="en-CA" w:eastAsia="zh-CN"/>
        </w:rPr>
        <w:t xml:space="preserve">wrap around motion compensation is enabled. </w:t>
      </w:r>
      <w:r w:rsidR="00B5102A">
        <w:rPr>
          <w:lang w:val="en-CA" w:eastAsia="zh-CN"/>
        </w:rPr>
        <w:t xml:space="preserve">Compared to </w:t>
      </w:r>
      <w:r w:rsidR="00B5102A" w:rsidRPr="00157373">
        <w:rPr>
          <w:lang w:val="en-CA" w:eastAsia="ko-KR"/>
        </w:rPr>
        <w:t xml:space="preserve">padded </w:t>
      </w:r>
      <w:proofErr w:type="spellStart"/>
      <w:r w:rsidR="00B5102A" w:rsidRPr="00157373">
        <w:rPr>
          <w:lang w:val="en-CA" w:eastAsia="ko-KR"/>
        </w:rPr>
        <w:t>equi</w:t>
      </w:r>
      <w:proofErr w:type="spellEnd"/>
      <w:r w:rsidR="00B5102A" w:rsidRPr="00157373">
        <w:rPr>
          <w:lang w:val="en-CA" w:eastAsia="ko-KR"/>
        </w:rPr>
        <w:t>-rectangular projection (PERP) coding using VTM-1</w:t>
      </w:r>
      <w:r w:rsidR="00B5102A">
        <w:rPr>
          <w:lang w:val="en-CA" w:eastAsia="ko-KR"/>
        </w:rPr>
        <w:t>7</w:t>
      </w:r>
      <w:r w:rsidR="00B5102A" w:rsidRPr="00157373">
        <w:rPr>
          <w:lang w:val="en-CA" w:eastAsia="ko-KR"/>
        </w:rPr>
        <w:t>.0</w:t>
      </w:r>
      <w:r w:rsidR="00B5102A">
        <w:rPr>
          <w:lang w:val="en-CA" w:eastAsia="ko-KR"/>
        </w:rPr>
        <w:t>, simulation result</w:t>
      </w:r>
      <w:r w:rsidR="002D78EF">
        <w:rPr>
          <w:lang w:val="en-CA" w:eastAsia="ko-KR"/>
        </w:rPr>
        <w:t>s</w:t>
      </w:r>
      <w:r w:rsidR="00B5102A">
        <w:rPr>
          <w:lang w:val="en-CA" w:eastAsia="ko-KR"/>
        </w:rPr>
        <w:t xml:space="preserve"> of PERP coding using ECM-5.0 with the proposed fixes </w:t>
      </w:r>
      <w:r w:rsidR="002D78EF">
        <w:rPr>
          <w:lang w:val="en-CA" w:eastAsia="ko-KR"/>
        </w:rPr>
        <w:t>are</w:t>
      </w:r>
      <w:r w:rsidR="00B5102A">
        <w:rPr>
          <w:lang w:val="en-CA" w:eastAsia="ko-KR"/>
        </w:rPr>
        <w:t xml:space="preserve"> reported as below:</w:t>
      </w:r>
    </w:p>
    <w:p w14:paraId="1C4D4AA6" w14:textId="149AF2B4" w:rsidR="00FD397F" w:rsidRDefault="00B5102A" w:rsidP="00FD397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 xml:space="preserve">End-to-end WS-PSNR: </w:t>
      </w:r>
      <w:r w:rsidR="00FD397F" w:rsidRPr="00FD397F">
        <w:rPr>
          <w:lang w:val="en-CA"/>
        </w:rPr>
        <w:t>-13.21%</w:t>
      </w:r>
      <w:r w:rsidR="00FD397F">
        <w:rPr>
          <w:lang w:val="en-CA"/>
        </w:rPr>
        <w:t xml:space="preserve">, </w:t>
      </w:r>
      <w:r w:rsidR="00FD397F" w:rsidRPr="00FD397F">
        <w:rPr>
          <w:lang w:val="en-CA"/>
        </w:rPr>
        <w:t>-24.59</w:t>
      </w:r>
      <w:r w:rsidR="00FD397F">
        <w:rPr>
          <w:lang w:val="en-CA"/>
        </w:rPr>
        <w:t>%, -</w:t>
      </w:r>
      <w:r w:rsidR="00FD397F" w:rsidRPr="00FD397F">
        <w:rPr>
          <w:lang w:val="en-CA"/>
        </w:rPr>
        <w:t>25.88%</w:t>
      </w:r>
      <w:r w:rsidR="00FD397F">
        <w:rPr>
          <w:lang w:val="en-CA"/>
        </w:rPr>
        <w:t>;</w:t>
      </w:r>
    </w:p>
    <w:p w14:paraId="5DC273DD" w14:textId="36F7329B" w:rsidR="00FD397F" w:rsidRDefault="00B5102A" w:rsidP="00FD397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 xml:space="preserve">End-to-end S-PSNR-NN: </w:t>
      </w:r>
      <w:r w:rsidR="00FD397F" w:rsidRPr="00FD397F">
        <w:rPr>
          <w:lang w:val="en-CA"/>
        </w:rPr>
        <w:t>-13.20%</w:t>
      </w:r>
      <w:r w:rsidR="00FD397F">
        <w:rPr>
          <w:lang w:val="en-CA"/>
        </w:rPr>
        <w:t xml:space="preserve">, </w:t>
      </w:r>
      <w:r w:rsidR="00FD397F" w:rsidRPr="00FD397F">
        <w:rPr>
          <w:lang w:val="en-CA"/>
        </w:rPr>
        <w:t>-24.62%</w:t>
      </w:r>
      <w:r w:rsidR="00FD397F">
        <w:rPr>
          <w:lang w:val="en-CA"/>
        </w:rPr>
        <w:t xml:space="preserve">, </w:t>
      </w:r>
      <w:r w:rsidR="00FD397F" w:rsidRPr="00FD397F">
        <w:rPr>
          <w:lang w:val="en-CA"/>
        </w:rPr>
        <w:t>-25.92%</w:t>
      </w:r>
      <w:r w:rsidR="00FD397F">
        <w:rPr>
          <w:lang w:val="en-CA"/>
        </w:rPr>
        <w:t>.</w:t>
      </w:r>
    </w:p>
    <w:p w14:paraId="55DBFED5" w14:textId="2012D953" w:rsidR="007A4AE1" w:rsidRPr="00005239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3C7ECD52" w14:textId="1F4A3FDC" w:rsidR="00FE2AEF" w:rsidRPr="009E657C" w:rsidRDefault="00001C49" w:rsidP="00A75C07">
      <w:pPr>
        <w:rPr>
          <w:lang w:eastAsia="zh-CN"/>
        </w:rPr>
      </w:pPr>
      <w:r>
        <w:rPr>
          <w:lang w:val="en-CA" w:eastAsia="zh-CN"/>
        </w:rPr>
        <w:t xml:space="preserve">New coding tools are adopted </w:t>
      </w:r>
      <w:r w:rsidR="00DB2F11">
        <w:rPr>
          <w:lang w:val="en-CA" w:eastAsia="zh-CN"/>
        </w:rPr>
        <w:t xml:space="preserve">in ECM </w:t>
      </w:r>
      <w:r>
        <w:rPr>
          <w:lang w:val="en-CA" w:eastAsia="zh-CN"/>
        </w:rPr>
        <w:t>to improve the coding performance</w:t>
      </w:r>
      <w:r w:rsidR="00DB2F11">
        <w:rPr>
          <w:lang w:val="en-CA" w:eastAsia="zh-CN"/>
        </w:rPr>
        <w:t xml:space="preserve"> beyond VVC</w:t>
      </w:r>
      <w:r>
        <w:rPr>
          <w:lang w:val="en-CA" w:eastAsia="zh-CN"/>
        </w:rPr>
        <w:t xml:space="preserve"> during past JVET meetings. These coding tools are well eva</w:t>
      </w:r>
      <w:r w:rsidR="00D9601E">
        <w:rPr>
          <w:lang w:val="en-CA" w:eastAsia="zh-CN"/>
        </w:rPr>
        <w:t>lu</w:t>
      </w:r>
      <w:r>
        <w:rPr>
          <w:lang w:val="en-CA" w:eastAsia="zh-CN"/>
        </w:rPr>
        <w:t>ated under common test condition</w:t>
      </w:r>
      <w:r w:rsidR="0025387E">
        <w:rPr>
          <w:lang w:val="en-CA" w:eastAsia="zh-CN"/>
        </w:rPr>
        <w:t>s</w:t>
      </w:r>
      <w:r w:rsidR="004B491A">
        <w:rPr>
          <w:lang w:val="en-CA" w:eastAsia="zh-CN"/>
        </w:rPr>
        <w:t xml:space="preserve"> of EE2</w:t>
      </w:r>
      <w:r>
        <w:rPr>
          <w:lang w:val="en-CA" w:eastAsia="zh-CN"/>
        </w:rPr>
        <w:t xml:space="preserve">, but </w:t>
      </w:r>
      <w:r w:rsidR="004B491A">
        <w:rPr>
          <w:lang w:val="en-CA" w:eastAsia="zh-CN"/>
        </w:rPr>
        <w:t>some of them may</w:t>
      </w:r>
      <w:r w:rsidR="00473B39">
        <w:rPr>
          <w:lang w:val="en-CA" w:eastAsia="zh-CN"/>
        </w:rPr>
        <w:t xml:space="preserve"> not </w:t>
      </w:r>
      <w:r w:rsidR="004B491A">
        <w:rPr>
          <w:lang w:val="en-CA" w:eastAsia="zh-CN"/>
        </w:rPr>
        <w:t xml:space="preserve">be </w:t>
      </w:r>
      <w:r>
        <w:rPr>
          <w:lang w:val="en-CA" w:eastAsia="zh-CN"/>
        </w:rPr>
        <w:t>evaluated</w:t>
      </w:r>
      <w:r w:rsidR="00F71B27">
        <w:rPr>
          <w:lang w:val="en-CA" w:eastAsia="zh-CN"/>
        </w:rPr>
        <w:t xml:space="preserve"> </w:t>
      </w:r>
      <w:r w:rsidR="00473B39">
        <w:rPr>
          <w:lang w:val="en-CA" w:eastAsia="zh-CN"/>
        </w:rPr>
        <w:t>for 360-degree video coding</w:t>
      </w:r>
      <w:r w:rsidR="004B491A">
        <w:rPr>
          <w:lang w:val="en-CA" w:eastAsia="zh-CN"/>
        </w:rPr>
        <w:t xml:space="preserve">, resulting in </w:t>
      </w:r>
      <w:r w:rsidR="00473B39">
        <w:rPr>
          <w:lang w:val="en-CA" w:eastAsia="zh-CN"/>
        </w:rPr>
        <w:t>the crash issue of ECM for PERP format</w:t>
      </w:r>
      <w:r w:rsidR="00F71B27">
        <w:rPr>
          <w:lang w:val="en-CA" w:eastAsia="zh-CN"/>
        </w:rPr>
        <w:t>.</w:t>
      </w:r>
    </w:p>
    <w:p w14:paraId="0A9A95FB" w14:textId="196A2064" w:rsidR="00CA6F56" w:rsidRPr="00005239" w:rsidRDefault="00CA6F56" w:rsidP="00CA6F56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1CCAEC4" w14:textId="5E069DFC" w:rsidR="00CA6F56" w:rsidRDefault="00F71B27" w:rsidP="00A75C07">
      <w:pPr>
        <w:rPr>
          <w:lang w:val="en-CA" w:eastAsia="zh-CN"/>
        </w:rPr>
      </w:pPr>
      <w:r>
        <w:rPr>
          <w:lang w:val="en-CA" w:eastAsia="zh-CN"/>
        </w:rPr>
        <w:t>To so</w:t>
      </w:r>
      <w:r w:rsidR="00D9601E">
        <w:rPr>
          <w:lang w:val="en-CA" w:eastAsia="zh-CN"/>
        </w:rPr>
        <w:t>l</w:t>
      </w:r>
      <w:r>
        <w:rPr>
          <w:lang w:val="en-CA" w:eastAsia="zh-CN"/>
        </w:rPr>
        <w:t xml:space="preserve">ve the crash issue of ECM for 360-degree video coding, </w:t>
      </w:r>
      <w:r w:rsidR="00475293">
        <w:rPr>
          <w:lang w:val="en-CA" w:eastAsia="zh-CN"/>
        </w:rPr>
        <w:t>two</w:t>
      </w:r>
      <w:r w:rsidR="00C32378">
        <w:rPr>
          <w:lang w:val="en-CA" w:eastAsia="zh-CN"/>
        </w:rPr>
        <w:t xml:space="preserve"> </w:t>
      </w:r>
      <w:r>
        <w:rPr>
          <w:lang w:val="en-CA" w:eastAsia="zh-CN"/>
        </w:rPr>
        <w:t xml:space="preserve">fixes are proposed in this contribution. </w:t>
      </w:r>
      <w:r w:rsidR="00475293">
        <w:rPr>
          <w:lang w:val="en-CA" w:eastAsia="zh-CN"/>
        </w:rPr>
        <w:t>First</w:t>
      </w:r>
      <w:r>
        <w:rPr>
          <w:lang w:val="en-CA" w:eastAsia="zh-CN"/>
        </w:rPr>
        <w:t xml:space="preserve">, </w:t>
      </w:r>
      <w:proofErr w:type="spellStart"/>
      <w:r>
        <w:rPr>
          <w:lang w:val="en-CA" w:eastAsia="zh-CN"/>
        </w:rPr>
        <w:t>clipMv</w:t>
      </w:r>
      <w:proofErr w:type="spellEnd"/>
      <w:r>
        <w:rPr>
          <w:lang w:val="en-CA" w:eastAsia="zh-CN"/>
        </w:rPr>
        <w:t xml:space="preserve">() is replaced by </w:t>
      </w:r>
      <w:proofErr w:type="spellStart"/>
      <w:r>
        <w:rPr>
          <w:lang w:val="en-CA" w:eastAsia="zh-CN"/>
        </w:rPr>
        <w:t>wrapClipMv</w:t>
      </w:r>
      <w:proofErr w:type="spellEnd"/>
      <w:r>
        <w:rPr>
          <w:lang w:val="en-CA" w:eastAsia="zh-CN"/>
        </w:rPr>
        <w:t xml:space="preserve">() when </w:t>
      </w:r>
      <w:r w:rsidR="0025387E">
        <w:rPr>
          <w:lang w:val="en-CA" w:eastAsia="zh-CN"/>
        </w:rPr>
        <w:t xml:space="preserve">the horizontal </w:t>
      </w:r>
      <w:r>
        <w:rPr>
          <w:lang w:val="en-CA" w:eastAsia="zh-CN"/>
        </w:rPr>
        <w:t>wrap around motion compensation is enabled</w:t>
      </w:r>
      <w:r w:rsidR="00475293">
        <w:rPr>
          <w:lang w:val="en-CA" w:eastAsia="zh-CN"/>
        </w:rPr>
        <w:t>, which is</w:t>
      </w:r>
      <w:r>
        <w:rPr>
          <w:lang w:val="en-CA" w:eastAsia="zh-CN"/>
        </w:rPr>
        <w:t xml:space="preserve"> </w:t>
      </w:r>
      <w:r w:rsidR="00206A90">
        <w:rPr>
          <w:lang w:val="en-CA" w:eastAsia="zh-CN"/>
        </w:rPr>
        <w:t>related</w:t>
      </w:r>
      <w:r>
        <w:rPr>
          <w:lang w:val="en-CA" w:eastAsia="zh-CN"/>
        </w:rPr>
        <w:t xml:space="preserve"> to </w:t>
      </w:r>
      <w:r w:rsidR="00870EAB" w:rsidRPr="00172D2C">
        <w:rPr>
          <w:lang w:val="en-CA"/>
        </w:rPr>
        <w:t>Local illumination compensation</w:t>
      </w:r>
      <w:r w:rsidR="00870EAB">
        <w:rPr>
          <w:lang w:val="en-CA" w:eastAsia="zh-CN"/>
        </w:rPr>
        <w:t xml:space="preserve"> (</w:t>
      </w:r>
      <w:r>
        <w:rPr>
          <w:lang w:val="en-CA" w:eastAsia="zh-CN"/>
        </w:rPr>
        <w:t>LIC</w:t>
      </w:r>
      <w:r w:rsidR="00870EAB">
        <w:rPr>
          <w:lang w:val="en-CA" w:eastAsia="zh-CN"/>
        </w:rPr>
        <w:t>)</w:t>
      </w:r>
      <w:r>
        <w:rPr>
          <w:lang w:val="en-CA" w:eastAsia="zh-CN"/>
        </w:rPr>
        <w:t xml:space="preserve">, </w:t>
      </w:r>
      <w:r w:rsidR="00870EAB" w:rsidRPr="00172D2C">
        <w:rPr>
          <w:lang w:val="en-CA"/>
        </w:rPr>
        <w:t>Adaptive re-ordering of merge candidates</w:t>
      </w:r>
      <w:r w:rsidR="00870EAB">
        <w:rPr>
          <w:lang w:val="en-CA" w:eastAsia="zh-CN"/>
        </w:rPr>
        <w:t xml:space="preserve"> (</w:t>
      </w:r>
      <w:r>
        <w:rPr>
          <w:lang w:val="en-CA" w:eastAsia="zh-CN"/>
        </w:rPr>
        <w:t>ARMC</w:t>
      </w:r>
      <w:r w:rsidR="00870EAB">
        <w:rPr>
          <w:lang w:val="en-CA" w:eastAsia="zh-CN"/>
        </w:rPr>
        <w:t>)</w:t>
      </w:r>
      <w:r>
        <w:rPr>
          <w:lang w:val="en-CA" w:eastAsia="zh-CN"/>
        </w:rPr>
        <w:t xml:space="preserve">, </w:t>
      </w:r>
      <w:r w:rsidR="00870EAB" w:rsidRPr="00172D2C">
        <w:rPr>
          <w:lang w:val="en-CA"/>
        </w:rPr>
        <w:t>Motion vector difference</w:t>
      </w:r>
      <w:r w:rsidR="00870EAB">
        <w:rPr>
          <w:lang w:val="en-CA" w:eastAsia="zh-CN"/>
        </w:rPr>
        <w:t xml:space="preserve"> (</w:t>
      </w:r>
      <w:r>
        <w:rPr>
          <w:lang w:val="en-CA" w:eastAsia="zh-CN"/>
        </w:rPr>
        <w:t>MVD</w:t>
      </w:r>
      <w:r w:rsidR="00870EAB">
        <w:rPr>
          <w:lang w:val="en-CA" w:eastAsia="zh-CN"/>
        </w:rPr>
        <w:t>)</w:t>
      </w:r>
      <w:r>
        <w:rPr>
          <w:lang w:val="en-CA" w:eastAsia="zh-CN"/>
        </w:rPr>
        <w:t xml:space="preserve"> sign prediction, and multi-pass </w:t>
      </w:r>
      <w:r w:rsidR="00870EAB" w:rsidRPr="00172D2C">
        <w:rPr>
          <w:lang w:val="en-CA"/>
        </w:rPr>
        <w:t>Decoder motion vector refinement</w:t>
      </w:r>
      <w:r w:rsidR="00870EAB">
        <w:rPr>
          <w:lang w:val="en-CA" w:eastAsia="zh-CN"/>
        </w:rPr>
        <w:t xml:space="preserve"> (</w:t>
      </w:r>
      <w:r>
        <w:rPr>
          <w:lang w:val="en-CA" w:eastAsia="zh-CN"/>
        </w:rPr>
        <w:t>DMVR</w:t>
      </w:r>
      <w:r w:rsidR="00870EAB">
        <w:rPr>
          <w:lang w:val="en-CA" w:eastAsia="zh-CN"/>
        </w:rPr>
        <w:t>)</w:t>
      </w:r>
      <w:r>
        <w:rPr>
          <w:lang w:val="en-CA" w:eastAsia="zh-CN"/>
        </w:rPr>
        <w:t>.</w:t>
      </w:r>
      <w:r w:rsidR="00475293">
        <w:rPr>
          <w:lang w:val="en-CA" w:eastAsia="zh-CN"/>
        </w:rPr>
        <w:t xml:space="preserve"> Second, out-of-boundary (OOB) checking is skipped when </w:t>
      </w:r>
      <w:r w:rsidR="0025387E">
        <w:rPr>
          <w:lang w:val="en-CA" w:eastAsia="zh-CN"/>
        </w:rPr>
        <w:t xml:space="preserve">the horizontal </w:t>
      </w:r>
      <w:r w:rsidR="00475293">
        <w:rPr>
          <w:lang w:val="en-CA" w:eastAsia="zh-CN"/>
        </w:rPr>
        <w:t>wrap around motion compensation is enabled, since the motion vector can be adjusted inside the picture using the wrap-around offset.</w:t>
      </w:r>
    </w:p>
    <w:p w14:paraId="4E1517C9" w14:textId="2A900FBE" w:rsidR="00D10B45" w:rsidRDefault="00475293" w:rsidP="00A75C07">
      <w:pPr>
        <w:rPr>
          <w:lang w:val="en-CA" w:eastAsia="zh-CN"/>
        </w:rPr>
      </w:pPr>
      <w:r>
        <w:rPr>
          <w:lang w:val="en-CA" w:eastAsia="zh-CN"/>
        </w:rPr>
        <w:t>In addition, t</w:t>
      </w:r>
      <w:r w:rsidR="00D10B45">
        <w:rPr>
          <w:lang w:val="en-CA" w:eastAsia="zh-CN"/>
        </w:rPr>
        <w:t xml:space="preserve">o </w:t>
      </w:r>
      <w:r w:rsidR="00EE65C1">
        <w:rPr>
          <w:lang w:val="en-CA" w:eastAsia="zh-CN"/>
        </w:rPr>
        <w:t xml:space="preserve">enable coding 360-degree video using </w:t>
      </w:r>
      <w:r w:rsidR="00D10B45">
        <w:rPr>
          <w:lang w:val="en-CA" w:eastAsia="zh-CN"/>
        </w:rPr>
        <w:t xml:space="preserve">ECM-5.0 and </w:t>
      </w:r>
      <w:r w:rsidR="00EE65C1">
        <w:rPr>
          <w:lang w:val="en-CA" w:eastAsia="zh-CN"/>
        </w:rPr>
        <w:t xml:space="preserve">360Lib-13.2, MR !2062 </w:t>
      </w:r>
      <w:r w:rsidR="008D1FE8">
        <w:rPr>
          <w:highlight w:val="yellow"/>
          <w:lang w:val="en-CA" w:eastAsia="zh-CN"/>
        </w:rPr>
        <w:fldChar w:fldCharType="begin"/>
      </w:r>
      <w:r w:rsidR="008D1FE8">
        <w:rPr>
          <w:lang w:val="en-CA" w:eastAsia="zh-CN"/>
        </w:rPr>
        <w:instrText xml:space="preserve"> REF _Ref107300613 \r \h </w:instrText>
      </w:r>
      <w:r w:rsidR="008D1FE8">
        <w:rPr>
          <w:highlight w:val="yellow"/>
          <w:lang w:val="en-CA" w:eastAsia="zh-CN"/>
        </w:rPr>
      </w:r>
      <w:r w:rsidR="008D1FE8">
        <w:rPr>
          <w:highlight w:val="yellow"/>
          <w:lang w:val="en-CA" w:eastAsia="zh-CN"/>
        </w:rPr>
        <w:fldChar w:fldCharType="separate"/>
      </w:r>
      <w:r w:rsidR="008D1FE8">
        <w:rPr>
          <w:lang w:val="en-CA" w:eastAsia="zh-CN"/>
        </w:rPr>
        <w:t>[1]</w:t>
      </w:r>
      <w:r w:rsidR="008D1FE8">
        <w:rPr>
          <w:highlight w:val="yellow"/>
          <w:lang w:val="en-CA" w:eastAsia="zh-CN"/>
        </w:rPr>
        <w:fldChar w:fldCharType="end"/>
      </w:r>
      <w:r w:rsidR="00EE65C1">
        <w:rPr>
          <w:lang w:val="en-CA" w:eastAsia="zh-CN"/>
        </w:rPr>
        <w:t xml:space="preserve"> of code clean for VTM is </w:t>
      </w:r>
      <w:r>
        <w:rPr>
          <w:lang w:val="en-CA" w:eastAsia="zh-CN"/>
        </w:rPr>
        <w:t>used</w:t>
      </w:r>
      <w:r w:rsidR="00EE65C1">
        <w:rPr>
          <w:lang w:val="en-CA" w:eastAsia="zh-CN"/>
        </w:rPr>
        <w:t>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lastRenderedPageBreak/>
        <w:t>Simulation results</w:t>
      </w:r>
    </w:p>
    <w:p w14:paraId="1CC0DCC0" w14:textId="4B0A5B1D" w:rsidR="0043176E" w:rsidRDefault="009E657C" w:rsidP="00EE48C7">
      <w:pPr>
        <w:rPr>
          <w:lang w:val="en-CA"/>
        </w:rPr>
      </w:pPr>
      <w:r>
        <w:rPr>
          <w:lang w:val="en-CA"/>
        </w:rPr>
        <w:t xml:space="preserve">The proposed </w:t>
      </w:r>
      <w:r w:rsidR="00EE65C1">
        <w:rPr>
          <w:lang w:val="en-CA"/>
        </w:rPr>
        <w:t xml:space="preserve">fixes are </w:t>
      </w:r>
      <w:r w:rsidR="00233103">
        <w:rPr>
          <w:lang w:val="en-CA"/>
        </w:rPr>
        <w:t>evaluated using</w:t>
      </w:r>
      <w:r w:rsidR="00EE65C1">
        <w:rPr>
          <w:lang w:val="en-CA"/>
        </w:rPr>
        <w:t xml:space="preserve"> </w:t>
      </w:r>
      <w:r w:rsidR="00B370FB" w:rsidRPr="00005239">
        <w:rPr>
          <w:lang w:val="en-CA"/>
        </w:rPr>
        <w:t>E</w:t>
      </w:r>
      <w:r w:rsidR="00AB734B" w:rsidRPr="00005239">
        <w:rPr>
          <w:lang w:val="en-CA"/>
        </w:rPr>
        <w:t>CM-</w:t>
      </w:r>
      <w:r w:rsidR="00EE65C1">
        <w:rPr>
          <w:lang w:val="en-CA"/>
        </w:rPr>
        <w:t>5</w:t>
      </w:r>
      <w:r w:rsidR="004A4525">
        <w:rPr>
          <w:lang w:val="en-CA"/>
        </w:rPr>
        <w:t xml:space="preserve">.0 </w:t>
      </w:r>
      <w:r w:rsidR="004A4525">
        <w:rPr>
          <w:lang w:val="en-CA"/>
        </w:rPr>
        <w:fldChar w:fldCharType="begin"/>
      </w:r>
      <w:r w:rsidR="004A4525">
        <w:rPr>
          <w:lang w:val="en-CA"/>
        </w:rPr>
        <w:instrText xml:space="preserve"> REF _Ref100173038 \r \h </w:instrText>
      </w:r>
      <w:r w:rsidR="004A4525">
        <w:rPr>
          <w:lang w:val="en-CA"/>
        </w:rPr>
      </w:r>
      <w:r w:rsidR="004A4525">
        <w:rPr>
          <w:lang w:val="en-CA"/>
        </w:rPr>
        <w:fldChar w:fldCharType="separate"/>
      </w:r>
      <w:r w:rsidR="008D1FE8">
        <w:rPr>
          <w:lang w:val="en-CA"/>
        </w:rPr>
        <w:t>[2]</w:t>
      </w:r>
      <w:r w:rsidR="004A4525">
        <w:rPr>
          <w:lang w:val="en-CA"/>
        </w:rPr>
        <w:fldChar w:fldCharType="end"/>
      </w:r>
      <w:r w:rsidR="00233103">
        <w:rPr>
          <w:lang w:val="en-CA"/>
        </w:rPr>
        <w:t xml:space="preserve"> and 360Lib-13.2 </w:t>
      </w:r>
      <w:r w:rsidR="008D1FE8" w:rsidRPr="00005239">
        <w:rPr>
          <w:lang w:val="en-CA"/>
        </w:rPr>
        <w:fldChar w:fldCharType="begin"/>
      </w:r>
      <w:r w:rsidR="008D1FE8" w:rsidRPr="00005239">
        <w:rPr>
          <w:lang w:val="en-CA"/>
        </w:rPr>
        <w:instrText xml:space="preserve"> REF _Ref60295273 \r \h </w:instrText>
      </w:r>
      <w:r w:rsidR="008D1FE8" w:rsidRPr="00005239">
        <w:rPr>
          <w:lang w:val="en-CA"/>
        </w:rPr>
      </w:r>
      <w:r w:rsidR="008D1FE8" w:rsidRPr="00005239">
        <w:rPr>
          <w:lang w:val="en-CA"/>
        </w:rPr>
        <w:fldChar w:fldCharType="separate"/>
      </w:r>
      <w:r w:rsidR="008D1FE8">
        <w:rPr>
          <w:lang w:val="en-CA"/>
        </w:rPr>
        <w:t>[3]</w:t>
      </w:r>
      <w:r w:rsidR="008D1FE8" w:rsidRPr="00005239">
        <w:rPr>
          <w:lang w:val="en-CA"/>
        </w:rPr>
        <w:fldChar w:fldCharType="end"/>
      </w:r>
      <w:r w:rsidR="002E20E4" w:rsidRPr="00005239">
        <w:rPr>
          <w:lang w:val="en-CA"/>
        </w:rPr>
        <w:t xml:space="preserve">. Simulations </w:t>
      </w:r>
      <w:r w:rsidR="00E35BAF">
        <w:rPr>
          <w:lang w:val="en-CA"/>
        </w:rPr>
        <w:t>are</w:t>
      </w:r>
      <w:r w:rsidR="00E35BAF" w:rsidRPr="00005239">
        <w:rPr>
          <w:lang w:val="en-CA"/>
        </w:rPr>
        <w:t xml:space="preserve"> </w:t>
      </w:r>
      <w:r w:rsidR="002E20E4" w:rsidRPr="00005239">
        <w:rPr>
          <w:lang w:val="en-CA"/>
        </w:rPr>
        <w:t xml:space="preserve">performed following the </w:t>
      </w:r>
      <w:r w:rsidR="00EE65C1">
        <w:rPr>
          <w:lang w:val="en-CA"/>
        </w:rPr>
        <w:t xml:space="preserve">360-degree video coding </w:t>
      </w:r>
      <w:r w:rsidR="002E20E4" w:rsidRPr="00005239">
        <w:rPr>
          <w:lang w:val="en-CA"/>
        </w:rPr>
        <w:t>common test conditions</w:t>
      </w:r>
      <w:r w:rsidR="008D1FE8">
        <w:rPr>
          <w:lang w:val="en-CA"/>
        </w:rPr>
        <w:t xml:space="preserve"> </w:t>
      </w:r>
      <w:r w:rsidR="008D1FE8">
        <w:rPr>
          <w:lang w:val="en-CA"/>
        </w:rPr>
        <w:fldChar w:fldCharType="begin"/>
      </w:r>
      <w:r w:rsidR="008D1FE8">
        <w:rPr>
          <w:lang w:val="en-CA"/>
        </w:rPr>
        <w:instrText xml:space="preserve"> REF _Ref107300636 \r \h </w:instrText>
      </w:r>
      <w:r w:rsidR="008D1FE8">
        <w:rPr>
          <w:lang w:val="en-CA"/>
        </w:rPr>
      </w:r>
      <w:r w:rsidR="008D1FE8">
        <w:rPr>
          <w:lang w:val="en-CA"/>
        </w:rPr>
        <w:fldChar w:fldCharType="separate"/>
      </w:r>
      <w:r w:rsidR="008D1FE8">
        <w:rPr>
          <w:lang w:val="en-CA"/>
        </w:rPr>
        <w:t>[4]</w:t>
      </w:r>
      <w:r w:rsidR="008D1FE8">
        <w:rPr>
          <w:lang w:val="en-CA"/>
        </w:rPr>
        <w:fldChar w:fldCharType="end"/>
      </w:r>
      <w:r w:rsidR="002E20E4" w:rsidRPr="00005239">
        <w:rPr>
          <w:lang w:val="en-CA" w:eastAsia="zh-CN"/>
        </w:rPr>
        <w:t>.</w:t>
      </w:r>
      <w:r w:rsidR="008747AC">
        <w:rPr>
          <w:lang w:val="en-CA" w:eastAsia="zh-CN"/>
        </w:rPr>
        <w:t xml:space="preserve"> </w:t>
      </w:r>
      <w:r w:rsidR="00101EFE">
        <w:rPr>
          <w:lang w:val="en-CA" w:eastAsia="zh-CN"/>
        </w:rPr>
        <w:t>Compared to</w:t>
      </w:r>
      <w:r w:rsidR="00101EFE" w:rsidRPr="00157373">
        <w:rPr>
          <w:lang w:val="en-CA" w:eastAsia="ko-KR"/>
        </w:rPr>
        <w:t xml:space="preserve"> VTM-1</w:t>
      </w:r>
      <w:r w:rsidR="00101EFE">
        <w:rPr>
          <w:lang w:val="en-CA" w:eastAsia="ko-KR"/>
        </w:rPr>
        <w:t>7</w:t>
      </w:r>
      <w:r w:rsidR="00101EFE" w:rsidRPr="00157373">
        <w:rPr>
          <w:lang w:val="en-CA" w:eastAsia="ko-KR"/>
        </w:rPr>
        <w:t>.0</w:t>
      </w:r>
      <w:r w:rsidR="00101EFE">
        <w:rPr>
          <w:lang w:val="en-CA" w:eastAsia="ko-KR"/>
        </w:rPr>
        <w:t>, simulation result</w:t>
      </w:r>
      <w:r w:rsidR="00870EAB">
        <w:rPr>
          <w:lang w:val="en-CA" w:eastAsia="ko-KR"/>
        </w:rPr>
        <w:t>s</w:t>
      </w:r>
      <w:r w:rsidR="00101EFE">
        <w:rPr>
          <w:lang w:val="en-CA" w:eastAsia="ko-KR"/>
        </w:rPr>
        <w:t xml:space="preserve"> of PERP coding using ECM-5.0 with the proposed fixes </w:t>
      </w:r>
      <w:r w:rsidR="00870EAB">
        <w:rPr>
          <w:lang w:val="en-CA" w:eastAsia="ko-KR"/>
        </w:rPr>
        <w:t>are</w:t>
      </w:r>
      <w:r w:rsidR="00101EFE">
        <w:rPr>
          <w:lang w:val="en-CA" w:eastAsia="ko-KR"/>
        </w:rPr>
        <w:t xml:space="preserve"> shown in</w:t>
      </w:r>
      <w:r w:rsidR="000F6DD4">
        <w:rPr>
          <w:lang w:val="en-CA" w:eastAsia="zh-CN"/>
        </w:rPr>
        <w:t xml:space="preserve"> </w:t>
      </w:r>
      <w:r w:rsidR="000F6DD4">
        <w:rPr>
          <w:lang w:val="en-CA" w:eastAsia="zh-CN"/>
        </w:rPr>
        <w:fldChar w:fldCharType="begin"/>
      </w:r>
      <w:r w:rsidR="000F6DD4">
        <w:rPr>
          <w:lang w:val="en-CA" w:eastAsia="zh-CN"/>
        </w:rPr>
        <w:instrText xml:space="preserve"> REF _Ref92718326 \h </w:instrText>
      </w:r>
      <w:r w:rsidR="000F6DD4">
        <w:rPr>
          <w:lang w:val="en-CA" w:eastAsia="zh-CN"/>
        </w:rPr>
      </w:r>
      <w:r w:rsidR="000F6DD4">
        <w:rPr>
          <w:lang w:val="en-CA" w:eastAsia="zh-CN"/>
        </w:rPr>
        <w:fldChar w:fldCharType="separate"/>
      </w:r>
      <w:r w:rsidR="008D1FE8" w:rsidRPr="00005239">
        <w:rPr>
          <w:szCs w:val="22"/>
          <w:lang w:val="en-CA"/>
        </w:rPr>
        <w:t xml:space="preserve">Table </w:t>
      </w:r>
      <w:r w:rsidR="008D1FE8">
        <w:rPr>
          <w:noProof/>
          <w:szCs w:val="22"/>
          <w:lang w:val="en-CA"/>
        </w:rPr>
        <w:t>1</w:t>
      </w:r>
      <w:r w:rsidR="000F6DD4">
        <w:rPr>
          <w:lang w:val="en-CA" w:eastAsia="zh-CN"/>
        </w:rPr>
        <w:fldChar w:fldCharType="end"/>
      </w:r>
      <w:r w:rsidR="00F51A2D" w:rsidRPr="00005239">
        <w:rPr>
          <w:lang w:val="en-CA"/>
        </w:rPr>
        <w:t>.</w:t>
      </w:r>
    </w:p>
    <w:p w14:paraId="78BA9FBC" w14:textId="58EF741F" w:rsidR="000F6DD4" w:rsidRDefault="000F6DD4" w:rsidP="000F6DD4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0" w:name="_Ref92718326"/>
      <w:r w:rsidRPr="00005239">
        <w:rPr>
          <w:szCs w:val="22"/>
          <w:lang w:val="en-CA"/>
        </w:rPr>
        <w:t>T</w:t>
      </w:r>
      <w:r w:rsidRPr="00005239">
        <w:rPr>
          <w:sz w:val="22"/>
          <w:szCs w:val="22"/>
          <w:lang w:val="en-CA"/>
        </w:rPr>
        <w:t xml:space="preserve">able </w:t>
      </w:r>
      <w:r w:rsidRPr="00005239">
        <w:rPr>
          <w:noProof/>
          <w:sz w:val="22"/>
          <w:szCs w:val="22"/>
          <w:lang w:val="en-CA"/>
        </w:rPr>
        <w:fldChar w:fldCharType="begin"/>
      </w:r>
      <w:r w:rsidRPr="00005239">
        <w:rPr>
          <w:noProof/>
          <w:sz w:val="22"/>
          <w:szCs w:val="22"/>
          <w:lang w:val="en-CA"/>
        </w:rPr>
        <w:instrText xml:space="preserve"> SEQ Table \* ARABIC </w:instrText>
      </w:r>
      <w:r w:rsidRPr="00005239">
        <w:rPr>
          <w:noProof/>
          <w:sz w:val="22"/>
          <w:szCs w:val="22"/>
          <w:lang w:val="en-CA"/>
        </w:rPr>
        <w:fldChar w:fldCharType="separate"/>
      </w:r>
      <w:r w:rsidR="008D1FE8">
        <w:rPr>
          <w:noProof/>
          <w:sz w:val="22"/>
          <w:szCs w:val="22"/>
          <w:lang w:val="en-CA"/>
        </w:rPr>
        <w:t>1</w:t>
      </w:r>
      <w:r w:rsidRPr="00005239">
        <w:rPr>
          <w:noProof/>
          <w:sz w:val="22"/>
          <w:szCs w:val="22"/>
          <w:lang w:val="en-CA"/>
        </w:rPr>
        <w:fldChar w:fldCharType="end"/>
      </w:r>
      <w:bookmarkEnd w:id="0"/>
      <w:r w:rsidRPr="00005239">
        <w:rPr>
          <w:sz w:val="22"/>
          <w:szCs w:val="22"/>
          <w:lang w:val="en-CA"/>
        </w:rPr>
        <w:t xml:space="preserve">: </w:t>
      </w:r>
      <w:r w:rsidR="00101EFE">
        <w:rPr>
          <w:sz w:val="22"/>
          <w:szCs w:val="22"/>
          <w:lang w:val="en-CA"/>
        </w:rPr>
        <w:t>PERP: ECM-5.0 fix over VTM-17.0</w:t>
      </w:r>
    </w:p>
    <w:tbl>
      <w:tblPr>
        <w:tblW w:w="41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1240"/>
        <w:gridCol w:w="1075"/>
        <w:gridCol w:w="1086"/>
        <w:gridCol w:w="1110"/>
        <w:gridCol w:w="1110"/>
        <w:gridCol w:w="1094"/>
      </w:tblGrid>
      <w:tr w:rsidR="00101EFE" w:rsidRPr="00835F66" w14:paraId="344A445B" w14:textId="77777777" w:rsidTr="00101EFE">
        <w:trPr>
          <w:trHeight w:val="260"/>
          <w:jc w:val="center"/>
        </w:trPr>
        <w:tc>
          <w:tcPr>
            <w:tcW w:w="691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8EDE44" w14:textId="77777777" w:rsidR="00101EFE" w:rsidRPr="00835F66" w:rsidRDefault="00101EFE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82" w:type="pct"/>
            <w:gridSpan w:val="3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3396DE" w14:textId="0A22E21B" w:rsidR="00101EFE" w:rsidRPr="00835F66" w:rsidRDefault="00101EFE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End-to-end WS-PSNR</w:t>
            </w:r>
          </w:p>
        </w:tc>
        <w:tc>
          <w:tcPr>
            <w:tcW w:w="2127" w:type="pct"/>
            <w:gridSpan w:val="3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C058BC" w14:textId="4588A8D0" w:rsidR="00101EFE" w:rsidRPr="00835F66" w:rsidRDefault="00101EFE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End-to-end S-PSNR-NN</w:t>
            </w:r>
          </w:p>
        </w:tc>
      </w:tr>
      <w:tr w:rsidR="008D1FE8" w:rsidRPr="00835F66" w14:paraId="41B7E4D7" w14:textId="77777777" w:rsidTr="00101EFE">
        <w:trPr>
          <w:trHeight w:val="260"/>
          <w:jc w:val="center"/>
        </w:trPr>
        <w:tc>
          <w:tcPr>
            <w:tcW w:w="691" w:type="pct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2D2789" w14:textId="77777777" w:rsidR="00101EFE" w:rsidRPr="00835F66" w:rsidRDefault="00101EFE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526964" w14:textId="77777777" w:rsidR="00101EFE" w:rsidRPr="00835F66" w:rsidRDefault="00101EFE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90" w:type="pct"/>
            <w:tcMar>
              <w:left w:w="0" w:type="dxa"/>
              <w:right w:w="0" w:type="dxa"/>
            </w:tcMar>
            <w:vAlign w:val="center"/>
          </w:tcPr>
          <w:p w14:paraId="17A20B21" w14:textId="77777777" w:rsidR="00101EFE" w:rsidRPr="00835F66" w:rsidRDefault="00101EFE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97" w:type="pct"/>
            <w:tcMar>
              <w:left w:w="0" w:type="dxa"/>
              <w:right w:w="0" w:type="dxa"/>
            </w:tcMar>
            <w:vAlign w:val="center"/>
          </w:tcPr>
          <w:p w14:paraId="3E91B6BF" w14:textId="77777777" w:rsidR="00101EFE" w:rsidRPr="00835F66" w:rsidRDefault="00101EFE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12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53DB7A" w14:textId="77777777" w:rsidR="00101EFE" w:rsidRPr="00835F66" w:rsidRDefault="00101EFE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179AC2" w14:textId="77777777" w:rsidR="00101EFE" w:rsidRPr="00835F66" w:rsidRDefault="00101EFE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02" w:type="pct"/>
            <w:tcBorders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98CA3C" w14:textId="77777777" w:rsidR="00101EFE" w:rsidRPr="00835F66" w:rsidRDefault="00101EFE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</w:tr>
      <w:tr w:rsidR="00FD397F" w:rsidRPr="008F18E0" w14:paraId="14B52B0D" w14:textId="77777777" w:rsidTr="00101EFE">
        <w:trPr>
          <w:trHeight w:val="260"/>
          <w:jc w:val="center"/>
        </w:trPr>
        <w:tc>
          <w:tcPr>
            <w:tcW w:w="691" w:type="pct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D2EEF0" w14:textId="2803DAE3" w:rsidR="00FD397F" w:rsidRPr="00EB1F74" w:rsidRDefault="00FD397F" w:rsidP="00FD3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S1</w:t>
            </w:r>
          </w:p>
        </w:tc>
        <w:tc>
          <w:tcPr>
            <w:tcW w:w="79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253712" w14:textId="2C7FDD22" w:rsidR="00FD397F" w:rsidRPr="008D1FE8" w:rsidRDefault="00FD397F" w:rsidP="00FD3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D397F">
              <w:rPr>
                <w:color w:val="000000"/>
                <w:sz w:val="18"/>
                <w:szCs w:val="18"/>
              </w:rPr>
              <w:t>-11.52%</w:t>
            </w:r>
          </w:p>
        </w:tc>
        <w:tc>
          <w:tcPr>
            <w:tcW w:w="690" w:type="pct"/>
            <w:tcMar>
              <w:left w:w="0" w:type="dxa"/>
              <w:right w:w="0" w:type="dxa"/>
            </w:tcMar>
            <w:vAlign w:val="center"/>
          </w:tcPr>
          <w:p w14:paraId="1FBE64C3" w14:textId="5363405C" w:rsidR="00FD397F" w:rsidRPr="008D1FE8" w:rsidRDefault="00FD397F" w:rsidP="00FD3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D397F">
              <w:rPr>
                <w:color w:val="000000"/>
                <w:sz w:val="18"/>
                <w:szCs w:val="18"/>
              </w:rPr>
              <w:t>-23.28%</w:t>
            </w:r>
          </w:p>
        </w:tc>
        <w:tc>
          <w:tcPr>
            <w:tcW w:w="697" w:type="pct"/>
            <w:tcMar>
              <w:left w:w="0" w:type="dxa"/>
              <w:right w:w="0" w:type="dxa"/>
            </w:tcMar>
            <w:vAlign w:val="center"/>
          </w:tcPr>
          <w:p w14:paraId="662C61A8" w14:textId="6A3F8F30" w:rsidR="00FD397F" w:rsidRPr="008D1FE8" w:rsidRDefault="00FD397F" w:rsidP="00FD3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D397F">
              <w:rPr>
                <w:color w:val="000000"/>
                <w:sz w:val="18"/>
                <w:szCs w:val="18"/>
              </w:rPr>
              <w:t>-23.84%</w:t>
            </w:r>
          </w:p>
        </w:tc>
        <w:tc>
          <w:tcPr>
            <w:tcW w:w="712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B42F69" w14:textId="75D1CC12" w:rsidR="00FD397F" w:rsidRPr="008D1FE8" w:rsidRDefault="00FD397F" w:rsidP="00FD3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D397F">
              <w:rPr>
                <w:color w:val="000000"/>
                <w:sz w:val="18"/>
                <w:szCs w:val="18"/>
              </w:rPr>
              <w:t>-11.51%</w:t>
            </w:r>
          </w:p>
        </w:tc>
        <w:tc>
          <w:tcPr>
            <w:tcW w:w="7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8BC71B" w14:textId="5ECBF31D" w:rsidR="00FD397F" w:rsidRPr="008D1FE8" w:rsidRDefault="00FD397F" w:rsidP="00FD3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D397F">
              <w:rPr>
                <w:color w:val="000000"/>
                <w:sz w:val="18"/>
                <w:szCs w:val="18"/>
              </w:rPr>
              <w:t>-23.32%</w:t>
            </w:r>
          </w:p>
        </w:tc>
        <w:tc>
          <w:tcPr>
            <w:tcW w:w="702" w:type="pct"/>
            <w:tcBorders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62294F" w14:textId="4F629A9A" w:rsidR="00FD397F" w:rsidRPr="008D1FE8" w:rsidRDefault="00FD397F" w:rsidP="00FD3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D397F">
              <w:rPr>
                <w:color w:val="000000"/>
                <w:sz w:val="18"/>
                <w:szCs w:val="18"/>
              </w:rPr>
              <w:t>-23.87%</w:t>
            </w:r>
          </w:p>
        </w:tc>
      </w:tr>
      <w:tr w:rsidR="00FD397F" w:rsidRPr="008F18E0" w14:paraId="28B9C5A2" w14:textId="77777777" w:rsidTr="00101EFE">
        <w:trPr>
          <w:trHeight w:val="260"/>
          <w:jc w:val="center"/>
        </w:trPr>
        <w:tc>
          <w:tcPr>
            <w:tcW w:w="691" w:type="pct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413E02" w14:textId="57DA9FB7" w:rsidR="00FD397F" w:rsidRPr="00EB1F74" w:rsidRDefault="00FD397F" w:rsidP="00FD3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S</w:t>
            </w:r>
            <w:r w:rsidRPr="00EB1F7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9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F4939E" w14:textId="14D1DF90" w:rsidR="00FD397F" w:rsidRPr="008F18E0" w:rsidRDefault="00FD397F" w:rsidP="00FD3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D397F">
              <w:rPr>
                <w:color w:val="000000"/>
                <w:sz w:val="18"/>
                <w:szCs w:val="18"/>
              </w:rPr>
              <w:t>-15.74%</w:t>
            </w:r>
          </w:p>
        </w:tc>
        <w:tc>
          <w:tcPr>
            <w:tcW w:w="690" w:type="pct"/>
            <w:tcMar>
              <w:left w:w="0" w:type="dxa"/>
              <w:right w:w="0" w:type="dxa"/>
            </w:tcMar>
            <w:vAlign w:val="center"/>
          </w:tcPr>
          <w:p w14:paraId="6BCFD369" w14:textId="527A5414" w:rsidR="00FD397F" w:rsidRPr="008F18E0" w:rsidRDefault="00FD397F" w:rsidP="00FD3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D397F">
              <w:rPr>
                <w:color w:val="000000"/>
                <w:sz w:val="18"/>
                <w:szCs w:val="18"/>
              </w:rPr>
              <w:t>-26.56%</w:t>
            </w:r>
          </w:p>
        </w:tc>
        <w:tc>
          <w:tcPr>
            <w:tcW w:w="697" w:type="pct"/>
            <w:tcMar>
              <w:left w:w="0" w:type="dxa"/>
              <w:right w:w="0" w:type="dxa"/>
            </w:tcMar>
            <w:vAlign w:val="center"/>
          </w:tcPr>
          <w:p w14:paraId="1EEE5A22" w14:textId="39F86905" w:rsidR="00FD397F" w:rsidRPr="008F18E0" w:rsidRDefault="00FD397F" w:rsidP="00FD3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D397F">
              <w:rPr>
                <w:color w:val="000000"/>
                <w:sz w:val="18"/>
                <w:szCs w:val="18"/>
              </w:rPr>
              <w:t>-28.94%</w:t>
            </w:r>
          </w:p>
        </w:tc>
        <w:tc>
          <w:tcPr>
            <w:tcW w:w="712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232B66" w14:textId="09E1B1EC" w:rsidR="00FD397F" w:rsidRPr="008F18E0" w:rsidRDefault="00FD397F" w:rsidP="00FD3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D397F">
              <w:rPr>
                <w:color w:val="000000"/>
                <w:sz w:val="18"/>
                <w:szCs w:val="18"/>
              </w:rPr>
              <w:t>-15.74%</w:t>
            </w:r>
          </w:p>
        </w:tc>
        <w:tc>
          <w:tcPr>
            <w:tcW w:w="7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44BF0D" w14:textId="32735AB1" w:rsidR="00FD397F" w:rsidRPr="008F18E0" w:rsidRDefault="00FD397F" w:rsidP="00FD3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D397F">
              <w:rPr>
                <w:color w:val="000000"/>
                <w:sz w:val="18"/>
                <w:szCs w:val="18"/>
              </w:rPr>
              <w:t>-26.57%</w:t>
            </w:r>
          </w:p>
        </w:tc>
        <w:tc>
          <w:tcPr>
            <w:tcW w:w="702" w:type="pct"/>
            <w:tcBorders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6204C7" w14:textId="0E6AF55F" w:rsidR="00FD397F" w:rsidRPr="008F18E0" w:rsidRDefault="00FD397F" w:rsidP="00FD3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D397F">
              <w:rPr>
                <w:color w:val="000000"/>
                <w:sz w:val="18"/>
                <w:szCs w:val="18"/>
              </w:rPr>
              <w:t>-29.00%</w:t>
            </w:r>
          </w:p>
        </w:tc>
      </w:tr>
      <w:tr w:rsidR="00FD397F" w:rsidRPr="008F18E0" w14:paraId="39242967" w14:textId="77777777" w:rsidTr="00101EFE">
        <w:trPr>
          <w:trHeight w:val="260"/>
          <w:jc w:val="center"/>
        </w:trPr>
        <w:tc>
          <w:tcPr>
            <w:tcW w:w="691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4489F9" w14:textId="53DBA9BE" w:rsidR="00FD397F" w:rsidRPr="00101EFE" w:rsidRDefault="00FD397F" w:rsidP="00FD3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01EFE">
              <w:rPr>
                <w:rFonts w:hint="eastAsia"/>
                <w:b/>
                <w:bCs/>
                <w:color w:val="000000"/>
                <w:sz w:val="18"/>
                <w:szCs w:val="18"/>
              </w:rPr>
              <w:t>O</w:t>
            </w:r>
            <w:r w:rsidRPr="00101EFE">
              <w:rPr>
                <w:b/>
                <w:bCs/>
                <w:color w:val="000000"/>
                <w:sz w:val="18"/>
                <w:szCs w:val="18"/>
              </w:rPr>
              <w:t>verall</w:t>
            </w:r>
          </w:p>
        </w:tc>
        <w:tc>
          <w:tcPr>
            <w:tcW w:w="796" w:type="pct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6DE7E1" w14:textId="3853F269" w:rsidR="00FD397F" w:rsidRPr="008F18E0" w:rsidRDefault="00FD397F" w:rsidP="00FD3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D397F">
              <w:rPr>
                <w:color w:val="000000"/>
                <w:sz w:val="18"/>
                <w:szCs w:val="18"/>
              </w:rPr>
              <w:t>-13.21%</w:t>
            </w:r>
          </w:p>
        </w:tc>
        <w:tc>
          <w:tcPr>
            <w:tcW w:w="690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57517" w14:textId="07878921" w:rsidR="00FD397F" w:rsidRPr="008F18E0" w:rsidRDefault="00FD397F" w:rsidP="00FD3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D397F">
              <w:rPr>
                <w:color w:val="000000"/>
                <w:sz w:val="18"/>
                <w:szCs w:val="18"/>
              </w:rPr>
              <w:t>-24.59%</w:t>
            </w:r>
          </w:p>
        </w:tc>
        <w:tc>
          <w:tcPr>
            <w:tcW w:w="697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49985F" w14:textId="75A46870" w:rsidR="00FD397F" w:rsidRPr="008F18E0" w:rsidRDefault="00FD397F" w:rsidP="00FD3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D397F">
              <w:rPr>
                <w:color w:val="000000"/>
                <w:sz w:val="18"/>
                <w:szCs w:val="18"/>
              </w:rPr>
              <w:t>-25.88%</w:t>
            </w:r>
          </w:p>
        </w:tc>
        <w:tc>
          <w:tcPr>
            <w:tcW w:w="712" w:type="pct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FA6EA1" w14:textId="3F478C65" w:rsidR="00FD397F" w:rsidRPr="008F18E0" w:rsidRDefault="00FD397F" w:rsidP="00FD3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D397F">
              <w:rPr>
                <w:color w:val="000000"/>
                <w:sz w:val="18"/>
                <w:szCs w:val="18"/>
              </w:rPr>
              <w:t>-13.20%</w:t>
            </w:r>
          </w:p>
        </w:tc>
        <w:tc>
          <w:tcPr>
            <w:tcW w:w="712" w:type="pct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72D760" w14:textId="36E1D456" w:rsidR="00FD397F" w:rsidRPr="008F18E0" w:rsidRDefault="00FD397F" w:rsidP="00FD3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D397F">
              <w:rPr>
                <w:color w:val="000000"/>
                <w:sz w:val="18"/>
                <w:szCs w:val="18"/>
              </w:rPr>
              <w:t>-24.62%</w:t>
            </w:r>
          </w:p>
        </w:tc>
        <w:tc>
          <w:tcPr>
            <w:tcW w:w="702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BD6340" w14:textId="109BB253" w:rsidR="00FD397F" w:rsidRPr="008F18E0" w:rsidRDefault="00FD397F" w:rsidP="00FD3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D397F">
              <w:rPr>
                <w:color w:val="000000"/>
                <w:sz w:val="18"/>
                <w:szCs w:val="18"/>
              </w:rPr>
              <w:t>-25.92%</w:t>
            </w:r>
          </w:p>
        </w:tc>
      </w:tr>
    </w:tbl>
    <w:p w14:paraId="5D38BE52" w14:textId="1C26A367" w:rsidR="00F5441F" w:rsidRDefault="0073514D" w:rsidP="00F5441F">
      <w:pPr>
        <w:rPr>
          <w:lang w:val="en-CA"/>
        </w:rPr>
      </w:pPr>
      <w:r>
        <w:rPr>
          <w:lang w:val="en-CA"/>
        </w:rPr>
        <w:t>S</w:t>
      </w:r>
      <w:r w:rsidR="00F5441F">
        <w:rPr>
          <w:lang w:val="en-CA"/>
        </w:rPr>
        <w:t>imulation result</w:t>
      </w:r>
      <w:r w:rsidR="00870EAB">
        <w:rPr>
          <w:lang w:val="en-CA"/>
        </w:rPr>
        <w:t>s</w:t>
      </w:r>
      <w:r w:rsidR="00F5441F">
        <w:rPr>
          <w:lang w:val="en-CA"/>
        </w:rPr>
        <w:t xml:space="preserve"> of </w:t>
      </w:r>
      <w:r w:rsidR="00F5441F" w:rsidRPr="00157373">
        <w:rPr>
          <w:lang w:val="en-CA" w:eastAsia="ko-KR"/>
        </w:rPr>
        <w:t>generalized</w:t>
      </w:r>
      <w:r w:rsidR="00F5441F" w:rsidRPr="00157373">
        <w:rPr>
          <w:lang w:val="en-CA"/>
        </w:rPr>
        <w:t xml:space="preserve"> </w:t>
      </w:r>
      <w:proofErr w:type="spellStart"/>
      <w:r w:rsidR="00F5441F" w:rsidRPr="00157373">
        <w:rPr>
          <w:lang w:val="en-CA"/>
        </w:rPr>
        <w:t>cubemap</w:t>
      </w:r>
      <w:proofErr w:type="spellEnd"/>
      <w:r w:rsidR="00F5441F" w:rsidRPr="00157373">
        <w:rPr>
          <w:lang w:val="en-CA"/>
        </w:rPr>
        <w:t xml:space="preserve"> (</w:t>
      </w:r>
      <w:r w:rsidR="00F5441F" w:rsidRPr="00157373">
        <w:rPr>
          <w:lang w:val="en-CA" w:eastAsia="ko-KR"/>
        </w:rPr>
        <w:t>GCMP)</w:t>
      </w:r>
      <w:r w:rsidR="00F5441F">
        <w:rPr>
          <w:lang w:val="en-CA" w:eastAsia="ko-KR"/>
        </w:rPr>
        <w:t xml:space="preserve"> </w:t>
      </w:r>
      <w:r w:rsidR="00F5441F">
        <w:rPr>
          <w:lang w:val="en-CA"/>
        </w:rPr>
        <w:t xml:space="preserve">coding using ECM-5.0 with the proposed fixes </w:t>
      </w:r>
      <w:r w:rsidR="00870EAB">
        <w:rPr>
          <w:lang w:val="en-CA"/>
        </w:rPr>
        <w:t>are</w:t>
      </w:r>
      <w:r w:rsidR="00F5441F">
        <w:rPr>
          <w:lang w:val="en-CA"/>
        </w:rPr>
        <w:t xml:space="preserve"> shown in</w:t>
      </w:r>
      <w:r w:rsidR="00F5441F">
        <w:rPr>
          <w:lang w:val="en-CA" w:eastAsia="zh-CN"/>
        </w:rPr>
        <w:t xml:space="preserve"> </w:t>
      </w:r>
      <w:r w:rsidR="00F5441F">
        <w:rPr>
          <w:lang w:val="en-CA" w:eastAsia="zh-CN"/>
        </w:rPr>
        <w:fldChar w:fldCharType="begin"/>
      </w:r>
      <w:r w:rsidR="00F5441F">
        <w:rPr>
          <w:lang w:val="en-CA" w:eastAsia="zh-CN"/>
        </w:rPr>
        <w:instrText xml:space="preserve"> REF _Ref107261077 \h </w:instrText>
      </w:r>
      <w:r w:rsidR="00F5441F">
        <w:rPr>
          <w:lang w:val="en-CA" w:eastAsia="zh-CN"/>
        </w:rPr>
      </w:r>
      <w:r w:rsidR="00F5441F">
        <w:rPr>
          <w:lang w:val="en-CA" w:eastAsia="zh-CN"/>
        </w:rPr>
        <w:fldChar w:fldCharType="separate"/>
      </w:r>
      <w:r w:rsidR="008D1FE8" w:rsidRPr="00005239">
        <w:rPr>
          <w:szCs w:val="22"/>
          <w:lang w:val="en-CA"/>
        </w:rPr>
        <w:t xml:space="preserve">Table </w:t>
      </w:r>
      <w:r w:rsidR="008D1FE8">
        <w:rPr>
          <w:noProof/>
          <w:szCs w:val="22"/>
          <w:lang w:val="en-CA"/>
        </w:rPr>
        <w:t>2</w:t>
      </w:r>
      <w:r w:rsidR="00F5441F">
        <w:rPr>
          <w:lang w:val="en-CA" w:eastAsia="zh-CN"/>
        </w:rPr>
        <w:fldChar w:fldCharType="end"/>
      </w:r>
      <w:r w:rsidR="00F5441F" w:rsidRPr="00005239">
        <w:rPr>
          <w:lang w:val="en-CA"/>
        </w:rPr>
        <w:t>.</w:t>
      </w:r>
    </w:p>
    <w:p w14:paraId="38282DB3" w14:textId="322A451E" w:rsidR="00F5441F" w:rsidRDefault="00F5441F" w:rsidP="00F5441F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1" w:name="_Ref107261077"/>
      <w:r w:rsidRPr="00005239">
        <w:rPr>
          <w:szCs w:val="22"/>
          <w:lang w:val="en-CA"/>
        </w:rPr>
        <w:t>T</w:t>
      </w:r>
      <w:r w:rsidRPr="00005239">
        <w:rPr>
          <w:sz w:val="22"/>
          <w:szCs w:val="22"/>
          <w:lang w:val="en-CA"/>
        </w:rPr>
        <w:t xml:space="preserve">able </w:t>
      </w:r>
      <w:r w:rsidRPr="00005239">
        <w:rPr>
          <w:noProof/>
          <w:sz w:val="22"/>
          <w:szCs w:val="22"/>
          <w:lang w:val="en-CA"/>
        </w:rPr>
        <w:fldChar w:fldCharType="begin"/>
      </w:r>
      <w:r w:rsidRPr="00005239">
        <w:rPr>
          <w:noProof/>
          <w:sz w:val="22"/>
          <w:szCs w:val="22"/>
          <w:lang w:val="en-CA"/>
        </w:rPr>
        <w:instrText xml:space="preserve"> SEQ Table \* ARABIC </w:instrText>
      </w:r>
      <w:r w:rsidRPr="00005239">
        <w:rPr>
          <w:noProof/>
          <w:sz w:val="22"/>
          <w:szCs w:val="22"/>
          <w:lang w:val="en-CA"/>
        </w:rPr>
        <w:fldChar w:fldCharType="separate"/>
      </w:r>
      <w:r w:rsidR="008D1FE8">
        <w:rPr>
          <w:noProof/>
          <w:sz w:val="22"/>
          <w:szCs w:val="22"/>
          <w:lang w:val="en-CA"/>
        </w:rPr>
        <w:t>2</w:t>
      </w:r>
      <w:r w:rsidRPr="00005239">
        <w:rPr>
          <w:noProof/>
          <w:sz w:val="22"/>
          <w:szCs w:val="22"/>
          <w:lang w:val="en-CA"/>
        </w:rPr>
        <w:fldChar w:fldCharType="end"/>
      </w:r>
      <w:bookmarkEnd w:id="1"/>
      <w:r w:rsidRPr="00005239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>GCMP: ECM-5.0 fix over VTM-17.0</w:t>
      </w:r>
    </w:p>
    <w:tbl>
      <w:tblPr>
        <w:tblW w:w="41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1240"/>
        <w:gridCol w:w="1075"/>
        <w:gridCol w:w="1086"/>
        <w:gridCol w:w="1110"/>
        <w:gridCol w:w="1110"/>
        <w:gridCol w:w="1094"/>
      </w:tblGrid>
      <w:tr w:rsidR="00F5441F" w:rsidRPr="00835F66" w14:paraId="193EAD53" w14:textId="77777777" w:rsidTr="00006D6C">
        <w:trPr>
          <w:trHeight w:val="260"/>
          <w:jc w:val="center"/>
        </w:trPr>
        <w:tc>
          <w:tcPr>
            <w:tcW w:w="691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6DEFD6" w14:textId="77777777" w:rsidR="00F5441F" w:rsidRPr="00835F66" w:rsidRDefault="00F5441F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82" w:type="pct"/>
            <w:gridSpan w:val="3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96CD58" w14:textId="77777777" w:rsidR="00F5441F" w:rsidRPr="00835F66" w:rsidRDefault="00F5441F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End-to-end WS-PSNR</w:t>
            </w:r>
          </w:p>
        </w:tc>
        <w:tc>
          <w:tcPr>
            <w:tcW w:w="2127" w:type="pct"/>
            <w:gridSpan w:val="3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507253" w14:textId="77777777" w:rsidR="00F5441F" w:rsidRPr="00835F66" w:rsidRDefault="00F5441F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End-to-end S-PSNR-NN</w:t>
            </w:r>
          </w:p>
        </w:tc>
      </w:tr>
      <w:tr w:rsidR="00F5441F" w:rsidRPr="00835F66" w14:paraId="083C4D55" w14:textId="77777777" w:rsidTr="00006D6C">
        <w:trPr>
          <w:trHeight w:val="260"/>
          <w:jc w:val="center"/>
        </w:trPr>
        <w:tc>
          <w:tcPr>
            <w:tcW w:w="691" w:type="pct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8C1475" w14:textId="77777777" w:rsidR="00F5441F" w:rsidRPr="00835F66" w:rsidRDefault="00F5441F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F99508" w14:textId="77777777" w:rsidR="00F5441F" w:rsidRPr="00835F66" w:rsidRDefault="00F5441F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90" w:type="pct"/>
            <w:tcMar>
              <w:left w:w="0" w:type="dxa"/>
              <w:right w:w="0" w:type="dxa"/>
            </w:tcMar>
            <w:vAlign w:val="center"/>
          </w:tcPr>
          <w:p w14:paraId="6DD74D83" w14:textId="77777777" w:rsidR="00F5441F" w:rsidRPr="00835F66" w:rsidRDefault="00F5441F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97" w:type="pct"/>
            <w:tcMar>
              <w:left w:w="0" w:type="dxa"/>
              <w:right w:w="0" w:type="dxa"/>
            </w:tcMar>
            <w:vAlign w:val="center"/>
          </w:tcPr>
          <w:p w14:paraId="77C59339" w14:textId="77777777" w:rsidR="00F5441F" w:rsidRPr="00835F66" w:rsidRDefault="00F5441F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12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ADDCA1" w14:textId="77777777" w:rsidR="00F5441F" w:rsidRPr="00835F66" w:rsidRDefault="00F5441F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F5EE1F" w14:textId="77777777" w:rsidR="00F5441F" w:rsidRPr="00835F66" w:rsidRDefault="00F5441F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02" w:type="pct"/>
            <w:tcBorders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BCE8D0" w14:textId="77777777" w:rsidR="00F5441F" w:rsidRPr="00835F66" w:rsidRDefault="00F5441F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</w:tr>
      <w:tr w:rsidR="008D1FE8" w:rsidRPr="008F18E0" w14:paraId="46B87467" w14:textId="77777777" w:rsidTr="00006D6C">
        <w:trPr>
          <w:trHeight w:val="260"/>
          <w:jc w:val="center"/>
        </w:trPr>
        <w:tc>
          <w:tcPr>
            <w:tcW w:w="691" w:type="pct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6F5A39" w14:textId="77777777" w:rsidR="008D1FE8" w:rsidRPr="00EB1F74" w:rsidRDefault="008D1FE8" w:rsidP="008D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S1</w:t>
            </w:r>
          </w:p>
        </w:tc>
        <w:tc>
          <w:tcPr>
            <w:tcW w:w="79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E4F3DB" w14:textId="70DB9F52" w:rsidR="008D1FE8" w:rsidRPr="008D1FE8" w:rsidRDefault="008D1FE8" w:rsidP="008D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1FE8">
              <w:rPr>
                <w:sz w:val="18"/>
                <w:szCs w:val="18"/>
              </w:rPr>
              <w:t>-11.24%</w:t>
            </w:r>
          </w:p>
        </w:tc>
        <w:tc>
          <w:tcPr>
            <w:tcW w:w="690" w:type="pct"/>
            <w:tcMar>
              <w:left w:w="0" w:type="dxa"/>
              <w:right w:w="0" w:type="dxa"/>
            </w:tcMar>
            <w:vAlign w:val="center"/>
          </w:tcPr>
          <w:p w14:paraId="386BE669" w14:textId="10311AFB" w:rsidR="008D1FE8" w:rsidRPr="008D1FE8" w:rsidRDefault="008D1FE8" w:rsidP="008D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1FE8">
              <w:rPr>
                <w:sz w:val="18"/>
                <w:szCs w:val="18"/>
              </w:rPr>
              <w:t>-22.95%</w:t>
            </w:r>
          </w:p>
        </w:tc>
        <w:tc>
          <w:tcPr>
            <w:tcW w:w="697" w:type="pct"/>
            <w:tcMar>
              <w:left w:w="0" w:type="dxa"/>
              <w:right w:w="0" w:type="dxa"/>
            </w:tcMar>
            <w:vAlign w:val="center"/>
          </w:tcPr>
          <w:p w14:paraId="1E73196C" w14:textId="46E4CB33" w:rsidR="008D1FE8" w:rsidRPr="008D1FE8" w:rsidRDefault="008D1FE8" w:rsidP="008D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1FE8">
              <w:rPr>
                <w:sz w:val="18"/>
                <w:szCs w:val="18"/>
              </w:rPr>
              <w:t>-23.02%</w:t>
            </w:r>
          </w:p>
        </w:tc>
        <w:tc>
          <w:tcPr>
            <w:tcW w:w="712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A2FE74" w14:textId="52545053" w:rsidR="008D1FE8" w:rsidRPr="008D1FE8" w:rsidRDefault="008D1FE8" w:rsidP="008D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1FE8">
              <w:rPr>
                <w:sz w:val="18"/>
                <w:szCs w:val="18"/>
              </w:rPr>
              <w:t>-11.23%</w:t>
            </w:r>
          </w:p>
        </w:tc>
        <w:tc>
          <w:tcPr>
            <w:tcW w:w="7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088726" w14:textId="079A501B" w:rsidR="008D1FE8" w:rsidRPr="008D1FE8" w:rsidRDefault="008D1FE8" w:rsidP="008D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1FE8">
              <w:rPr>
                <w:sz w:val="18"/>
                <w:szCs w:val="18"/>
              </w:rPr>
              <w:t>-22.98%</w:t>
            </w:r>
          </w:p>
        </w:tc>
        <w:tc>
          <w:tcPr>
            <w:tcW w:w="702" w:type="pct"/>
            <w:tcBorders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35A2F0" w14:textId="45FFC804" w:rsidR="008D1FE8" w:rsidRPr="008D1FE8" w:rsidRDefault="008D1FE8" w:rsidP="008D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1FE8">
              <w:rPr>
                <w:sz w:val="18"/>
                <w:szCs w:val="18"/>
              </w:rPr>
              <w:t>-23.04%</w:t>
            </w:r>
          </w:p>
        </w:tc>
      </w:tr>
      <w:tr w:rsidR="008D1FE8" w:rsidRPr="008F18E0" w14:paraId="2660D936" w14:textId="77777777" w:rsidTr="00006D6C">
        <w:trPr>
          <w:trHeight w:val="260"/>
          <w:jc w:val="center"/>
        </w:trPr>
        <w:tc>
          <w:tcPr>
            <w:tcW w:w="691" w:type="pct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567B7F" w14:textId="77777777" w:rsidR="008D1FE8" w:rsidRPr="00EB1F74" w:rsidRDefault="008D1FE8" w:rsidP="008D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S</w:t>
            </w:r>
            <w:r w:rsidRPr="00EB1F7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9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CC7613" w14:textId="00A921BD" w:rsidR="008D1FE8" w:rsidRPr="008D1FE8" w:rsidRDefault="008D1FE8" w:rsidP="008D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1FE8">
              <w:rPr>
                <w:sz w:val="18"/>
                <w:szCs w:val="18"/>
              </w:rPr>
              <w:t>-14.50%</w:t>
            </w:r>
          </w:p>
        </w:tc>
        <w:tc>
          <w:tcPr>
            <w:tcW w:w="690" w:type="pct"/>
            <w:tcMar>
              <w:left w:w="0" w:type="dxa"/>
              <w:right w:w="0" w:type="dxa"/>
            </w:tcMar>
            <w:vAlign w:val="center"/>
          </w:tcPr>
          <w:p w14:paraId="63DAA6EB" w14:textId="738012CB" w:rsidR="008D1FE8" w:rsidRPr="008D1FE8" w:rsidRDefault="008D1FE8" w:rsidP="008D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1FE8">
              <w:rPr>
                <w:sz w:val="18"/>
                <w:szCs w:val="18"/>
              </w:rPr>
              <w:t>-26.24%</w:t>
            </w:r>
          </w:p>
        </w:tc>
        <w:tc>
          <w:tcPr>
            <w:tcW w:w="697" w:type="pct"/>
            <w:tcMar>
              <w:left w:w="0" w:type="dxa"/>
              <w:right w:w="0" w:type="dxa"/>
            </w:tcMar>
            <w:vAlign w:val="center"/>
          </w:tcPr>
          <w:p w14:paraId="5642746A" w14:textId="135DEC5D" w:rsidR="008D1FE8" w:rsidRPr="008D1FE8" w:rsidRDefault="008D1FE8" w:rsidP="008D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1FE8">
              <w:rPr>
                <w:sz w:val="18"/>
                <w:szCs w:val="18"/>
              </w:rPr>
              <w:t>-28.42%</w:t>
            </w:r>
          </w:p>
        </w:tc>
        <w:tc>
          <w:tcPr>
            <w:tcW w:w="712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78E7B0" w14:textId="1541591F" w:rsidR="008D1FE8" w:rsidRPr="008D1FE8" w:rsidRDefault="008D1FE8" w:rsidP="008D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1FE8">
              <w:rPr>
                <w:sz w:val="18"/>
                <w:szCs w:val="18"/>
              </w:rPr>
              <w:t>-14.50%</w:t>
            </w:r>
          </w:p>
        </w:tc>
        <w:tc>
          <w:tcPr>
            <w:tcW w:w="7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5D3B55" w14:textId="0704A99F" w:rsidR="008D1FE8" w:rsidRPr="008D1FE8" w:rsidRDefault="008D1FE8" w:rsidP="008D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1FE8">
              <w:rPr>
                <w:sz w:val="18"/>
                <w:szCs w:val="18"/>
              </w:rPr>
              <w:t>-26.27%</w:t>
            </w:r>
          </w:p>
        </w:tc>
        <w:tc>
          <w:tcPr>
            <w:tcW w:w="702" w:type="pct"/>
            <w:tcBorders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B9F10B" w14:textId="58EBE472" w:rsidR="008D1FE8" w:rsidRPr="008D1FE8" w:rsidRDefault="008D1FE8" w:rsidP="008D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1FE8">
              <w:rPr>
                <w:sz w:val="18"/>
                <w:szCs w:val="18"/>
              </w:rPr>
              <w:t>-28.49%</w:t>
            </w:r>
          </w:p>
        </w:tc>
      </w:tr>
      <w:tr w:rsidR="008D1FE8" w:rsidRPr="008F18E0" w14:paraId="4247EC4E" w14:textId="77777777" w:rsidTr="00006D6C">
        <w:trPr>
          <w:trHeight w:val="260"/>
          <w:jc w:val="center"/>
        </w:trPr>
        <w:tc>
          <w:tcPr>
            <w:tcW w:w="691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79B884" w14:textId="77777777" w:rsidR="008D1FE8" w:rsidRPr="00101EFE" w:rsidRDefault="008D1FE8" w:rsidP="008D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01EFE">
              <w:rPr>
                <w:rFonts w:hint="eastAsia"/>
                <w:b/>
                <w:bCs/>
                <w:color w:val="000000"/>
                <w:sz w:val="18"/>
                <w:szCs w:val="18"/>
              </w:rPr>
              <w:t>O</w:t>
            </w:r>
            <w:r w:rsidRPr="00101EFE">
              <w:rPr>
                <w:b/>
                <w:bCs/>
                <w:color w:val="000000"/>
                <w:sz w:val="18"/>
                <w:szCs w:val="18"/>
              </w:rPr>
              <w:t>verall</w:t>
            </w:r>
          </w:p>
        </w:tc>
        <w:tc>
          <w:tcPr>
            <w:tcW w:w="796" w:type="pct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A8A03C" w14:textId="6CA7BF48" w:rsidR="008D1FE8" w:rsidRPr="008D1FE8" w:rsidRDefault="008D1FE8" w:rsidP="008D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1FE8">
              <w:rPr>
                <w:sz w:val="18"/>
                <w:szCs w:val="18"/>
              </w:rPr>
              <w:t>-12.54%</w:t>
            </w:r>
          </w:p>
        </w:tc>
        <w:tc>
          <w:tcPr>
            <w:tcW w:w="690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17D013" w14:textId="7A620D23" w:rsidR="008D1FE8" w:rsidRPr="008D1FE8" w:rsidRDefault="008D1FE8" w:rsidP="008D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1FE8">
              <w:rPr>
                <w:sz w:val="18"/>
                <w:szCs w:val="18"/>
              </w:rPr>
              <w:t>-24.27%</w:t>
            </w:r>
          </w:p>
        </w:tc>
        <w:tc>
          <w:tcPr>
            <w:tcW w:w="697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963E2C" w14:textId="1E9EEBC8" w:rsidR="008D1FE8" w:rsidRPr="008D1FE8" w:rsidRDefault="008D1FE8" w:rsidP="008D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1FE8">
              <w:rPr>
                <w:sz w:val="18"/>
                <w:szCs w:val="18"/>
              </w:rPr>
              <w:t>-25.18%</w:t>
            </w:r>
          </w:p>
        </w:tc>
        <w:tc>
          <w:tcPr>
            <w:tcW w:w="712" w:type="pct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DBEC95" w14:textId="51C81911" w:rsidR="008D1FE8" w:rsidRPr="008D1FE8" w:rsidRDefault="008D1FE8" w:rsidP="008D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1FE8">
              <w:rPr>
                <w:sz w:val="18"/>
                <w:szCs w:val="18"/>
              </w:rPr>
              <w:t>-12.54%</w:t>
            </w:r>
          </w:p>
        </w:tc>
        <w:tc>
          <w:tcPr>
            <w:tcW w:w="712" w:type="pct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0FFEB9" w14:textId="047690F9" w:rsidR="008D1FE8" w:rsidRPr="008D1FE8" w:rsidRDefault="008D1FE8" w:rsidP="008D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1FE8">
              <w:rPr>
                <w:sz w:val="18"/>
                <w:szCs w:val="18"/>
              </w:rPr>
              <w:t>-24.30%</w:t>
            </w:r>
          </w:p>
        </w:tc>
        <w:tc>
          <w:tcPr>
            <w:tcW w:w="702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ABDCF2" w14:textId="53A4543B" w:rsidR="008D1FE8" w:rsidRPr="008D1FE8" w:rsidRDefault="008D1FE8" w:rsidP="008D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1FE8">
              <w:rPr>
                <w:sz w:val="18"/>
                <w:szCs w:val="18"/>
              </w:rPr>
              <w:t>-25.22%</w:t>
            </w:r>
          </w:p>
        </w:tc>
      </w:tr>
    </w:tbl>
    <w:p w14:paraId="64C24DD1" w14:textId="2717F5AD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1429ECE4" w:rsidR="00C631F9" w:rsidRPr="001E7A6E" w:rsidRDefault="00D51EC2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473F63" w:rsidRPr="00005239">
        <w:rPr>
          <w:lang w:val="en-CA"/>
        </w:rPr>
        <w:t xml:space="preserve"> </w:t>
      </w:r>
      <w:r w:rsidR="0073514D">
        <w:rPr>
          <w:lang w:val="en-CA" w:eastAsia="zh-CN"/>
        </w:rPr>
        <w:t>two</w:t>
      </w:r>
      <w:r w:rsidR="00F5441F">
        <w:rPr>
          <w:lang w:val="en-CA" w:eastAsia="zh-CN"/>
        </w:rPr>
        <w:t xml:space="preserve"> fixes are proposed to enable ECM for 360-degree video coding</w:t>
      </w:r>
      <w:r w:rsidR="00E56EE2" w:rsidRPr="00887484">
        <w:rPr>
          <w:lang w:val="en-CA"/>
        </w:rPr>
        <w:t>.</w:t>
      </w:r>
      <w:r w:rsidR="00E56EE2">
        <w:rPr>
          <w:lang w:val="en-CA"/>
        </w:rPr>
        <w:t xml:space="preserve"> It is </w:t>
      </w:r>
      <w:r w:rsidR="00E56EE2">
        <w:rPr>
          <w:szCs w:val="22"/>
          <w:lang w:val="en-CA" w:eastAsia="zh-TW"/>
        </w:rPr>
        <w:t xml:space="preserve">recommended to adopt </w:t>
      </w:r>
      <w:r w:rsidR="009E657C">
        <w:rPr>
          <w:szCs w:val="22"/>
          <w:lang w:val="en-CA" w:eastAsia="zh-TW"/>
        </w:rPr>
        <w:t xml:space="preserve">the proposed </w:t>
      </w:r>
      <w:r w:rsidR="00F5441F">
        <w:rPr>
          <w:szCs w:val="22"/>
          <w:lang w:val="en-CA" w:eastAsia="zh-TW"/>
        </w:rPr>
        <w:t>fixes</w:t>
      </w:r>
      <w:r w:rsidR="009E657C">
        <w:rPr>
          <w:szCs w:val="22"/>
          <w:lang w:val="en-CA" w:eastAsia="zh-TW"/>
        </w:rPr>
        <w:t xml:space="preserve"> </w:t>
      </w:r>
      <w:r w:rsidR="0073514D">
        <w:rPr>
          <w:szCs w:val="22"/>
          <w:lang w:val="en-CA" w:eastAsia="zh-TW"/>
        </w:rPr>
        <w:t>in</w:t>
      </w:r>
      <w:r w:rsidR="00E56EE2">
        <w:rPr>
          <w:szCs w:val="22"/>
          <w:lang w:val="en-CA" w:eastAsia="zh-TW"/>
        </w:rPr>
        <w:t xml:space="preserve"> ECM.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6F8F1349" w14:textId="0B773309" w:rsidR="000D1847" w:rsidRPr="00EE7BC2" w:rsidRDefault="008D1FE8" w:rsidP="00EE7BC2">
      <w:pPr>
        <w:numPr>
          <w:ilvl w:val="0"/>
          <w:numId w:val="2"/>
        </w:numPr>
        <w:ind w:left="0" w:firstLine="0"/>
        <w:rPr>
          <w:lang w:val="en-CA"/>
        </w:rPr>
      </w:pPr>
      <w:bookmarkStart w:id="2" w:name="_Ref107300613"/>
      <w:bookmarkStart w:id="3" w:name="_Ref83812014"/>
      <w:bookmarkStart w:id="4" w:name="_Ref100172613"/>
      <w:bookmarkStart w:id="5" w:name="_Ref36399653"/>
      <w:bookmarkStart w:id="6" w:name="_Ref69064744"/>
      <w:r w:rsidRPr="008D1FE8">
        <w:rPr>
          <w:lang w:val="en-CA"/>
        </w:rPr>
        <w:t>https://vcgit.hhi.fraunhofer.de/jvet/VVCSoftware_VTM/-/merge_requests/2062</w:t>
      </w:r>
      <w:r>
        <w:rPr>
          <w:lang w:val="en-CA"/>
        </w:rPr>
        <w:t>.</w:t>
      </w:r>
      <w:bookmarkEnd w:id="2"/>
    </w:p>
    <w:p w14:paraId="0DB53276" w14:textId="7E997AB8" w:rsidR="00255DAC" w:rsidRPr="00005239" w:rsidRDefault="002D29A2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7" w:name="_Ref100173038"/>
      <w:r w:rsidRPr="00005239">
        <w:rPr>
          <w:lang w:val="en-CA"/>
        </w:rPr>
        <w:t>ECM-</w:t>
      </w:r>
      <w:r w:rsidR="00233103">
        <w:rPr>
          <w:lang w:val="en-CA"/>
        </w:rPr>
        <w:t>5</w:t>
      </w:r>
      <w:r w:rsidRPr="00005239">
        <w:rPr>
          <w:lang w:val="en-CA"/>
        </w:rPr>
        <w:t>.</w:t>
      </w:r>
      <w:r w:rsidR="004A4525"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233103">
        <w:rPr>
          <w:lang w:val="en-CA"/>
        </w:rPr>
        <w:t>5</w:t>
      </w:r>
      <w:r w:rsidRPr="00005239">
        <w:rPr>
          <w:lang w:val="en-CA"/>
        </w:rPr>
        <w:t>.</w:t>
      </w:r>
      <w:bookmarkEnd w:id="3"/>
      <w:r w:rsidR="004A4525">
        <w:rPr>
          <w:lang w:val="en-CA"/>
        </w:rPr>
        <w:t>0</w:t>
      </w:r>
      <w:r w:rsidR="00EC31DA">
        <w:rPr>
          <w:lang w:val="en-CA"/>
        </w:rPr>
        <w:t>.</w:t>
      </w:r>
      <w:bookmarkEnd w:id="4"/>
      <w:bookmarkEnd w:id="7"/>
    </w:p>
    <w:p w14:paraId="6CC7862B" w14:textId="4CE2ECEC" w:rsidR="00B769C7" w:rsidRDefault="008D1FE8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8" w:name="_Ref60295273"/>
      <w:r>
        <w:rPr>
          <w:rFonts w:hint="eastAsia"/>
          <w:lang w:val="en-CA"/>
        </w:rPr>
        <w:t>3</w:t>
      </w:r>
      <w:r>
        <w:rPr>
          <w:lang w:val="en-CA"/>
        </w:rPr>
        <w:t xml:space="preserve">60Lib-13.2, </w:t>
      </w:r>
      <w:r w:rsidRPr="008D1FE8">
        <w:rPr>
          <w:lang w:val="en-CA"/>
        </w:rPr>
        <w:t>https://vcgit.hhi.fraunhofer.de/jvet/360lib/-/tree/360Lib-13.2</w:t>
      </w:r>
      <w:r>
        <w:rPr>
          <w:lang w:val="en-CA"/>
        </w:rPr>
        <w:t>.</w:t>
      </w:r>
    </w:p>
    <w:p w14:paraId="3E67D9D5" w14:textId="0733E43C" w:rsidR="001C5758" w:rsidRDefault="00B769C7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9" w:name="_Ref107300636"/>
      <w:r>
        <w:rPr>
          <w:lang w:val="en-CA"/>
        </w:rPr>
        <w:t>Y. He, J. Boyce, K. Choi, and J.-L. Lin</w:t>
      </w:r>
      <w:r w:rsidR="00255DAC" w:rsidRPr="00005239">
        <w:rPr>
          <w:lang w:val="en-CA"/>
        </w:rPr>
        <w:t>, “</w:t>
      </w:r>
      <w:r w:rsidRPr="00B769C7">
        <w:rPr>
          <w:bCs/>
          <w:szCs w:val="22"/>
          <w:lang w:val="en-CA"/>
        </w:rPr>
        <w:t>JVET common test conditions and evaluation procedures for 360° video</w:t>
      </w:r>
      <w:r w:rsidR="00255DAC" w:rsidRPr="00005239">
        <w:rPr>
          <w:lang w:val="en-CA"/>
        </w:rPr>
        <w:t>,” Document of Joint Video Experts Team, JVET-</w:t>
      </w:r>
      <w:r>
        <w:rPr>
          <w:lang w:val="en-CA"/>
        </w:rPr>
        <w:t>U</w:t>
      </w:r>
      <w:r w:rsidR="00255DAC" w:rsidRPr="00005239">
        <w:rPr>
          <w:lang w:val="en-CA"/>
        </w:rPr>
        <w:t>20</w:t>
      </w:r>
      <w:r w:rsidR="002D29A2" w:rsidRPr="00005239">
        <w:rPr>
          <w:lang w:val="en-CA"/>
        </w:rPr>
        <w:t>1</w:t>
      </w:r>
      <w:r>
        <w:rPr>
          <w:lang w:val="en-CA"/>
        </w:rPr>
        <w:t>2</w:t>
      </w:r>
      <w:r w:rsidR="00255DAC" w:rsidRPr="00005239">
        <w:rPr>
          <w:lang w:val="en-CA"/>
        </w:rPr>
        <w:t xml:space="preserve">, by teleconference, </w:t>
      </w:r>
      <w:r w:rsidR="000D1847">
        <w:rPr>
          <w:lang w:val="en-CA"/>
        </w:rPr>
        <w:t>January</w:t>
      </w:r>
      <w:r w:rsidR="00255DAC" w:rsidRPr="00005239">
        <w:rPr>
          <w:lang w:val="en-CA"/>
        </w:rPr>
        <w:t xml:space="preserve"> 202</w:t>
      </w:r>
      <w:r>
        <w:rPr>
          <w:lang w:val="en-CA"/>
        </w:rPr>
        <w:t>1</w:t>
      </w:r>
      <w:r w:rsidR="00255DAC" w:rsidRPr="00005239">
        <w:rPr>
          <w:lang w:val="en-CA"/>
        </w:rPr>
        <w:t>.</w:t>
      </w:r>
      <w:bookmarkEnd w:id="5"/>
      <w:bookmarkEnd w:id="6"/>
      <w:bookmarkEnd w:id="8"/>
      <w:bookmarkEnd w:id="9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32EAF635" w14:textId="1D778C7C" w:rsidR="007F1F8B" w:rsidRPr="00005239" w:rsidRDefault="00955A2C" w:rsidP="009234A5">
      <w:pPr>
        <w:rPr>
          <w:szCs w:val="22"/>
          <w:lang w:val="en-CA"/>
        </w:rPr>
      </w:pPr>
      <w:r w:rsidRPr="00005239">
        <w:rPr>
          <w:b/>
          <w:szCs w:val="22"/>
          <w:lang w:val="en-CA"/>
        </w:rPr>
        <w:t>Bytedance</w:t>
      </w:r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005239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AEA7F" w14:textId="77777777" w:rsidR="00911A2D" w:rsidRDefault="00911A2D">
      <w:r>
        <w:separator/>
      </w:r>
    </w:p>
  </w:endnote>
  <w:endnote w:type="continuationSeparator" w:id="0">
    <w:p w14:paraId="4FA21FD3" w14:textId="77777777" w:rsidR="00911A2D" w:rsidRDefault="00911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4542561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5F538E">
      <w:rPr>
        <w:rStyle w:val="a6"/>
        <w:noProof/>
      </w:rPr>
      <w:t>2022-07-07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6F50E" w14:textId="77777777" w:rsidR="00911A2D" w:rsidRDefault="00911A2D">
      <w:r>
        <w:separator/>
      </w:r>
    </w:p>
  </w:footnote>
  <w:footnote w:type="continuationSeparator" w:id="0">
    <w:p w14:paraId="01C2B07D" w14:textId="77777777" w:rsidR="00911A2D" w:rsidRDefault="00911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1962248">
    <w:abstractNumId w:val="0"/>
  </w:num>
  <w:num w:numId="2" w16cid:durableId="1991858075">
    <w:abstractNumId w:val="2"/>
  </w:num>
  <w:num w:numId="3" w16cid:durableId="172505510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44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6CE8"/>
    <w:rsid w:val="00057EE3"/>
    <w:rsid w:val="0006165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1D34"/>
    <w:rsid w:val="00093D01"/>
    <w:rsid w:val="00094479"/>
    <w:rsid w:val="000962AC"/>
    <w:rsid w:val="00096BB7"/>
    <w:rsid w:val="00096EF8"/>
    <w:rsid w:val="0009765E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F0296"/>
    <w:rsid w:val="000F0492"/>
    <w:rsid w:val="000F0995"/>
    <w:rsid w:val="000F14CA"/>
    <w:rsid w:val="000F158C"/>
    <w:rsid w:val="000F183E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00DB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575E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7C1B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32E5"/>
    <w:rsid w:val="001F47F0"/>
    <w:rsid w:val="0020162D"/>
    <w:rsid w:val="002016E4"/>
    <w:rsid w:val="002023BD"/>
    <w:rsid w:val="002055A6"/>
    <w:rsid w:val="00206460"/>
    <w:rsid w:val="0020670C"/>
    <w:rsid w:val="002069B4"/>
    <w:rsid w:val="00206A90"/>
    <w:rsid w:val="0021013B"/>
    <w:rsid w:val="00210931"/>
    <w:rsid w:val="002112E1"/>
    <w:rsid w:val="00212ABB"/>
    <w:rsid w:val="002140FC"/>
    <w:rsid w:val="0021429A"/>
    <w:rsid w:val="00215DFC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87E"/>
    <w:rsid w:val="00253FB8"/>
    <w:rsid w:val="002548A0"/>
    <w:rsid w:val="00254B4C"/>
    <w:rsid w:val="002551CF"/>
    <w:rsid w:val="00255DAC"/>
    <w:rsid w:val="002566F3"/>
    <w:rsid w:val="00257B0C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1E36"/>
    <w:rsid w:val="00292257"/>
    <w:rsid w:val="00292380"/>
    <w:rsid w:val="0029325B"/>
    <w:rsid w:val="00296721"/>
    <w:rsid w:val="002979AC"/>
    <w:rsid w:val="00297E18"/>
    <w:rsid w:val="002A0592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D78EF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914"/>
    <w:rsid w:val="0038718B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09EC"/>
    <w:rsid w:val="00401467"/>
    <w:rsid w:val="00403E44"/>
    <w:rsid w:val="00407FAF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B39"/>
    <w:rsid w:val="00473F63"/>
    <w:rsid w:val="00475293"/>
    <w:rsid w:val="0048426B"/>
    <w:rsid w:val="00484866"/>
    <w:rsid w:val="00486570"/>
    <w:rsid w:val="004939D6"/>
    <w:rsid w:val="0049445A"/>
    <w:rsid w:val="00494FCD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91A"/>
    <w:rsid w:val="004B4EF7"/>
    <w:rsid w:val="004B7B28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6188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94194"/>
    <w:rsid w:val="005952A5"/>
    <w:rsid w:val="00597B8D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AC6"/>
    <w:rsid w:val="005E3F2B"/>
    <w:rsid w:val="005E46BA"/>
    <w:rsid w:val="005E6A59"/>
    <w:rsid w:val="005F07F5"/>
    <w:rsid w:val="005F29FC"/>
    <w:rsid w:val="005F538E"/>
    <w:rsid w:val="005F6F1B"/>
    <w:rsid w:val="00600A94"/>
    <w:rsid w:val="00601F67"/>
    <w:rsid w:val="0061081D"/>
    <w:rsid w:val="00610A9B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4D14"/>
    <w:rsid w:val="00674EFD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7528"/>
    <w:rsid w:val="00700A41"/>
    <w:rsid w:val="007022B9"/>
    <w:rsid w:val="007023DE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32866"/>
    <w:rsid w:val="00733F57"/>
    <w:rsid w:val="0073514D"/>
    <w:rsid w:val="00736783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82F"/>
    <w:rsid w:val="00756B34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4AE1"/>
    <w:rsid w:val="007A7A1D"/>
    <w:rsid w:val="007A7D29"/>
    <w:rsid w:val="007B09FF"/>
    <w:rsid w:val="007B2FF7"/>
    <w:rsid w:val="007B4AB8"/>
    <w:rsid w:val="007B5E3D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E6FD8"/>
    <w:rsid w:val="007F059E"/>
    <w:rsid w:val="007F1F8B"/>
    <w:rsid w:val="007F2A1A"/>
    <w:rsid w:val="007F2B75"/>
    <w:rsid w:val="007F6628"/>
    <w:rsid w:val="007F67A1"/>
    <w:rsid w:val="0080413E"/>
    <w:rsid w:val="00804CC5"/>
    <w:rsid w:val="0080611B"/>
    <w:rsid w:val="00810473"/>
    <w:rsid w:val="00810541"/>
    <w:rsid w:val="00811C05"/>
    <w:rsid w:val="0081213C"/>
    <w:rsid w:val="00817319"/>
    <w:rsid w:val="008206C8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70B21"/>
    <w:rsid w:val="00870EAB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5495"/>
    <w:rsid w:val="00896FF1"/>
    <w:rsid w:val="00897FE6"/>
    <w:rsid w:val="008A0009"/>
    <w:rsid w:val="008A2E1E"/>
    <w:rsid w:val="008A4688"/>
    <w:rsid w:val="008A4B4C"/>
    <w:rsid w:val="008B72F4"/>
    <w:rsid w:val="008C03D3"/>
    <w:rsid w:val="008C097E"/>
    <w:rsid w:val="008C239F"/>
    <w:rsid w:val="008C2FEF"/>
    <w:rsid w:val="008C587A"/>
    <w:rsid w:val="008C6D3C"/>
    <w:rsid w:val="008D1FE8"/>
    <w:rsid w:val="008D20D4"/>
    <w:rsid w:val="008D2277"/>
    <w:rsid w:val="008D353F"/>
    <w:rsid w:val="008D5DF0"/>
    <w:rsid w:val="008E480C"/>
    <w:rsid w:val="008F4BE4"/>
    <w:rsid w:val="008F5CE1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1A2D"/>
    <w:rsid w:val="00913A4D"/>
    <w:rsid w:val="00914E00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636C"/>
    <w:rsid w:val="009366FA"/>
    <w:rsid w:val="009374A7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F39"/>
    <w:rsid w:val="009E657C"/>
    <w:rsid w:val="009E70D6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1F3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194A"/>
    <w:rsid w:val="00B437E8"/>
    <w:rsid w:val="00B44A38"/>
    <w:rsid w:val="00B44CE4"/>
    <w:rsid w:val="00B464DE"/>
    <w:rsid w:val="00B46D6F"/>
    <w:rsid w:val="00B50B6C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5386"/>
    <w:rsid w:val="00B75A51"/>
    <w:rsid w:val="00B769C7"/>
    <w:rsid w:val="00B77F22"/>
    <w:rsid w:val="00B827C6"/>
    <w:rsid w:val="00B90A0A"/>
    <w:rsid w:val="00B94B06"/>
    <w:rsid w:val="00B94C28"/>
    <w:rsid w:val="00BB4373"/>
    <w:rsid w:val="00BB7468"/>
    <w:rsid w:val="00BC0CAD"/>
    <w:rsid w:val="00BC10BA"/>
    <w:rsid w:val="00BC5AFD"/>
    <w:rsid w:val="00BD017D"/>
    <w:rsid w:val="00BD1705"/>
    <w:rsid w:val="00BD79D4"/>
    <w:rsid w:val="00BE0C5F"/>
    <w:rsid w:val="00BE0F98"/>
    <w:rsid w:val="00BE2319"/>
    <w:rsid w:val="00BE36A9"/>
    <w:rsid w:val="00BE4950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6333"/>
    <w:rsid w:val="00C26CCB"/>
    <w:rsid w:val="00C30249"/>
    <w:rsid w:val="00C32378"/>
    <w:rsid w:val="00C32DC5"/>
    <w:rsid w:val="00C355D9"/>
    <w:rsid w:val="00C35B94"/>
    <w:rsid w:val="00C36464"/>
    <w:rsid w:val="00C3723B"/>
    <w:rsid w:val="00C404BE"/>
    <w:rsid w:val="00C42466"/>
    <w:rsid w:val="00C44366"/>
    <w:rsid w:val="00C44E6B"/>
    <w:rsid w:val="00C457BE"/>
    <w:rsid w:val="00C47C41"/>
    <w:rsid w:val="00C51C7B"/>
    <w:rsid w:val="00C53402"/>
    <w:rsid w:val="00C54F3E"/>
    <w:rsid w:val="00C55F3C"/>
    <w:rsid w:val="00C56B27"/>
    <w:rsid w:val="00C606C9"/>
    <w:rsid w:val="00C631F9"/>
    <w:rsid w:val="00C65DDE"/>
    <w:rsid w:val="00C67942"/>
    <w:rsid w:val="00C7198A"/>
    <w:rsid w:val="00C72375"/>
    <w:rsid w:val="00C73013"/>
    <w:rsid w:val="00C73018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6406"/>
    <w:rsid w:val="00CB7144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5D8D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807BF"/>
    <w:rsid w:val="00D82CCD"/>
    <w:rsid w:val="00D82FCC"/>
    <w:rsid w:val="00D84959"/>
    <w:rsid w:val="00D84E6F"/>
    <w:rsid w:val="00D85D0C"/>
    <w:rsid w:val="00D877C2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023C"/>
    <w:rsid w:val="00DB2C26"/>
    <w:rsid w:val="00DB2F11"/>
    <w:rsid w:val="00DB7FD8"/>
    <w:rsid w:val="00DC1215"/>
    <w:rsid w:val="00DC1505"/>
    <w:rsid w:val="00DC22E2"/>
    <w:rsid w:val="00DC244F"/>
    <w:rsid w:val="00DC6285"/>
    <w:rsid w:val="00DC78A5"/>
    <w:rsid w:val="00DD02F4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62D4"/>
    <w:rsid w:val="00E27CEF"/>
    <w:rsid w:val="00E302E9"/>
    <w:rsid w:val="00E30610"/>
    <w:rsid w:val="00E3326F"/>
    <w:rsid w:val="00E337B1"/>
    <w:rsid w:val="00E35BAF"/>
    <w:rsid w:val="00E36250"/>
    <w:rsid w:val="00E373B2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3991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31DA"/>
    <w:rsid w:val="00EC57A4"/>
    <w:rsid w:val="00EC6B25"/>
    <w:rsid w:val="00ED239D"/>
    <w:rsid w:val="00ED2D69"/>
    <w:rsid w:val="00ED3C95"/>
    <w:rsid w:val="00ED669E"/>
    <w:rsid w:val="00ED792E"/>
    <w:rsid w:val="00EE0D8F"/>
    <w:rsid w:val="00EE1CF9"/>
    <w:rsid w:val="00EE463A"/>
    <w:rsid w:val="00EE48C7"/>
    <w:rsid w:val="00EE5BF1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22C"/>
    <w:rsid w:val="00F51A2D"/>
    <w:rsid w:val="00F5441F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C123A"/>
    <w:rsid w:val="00FC1DF9"/>
    <w:rsid w:val="00FC2065"/>
    <w:rsid w:val="00FC2405"/>
    <w:rsid w:val="00FC2B53"/>
    <w:rsid w:val="00FC42FE"/>
    <w:rsid w:val="00FD01C2"/>
    <w:rsid w:val="00FD1E1B"/>
    <w:rsid w:val="00FD397F"/>
    <w:rsid w:val="00FD7E6C"/>
    <w:rsid w:val="00FE122D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3296</TotalTime>
  <Pages>2</Pages>
  <Words>741</Words>
  <Characters>4226</Characters>
  <Application>Microsoft Office Word</Application>
  <DocSecurity>2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4958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196</cp:revision>
  <cp:lastPrinted>1900-01-01T07:59:17Z</cp:lastPrinted>
  <dcterms:created xsi:type="dcterms:W3CDTF">2019-10-05T02:12:00Z</dcterms:created>
  <dcterms:modified xsi:type="dcterms:W3CDTF">2022-07-07T01:42:00Z</dcterms:modified>
</cp:coreProperties>
</file>