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677A53C" w:rsidR="00E61DAC" w:rsidRPr="005B217D" w:rsidRDefault="00255C5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34CE3158" w:rsidR="008A4B4C" w:rsidRPr="00B06A90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6A90">
              <w:rPr>
                <w:lang w:eastAsia="zh-CN"/>
              </w:rPr>
              <w:t>Y0150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AB31E3" w:rsidR="00E61DAC" w:rsidRPr="005B217D" w:rsidRDefault="00EE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EE2-1</w:t>
            </w:r>
            <w:r w:rsidR="00255C5F">
              <w:rPr>
                <w:b/>
                <w:szCs w:val="22"/>
              </w:rPr>
              <w:t>.1</w:t>
            </w:r>
            <w:r w:rsidR="00E25160">
              <w:rPr>
                <w:b/>
                <w:szCs w:val="22"/>
                <w:lang w:eastAsia="zh-CN"/>
              </w:rPr>
              <w:t>: Tests on unsymmetric partitioning methods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D66CD38" w14:textId="63B70122" w:rsidR="00EE69AE" w:rsidRPr="005F6379" w:rsidRDefault="00911B02" w:rsidP="008322E3">
            <w:pPr>
              <w:spacing w:before="60" w:after="60"/>
              <w:rPr>
                <w:szCs w:val="22"/>
                <w:lang w:val="fr-FR"/>
              </w:rPr>
            </w:pPr>
            <w:r w:rsidRPr="00C37C16">
              <w:rPr>
                <w:szCs w:val="22"/>
                <w:lang w:val="fr-FR"/>
              </w:rPr>
              <w:t>F. Urban</w:t>
            </w:r>
            <w:r w:rsidR="005F6379" w:rsidRPr="00C37C16">
              <w:rPr>
                <w:szCs w:val="22"/>
                <w:lang w:val="fr-FR"/>
              </w:rPr>
              <w:t xml:space="preserve">, </w:t>
            </w:r>
            <w:r w:rsidR="005F6379" w:rsidRPr="006242CE">
              <w:rPr>
                <w:szCs w:val="22"/>
                <w:lang w:val="fr-FR"/>
              </w:rPr>
              <w:t xml:space="preserve">K. </w:t>
            </w:r>
            <w:proofErr w:type="spellStart"/>
            <w:r w:rsidR="005F6379" w:rsidRPr="006242CE">
              <w:rPr>
                <w:szCs w:val="22"/>
                <w:lang w:val="fr-FR"/>
              </w:rPr>
              <w:t>Naser</w:t>
            </w:r>
            <w:proofErr w:type="spellEnd"/>
            <w:r w:rsidR="005F6379" w:rsidRPr="006242CE">
              <w:rPr>
                <w:szCs w:val="22"/>
                <w:lang w:val="fr-FR"/>
              </w:rPr>
              <w:t xml:space="preserve">, F. Galpin </w:t>
            </w:r>
          </w:p>
          <w:p w14:paraId="156C6CFC" w14:textId="77777777" w:rsidR="005F6379" w:rsidRPr="00076C98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661E8771" w14:textId="301E4C93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CB3F152" w14:textId="77777777" w:rsidR="008322E3" w:rsidRPr="000D5227" w:rsidRDefault="00162F4D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0C4AEF82" w:rsidR="005F6379" w:rsidRPr="000D5227" w:rsidRDefault="00911B02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C37C16">
              <w:rPr>
                <w:rStyle w:val="Hyperlink"/>
                <w:sz w:val="20"/>
                <w:szCs w:val="18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794DC4BF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6E25D226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</w:t>
      </w:r>
      <w:r w:rsidR="005F119C">
        <w:rPr>
          <w:lang w:val="en-CA"/>
        </w:rPr>
        <w:t>1</w:t>
      </w:r>
      <w:r w:rsidR="00255C5F">
        <w:rPr>
          <w:lang w:val="en-CA"/>
        </w:rPr>
        <w:t>a</w:t>
      </w:r>
      <w:r w:rsidR="005F119C">
        <w:rPr>
          <w:lang w:val="en-CA"/>
        </w:rPr>
        <w:t xml:space="preserve"> ~ EE2-1.</w:t>
      </w:r>
      <w:r w:rsidR="00255C5F">
        <w:rPr>
          <w:lang w:val="en-CA"/>
        </w:rPr>
        <w:t>1c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5F119C">
        <w:rPr>
          <w:lang w:val="en-CA"/>
        </w:rPr>
        <w:t xml:space="preserve">are tests on </w:t>
      </w:r>
      <w:r w:rsidR="00A01D5B">
        <w:rPr>
          <w:lang w:val="en-CA"/>
        </w:rPr>
        <w:t xml:space="preserve">two </w:t>
      </w:r>
      <w:r w:rsidR="005F119C">
        <w:rPr>
          <w:lang w:val="en-CA"/>
        </w:rPr>
        <w:t>new block partitioning methods</w:t>
      </w:r>
      <w:r w:rsidR="00A01D5B">
        <w:rPr>
          <w:lang w:val="en-CA"/>
        </w:rPr>
        <w:t xml:space="preserve">: unsymmetric quad-tree (UQT) split and asymmetric binary-tree (ABT), </w:t>
      </w:r>
      <w:proofErr w:type="spellStart"/>
      <w:r w:rsidR="00A01D5B">
        <w:rPr>
          <w:lang w:val="en-CA"/>
        </w:rPr>
        <w:t>a.k.a</w:t>
      </w:r>
      <w:proofErr w:type="spellEnd"/>
      <w:r w:rsidR="00A01D5B">
        <w:rPr>
          <w:lang w:val="en-CA"/>
        </w:rPr>
        <w:t xml:space="preserve"> unsymmetric binary-tree (UBT) split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255C5F">
        <w:rPr>
          <w:lang w:val="en-CA"/>
        </w:rPr>
        <w:t>3</w:t>
      </w:r>
      <w:r>
        <w:rPr>
          <w:lang w:val="en-CA"/>
        </w:rPr>
        <w:t>.</w:t>
      </w:r>
      <w:r w:rsidR="00255C5F">
        <w:rPr>
          <w:lang w:val="en-CA"/>
        </w:rPr>
        <w:t>1</w:t>
      </w:r>
      <w:r>
        <w:rPr>
          <w:lang w:val="en-CA"/>
        </w:rPr>
        <w:t>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>
        <w:rPr>
          <w:lang w:val="en-CA"/>
        </w:rPr>
        <w:t>are reported as below:</w:t>
      </w:r>
    </w:p>
    <w:p w14:paraId="467E5074" w14:textId="7FFAAB81" w:rsidR="005F119C" w:rsidRDefault="005F119C" w:rsidP="005F119C">
      <w:r w:rsidRPr="008C2AF5">
        <w:t>Test 1.</w:t>
      </w:r>
      <w:r w:rsidR="00255C5F">
        <w:t>1a</w:t>
      </w:r>
      <w:r w:rsidR="00A01D5B" w:rsidRPr="008C2AF5">
        <w:t xml:space="preserve"> (ABT only)</w:t>
      </w:r>
      <w:r w:rsidRPr="008C2AF5">
        <w:t>:</w:t>
      </w:r>
    </w:p>
    <w:p w14:paraId="5895A3F7" w14:textId="25F77E7A" w:rsidR="0038290F" w:rsidRPr="008C2AF5" w:rsidRDefault="0038290F" w:rsidP="0038290F">
      <w:proofErr w:type="gramStart"/>
      <w:r w:rsidRPr="008C2AF5">
        <w:t>AI:;</w:t>
      </w:r>
      <w:proofErr w:type="gramEnd"/>
      <w:r w:rsidRPr="008C2AF5">
        <w:t xml:space="preserve"> RA:; LB: </w:t>
      </w:r>
    </w:p>
    <w:p w14:paraId="0AEA1A5F" w14:textId="02F27A68" w:rsidR="005F119C" w:rsidRDefault="005F119C" w:rsidP="005F119C">
      <w:r w:rsidRPr="008C2AF5">
        <w:t>Test 1.</w:t>
      </w:r>
      <w:r w:rsidR="00255C5F">
        <w:t>1b</w:t>
      </w:r>
      <w:r w:rsidR="00A01D5B" w:rsidRPr="008C2AF5">
        <w:t xml:space="preserve"> (U</w:t>
      </w:r>
      <w:r w:rsidR="00040293" w:rsidRPr="008C2AF5">
        <w:t>Q</w:t>
      </w:r>
      <w:r w:rsidR="00A01D5B" w:rsidRPr="008C2AF5">
        <w:t>T only)</w:t>
      </w:r>
      <w:r w:rsidRPr="008C2AF5">
        <w:t>:</w:t>
      </w:r>
    </w:p>
    <w:p w14:paraId="473C0FA0" w14:textId="31AB8ED1" w:rsidR="00255C5F" w:rsidRPr="008C2AF5" w:rsidRDefault="00255C5F" w:rsidP="005F119C">
      <w:pPr>
        <w:rPr>
          <w:lang w:eastAsia="zh-CN"/>
        </w:rPr>
      </w:pPr>
      <w:r w:rsidRPr="008C2AF5">
        <w:t>AI:</w:t>
      </w:r>
      <w:r w:rsidR="007725EC">
        <w:t xml:space="preserve"> {</w:t>
      </w:r>
      <w:r w:rsidR="007725EC" w:rsidRPr="007725EC">
        <w:t>-0.05%</w:t>
      </w:r>
      <w:r w:rsidR="007725EC">
        <w:rPr>
          <w:lang w:eastAsia="zh-CN"/>
        </w:rPr>
        <w:t xml:space="preserve">, </w:t>
      </w:r>
      <w:r w:rsidR="007725EC" w:rsidRPr="007725EC">
        <w:t>-0.07%</w:t>
      </w:r>
      <w:r w:rsidR="007725EC">
        <w:t xml:space="preserve">, </w:t>
      </w:r>
      <w:r w:rsidR="007725EC" w:rsidRPr="007725EC">
        <w:t>-0.06%</w:t>
      </w:r>
      <w:r w:rsidR="007725EC">
        <w:t xml:space="preserve">, </w:t>
      </w:r>
      <w:r w:rsidR="007725EC" w:rsidRPr="007725EC">
        <w:t>121%</w:t>
      </w:r>
      <w:r w:rsidR="007725EC">
        <w:t xml:space="preserve">, </w:t>
      </w:r>
      <w:r w:rsidR="007725EC" w:rsidRPr="007725EC">
        <w:t>102%</w:t>
      </w:r>
      <w:r w:rsidR="007725EC">
        <w:t>}</w:t>
      </w:r>
      <w:r w:rsidRPr="008C2AF5">
        <w:t>; RA:</w:t>
      </w:r>
      <w:r w:rsidR="007725EC">
        <w:t xml:space="preserve"> {</w:t>
      </w:r>
      <w:r w:rsidR="007725EC" w:rsidRPr="007725EC">
        <w:t>-0.20%</w:t>
      </w:r>
      <w:r w:rsidR="007725EC">
        <w:rPr>
          <w:lang w:eastAsia="zh-CN"/>
        </w:rPr>
        <w:t xml:space="preserve">, </w:t>
      </w:r>
      <w:r w:rsidR="007725EC" w:rsidRPr="007725EC">
        <w:t>-0.26%</w:t>
      </w:r>
      <w:r w:rsidR="007725EC">
        <w:t xml:space="preserve">, </w:t>
      </w:r>
      <w:r w:rsidR="007725EC" w:rsidRPr="007725EC">
        <w:t>-0.23%</w:t>
      </w:r>
      <w:r w:rsidR="007725EC">
        <w:t xml:space="preserve">, </w:t>
      </w:r>
      <w:r w:rsidR="007725EC" w:rsidRPr="007725EC">
        <w:t>118%</w:t>
      </w:r>
      <w:r w:rsidR="007725EC">
        <w:t xml:space="preserve">, </w:t>
      </w:r>
      <w:r w:rsidR="007725EC" w:rsidRPr="007725EC">
        <w:t>99%</w:t>
      </w:r>
      <w:r w:rsidR="007725EC">
        <w:t>}</w:t>
      </w:r>
      <w:r w:rsidRPr="008C2AF5">
        <w:t xml:space="preserve">; </w:t>
      </w:r>
      <w:proofErr w:type="gramStart"/>
      <w:r w:rsidRPr="008C2AF5">
        <w:t>LB:</w:t>
      </w:r>
      <w:r w:rsidR="007725EC">
        <w:t>{</w:t>
      </w:r>
      <w:proofErr w:type="gramEnd"/>
      <w:r w:rsidR="007725EC" w:rsidRPr="007725EC">
        <w:t xml:space="preserve"> -0.11%</w:t>
      </w:r>
      <w:r w:rsidR="007725EC">
        <w:t xml:space="preserve">, </w:t>
      </w:r>
      <w:r w:rsidR="007725EC" w:rsidRPr="007725EC">
        <w:t>0.04%</w:t>
      </w:r>
      <w:r w:rsidR="007725EC">
        <w:t>,</w:t>
      </w:r>
      <w:r w:rsidR="007725EC" w:rsidRPr="007725EC">
        <w:tab/>
        <w:t>-0.21%</w:t>
      </w:r>
      <w:r w:rsidR="007725EC">
        <w:t>,</w:t>
      </w:r>
      <w:r w:rsidR="007725EC" w:rsidRPr="007725EC">
        <w:tab/>
        <w:t>109%</w:t>
      </w:r>
      <w:r w:rsidR="007725EC">
        <w:t>,</w:t>
      </w:r>
      <w:r w:rsidR="007725EC" w:rsidRPr="007725EC">
        <w:tab/>
        <w:t>98%</w:t>
      </w:r>
      <w:r w:rsidR="007725EC">
        <w:t>}.</w:t>
      </w:r>
    </w:p>
    <w:p w14:paraId="428CA087" w14:textId="62747B96" w:rsidR="005F119C" w:rsidRDefault="005F119C" w:rsidP="005F119C">
      <w:r w:rsidRPr="008C2AF5">
        <w:t>Test 1.</w:t>
      </w:r>
      <w:r w:rsidR="00255C5F">
        <w:t>1c</w:t>
      </w:r>
      <w:r w:rsidR="00A01D5B" w:rsidRPr="008C2AF5">
        <w:t xml:space="preserve"> (U</w:t>
      </w:r>
      <w:r w:rsidR="00DC1D62" w:rsidRPr="008C2AF5">
        <w:t>Q</w:t>
      </w:r>
      <w:r w:rsidR="00A01D5B" w:rsidRPr="008C2AF5">
        <w:t>T + ABT)</w:t>
      </w:r>
      <w:r w:rsidRPr="008C2AF5">
        <w:t>:</w:t>
      </w:r>
    </w:p>
    <w:p w14:paraId="3552F324" w14:textId="38539501" w:rsidR="00EB1F74" w:rsidRPr="00255C5F" w:rsidRDefault="00255C5F" w:rsidP="00EB1F74">
      <w:proofErr w:type="gramStart"/>
      <w:r w:rsidRPr="008C2AF5">
        <w:t>AI:;</w:t>
      </w:r>
      <w:proofErr w:type="gramEnd"/>
      <w:r w:rsidRPr="008C2AF5">
        <w:t xml:space="preserve"> RA:; LB: 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043C6997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A01D5B">
        <w:rPr>
          <w:lang w:val="en-CA"/>
        </w:rPr>
        <w:t>W</w:t>
      </w:r>
      <w:r>
        <w:rPr>
          <w:lang w:val="en-CA"/>
        </w:rPr>
        <w:t>00</w:t>
      </w:r>
      <w:r w:rsidR="00A01D5B">
        <w:rPr>
          <w:lang w:val="en-CA"/>
        </w:rPr>
        <w:t>86</w:t>
      </w:r>
      <w:r w:rsidR="00DC1D62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</w:t>
      </w:r>
      <w:r w:rsidR="00A01D5B">
        <w:rPr>
          <w:lang w:val="en-CA"/>
        </w:rPr>
        <w:t xml:space="preserve">quad-tree (UQT) and </w:t>
      </w:r>
      <w:r>
        <w:rPr>
          <w:lang w:val="en-CA"/>
        </w:rPr>
        <w:t xml:space="preserve">binary-tree (UBT) partitioning </w:t>
      </w:r>
      <w:r w:rsidR="00A01D5B">
        <w:rPr>
          <w:lang w:val="en-CA"/>
        </w:rPr>
        <w:t xml:space="preserve">methods </w:t>
      </w:r>
      <w:r>
        <w:rPr>
          <w:lang w:val="en-CA"/>
        </w:rPr>
        <w:t xml:space="preserve">were proposed. </w:t>
      </w:r>
      <w:r w:rsidR="00D11806">
        <w:rPr>
          <w:lang w:val="en-CA"/>
        </w:rPr>
        <w:t>In JVET-</w:t>
      </w:r>
      <w:r w:rsidR="00A01D5B">
        <w:rPr>
          <w:lang w:val="en-CA"/>
        </w:rPr>
        <w:t>W</w:t>
      </w:r>
      <w:r w:rsidR="00D11806">
        <w:rPr>
          <w:lang w:val="en-CA"/>
        </w:rPr>
        <w:t>008</w:t>
      </w:r>
      <w:r w:rsidR="00A01D5B">
        <w:rPr>
          <w:lang w:val="en-CA"/>
        </w:rPr>
        <w:t>4</w:t>
      </w:r>
      <w:r w:rsidR="00DC1D62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01D5B">
        <w:rPr>
          <w:lang w:val="en-CA"/>
        </w:rPr>
        <w:t xml:space="preserve">the </w:t>
      </w:r>
      <w:r w:rsidR="00D11806" w:rsidRPr="00D11806">
        <w:rPr>
          <w:lang w:val="en-CA"/>
        </w:rPr>
        <w:t>asymmetric binary</w:t>
      </w:r>
      <w:r w:rsidR="00D90EC1">
        <w:rPr>
          <w:lang w:val="en-CA"/>
        </w:rPr>
        <w:t>-</w:t>
      </w:r>
      <w:r w:rsidR="00D11806" w:rsidRPr="00D11806">
        <w:rPr>
          <w:lang w:val="en-CA"/>
        </w:rPr>
        <w:t>tree splitting</w:t>
      </w:r>
      <w:r w:rsidR="00D11806">
        <w:rPr>
          <w:lang w:val="en-CA"/>
        </w:rPr>
        <w:t xml:space="preserve"> (ABT) </w:t>
      </w:r>
      <w:r w:rsidR="00A01D5B">
        <w:rPr>
          <w:lang w:val="en-CA"/>
        </w:rPr>
        <w:t xml:space="preserve">partitioning method </w:t>
      </w:r>
      <w:r w:rsidR="00D11806">
        <w:rPr>
          <w:lang w:val="en-CA"/>
        </w:rPr>
        <w:t xml:space="preserve">was proposed, which is </w:t>
      </w:r>
      <w:proofErr w:type="gramStart"/>
      <w:r w:rsidR="00D11806">
        <w:rPr>
          <w:lang w:val="en-CA"/>
        </w:rPr>
        <w:t>similar to</w:t>
      </w:r>
      <w:proofErr w:type="gramEnd"/>
      <w:r w:rsidR="00D11806">
        <w:rPr>
          <w:lang w:val="en-CA"/>
        </w:rPr>
        <w:t xml:space="preserve"> UBT conceptually. </w:t>
      </w:r>
      <w:r w:rsidR="00A01D5B">
        <w:rPr>
          <w:lang w:val="en-CA"/>
        </w:rPr>
        <w:t>In JVET-W0087</w:t>
      </w:r>
      <w:r w:rsidR="00D90EC1">
        <w:rPr>
          <w:lang w:val="en-CA"/>
        </w:rPr>
        <w:t xml:space="preserve"> </w:t>
      </w:r>
      <w:r w:rsidR="00A01D5B">
        <w:rPr>
          <w:lang w:val="en-CA"/>
        </w:rPr>
        <w:t>[3]</w:t>
      </w:r>
      <w:r w:rsidR="00255C5F">
        <w:rPr>
          <w:lang w:val="en-CA"/>
        </w:rPr>
        <w:t xml:space="preserve"> and JVET-X0068 [4]</w:t>
      </w:r>
      <w:r w:rsidR="00A01D5B">
        <w:rPr>
          <w:lang w:val="en-CA"/>
        </w:rPr>
        <w:t>, UQT and ABT are test</w:t>
      </w:r>
      <w:r w:rsidR="00D90EC1">
        <w:rPr>
          <w:lang w:val="en-CA"/>
        </w:rPr>
        <w:t>ed</w:t>
      </w:r>
      <w:r w:rsidR="00A01D5B">
        <w:rPr>
          <w:lang w:val="en-CA"/>
        </w:rPr>
        <w:t xml:space="preserve"> jointly. In this contribution, </w:t>
      </w:r>
      <w:r w:rsidR="00C56D30">
        <w:rPr>
          <w:lang w:val="en-CA"/>
        </w:rPr>
        <w:t xml:space="preserve">EE tests on </w:t>
      </w:r>
      <w:r w:rsidR="00A01D5B">
        <w:rPr>
          <w:lang w:val="en-CA"/>
        </w:rPr>
        <w:t xml:space="preserve">separate and </w:t>
      </w:r>
      <w:r w:rsidR="00D90EC1">
        <w:rPr>
          <w:lang w:val="en-CA"/>
        </w:rPr>
        <w:t>combined</w:t>
      </w:r>
      <w:r w:rsidR="00A01D5B">
        <w:rPr>
          <w:lang w:val="en-CA"/>
        </w:rPr>
        <w:t xml:space="preserve"> implementation</w:t>
      </w:r>
      <w:r w:rsidR="00D90EC1">
        <w:rPr>
          <w:lang w:val="en-CA"/>
        </w:rPr>
        <w:t>s</w:t>
      </w:r>
      <w:r w:rsidR="00A01D5B">
        <w:rPr>
          <w:lang w:val="en-CA"/>
        </w:rPr>
        <w:t xml:space="preserve"> of ABT and UQT</w:t>
      </w:r>
      <w:r w:rsidR="00C56D30">
        <w:rPr>
          <w:lang w:val="en-CA"/>
        </w:rPr>
        <w:t xml:space="preserve"> are reported </w:t>
      </w:r>
      <w:r w:rsidR="00A01D5B">
        <w:rPr>
          <w:lang w:val="en-CA"/>
        </w:rPr>
        <w:t>in test 1.</w:t>
      </w:r>
      <w:r w:rsidR="00255C5F">
        <w:rPr>
          <w:lang w:val="en-CA"/>
        </w:rPr>
        <w:t>1a</w:t>
      </w:r>
      <w:r w:rsidR="00A01D5B">
        <w:rPr>
          <w:lang w:val="en-CA"/>
        </w:rPr>
        <w:t>~ test 1.</w:t>
      </w:r>
      <w:r w:rsidR="00255C5F">
        <w:rPr>
          <w:lang w:val="en-CA"/>
        </w:rPr>
        <w:t>1c</w:t>
      </w:r>
      <w:r w:rsidR="00C56D30">
        <w:rPr>
          <w:lang w:val="en-CA"/>
        </w:rPr>
        <w:t>.</w:t>
      </w:r>
      <w:r w:rsidR="00A01D5B">
        <w:rPr>
          <w:lang w:val="en-CA"/>
        </w:rPr>
        <w:t xml:space="preserve"> 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81A442F" w14:textId="1333782E" w:rsidR="00A01D5B" w:rsidRDefault="00A01D5B" w:rsidP="00A01D5B">
      <w:pPr>
        <w:pStyle w:val="Heading2"/>
        <w:rPr>
          <w:lang w:val="en-CA"/>
        </w:rPr>
      </w:pPr>
      <w:r>
        <w:rPr>
          <w:lang w:val="en-CA" w:eastAsia="zh-CN"/>
        </w:rPr>
        <w:t>ABT</w:t>
      </w:r>
    </w:p>
    <w:p w14:paraId="52B69B63" w14:textId="0D6CC05B" w:rsidR="00A01D5B" w:rsidRDefault="00A01D5B" w:rsidP="007725EC">
      <w:r>
        <w:rPr>
          <w:lang w:val="en-CA"/>
        </w:rPr>
        <w:t xml:space="preserve">Four types of ABT are proposed as shown in Fig. 1. </w:t>
      </w:r>
      <w:r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respectively.</w:t>
      </w:r>
      <w:r w:rsidR="00437446">
        <w:t xml:space="preserve"> R</w:t>
      </w:r>
      <w:r w:rsidR="00801BF2" w:rsidRPr="00C41DBD">
        <w:t xml:space="preserve">ecursive splitting of coding units with non-dyadic size in a direction is allowed. Typically, a CU with non-dyadic size in a direction can be further split in binary fashion </w:t>
      </w:r>
      <w:r w:rsidR="00437446">
        <w:t>along</w:t>
      </w:r>
      <w:r w:rsidR="00801BF2" w:rsidRPr="00C41DBD">
        <w:t xml:space="preserve"> the considered direction.</w:t>
      </w:r>
      <w:r w:rsidR="007725EC">
        <w:t xml:space="preserve"> Moreover, Un</w:t>
      </w:r>
      <w:r w:rsidR="007725EC" w:rsidRPr="00C41DBD">
        <w:t>symmetric binary split is allowed only if the resulting CU size is 12, 24 or 48</w:t>
      </w:r>
      <w:r w:rsidR="007725EC">
        <w:t>, and t</w:t>
      </w:r>
      <w:r w:rsidR="007725EC" w:rsidRPr="00C41DBD">
        <w:t xml:space="preserve">he normative rules </w:t>
      </w:r>
      <w:r w:rsidR="007725EC">
        <w:t xml:space="preserve">to avoid </w:t>
      </w:r>
      <w:r w:rsidR="007725EC" w:rsidRPr="00C41DBD">
        <w:t xml:space="preserve">split redundancy described in JVET-V0083 are </w:t>
      </w:r>
      <w:r w:rsidR="007725EC">
        <w:t>applied.</w:t>
      </w:r>
    </w:p>
    <w:p w14:paraId="75C104FD" w14:textId="77777777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08E95EDE" w14:textId="77777777" w:rsidR="00A01D5B" w:rsidRPr="009D48CD" w:rsidRDefault="00A01D5B" w:rsidP="00A01D5B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BE90EFC" w14:textId="77777777" w:rsidR="00A01D5B" w:rsidRPr="009D48CD" w:rsidRDefault="00A01D5B" w:rsidP="00A01D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A01D5B" w14:paraId="1B6C8945" w14:textId="77777777" w:rsidTr="00CF1B2E">
        <w:tc>
          <w:tcPr>
            <w:tcW w:w="4675" w:type="dxa"/>
            <w:vAlign w:val="center"/>
          </w:tcPr>
          <w:p w14:paraId="36F0DD6C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019A5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5pt;height:115.85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702909017" r:id="rId13"/>
              </w:object>
            </w:r>
          </w:p>
        </w:tc>
        <w:tc>
          <w:tcPr>
            <w:tcW w:w="4677" w:type="dxa"/>
            <w:vAlign w:val="center"/>
          </w:tcPr>
          <w:p w14:paraId="516B4616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192AACB5">
                <v:shape id="_x0000_i1026" type="#_x0000_t75" alt="" style="width:160.3pt;height:119.6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702909018" r:id="rId15"/>
              </w:object>
            </w:r>
          </w:p>
        </w:tc>
      </w:tr>
      <w:tr w:rsidR="00A01D5B" w14:paraId="36515A2C" w14:textId="77777777" w:rsidTr="00CF1B2E">
        <w:tc>
          <w:tcPr>
            <w:tcW w:w="4675" w:type="dxa"/>
            <w:vAlign w:val="center"/>
          </w:tcPr>
          <w:p w14:paraId="2DDAD64A" w14:textId="227E48B8" w:rsidR="00A01D5B" w:rsidRDefault="00A01D5B" w:rsidP="00CF1B2E">
            <w:pPr>
              <w:jc w:val="center"/>
            </w:pPr>
            <w:r>
              <w:t>ABT-H1</w:t>
            </w:r>
          </w:p>
        </w:tc>
        <w:tc>
          <w:tcPr>
            <w:tcW w:w="4677" w:type="dxa"/>
            <w:vAlign w:val="center"/>
          </w:tcPr>
          <w:p w14:paraId="3F5B8D87" w14:textId="7FCB3F26" w:rsidR="00A01D5B" w:rsidRDefault="00A01D5B" w:rsidP="00CF1B2E">
            <w:pPr>
              <w:jc w:val="center"/>
            </w:pPr>
            <w:r>
              <w:t>ABT-H2</w:t>
            </w:r>
          </w:p>
        </w:tc>
      </w:tr>
      <w:tr w:rsidR="00A01D5B" w14:paraId="50C5B244" w14:textId="77777777" w:rsidTr="00CF1B2E">
        <w:tc>
          <w:tcPr>
            <w:tcW w:w="4675" w:type="dxa"/>
            <w:vAlign w:val="center"/>
          </w:tcPr>
          <w:p w14:paraId="69FD1390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15305E4B">
                <v:shape id="_x0000_i1027" type="#_x0000_t75" alt="" style="width:163.1pt;height:127.7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702909019" r:id="rId17"/>
              </w:object>
            </w:r>
          </w:p>
        </w:tc>
        <w:tc>
          <w:tcPr>
            <w:tcW w:w="4677" w:type="dxa"/>
            <w:vAlign w:val="center"/>
          </w:tcPr>
          <w:p w14:paraId="2CE46364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7B9E2D9C">
                <v:shape id="_x0000_i1028" type="#_x0000_t75" alt="" style="width:163.7pt;height:131.15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702909020" r:id="rId19"/>
              </w:object>
            </w:r>
          </w:p>
        </w:tc>
      </w:tr>
      <w:tr w:rsidR="00A01D5B" w14:paraId="70C05CA5" w14:textId="77777777" w:rsidTr="00CF1B2E">
        <w:tc>
          <w:tcPr>
            <w:tcW w:w="4675" w:type="dxa"/>
            <w:vAlign w:val="center"/>
          </w:tcPr>
          <w:p w14:paraId="4B54CAB8" w14:textId="1D83523B" w:rsidR="00A01D5B" w:rsidRDefault="00A01D5B" w:rsidP="00CF1B2E">
            <w:pPr>
              <w:jc w:val="center"/>
            </w:pPr>
            <w:r>
              <w:t>ABT-V1</w:t>
            </w:r>
          </w:p>
        </w:tc>
        <w:tc>
          <w:tcPr>
            <w:tcW w:w="4677" w:type="dxa"/>
            <w:vAlign w:val="center"/>
          </w:tcPr>
          <w:p w14:paraId="0EF1E3E4" w14:textId="73CACD4D" w:rsidR="00A01D5B" w:rsidRDefault="00A01D5B" w:rsidP="00CF1B2E">
            <w:pPr>
              <w:jc w:val="center"/>
            </w:pPr>
            <w:r>
              <w:t>ABT-V2</w:t>
            </w:r>
          </w:p>
        </w:tc>
      </w:tr>
    </w:tbl>
    <w:p w14:paraId="1EAF1656" w14:textId="2F2FF9F5" w:rsidR="00A01D5B" w:rsidRPr="00CD1E48" w:rsidRDefault="00A01D5B" w:rsidP="00A01D5B">
      <w:pPr>
        <w:jc w:val="center"/>
      </w:pPr>
      <w:r>
        <w:t>Fig. 1 ABTs.</w:t>
      </w:r>
    </w:p>
    <w:p w14:paraId="3DF8A667" w14:textId="77777777" w:rsidR="00A01D5B" w:rsidRDefault="00A01D5B" w:rsidP="00A01D5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567"/>
      </w:tblGrid>
      <w:tr w:rsidR="00A01D5B" w14:paraId="7E39D30B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07148A00" w14:textId="77777777" w:rsidR="00A01D5B" w:rsidRDefault="00A01D5B" w:rsidP="00CF1B2E">
            <w:pPr>
              <w:jc w:val="center"/>
            </w:pPr>
          </w:p>
        </w:tc>
        <w:tc>
          <w:tcPr>
            <w:tcW w:w="4567" w:type="dxa"/>
            <w:vAlign w:val="center"/>
          </w:tcPr>
          <w:p w14:paraId="39FEC78A" w14:textId="77777777" w:rsidR="00A01D5B" w:rsidRDefault="00A01D5B" w:rsidP="00CF1B2E"/>
        </w:tc>
      </w:tr>
      <w:tr w:rsidR="00A01D5B" w14:paraId="19C3B4A3" w14:textId="77777777" w:rsidTr="00DF3147">
        <w:trPr>
          <w:trHeight w:val="2748"/>
        </w:trPr>
        <w:tc>
          <w:tcPr>
            <w:tcW w:w="4567" w:type="dxa"/>
            <w:vAlign w:val="center"/>
          </w:tcPr>
          <w:p w14:paraId="0B624C01" w14:textId="2D1B5B42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7E48B15E">
                <v:shape id="_x0000_i1029" type="#_x0000_t75" alt="" style="width:149.95pt;height:112.0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702909021" r:id="rId21"/>
              </w:object>
            </w:r>
          </w:p>
          <w:p w14:paraId="550A7158" w14:textId="77777777" w:rsidR="00A01D5B" w:rsidRDefault="00A01D5B" w:rsidP="00CF1B2E">
            <w:pPr>
              <w:jc w:val="center"/>
            </w:pPr>
            <w:r>
              <w:t>UQT-H1</w:t>
            </w:r>
          </w:p>
        </w:tc>
        <w:tc>
          <w:tcPr>
            <w:tcW w:w="4567" w:type="dxa"/>
            <w:vAlign w:val="center"/>
          </w:tcPr>
          <w:p w14:paraId="0CAB128A" w14:textId="4FE4D09D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5C956C3">
                <v:shape id="_x0000_i1030" type="#_x0000_t75" alt="" style="width:146.5pt;height:108.3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702909022" r:id="rId23"/>
              </w:object>
            </w:r>
          </w:p>
          <w:p w14:paraId="19F2FC3F" w14:textId="77777777" w:rsidR="00A01D5B" w:rsidRDefault="00A01D5B" w:rsidP="00CF1B2E">
            <w:pPr>
              <w:jc w:val="center"/>
            </w:pPr>
            <w:r>
              <w:t>UQT-H2</w:t>
            </w:r>
          </w:p>
        </w:tc>
      </w:tr>
      <w:tr w:rsidR="00A01D5B" w14:paraId="2D6D30FA" w14:textId="77777777" w:rsidTr="00DF3147">
        <w:trPr>
          <w:trHeight w:val="2596"/>
        </w:trPr>
        <w:tc>
          <w:tcPr>
            <w:tcW w:w="4567" w:type="dxa"/>
            <w:vAlign w:val="center"/>
          </w:tcPr>
          <w:p w14:paraId="03F58A17" w14:textId="3424C6D6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58125B2B">
                <v:shape id="_x0000_i1031" type="#_x0000_t75" alt="" style="width:150.55pt;height:119.25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702909023" r:id="rId25"/>
              </w:object>
            </w:r>
          </w:p>
        </w:tc>
        <w:tc>
          <w:tcPr>
            <w:tcW w:w="4567" w:type="dxa"/>
            <w:vAlign w:val="center"/>
          </w:tcPr>
          <w:p w14:paraId="7DBF42A8" w14:textId="731400F3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534062C7">
                <v:shape id="_x0000_i1032" type="#_x0000_t75" alt="" style="width:154.95pt;height:123.3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702909024" r:id="rId27"/>
              </w:object>
            </w:r>
          </w:p>
        </w:tc>
      </w:tr>
      <w:tr w:rsidR="00A01D5B" w14:paraId="41710406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50FCA9BB" w14:textId="77777777" w:rsidR="00A01D5B" w:rsidRDefault="00A01D5B" w:rsidP="00CF1B2E">
            <w:pPr>
              <w:jc w:val="center"/>
            </w:pPr>
            <w:r>
              <w:t>UQT-V1</w:t>
            </w:r>
          </w:p>
        </w:tc>
        <w:tc>
          <w:tcPr>
            <w:tcW w:w="4567" w:type="dxa"/>
            <w:vAlign w:val="center"/>
          </w:tcPr>
          <w:p w14:paraId="08084CA5" w14:textId="77777777" w:rsidR="00A01D5B" w:rsidRDefault="00A01D5B" w:rsidP="00CF1B2E">
            <w:pPr>
              <w:jc w:val="center"/>
            </w:pPr>
            <w:r>
              <w:t>UQT-V2</w:t>
            </w:r>
          </w:p>
        </w:tc>
      </w:tr>
    </w:tbl>
    <w:p w14:paraId="27B428DB" w14:textId="77777777" w:rsidR="00A01D5B" w:rsidRPr="00CD1E48" w:rsidRDefault="00A01D5B" w:rsidP="00A01D5B">
      <w:pPr>
        <w:jc w:val="center"/>
      </w:pPr>
      <w:r>
        <w:t>Fig. 2 UQTs.</w:t>
      </w:r>
    </w:p>
    <w:p w14:paraId="4FF53F47" w14:textId="77777777" w:rsidR="00A01D5B" w:rsidRPr="00A01D5B" w:rsidRDefault="00A01D5B" w:rsidP="00A01D5B">
      <w:pPr>
        <w:rPr>
          <w:lang w:val="en-CA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9841B4F" w14:textId="2DA22346" w:rsidR="00093C21" w:rsidRDefault="00EF4657" w:rsidP="004D319C">
      <w:pPr>
        <w:rPr>
          <w:lang w:eastAsia="zh-CN"/>
        </w:rPr>
      </w:pPr>
      <w:r>
        <w:rPr>
          <w:lang w:val="en-CA" w:eastAsia="zh-CN"/>
        </w:rPr>
        <w:t>T</w:t>
      </w:r>
      <w:r w:rsidR="0061669E">
        <w:rPr>
          <w:lang w:val="en-CA" w:eastAsia="zh-CN"/>
        </w:rPr>
        <w:t>h</w:t>
      </w:r>
      <w:r>
        <w:rPr>
          <w:lang w:val="en-CA" w:eastAsia="zh-CN"/>
        </w:rPr>
        <w:t xml:space="preserve">ree </w:t>
      </w:r>
      <w:r w:rsidR="00093C21">
        <w:rPr>
          <w:lang w:val="en-CA" w:eastAsia="zh-CN"/>
        </w:rPr>
        <w:t>simulations</w:t>
      </w:r>
      <w:r w:rsidR="00EB1F74">
        <w:rPr>
          <w:lang w:val="en-CA"/>
        </w:rPr>
        <w:t xml:space="preserve"> </w:t>
      </w:r>
      <w:r w:rsidR="00093C21">
        <w:rPr>
          <w:lang w:eastAsia="zh-CN"/>
        </w:rPr>
        <w:t>are</w:t>
      </w:r>
      <w:r w:rsidR="00EB1F74">
        <w:rPr>
          <w:lang w:eastAsia="zh-CN"/>
        </w:rPr>
        <w:t xml:space="preserve"> tested on top of </w:t>
      </w:r>
      <w:r w:rsidR="00BA7B7E">
        <w:rPr>
          <w:lang w:eastAsia="zh-CN"/>
        </w:rPr>
        <w:t>ECM-</w:t>
      </w:r>
      <w:r w:rsidR="00255C5F">
        <w:rPr>
          <w:lang w:eastAsia="zh-CN"/>
        </w:rPr>
        <w:t>3</w:t>
      </w:r>
      <w:r w:rsidR="00BA7B7E">
        <w:rPr>
          <w:lang w:eastAsia="zh-CN"/>
        </w:rPr>
        <w:t>.</w:t>
      </w:r>
      <w:r w:rsidR="00255C5F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255C5F">
        <w:rPr>
          <w:lang w:eastAsia="zh-CN"/>
        </w:rPr>
        <w:t>5</w:t>
      </w:r>
      <w:r w:rsidR="00EB1F74">
        <w:rPr>
          <w:lang w:eastAsia="zh-CN"/>
        </w:rPr>
        <w:t>], according to the common test conditions [</w:t>
      </w:r>
      <w:r w:rsidR="00255C5F">
        <w:rPr>
          <w:lang w:eastAsia="zh-CN"/>
        </w:rPr>
        <w:t>6</w:t>
      </w:r>
      <w:r w:rsidR="00EB1F74">
        <w:rPr>
          <w:lang w:eastAsia="zh-CN"/>
        </w:rPr>
        <w:t>]</w:t>
      </w:r>
      <w:r w:rsidR="00093C21">
        <w:rPr>
          <w:lang w:eastAsia="zh-CN"/>
        </w:rPr>
        <w:t xml:space="preserve"> as below:</w:t>
      </w:r>
    </w:p>
    <w:p w14:paraId="52569AED" w14:textId="72103540" w:rsidR="00093C21" w:rsidRPr="005F119C" w:rsidRDefault="00093C21" w:rsidP="00093C21">
      <w:r w:rsidRPr="005F119C">
        <w:t>Test 1.</w:t>
      </w:r>
      <w:r w:rsidR="00255C5F">
        <w:t>1a</w:t>
      </w:r>
      <w:r>
        <w:t>: ABT only;</w:t>
      </w:r>
    </w:p>
    <w:p w14:paraId="285AD82B" w14:textId="7D5BF5F4" w:rsidR="00093C21" w:rsidRPr="005F119C" w:rsidRDefault="00093C21" w:rsidP="00093C21">
      <w:pPr>
        <w:rPr>
          <w:lang w:eastAsia="zh-CN"/>
        </w:rPr>
      </w:pPr>
      <w:r w:rsidRPr="005F119C">
        <w:t>Test 1.</w:t>
      </w:r>
      <w:r w:rsidR="00255C5F">
        <w:t>1b</w:t>
      </w:r>
      <w:r>
        <w:t xml:space="preserve">: </w:t>
      </w:r>
      <w:r w:rsidR="00023E73">
        <w:t xml:space="preserve">UQT </w:t>
      </w:r>
      <w:r>
        <w:t>only;</w:t>
      </w:r>
    </w:p>
    <w:p w14:paraId="3342C341" w14:textId="4A2F6451" w:rsidR="00093C21" w:rsidRPr="005F119C" w:rsidRDefault="00093C21" w:rsidP="00093C21">
      <w:r w:rsidRPr="005F119C">
        <w:t>Test 1.</w:t>
      </w:r>
      <w:r w:rsidR="00255C5F">
        <w:t>1c</w:t>
      </w:r>
      <w:r>
        <w:t xml:space="preserve">: </w:t>
      </w:r>
      <w:r w:rsidR="00023E73">
        <w:t xml:space="preserve">UQT </w:t>
      </w:r>
      <w:r>
        <w:t>+ ABT.</w:t>
      </w:r>
    </w:p>
    <w:p w14:paraId="2CD8EC93" w14:textId="769BF393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</w:t>
      </w:r>
      <w:r w:rsidR="0042737C">
        <w:rPr>
          <w:lang w:eastAsia="zh-CN"/>
        </w:rPr>
        <w:t>test 1.1</w:t>
      </w:r>
      <w:r w:rsidR="00255C5F">
        <w:rPr>
          <w:lang w:eastAsia="zh-CN"/>
        </w:rPr>
        <w:t>a</w:t>
      </w:r>
      <w:r w:rsidR="0042737C">
        <w:rPr>
          <w:lang w:eastAsia="zh-CN"/>
        </w:rPr>
        <w:t xml:space="preserve"> ~ test 1</w:t>
      </w:r>
      <w:r w:rsidR="00255C5F">
        <w:rPr>
          <w:lang w:eastAsia="zh-CN"/>
        </w:rPr>
        <w:t>.1c</w:t>
      </w:r>
      <w:r w:rsidR="0042737C">
        <w:rPr>
          <w:lang w:eastAsia="zh-CN"/>
        </w:rPr>
        <w:t xml:space="preserve"> </w:t>
      </w:r>
      <w:r>
        <w:rPr>
          <w:lang w:eastAsia="zh-CN"/>
        </w:rPr>
        <w:t xml:space="preserve">are tabulated in Table 1 </w:t>
      </w:r>
      <w:r w:rsidR="0042737C">
        <w:rPr>
          <w:lang w:eastAsia="zh-CN"/>
        </w:rPr>
        <w:t xml:space="preserve">~ </w:t>
      </w:r>
      <w:r>
        <w:rPr>
          <w:lang w:eastAsia="zh-CN"/>
        </w:rPr>
        <w:t xml:space="preserve">Table </w:t>
      </w:r>
      <w:r w:rsidR="00255C5F">
        <w:rPr>
          <w:lang w:eastAsia="zh-CN"/>
        </w:rPr>
        <w:t>3</w:t>
      </w:r>
      <w:r>
        <w:rPr>
          <w:lang w:eastAsia="zh-CN"/>
        </w:rPr>
        <w:t xml:space="preserve">, respectively. </w:t>
      </w:r>
    </w:p>
    <w:p w14:paraId="7BFC2223" w14:textId="77B1553C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6D8C1C3F" w14:textId="57DC4DEE" w:rsidR="000E572D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39A6834C" w14:textId="77777777" w:rsidR="00255C5F" w:rsidRPr="001047E9" w:rsidRDefault="00255C5F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48AFCA9" w14:textId="402FF611" w:rsidR="000E572D" w:rsidRDefault="000808FA" w:rsidP="000E572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255C5F">
        <w:rPr>
          <w:lang w:val="en-CA" w:eastAsia="zh-CN"/>
        </w:rPr>
        <w:t>1</w:t>
      </w:r>
      <w:r w:rsidRPr="00270C97">
        <w:rPr>
          <w:lang w:val="en-CA" w:eastAsia="zh-CN"/>
        </w:rPr>
        <w:t xml:space="preserve">: </w:t>
      </w:r>
      <w:r w:rsidR="003C6C1A" w:rsidRPr="00270C97">
        <w:rPr>
          <w:lang w:val="en-CA" w:eastAsia="zh-CN"/>
        </w:rPr>
        <w:t xml:space="preserve">Performance of Test </w:t>
      </w:r>
      <w:r w:rsidR="00C160BC" w:rsidRPr="00270C97">
        <w:rPr>
          <w:lang w:val="en-CA" w:eastAsia="zh-CN"/>
        </w:rPr>
        <w:t>1.</w:t>
      </w:r>
      <w:r w:rsidR="00A6084E">
        <w:rPr>
          <w:lang w:val="en-CA" w:eastAsia="zh-CN"/>
        </w:rPr>
        <w:t>1a</w:t>
      </w:r>
      <w:r w:rsidR="00DC1D62">
        <w:rPr>
          <w:lang w:val="en-CA" w:eastAsia="zh-CN"/>
        </w:rPr>
        <w:t xml:space="preserve"> (ABT only</w:t>
      </w:r>
      <w:r w:rsidR="00AC21FF">
        <w:rPr>
          <w:lang w:val="en-CA" w:eastAsia="zh-CN"/>
        </w:rPr>
        <w:t>, default trade-off</w:t>
      </w:r>
      <w:r w:rsidR="00DC1D62">
        <w:rPr>
          <w:lang w:val="en-CA" w:eastAsia="zh-CN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567"/>
        <w:gridCol w:w="588"/>
        <w:gridCol w:w="588"/>
        <w:gridCol w:w="535"/>
        <w:gridCol w:w="516"/>
        <w:gridCol w:w="642"/>
        <w:gridCol w:w="631"/>
        <w:gridCol w:w="631"/>
        <w:gridCol w:w="540"/>
        <w:gridCol w:w="570"/>
        <w:gridCol w:w="569"/>
        <w:gridCol w:w="586"/>
        <w:gridCol w:w="586"/>
        <w:gridCol w:w="541"/>
        <w:gridCol w:w="590"/>
      </w:tblGrid>
      <w:tr w:rsidR="00EE2388" w:rsidRPr="001F66BD" w14:paraId="09D230BC" w14:textId="77777777" w:rsidTr="00830F43">
        <w:trPr>
          <w:trHeight w:val="260"/>
          <w:jc w:val="center"/>
        </w:trPr>
        <w:tc>
          <w:tcPr>
            <w:tcW w:w="84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9A70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7A1E9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1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59A7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8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334C0B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E2388" w:rsidRPr="001F66BD" w14:paraId="10DE037A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A4404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22B5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86BDF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32A07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43F40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F5FDA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0F9C5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EB9A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55575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9059C3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46FFD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1995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F5A92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68111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6589B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0CE7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E2388" w:rsidRPr="00270C97" w14:paraId="24224D30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381B0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21F8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C316B04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EE36FF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64B25C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205%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5355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BE94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00214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88EC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45981B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140%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2302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108%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D5C5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1C8DA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726EC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F0F68A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2DE12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EE2388" w:rsidRPr="00270C97" w14:paraId="10598996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F7E5A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13E5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B322656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DF5A60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F047D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202%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0009E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106%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878DE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5B7AE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86112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254C27C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148%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FFD9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103%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0C8C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B326E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4E73C2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5FADF9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135C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EE2388" w:rsidRPr="00270C97" w14:paraId="299CD9CA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FFF4F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68246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2A094A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5732FE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022A2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204%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7131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4386A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90E0A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080EF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F31C89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147%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9D4B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104%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2490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3091FA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10693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0A04B9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2164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EE2388" w:rsidRPr="00270C97" w14:paraId="0A4D586F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5BDED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1C53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787FC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CB4A6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7F1A84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186%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1B6C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5E14B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4C6B7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C4AC8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521B4BCC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162%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7B70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104%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4C92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54C524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1BBAD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8DC8BE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171%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4C4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102%</w:t>
            </w:r>
          </w:p>
        </w:tc>
      </w:tr>
      <w:tr w:rsidR="00EE2388" w:rsidRPr="00270C97" w14:paraId="7213CC39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464AF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7B7F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1A78F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9F98E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DBAF6A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192%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5E2E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2E772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9E1F1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A610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E086C6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3B41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095D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D06D5C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00349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0EF753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139%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7023A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98%</w:t>
            </w:r>
          </w:p>
        </w:tc>
      </w:tr>
      <w:tr w:rsidR="00EE2388" w:rsidRPr="00270C97" w14:paraId="3D09D4D9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8EA6C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3744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A04AA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B5CAAF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D182F8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3E35D4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198%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7E387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106%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493EF6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16EBD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01F67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A58263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149%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EEBD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105%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9709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12202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36898A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EB58E7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267956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EE2388" w:rsidRPr="00270C97" w14:paraId="0F2DB9DA" w14:textId="77777777" w:rsidTr="00830F43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37655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8AD81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4E5FC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7D04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D5A6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189%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206E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123%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AE709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2AAB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D435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0C63C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173%</w:t>
            </w:r>
          </w:p>
        </w:tc>
        <w:tc>
          <w:tcPr>
            <w:tcW w:w="57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C8B9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109%</w:t>
            </w:r>
          </w:p>
        </w:tc>
        <w:tc>
          <w:tcPr>
            <w:tcW w:w="57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489A2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DAE6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A9B9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5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001B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180%</w:t>
            </w:r>
          </w:p>
        </w:tc>
        <w:tc>
          <w:tcPr>
            <w:tcW w:w="59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FA29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107%</w:t>
            </w:r>
          </w:p>
        </w:tc>
      </w:tr>
    </w:tbl>
    <w:p w14:paraId="6CC1B475" w14:textId="77777777" w:rsidR="000E572D" w:rsidRPr="00270C97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F871A14" w14:textId="0AFFC884" w:rsidR="0042737C" w:rsidRPr="001047E9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</w:t>
      </w:r>
      <w:r w:rsidR="00255C5F">
        <w:rPr>
          <w:lang w:val="en-CA" w:eastAsia="zh-CN"/>
        </w:rPr>
        <w:t>2</w:t>
      </w:r>
      <w:r>
        <w:rPr>
          <w:lang w:val="en-CA" w:eastAsia="zh-CN"/>
        </w:rPr>
        <w:t>: Performance of Test 1.</w:t>
      </w:r>
      <w:r w:rsidR="00A6084E">
        <w:rPr>
          <w:lang w:val="en-CA" w:eastAsia="zh-CN"/>
        </w:rPr>
        <w:t>1b</w:t>
      </w:r>
      <w:r w:rsidR="00DC1D62">
        <w:rPr>
          <w:lang w:val="en-CA" w:eastAsia="zh-CN"/>
        </w:rPr>
        <w:t xml:space="preserve"> (UQT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582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42737C" w:rsidRPr="001F66BD" w14:paraId="25616183" w14:textId="77777777" w:rsidTr="00437446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005DC2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91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9DC4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472ED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59AD7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1F66BD" w14:paraId="5B864B60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6B4E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70BB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D492061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96C0C3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11D982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323E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23B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6810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1611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B27280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802A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175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54B2770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F34F4CA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D9FC207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33573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725EC" w:rsidRPr="00270C97" w14:paraId="31A67A13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9078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12953" w14:textId="067C0BFB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0FB5E45" w14:textId="5FE4422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65C667D" w14:textId="52CB6F5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1D4B921" w14:textId="617B693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EFA3B" w14:textId="56816D6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A211" w14:textId="03CFADA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050F3" w14:textId="51456EE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4DE6" w14:textId="6FBB82B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7DF3F4F" w14:textId="079232D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C6980" w14:textId="0EB5614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84F5C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4C93990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6B22B8C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C3D525B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453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725EC" w:rsidRPr="00270C97" w14:paraId="2B7A4EED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A5EBDD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69A2" w14:textId="3E4EE84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01F385A" w14:textId="7430C54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8C1BFFE" w14:textId="0E0E03F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BEF5150" w14:textId="4ABA472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F1BF7" w14:textId="6749C1F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0AB86" w14:textId="5F61042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0F085" w14:textId="27EA456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80B0A" w14:textId="61767C4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39C47B1" w14:textId="198B930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0898" w14:textId="1A94537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1B15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24E509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177A5B2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61C97D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B29AA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725EC" w:rsidRPr="00270C97" w14:paraId="6C1C6091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2B0B8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2356C" w14:textId="13A3368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4B83B03" w14:textId="776F1D3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ABCC692" w14:textId="7CC1FC0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71A98C4" w14:textId="38EED2B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D37" w14:textId="3D17850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541E" w14:textId="47524FC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0D445" w14:textId="3BCC29F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C3EF3" w14:textId="2272AEF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467A8B3" w14:textId="24AE0E9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FAC40" w14:textId="4472BC2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E930" w14:textId="20A673E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1E1E3C0" w14:textId="2CB9298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1EB2CC4" w14:textId="567BEEB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6214A40" w14:textId="6B82FE22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A3412" w14:textId="1B5C5C02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725EC" w:rsidRPr="00270C97" w14:paraId="18A0EFEA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8633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61F2F" w14:textId="4A57851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E96FA96" w14:textId="1A99562A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117FBED" w14:textId="078B537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02865C0" w14:textId="070CC2C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44880" w14:textId="0F995D5B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E107F" w14:textId="00A9035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A23E" w14:textId="6EF17B3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BF0A6" w14:textId="4110D4A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C9BFF21" w14:textId="3DBC0B9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73AE7" w14:textId="7214E39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B864F" w14:textId="414283BB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81C6F19" w14:textId="2FC46FF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5DEE939" w14:textId="1E07C75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3A61310" w14:textId="2B78584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211B" w14:textId="42DFBB0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725EC" w:rsidRPr="00270C97" w14:paraId="3A0A3763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09515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445DC" w14:textId="099F38B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0F8CCE1" w14:textId="3C4F70F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3D8CA46" w14:textId="4EAE6FB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ED4C6E7" w14:textId="1500256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F8633" w14:textId="41A7D88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C3D26" w14:textId="266CD66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32C6EC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6500F" w14:textId="386900B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93A20E6" w14:textId="2F4D05C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CDC0B" w14:textId="38E498D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2463A" w14:textId="1C1661C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32CC357" w14:textId="21B189D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74E90C8" w14:textId="3301338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C1540FE" w14:textId="50228DA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362D" w14:textId="58A0D75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7725EC" w:rsidRPr="00270C97" w14:paraId="789938B4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B9F0B" w14:textId="77777777" w:rsidR="007725EC" w:rsidRPr="005953F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126D0" w14:textId="5F2A936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10ACDC9" w14:textId="7F65A08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68551CA" w14:textId="78CC00C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39F8DF2" w14:textId="4547CDA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55568" w14:textId="6EA9726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A3E1D" w14:textId="34C7296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DB561" w14:textId="578BEC9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411B7" w14:textId="2E015CF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BF8A49F" w14:textId="0557407A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04D71" w14:textId="7F51414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7AE2E" w14:textId="2D72341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9221B83" w14:textId="1145507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C8653B8" w14:textId="2B2DA81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8469F98" w14:textId="1196950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57DD5" w14:textId="58DF43F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725EC" w:rsidRPr="00270C97" w14:paraId="1286AB67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159E9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317AF" w14:textId="7595F6F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07ED2" w14:textId="153021C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E2E02" w14:textId="728D4E4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D5E6" w14:textId="3200B1F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5A3DC" w14:textId="5FB919B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BF774" w14:textId="6B41A95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0F063" w14:textId="510A4E2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D83C" w14:textId="1364855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E6092" w14:textId="125BE7F2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5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B94A8" w14:textId="6ADDEF2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E624" w14:textId="083F5D8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3EF9C" w14:textId="01F4EFF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C092B" w14:textId="2CA6DFB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873C3" w14:textId="18E0B15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DE213" w14:textId="7F013DB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51D1D074" w14:textId="77777777" w:rsidR="000E572D" w:rsidRDefault="000E572D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1FA8E82E" w14:textId="11018DB6" w:rsidR="000E572D" w:rsidRDefault="0042737C" w:rsidP="00437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255C5F">
        <w:rPr>
          <w:lang w:val="en-CA" w:eastAsia="zh-CN"/>
        </w:rPr>
        <w:t>3</w:t>
      </w:r>
      <w:r w:rsidRPr="00270C97">
        <w:rPr>
          <w:lang w:val="en-CA" w:eastAsia="zh-CN"/>
        </w:rPr>
        <w:t>: Performance of Test 1.</w:t>
      </w:r>
      <w:r w:rsidR="00D74975">
        <w:rPr>
          <w:lang w:val="en-CA" w:eastAsia="zh-CN"/>
        </w:rPr>
        <w:t>1c</w:t>
      </w:r>
      <w:r w:rsidR="00DC1D62">
        <w:rPr>
          <w:lang w:val="en-CA" w:eastAsia="zh-CN"/>
        </w:rPr>
        <w:t xml:space="preserve"> (UQT+ABT)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82"/>
        <w:gridCol w:w="582"/>
        <w:gridCol w:w="583"/>
        <w:gridCol w:w="582"/>
        <w:gridCol w:w="582"/>
        <w:gridCol w:w="583"/>
        <w:gridCol w:w="582"/>
        <w:gridCol w:w="582"/>
        <w:gridCol w:w="583"/>
        <w:gridCol w:w="582"/>
        <w:gridCol w:w="582"/>
        <w:gridCol w:w="583"/>
        <w:gridCol w:w="582"/>
        <w:gridCol w:w="582"/>
        <w:gridCol w:w="583"/>
      </w:tblGrid>
      <w:tr w:rsidR="00994952" w:rsidRPr="001F66BD" w14:paraId="0040D409" w14:textId="77777777" w:rsidTr="00437446">
        <w:trPr>
          <w:trHeight w:val="260"/>
          <w:jc w:val="center"/>
        </w:trPr>
        <w:tc>
          <w:tcPr>
            <w:tcW w:w="82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268E7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91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34624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1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A2C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A90635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94952" w:rsidRPr="001F66BD" w14:paraId="72A6BA74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130A4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7F0C2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80331A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D93BD0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27C8E4E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266E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31B45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DFFE9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7AFC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85FC1C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AEB7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899E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24468F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57B9AD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1F0963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F302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94952" w:rsidRPr="00270C97" w14:paraId="3344342B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4BEB2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88158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7AF7D6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26B43D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816848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233%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6ADF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DD4A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C3A2F3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4EF21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8A9029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130%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620B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20AF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C5B4A3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153B31C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1AF1FE5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7B91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4952" w:rsidRPr="00270C97" w14:paraId="4F546922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9231C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8CAF8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136C12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C9C0F3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9FF9C8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25873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C1397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C5BCE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CD8B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C4396F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24BB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016E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91B912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19D75D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0BDA02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6C29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4952" w:rsidRPr="00270C97" w14:paraId="13D2B0FA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5224D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5CEEE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1E45EBD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B74408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5DBB30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256%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04B3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01785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327E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CFAC6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414D3B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147%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9E79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101%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69833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109983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82279C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5DA7DAA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B4A0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4952" w:rsidRPr="00270C97" w14:paraId="70009EC2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DC2B8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7EC98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406716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6392DB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A9BD99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240%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839D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121%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CFFD3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125F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9E3B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AF2012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172%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22F6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111%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2134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42B85B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44B5451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928346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153%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05F3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106%</w:t>
            </w:r>
          </w:p>
        </w:tc>
      </w:tr>
      <w:tr w:rsidR="00994952" w:rsidRPr="00270C97" w14:paraId="06C16098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D76F03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AADB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377275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D2CF0C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01DB04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248%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141D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118%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7435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EF854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997E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6A4D32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456A6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0F557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D4EBFF3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4126A1B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21704E3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130%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23214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110%</w:t>
            </w:r>
          </w:p>
        </w:tc>
      </w:tr>
      <w:tr w:rsidR="00994952" w:rsidRPr="00270C97" w14:paraId="1CB1E979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A354A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3744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F25AC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4B92AB7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4C9B0A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588AD32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2785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0B71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5DD53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CA48B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7559B1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2B4A5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00A6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D2B011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5D648C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8B3616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B5A3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994952" w:rsidRPr="00270C97" w14:paraId="5E822D80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67E7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EFF03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9F720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1A42B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E5A3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230%</w:t>
            </w:r>
          </w:p>
        </w:tc>
        <w:tc>
          <w:tcPr>
            <w:tcW w:w="5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8EEB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123%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AB56C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9EF35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AE57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1E64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183%</w:t>
            </w:r>
          </w:p>
        </w:tc>
        <w:tc>
          <w:tcPr>
            <w:tcW w:w="5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C797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114%</w:t>
            </w:r>
          </w:p>
        </w:tc>
        <w:tc>
          <w:tcPr>
            <w:tcW w:w="58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D19E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08ACC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94F0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94EE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169%</w:t>
            </w:r>
          </w:p>
        </w:tc>
        <w:tc>
          <w:tcPr>
            <w:tcW w:w="58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4D6D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437446">
              <w:rPr>
                <w:color w:val="000000"/>
                <w:sz w:val="18"/>
                <w:szCs w:val="18"/>
                <w:highlight w:val="yellow"/>
              </w:rPr>
              <w:t>113%</w:t>
            </w:r>
          </w:p>
        </w:tc>
      </w:tr>
    </w:tbl>
    <w:p w14:paraId="0366F95A" w14:textId="77777777" w:rsidR="00994952" w:rsidRDefault="00994952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534BD6E" w14:textId="2B5DA11F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2737C">
        <w:rPr>
          <w:lang w:val="en-CA"/>
        </w:rPr>
        <w:t>tests</w:t>
      </w:r>
      <w:r w:rsidR="00D11806">
        <w:rPr>
          <w:lang w:val="en-CA"/>
        </w:rPr>
        <w:t xml:space="preserve"> of EE2-1.</w:t>
      </w:r>
      <w:r w:rsidR="000B7938">
        <w:rPr>
          <w:lang w:val="en-CA"/>
        </w:rPr>
        <w:t>1</w:t>
      </w:r>
      <w:r w:rsidR="00255C5F">
        <w:t>a</w:t>
      </w:r>
      <w:r w:rsidR="00D11806">
        <w:rPr>
          <w:lang w:val="en-CA"/>
        </w:rPr>
        <w:t xml:space="preserve"> </w:t>
      </w:r>
      <w:r w:rsidR="0042737C">
        <w:rPr>
          <w:lang w:val="en-CA"/>
        </w:rPr>
        <w:t>~</w:t>
      </w:r>
      <w:r w:rsidR="00D11806">
        <w:rPr>
          <w:lang w:val="en-CA"/>
        </w:rPr>
        <w:t xml:space="preserve"> EE2-</w:t>
      </w:r>
      <w:r w:rsidR="00C160BC">
        <w:rPr>
          <w:lang w:val="en-CA"/>
        </w:rPr>
        <w:t>1.</w:t>
      </w:r>
      <w:r w:rsidR="00255C5F">
        <w:rPr>
          <w:lang w:val="en-CA"/>
        </w:rPr>
        <w:t>1c</w:t>
      </w:r>
      <w:r>
        <w:rPr>
          <w:lang w:val="en-CA"/>
        </w:rPr>
        <w:t>. The proposed methods contribute promising coding gains</w:t>
      </w:r>
      <w:r w:rsidR="00D90EC1">
        <w:rPr>
          <w:lang w:val="en-CA"/>
        </w:rPr>
        <w:t xml:space="preserve"> with acceptable encoding/decoding time</w:t>
      </w:r>
      <w:r>
        <w:rPr>
          <w:lang w:val="en-CA"/>
        </w:rPr>
        <w:t xml:space="preserve">. It is </w:t>
      </w:r>
      <w:r w:rsidR="00093C21">
        <w:rPr>
          <w:szCs w:val="22"/>
          <w:lang w:val="en-CA" w:eastAsia="zh-TW"/>
        </w:rPr>
        <w:t>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42737C">
        <w:rPr>
          <w:szCs w:val="22"/>
          <w:lang w:val="en-CA" w:eastAsia="zh-TW"/>
        </w:rPr>
        <w:t>test 1.</w:t>
      </w:r>
      <w:r w:rsidR="00255C5F">
        <w:rPr>
          <w:szCs w:val="22"/>
          <w:lang w:val="en-CA" w:eastAsia="zh-TW"/>
        </w:rPr>
        <w:t>1c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7D31B545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="0042737C" w:rsidRPr="0042737C">
        <w:rPr>
          <w:lang w:val="en-CA"/>
        </w:rPr>
        <w:t>EE2-1.3/EE2-1.4: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42737C">
        <w:rPr>
          <w:lang w:val="en-CA"/>
        </w:rPr>
        <w:t>W</w:t>
      </w:r>
      <w:r w:rsidR="00EB1F74" w:rsidRPr="004C5D04">
        <w:rPr>
          <w:lang w:val="en-CA"/>
        </w:rPr>
        <w:t>0</w:t>
      </w:r>
      <w:r>
        <w:rPr>
          <w:lang w:val="en-CA"/>
        </w:rPr>
        <w:t>0</w:t>
      </w:r>
      <w:r w:rsidR="0042737C">
        <w:rPr>
          <w:lang w:val="en-CA"/>
        </w:rPr>
        <w:t>86</w:t>
      </w:r>
      <w:r w:rsidR="00EB1F74">
        <w:rPr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6949D9EA" w14:textId="072BE569" w:rsidR="00D11806" w:rsidRDefault="00D11806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11806">
        <w:rPr>
          <w:rFonts w:eastAsia="宋体"/>
          <w:lang w:val="en-CA"/>
        </w:rPr>
        <w:t>F. Le Léannec, K. Naser, T. Dumas, A. Robert, F. Galpin, E. François</w:t>
      </w:r>
      <w:r>
        <w:rPr>
          <w:rFonts w:eastAsia="宋体"/>
          <w:lang w:val="en-CA"/>
        </w:rPr>
        <w:t>, “</w:t>
      </w:r>
      <w:r w:rsidR="0042737C" w:rsidRPr="0042737C">
        <w:rPr>
          <w:rFonts w:eastAsia="宋体"/>
          <w:lang w:val="en-CA"/>
        </w:rPr>
        <w:t>EE2-1.1 and EE2-1.2: Asymmetric Binary Tree partitioning</w:t>
      </w:r>
      <w:r>
        <w:rPr>
          <w:rFonts w:eastAsia="宋体"/>
          <w:lang w:val="en-CA"/>
        </w:rPr>
        <w:t>,” JVET-</w:t>
      </w:r>
      <w:r w:rsidR="0042737C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008</w:t>
      </w:r>
      <w:r w:rsidR="0042737C">
        <w:rPr>
          <w:rFonts w:eastAsia="宋体"/>
          <w:lang w:val="en-CA"/>
        </w:rPr>
        <w:t>4</w:t>
      </w:r>
      <w:r>
        <w:rPr>
          <w:rFonts w:eastAsia="宋体"/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>
        <w:rPr>
          <w:rFonts w:eastAsia="宋体"/>
          <w:lang w:val="en-CA"/>
        </w:rPr>
        <w:t>. 2021.</w:t>
      </w:r>
    </w:p>
    <w:p w14:paraId="3A0CB47A" w14:textId="28860F68" w:rsidR="0042737C" w:rsidRDefault="0042737C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宋体"/>
          <w:lang w:val="en-CA"/>
        </w:rPr>
        <w:t>F. Le Léannec, K. Naser, T. Dumas, A. Robert</w:t>
      </w:r>
      <w:r>
        <w:rPr>
          <w:rFonts w:eastAsia="宋体"/>
          <w:lang w:val="en-CA"/>
        </w:rPr>
        <w:t>, “</w:t>
      </w:r>
      <w:r w:rsidRPr="0042737C">
        <w:rPr>
          <w:rFonts w:eastAsia="宋体"/>
          <w:lang w:val="en-CA"/>
        </w:rPr>
        <w:t>EE2-1.5: A combining test of EE2-1.2 and EE2-1.4b</w:t>
      </w:r>
      <w:r>
        <w:rPr>
          <w:rFonts w:eastAsia="宋体"/>
          <w:lang w:val="en-CA"/>
        </w:rPr>
        <w:t>,” JVET-W0087, Jul. 2021.</w:t>
      </w:r>
    </w:p>
    <w:p w14:paraId="5C54CB7B" w14:textId="53BF416E" w:rsidR="00255C5F" w:rsidRDefault="00255C5F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宋体"/>
          <w:lang w:val="en-CA"/>
        </w:rPr>
        <w:t>F. Le Léannec, K. Naser, T. Dumas, A. Robert</w:t>
      </w:r>
      <w:r>
        <w:rPr>
          <w:rFonts w:eastAsia="宋体"/>
          <w:lang w:val="en-CA"/>
        </w:rPr>
        <w:t xml:space="preserve">, </w:t>
      </w:r>
      <w:r w:rsidRPr="00255C5F">
        <w:rPr>
          <w:rFonts w:eastAsia="宋体"/>
          <w:lang w:val="en-CA"/>
        </w:rPr>
        <w:t>F. Galpin, E. François</w:t>
      </w:r>
      <w:r>
        <w:rPr>
          <w:rFonts w:eastAsia="宋体"/>
          <w:lang w:val="en-CA"/>
        </w:rPr>
        <w:t>, “</w:t>
      </w:r>
      <w:r w:rsidRPr="00255C5F">
        <w:rPr>
          <w:rFonts w:eastAsia="宋体"/>
          <w:lang w:val="en-CA"/>
        </w:rPr>
        <w:t>EE2-1.1~EE2-1.4: Tests on unsymmetric partitioning methods</w:t>
      </w:r>
      <w:r>
        <w:rPr>
          <w:rFonts w:eastAsia="宋体"/>
          <w:lang w:val="en-CA"/>
        </w:rPr>
        <w:t>,” JVET-X0068, Oct. 2021.</w:t>
      </w:r>
    </w:p>
    <w:p w14:paraId="55DB6F45" w14:textId="2C4D2773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16"/>
      <w:r>
        <w:rPr>
          <w:rFonts w:eastAsia="宋体"/>
          <w:lang w:val="en-CA"/>
        </w:rPr>
        <w:t>ECM-</w:t>
      </w:r>
      <w:r w:rsidR="00255C5F">
        <w:rPr>
          <w:rFonts w:eastAsia="宋体"/>
          <w:lang w:val="en-CA"/>
        </w:rPr>
        <w:t>3</w:t>
      </w:r>
      <w:r>
        <w:rPr>
          <w:rFonts w:eastAsia="宋体"/>
          <w:lang w:val="en-CA"/>
        </w:rPr>
        <w:t>.</w:t>
      </w:r>
      <w:r w:rsidR="00255C5F">
        <w:rPr>
          <w:rFonts w:eastAsia="宋体"/>
          <w:lang w:val="en-CA"/>
        </w:rPr>
        <w:t>1</w:t>
      </w:r>
      <w:r>
        <w:rPr>
          <w:rFonts w:eastAsia="宋体"/>
          <w:lang w:val="en-CA"/>
        </w:rPr>
        <w:t xml:space="preserve">, </w:t>
      </w:r>
      <w:r w:rsidR="00093C21" w:rsidRPr="00093C21">
        <w:rPr>
          <w:rFonts w:eastAsia="宋体"/>
          <w:lang w:val="en-CA"/>
        </w:rPr>
        <w:t>https://vcgit.hhi.fraunhofer.de/ecm/ECM/-/tree/ECM-</w:t>
      </w:r>
      <w:r w:rsidR="00255C5F">
        <w:rPr>
          <w:rFonts w:eastAsia="宋体"/>
          <w:lang w:val="en-CA"/>
        </w:rPr>
        <w:t>3</w:t>
      </w:r>
      <w:r w:rsidR="00093C21" w:rsidRPr="00093C21">
        <w:rPr>
          <w:rFonts w:eastAsia="宋体"/>
          <w:lang w:val="en-CA"/>
        </w:rPr>
        <w:t>.</w:t>
      </w:r>
      <w:r w:rsidR="00255C5F">
        <w:rPr>
          <w:rFonts w:eastAsia="宋体"/>
          <w:lang w:val="en-CA"/>
        </w:rPr>
        <w:t>1</w:t>
      </w:r>
      <w:r>
        <w:rPr>
          <w:rFonts w:eastAsia="宋体"/>
          <w:lang w:val="en-CA"/>
        </w:rPr>
        <w:t>.</w:t>
      </w:r>
    </w:p>
    <w:p w14:paraId="221734E6" w14:textId="1746363F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E2962">
        <w:rPr>
          <w:rFonts w:eastAsia="宋体"/>
          <w:lang w:val="en-CA"/>
        </w:rPr>
        <w:t>X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E2962"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0"/>
    <w:bookmarkEnd w:id="1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7B90C88A" w14:textId="1D8178C7" w:rsidR="00CF4645" w:rsidRPr="00F36A24" w:rsidRDefault="00CF4645" w:rsidP="00CF4645">
      <w:pPr>
        <w:rPr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7B020" w14:textId="77777777" w:rsidR="00162F4D" w:rsidRDefault="00162F4D">
      <w:r>
        <w:separator/>
      </w:r>
    </w:p>
  </w:endnote>
  <w:endnote w:type="continuationSeparator" w:id="0">
    <w:p w14:paraId="69D2B73C" w14:textId="77777777" w:rsidR="00162F4D" w:rsidRDefault="0016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9249C1" w:rsidR="008C2AF5" w:rsidRPr="00C00DDE" w:rsidRDefault="008C2A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4EAF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877D1" w14:textId="77777777" w:rsidR="00162F4D" w:rsidRDefault="00162F4D">
      <w:r>
        <w:separator/>
      </w:r>
    </w:p>
  </w:footnote>
  <w:footnote w:type="continuationSeparator" w:id="0">
    <w:p w14:paraId="0246DE8C" w14:textId="77777777" w:rsidR="00162F4D" w:rsidRDefault="00162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238"/>
    <w:rsid w:val="00023E73"/>
    <w:rsid w:val="000308A3"/>
    <w:rsid w:val="00040293"/>
    <w:rsid w:val="0004543A"/>
    <w:rsid w:val="000458BC"/>
    <w:rsid w:val="00045C41"/>
    <w:rsid w:val="00046C03"/>
    <w:rsid w:val="00065039"/>
    <w:rsid w:val="0007614F"/>
    <w:rsid w:val="00076C98"/>
    <w:rsid w:val="000808FA"/>
    <w:rsid w:val="00081398"/>
    <w:rsid w:val="00084393"/>
    <w:rsid w:val="000865E1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53A"/>
    <w:rsid w:val="000C09AC"/>
    <w:rsid w:val="000C2BAA"/>
    <w:rsid w:val="000C3B75"/>
    <w:rsid w:val="000C5467"/>
    <w:rsid w:val="000D3C48"/>
    <w:rsid w:val="000D5227"/>
    <w:rsid w:val="000E00F3"/>
    <w:rsid w:val="000E2962"/>
    <w:rsid w:val="000E572D"/>
    <w:rsid w:val="000F158C"/>
    <w:rsid w:val="00102F3D"/>
    <w:rsid w:val="00124E38"/>
    <w:rsid w:val="0012580B"/>
    <w:rsid w:val="0012592B"/>
    <w:rsid w:val="00131F90"/>
    <w:rsid w:val="0013458C"/>
    <w:rsid w:val="0013526E"/>
    <w:rsid w:val="00146152"/>
    <w:rsid w:val="00155526"/>
    <w:rsid w:val="00162F4D"/>
    <w:rsid w:val="00171371"/>
    <w:rsid w:val="00175A24"/>
    <w:rsid w:val="00186FEE"/>
    <w:rsid w:val="00187E58"/>
    <w:rsid w:val="001924BB"/>
    <w:rsid w:val="00195A0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576"/>
    <w:rsid w:val="001E0248"/>
    <w:rsid w:val="001E02BE"/>
    <w:rsid w:val="001E3B37"/>
    <w:rsid w:val="001F2594"/>
    <w:rsid w:val="001F685D"/>
    <w:rsid w:val="002055A6"/>
    <w:rsid w:val="00206460"/>
    <w:rsid w:val="002069B4"/>
    <w:rsid w:val="00214B49"/>
    <w:rsid w:val="002155B0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5C5F"/>
    <w:rsid w:val="00262996"/>
    <w:rsid w:val="00263398"/>
    <w:rsid w:val="00263B99"/>
    <w:rsid w:val="002647D8"/>
    <w:rsid w:val="00266F06"/>
    <w:rsid w:val="00270C97"/>
    <w:rsid w:val="00275BCF"/>
    <w:rsid w:val="00280613"/>
    <w:rsid w:val="00291E36"/>
    <w:rsid w:val="00292257"/>
    <w:rsid w:val="00295EAB"/>
    <w:rsid w:val="002A4E23"/>
    <w:rsid w:val="002A54E0"/>
    <w:rsid w:val="002A67A7"/>
    <w:rsid w:val="002B1595"/>
    <w:rsid w:val="002B191D"/>
    <w:rsid w:val="002B2E83"/>
    <w:rsid w:val="002B6158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893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8290F"/>
    <w:rsid w:val="003A1226"/>
    <w:rsid w:val="003A2D8E"/>
    <w:rsid w:val="003A6107"/>
    <w:rsid w:val="003A7CE6"/>
    <w:rsid w:val="003B1CD0"/>
    <w:rsid w:val="003C20E4"/>
    <w:rsid w:val="003C6C1A"/>
    <w:rsid w:val="003D6342"/>
    <w:rsid w:val="003E1388"/>
    <w:rsid w:val="003E6F90"/>
    <w:rsid w:val="003E73ED"/>
    <w:rsid w:val="003F3F07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446"/>
    <w:rsid w:val="00437619"/>
    <w:rsid w:val="00450275"/>
    <w:rsid w:val="00465A1E"/>
    <w:rsid w:val="00475FE8"/>
    <w:rsid w:val="0049445A"/>
    <w:rsid w:val="004A2A63"/>
    <w:rsid w:val="004A4CD7"/>
    <w:rsid w:val="004A624A"/>
    <w:rsid w:val="004B210C"/>
    <w:rsid w:val="004B3AE3"/>
    <w:rsid w:val="004B6170"/>
    <w:rsid w:val="004D319C"/>
    <w:rsid w:val="004D405F"/>
    <w:rsid w:val="004E4F4F"/>
    <w:rsid w:val="004E6789"/>
    <w:rsid w:val="004F61E3"/>
    <w:rsid w:val="00502E10"/>
    <w:rsid w:val="0050354E"/>
    <w:rsid w:val="0051015C"/>
    <w:rsid w:val="0051637D"/>
    <w:rsid w:val="00516CF1"/>
    <w:rsid w:val="00516E9E"/>
    <w:rsid w:val="00517750"/>
    <w:rsid w:val="00524940"/>
    <w:rsid w:val="00531AE9"/>
    <w:rsid w:val="00536188"/>
    <w:rsid w:val="00550A66"/>
    <w:rsid w:val="00567EC7"/>
    <w:rsid w:val="00570013"/>
    <w:rsid w:val="005753EC"/>
    <w:rsid w:val="005801A2"/>
    <w:rsid w:val="005904DD"/>
    <w:rsid w:val="005952A5"/>
    <w:rsid w:val="005953FF"/>
    <w:rsid w:val="00597B94"/>
    <w:rsid w:val="005A33A1"/>
    <w:rsid w:val="005B1D64"/>
    <w:rsid w:val="005B217D"/>
    <w:rsid w:val="005C385F"/>
    <w:rsid w:val="005C7C26"/>
    <w:rsid w:val="005E178E"/>
    <w:rsid w:val="005E1AC6"/>
    <w:rsid w:val="005E3F2B"/>
    <w:rsid w:val="005E7A7D"/>
    <w:rsid w:val="005F119C"/>
    <w:rsid w:val="005F6379"/>
    <w:rsid w:val="005F6F1B"/>
    <w:rsid w:val="006157DF"/>
    <w:rsid w:val="00615995"/>
    <w:rsid w:val="00616155"/>
    <w:rsid w:val="0061669E"/>
    <w:rsid w:val="006242CE"/>
    <w:rsid w:val="00624B33"/>
    <w:rsid w:val="0063041A"/>
    <w:rsid w:val="00630AA2"/>
    <w:rsid w:val="00631D8B"/>
    <w:rsid w:val="00646707"/>
    <w:rsid w:val="006558B7"/>
    <w:rsid w:val="00657F7E"/>
    <w:rsid w:val="00662E58"/>
    <w:rsid w:val="006637F2"/>
    <w:rsid w:val="006642A5"/>
    <w:rsid w:val="00664DCF"/>
    <w:rsid w:val="0068508D"/>
    <w:rsid w:val="006951E5"/>
    <w:rsid w:val="006A0E5C"/>
    <w:rsid w:val="006A48E6"/>
    <w:rsid w:val="006B1054"/>
    <w:rsid w:val="006C5D39"/>
    <w:rsid w:val="006D2D01"/>
    <w:rsid w:val="006D6D9B"/>
    <w:rsid w:val="006E1574"/>
    <w:rsid w:val="006E2051"/>
    <w:rsid w:val="006E2810"/>
    <w:rsid w:val="006E5417"/>
    <w:rsid w:val="006F0794"/>
    <w:rsid w:val="006F7528"/>
    <w:rsid w:val="007023DE"/>
    <w:rsid w:val="00712F60"/>
    <w:rsid w:val="00720E3B"/>
    <w:rsid w:val="00737649"/>
    <w:rsid w:val="0074393F"/>
    <w:rsid w:val="00745F6B"/>
    <w:rsid w:val="0075175B"/>
    <w:rsid w:val="0075585E"/>
    <w:rsid w:val="00770571"/>
    <w:rsid w:val="007725EC"/>
    <w:rsid w:val="007768FF"/>
    <w:rsid w:val="007824D3"/>
    <w:rsid w:val="00793AED"/>
    <w:rsid w:val="00796EE3"/>
    <w:rsid w:val="007A7D29"/>
    <w:rsid w:val="007B4AB8"/>
    <w:rsid w:val="007B5945"/>
    <w:rsid w:val="007C081C"/>
    <w:rsid w:val="007C133D"/>
    <w:rsid w:val="007D1181"/>
    <w:rsid w:val="007E01A3"/>
    <w:rsid w:val="007F1F8B"/>
    <w:rsid w:val="007F6205"/>
    <w:rsid w:val="007F67A1"/>
    <w:rsid w:val="00801A7B"/>
    <w:rsid w:val="00801BF2"/>
    <w:rsid w:val="00811C05"/>
    <w:rsid w:val="00816D15"/>
    <w:rsid w:val="00817C78"/>
    <w:rsid w:val="008206C8"/>
    <w:rsid w:val="008322E3"/>
    <w:rsid w:val="008475BC"/>
    <w:rsid w:val="00856949"/>
    <w:rsid w:val="0086387C"/>
    <w:rsid w:val="00874A6C"/>
    <w:rsid w:val="00876C65"/>
    <w:rsid w:val="00882F72"/>
    <w:rsid w:val="00883EF3"/>
    <w:rsid w:val="00893DC4"/>
    <w:rsid w:val="008A4B4C"/>
    <w:rsid w:val="008C239F"/>
    <w:rsid w:val="008C2AF5"/>
    <w:rsid w:val="008E480C"/>
    <w:rsid w:val="008F09D6"/>
    <w:rsid w:val="00906533"/>
    <w:rsid w:val="00907757"/>
    <w:rsid w:val="00911B02"/>
    <w:rsid w:val="009212B0"/>
    <w:rsid w:val="00921FA1"/>
    <w:rsid w:val="009234A5"/>
    <w:rsid w:val="00932A79"/>
    <w:rsid w:val="00933453"/>
    <w:rsid w:val="009336F7"/>
    <w:rsid w:val="0093636C"/>
    <w:rsid w:val="009374A7"/>
    <w:rsid w:val="00937F03"/>
    <w:rsid w:val="00947DB8"/>
    <w:rsid w:val="00955F6D"/>
    <w:rsid w:val="00977C16"/>
    <w:rsid w:val="0098551D"/>
    <w:rsid w:val="00985DCB"/>
    <w:rsid w:val="009904E1"/>
    <w:rsid w:val="00994952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62F0"/>
    <w:rsid w:val="00A46843"/>
    <w:rsid w:val="00A56B97"/>
    <w:rsid w:val="00A6084E"/>
    <w:rsid w:val="00A6093D"/>
    <w:rsid w:val="00A72017"/>
    <w:rsid w:val="00A7305F"/>
    <w:rsid w:val="00A767DC"/>
    <w:rsid w:val="00A76A6D"/>
    <w:rsid w:val="00A83253"/>
    <w:rsid w:val="00AA6E84"/>
    <w:rsid w:val="00AB1A1C"/>
    <w:rsid w:val="00AC21FF"/>
    <w:rsid w:val="00AD05A8"/>
    <w:rsid w:val="00AD12EF"/>
    <w:rsid w:val="00AE341B"/>
    <w:rsid w:val="00AF3976"/>
    <w:rsid w:val="00B01905"/>
    <w:rsid w:val="00B06A9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4C"/>
    <w:rsid w:val="00B56FCD"/>
    <w:rsid w:val="00B57A23"/>
    <w:rsid w:val="00B57C9F"/>
    <w:rsid w:val="00B600CD"/>
    <w:rsid w:val="00B61C96"/>
    <w:rsid w:val="00B73A2A"/>
    <w:rsid w:val="00B75A51"/>
    <w:rsid w:val="00B8002D"/>
    <w:rsid w:val="00B827C6"/>
    <w:rsid w:val="00B84E92"/>
    <w:rsid w:val="00B90DA8"/>
    <w:rsid w:val="00B94B06"/>
    <w:rsid w:val="00B94C28"/>
    <w:rsid w:val="00B94C59"/>
    <w:rsid w:val="00B95CF9"/>
    <w:rsid w:val="00BA0A9D"/>
    <w:rsid w:val="00BA7B7E"/>
    <w:rsid w:val="00BC10BA"/>
    <w:rsid w:val="00BC5AFD"/>
    <w:rsid w:val="00BC62ED"/>
    <w:rsid w:val="00BD4BDC"/>
    <w:rsid w:val="00BE4B18"/>
    <w:rsid w:val="00C00DDE"/>
    <w:rsid w:val="00C021CF"/>
    <w:rsid w:val="00C04ECE"/>
    <w:rsid w:val="00C04F43"/>
    <w:rsid w:val="00C05271"/>
    <w:rsid w:val="00C0609D"/>
    <w:rsid w:val="00C115AB"/>
    <w:rsid w:val="00C160BC"/>
    <w:rsid w:val="00C26CCB"/>
    <w:rsid w:val="00C30249"/>
    <w:rsid w:val="00C3723B"/>
    <w:rsid w:val="00C37C16"/>
    <w:rsid w:val="00C42466"/>
    <w:rsid w:val="00C45379"/>
    <w:rsid w:val="00C56D30"/>
    <w:rsid w:val="00C606C9"/>
    <w:rsid w:val="00C62A88"/>
    <w:rsid w:val="00C80288"/>
    <w:rsid w:val="00C836F0"/>
    <w:rsid w:val="00C84003"/>
    <w:rsid w:val="00C90650"/>
    <w:rsid w:val="00C97D78"/>
    <w:rsid w:val="00CB65DF"/>
    <w:rsid w:val="00CC2AAE"/>
    <w:rsid w:val="00CC5A42"/>
    <w:rsid w:val="00CD0EAB"/>
    <w:rsid w:val="00CE5E02"/>
    <w:rsid w:val="00CF1B2E"/>
    <w:rsid w:val="00CF34DB"/>
    <w:rsid w:val="00CF3917"/>
    <w:rsid w:val="00CF4645"/>
    <w:rsid w:val="00CF558F"/>
    <w:rsid w:val="00D010C0"/>
    <w:rsid w:val="00D073E2"/>
    <w:rsid w:val="00D11806"/>
    <w:rsid w:val="00D12A54"/>
    <w:rsid w:val="00D1555A"/>
    <w:rsid w:val="00D33719"/>
    <w:rsid w:val="00D34AB4"/>
    <w:rsid w:val="00D446EC"/>
    <w:rsid w:val="00D455D9"/>
    <w:rsid w:val="00D50C15"/>
    <w:rsid w:val="00D51BF0"/>
    <w:rsid w:val="00D531DB"/>
    <w:rsid w:val="00D55942"/>
    <w:rsid w:val="00D6008D"/>
    <w:rsid w:val="00D74975"/>
    <w:rsid w:val="00D807BF"/>
    <w:rsid w:val="00D82FCC"/>
    <w:rsid w:val="00D90EC1"/>
    <w:rsid w:val="00DA17FC"/>
    <w:rsid w:val="00DA7887"/>
    <w:rsid w:val="00DB200E"/>
    <w:rsid w:val="00DB2C26"/>
    <w:rsid w:val="00DB3842"/>
    <w:rsid w:val="00DB7165"/>
    <w:rsid w:val="00DC1D62"/>
    <w:rsid w:val="00DC3613"/>
    <w:rsid w:val="00DD02F4"/>
    <w:rsid w:val="00DD6622"/>
    <w:rsid w:val="00DE1C7C"/>
    <w:rsid w:val="00DE5E4D"/>
    <w:rsid w:val="00DE6B43"/>
    <w:rsid w:val="00DF3147"/>
    <w:rsid w:val="00E06843"/>
    <w:rsid w:val="00E07A1C"/>
    <w:rsid w:val="00E11923"/>
    <w:rsid w:val="00E25160"/>
    <w:rsid w:val="00E262D4"/>
    <w:rsid w:val="00E27961"/>
    <w:rsid w:val="00E27A11"/>
    <w:rsid w:val="00E36250"/>
    <w:rsid w:val="00E44F28"/>
    <w:rsid w:val="00E47F2D"/>
    <w:rsid w:val="00E54511"/>
    <w:rsid w:val="00E60EDC"/>
    <w:rsid w:val="00E61DAC"/>
    <w:rsid w:val="00E72B80"/>
    <w:rsid w:val="00E742FA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D7680"/>
    <w:rsid w:val="00EE2388"/>
    <w:rsid w:val="00EE69AE"/>
    <w:rsid w:val="00EE7CD8"/>
    <w:rsid w:val="00EF37F6"/>
    <w:rsid w:val="00EF4657"/>
    <w:rsid w:val="00EF48CC"/>
    <w:rsid w:val="00F00801"/>
    <w:rsid w:val="00F10D05"/>
    <w:rsid w:val="00F2488D"/>
    <w:rsid w:val="00F34EAF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C2405"/>
    <w:rsid w:val="00FC3467"/>
    <w:rsid w:val="00FD01C2"/>
    <w:rsid w:val="00FD2786"/>
    <w:rsid w:val="00FD7A1B"/>
    <w:rsid w:val="00FE595C"/>
    <w:rsid w:val="00FE7C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Revision">
    <w:name w:val="Revision"/>
    <w:hidden/>
    <w:uiPriority w:val="99"/>
    <w:semiHidden/>
    <w:rsid w:val="00801B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1119</Words>
  <Characters>6380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41</cp:revision>
  <cp:lastPrinted>1900-01-01T08:00:00Z</cp:lastPrinted>
  <dcterms:created xsi:type="dcterms:W3CDTF">2021-10-12T15:13:00Z</dcterms:created>
  <dcterms:modified xsi:type="dcterms:W3CDTF">2022-01-06T01:30:00Z</dcterms:modified>
</cp:coreProperties>
</file>