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861E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A688A6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437481">
              <w:rPr>
                <w:lang w:val="en-CA"/>
              </w:rPr>
              <w:t>-</w:t>
            </w:r>
            <w:r w:rsidR="00A703CE" w:rsidRPr="00437481">
              <w:rPr>
                <w:lang w:val="en-CA"/>
              </w:rPr>
              <w:t>X</w:t>
            </w:r>
            <w:r w:rsidR="00437481" w:rsidRPr="00437481">
              <w:rPr>
                <w:lang w:val="en-CA"/>
              </w:rPr>
              <w:t>0</w:t>
            </w:r>
            <w:r w:rsidR="0071433B">
              <w:rPr>
                <w:lang w:val="en-CA"/>
              </w:rPr>
              <w:t>016</w:t>
            </w:r>
            <w:r w:rsidR="006C59FE">
              <w:rPr>
                <w:lang w:val="en-CA"/>
              </w:rPr>
              <w:t>4</w:t>
            </w:r>
            <w:r w:rsidR="006A0E5C" w:rsidRPr="00437481">
              <w:rPr>
                <w:lang w:val="en-CA"/>
              </w:rPr>
              <w:t>-v</w:t>
            </w:r>
            <w:r w:rsidR="00437481" w:rsidRPr="0043748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0B077D" w:rsidR="00E61DAC" w:rsidRPr="005B217D" w:rsidRDefault="007143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3226A">
              <w:rPr>
                <w:b/>
                <w:szCs w:val="22"/>
                <w:lang w:val="en-CA"/>
              </w:rPr>
              <w:t>Crosscheck of JVET-</w:t>
            </w:r>
            <w:r>
              <w:rPr>
                <w:b/>
                <w:szCs w:val="22"/>
                <w:lang w:val="en-CA"/>
              </w:rPr>
              <w:t>X</w:t>
            </w:r>
            <w:r w:rsidRPr="0063226A">
              <w:rPr>
                <w:b/>
                <w:szCs w:val="22"/>
                <w:lang w:val="en-CA"/>
              </w:rPr>
              <w:t>01</w:t>
            </w:r>
            <w:r w:rsidR="007C6E15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>4</w:t>
            </w:r>
            <w:r w:rsidRPr="0063226A">
              <w:rPr>
                <w:b/>
                <w:szCs w:val="22"/>
                <w:lang w:val="en-CA"/>
              </w:rPr>
              <w:t xml:space="preserve"> (</w:t>
            </w:r>
            <w:r w:rsidR="007C6E15" w:rsidRPr="007C6E15">
              <w:rPr>
                <w:b/>
                <w:szCs w:val="22"/>
                <w:lang w:val="en-CA"/>
              </w:rPr>
              <w:t>AHG12: On signalling of intra template matching</w:t>
            </w:r>
            <w:r w:rsidRPr="0063226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CE005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E68DE86" w:rsidR="00E61DAC" w:rsidRPr="005B217D" w:rsidRDefault="007143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825FE4D" w:rsidR="00E61DAC" w:rsidRPr="005B217D" w:rsidRDefault="00053B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1DB92D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053B08">
              <w:rPr>
                <w:szCs w:val="22"/>
                <w:lang w:val="en-CA"/>
              </w:rPr>
              <w:t>sid.lxw@alibaba-inc.com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3B00F" w:rsidR="00E61DAC" w:rsidRPr="005B217D" w:rsidRDefault="00053B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29007C3" w:rsidR="00263398" w:rsidRPr="00CA76C7" w:rsidRDefault="0071433B" w:rsidP="0019215B">
      <w:pPr>
        <w:pStyle w:val="ac"/>
        <w:ind w:leftChars="0" w:left="0"/>
        <w:rPr>
          <w:lang w:val="en-CA"/>
        </w:rPr>
      </w:pPr>
      <w:r w:rsidRPr="001C29BD">
        <w:rPr>
          <w:szCs w:val="22"/>
          <w:lang w:val="en-CA"/>
        </w:rPr>
        <w:t>This contribution reports the crosscheck</w:t>
      </w:r>
      <w:r>
        <w:rPr>
          <w:szCs w:val="22"/>
          <w:lang w:val="en-CA"/>
        </w:rPr>
        <w:t xml:space="preserve"> results</w:t>
      </w:r>
      <w:r w:rsidRPr="001C29BD">
        <w:rPr>
          <w:szCs w:val="22"/>
          <w:lang w:val="en-CA"/>
        </w:rPr>
        <w:t xml:space="preserve"> of JVET-</w:t>
      </w:r>
      <w:r>
        <w:rPr>
          <w:szCs w:val="22"/>
          <w:lang w:val="en-CA"/>
        </w:rPr>
        <w:t>X01</w:t>
      </w:r>
      <w:r w:rsidR="007C6E15">
        <w:rPr>
          <w:szCs w:val="22"/>
          <w:lang w:val="en-CA"/>
        </w:rPr>
        <w:t>2</w:t>
      </w:r>
      <w:r>
        <w:rPr>
          <w:szCs w:val="22"/>
          <w:lang w:val="en-CA"/>
        </w:rPr>
        <w:t>4</w:t>
      </w:r>
      <w:r w:rsidRPr="001C29BD">
        <w:rPr>
          <w:szCs w:val="22"/>
          <w:lang w:val="en-CA"/>
        </w:rPr>
        <w:t xml:space="preserve">. The </w:t>
      </w:r>
      <w:r>
        <w:rPr>
          <w:szCs w:val="22"/>
          <w:lang w:val="en-CA"/>
        </w:rPr>
        <w:t>partial simulation</w:t>
      </w:r>
      <w:r w:rsidRPr="001C29B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confirm that BD-rate </w:t>
      </w:r>
      <w:r w:rsidRPr="001C29BD">
        <w:rPr>
          <w:szCs w:val="22"/>
          <w:lang w:val="en-CA"/>
        </w:rPr>
        <w:t>results match with the proponent’s results</w:t>
      </w:r>
      <w:r>
        <w:rPr>
          <w:szCs w:val="22"/>
          <w:lang w:val="en-CA"/>
        </w:rPr>
        <w:t xml:space="preserve"> under all intra</w:t>
      </w:r>
      <w:r w:rsidR="007C6E15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random access</w:t>
      </w:r>
      <w:r w:rsidR="007C6E15">
        <w:rPr>
          <w:szCs w:val="22"/>
          <w:lang w:val="en-CA"/>
        </w:rPr>
        <w:t xml:space="preserve"> and low delay</w:t>
      </w:r>
      <w:r>
        <w:rPr>
          <w:szCs w:val="22"/>
          <w:lang w:val="en-CA"/>
        </w:rPr>
        <w:t xml:space="preserve"> test conditions</w:t>
      </w:r>
      <w:r w:rsidRPr="001C29BD">
        <w:rPr>
          <w:szCs w:val="22"/>
          <w:lang w:val="en-CA"/>
        </w:rPr>
        <w:t>.</w:t>
      </w:r>
    </w:p>
    <w:p w14:paraId="7D2AC1F0" w14:textId="56C3818E" w:rsidR="00745F6B" w:rsidRPr="005B217D" w:rsidRDefault="000D0771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F63E8A2" w14:textId="3CB4473E" w:rsidR="0071433B" w:rsidRPr="007C6E15" w:rsidRDefault="0071433B" w:rsidP="007C6E15">
      <w:pPr>
        <w:rPr>
          <w:rFonts w:hint="eastAsia"/>
          <w:lang w:val="en-CA" w:eastAsia="zh-CN"/>
        </w:rPr>
      </w:pPr>
      <w:r>
        <w:rPr>
          <w:lang w:val="en-CA" w:eastAsia="ja-JP"/>
        </w:rPr>
        <w:t>JVET-X01</w:t>
      </w:r>
      <w:r w:rsidR="007C6E15">
        <w:rPr>
          <w:lang w:val="en-CA" w:eastAsia="ja-JP"/>
        </w:rPr>
        <w:t>2</w:t>
      </w:r>
      <w:r>
        <w:rPr>
          <w:lang w:val="en-CA" w:eastAsia="ja-JP"/>
        </w:rPr>
        <w:t>4</w:t>
      </w:r>
      <w:r w:rsidR="007C6E15" w:rsidRPr="007C6E15">
        <w:rPr>
          <w:lang w:val="en-CA" w:eastAsia="zh-CN"/>
        </w:rPr>
        <w:t xml:space="preserve"> </w:t>
      </w:r>
      <w:r w:rsidR="007C6E15">
        <w:rPr>
          <w:lang w:val="en-CA" w:eastAsia="zh-CN"/>
        </w:rPr>
        <w:t>proposes to skip signalling the TMP flag while DIMD is executed at the current CU.</w:t>
      </w:r>
    </w:p>
    <w:p w14:paraId="6A14492C" w14:textId="5E6D8FEF" w:rsidR="00BA0CC2" w:rsidRDefault="00BA0CC2" w:rsidP="002A7FE4">
      <w:pPr>
        <w:pStyle w:val="1"/>
        <w:ind w:left="360" w:hanging="360"/>
        <w:rPr>
          <w:lang w:val="en-CA"/>
        </w:rPr>
      </w:pPr>
      <w:r>
        <w:rPr>
          <w:lang w:val="en-CA"/>
        </w:rPr>
        <w:t>Simulation results</w:t>
      </w:r>
    </w:p>
    <w:p w14:paraId="25EFBEBC" w14:textId="29387340" w:rsidR="0071433B" w:rsidRDefault="0071433B" w:rsidP="0071433B">
      <w:pPr>
        <w:rPr>
          <w:szCs w:val="22"/>
          <w:lang w:val="en-CA"/>
        </w:rPr>
      </w:pPr>
      <w:bookmarkStart w:id="0" w:name="_Ref75791879"/>
      <w:r>
        <w:rPr>
          <w:szCs w:val="22"/>
          <w:lang w:val="en-CA"/>
        </w:rPr>
        <w:t xml:space="preserve">The partial simulation results of </w:t>
      </w:r>
      <w:r>
        <w:rPr>
          <w:lang w:val="en-CA" w:eastAsia="ja-JP"/>
        </w:rPr>
        <w:t>JVET-X01</w:t>
      </w:r>
      <w:r w:rsidR="007C6E15">
        <w:rPr>
          <w:lang w:val="en-CA" w:eastAsia="ja-JP"/>
        </w:rPr>
        <w:t>2</w:t>
      </w:r>
      <w:r>
        <w:rPr>
          <w:lang w:val="en-CA" w:eastAsia="ja-JP"/>
        </w:rPr>
        <w:t>4</w:t>
      </w:r>
      <w:r>
        <w:rPr>
          <w:rFonts w:cs="Arial"/>
          <w:lang w:val="en-GB" w:eastAsia="zh-TW"/>
        </w:rPr>
        <w:t xml:space="preserve"> </w:t>
      </w:r>
      <w:r>
        <w:rPr>
          <w:szCs w:val="22"/>
          <w:lang w:val="en-CA"/>
        </w:rPr>
        <w:t>are verified. The tests were conducted under the common test conditions (CTC) of EE2.</w:t>
      </w:r>
    </w:p>
    <w:tbl>
      <w:tblPr>
        <w:tblW w:w="802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2061"/>
        <w:gridCol w:w="1080"/>
        <w:gridCol w:w="1080"/>
      </w:tblGrid>
      <w:tr w:rsidR="007C6E15" w:rsidRPr="007C6E15" w14:paraId="15642B8D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4C44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AB39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8222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3603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F690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D618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C6E15" w:rsidRPr="007C6E15" w14:paraId="293BE890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7851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4DB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820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052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9F67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0280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6E15" w:rsidRPr="007C6E15" w14:paraId="7CC6BBEE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59E3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4D11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6697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318E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1C0D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0EBE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6E15" w:rsidRPr="007C6E15" w14:paraId="743AAE37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4907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505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D4E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762D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17FE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D3A1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6E15" w:rsidRPr="007C6E15" w14:paraId="704462D8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A6BCB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0F4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04E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68BD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FE8B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E6E2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6E15" w:rsidRPr="007C6E15" w14:paraId="3FE4FEDC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FDC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276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C85B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2EC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7CC2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FED0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6E15" w:rsidRPr="007C6E15" w14:paraId="6E765725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2052E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859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A971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3582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891E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03D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6E15" w:rsidRPr="007C6E15" w14:paraId="7FB26461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A07B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62F2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CA05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54D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76B6B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A62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6E15" w:rsidRPr="007C6E15" w14:paraId="3478EC90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CB0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5E99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FF67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0EB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6544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BCF3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6E15" w:rsidRPr="007C6E15" w14:paraId="3438C743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0EA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6FB4E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3A29E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8BF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A93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A945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6E15" w:rsidRPr="007C6E15" w14:paraId="19BDFCDC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150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0968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B322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FCC3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85B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A7D8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6E15" w:rsidRPr="007C6E15" w14:paraId="7AF8115C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A3779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EF599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C3D9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650C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66A5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A695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6E15" w:rsidRPr="007C6E15" w14:paraId="2293B184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DFB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8917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09DD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3989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0E89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A52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C6E15" w:rsidRPr="007C6E15" w14:paraId="5F151768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D63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DDD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3D2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BB0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FE6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361A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6E15" w:rsidRPr="007C6E15" w14:paraId="68AAE221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DA4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5CC6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F79D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2E31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87A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EDA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6E15" w:rsidRPr="007C6E15" w14:paraId="517EBA4D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1EA3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601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EBF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9B49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1497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B260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6E15" w:rsidRPr="007C6E15" w14:paraId="2FD5945F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FB0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352E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61189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B76D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B915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920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6E15" w:rsidRPr="007C6E15" w14:paraId="1F79A5E0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9D01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0B21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CC48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E39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869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7642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6E15" w:rsidRPr="007C6E15" w14:paraId="3D89F56E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D525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C0CB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F57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A5F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A8BC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0A22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6E15" w:rsidRPr="007C6E15" w14:paraId="3694AE61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9646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F09B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54E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1A8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C43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96DC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6E15" w:rsidRPr="007C6E15" w14:paraId="74398522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27F3B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B28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9CD4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5CE9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C1C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1E4F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6E15" w:rsidRPr="007C6E15" w14:paraId="44943FA1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56C6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796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DB1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38CF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E5D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5BB6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6E15" w:rsidRPr="007C6E15" w14:paraId="18284D50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9E71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2606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81D9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E89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C2A6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34559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6E15" w:rsidRPr="007C6E15" w14:paraId="6345878E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B1B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036B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FA24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816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AF19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2BE9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C6E15" w:rsidRPr="007C6E15" w14:paraId="0D638479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E4C5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73AC2E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11CE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B81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D20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237C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7C6E15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C6E15" w:rsidRPr="007C6E15" w14:paraId="48EDBC7A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DD6F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DC19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863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2977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ECM2.0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C81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BB2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6E15" w:rsidRPr="007C6E15" w14:paraId="0370C92F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465D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3DAE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2663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7A3E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75B3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0A5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C6E15" w:rsidRPr="007C6E15" w14:paraId="65B3F051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2C32E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6A8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1E2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AA45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7AF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D3C0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6E15" w:rsidRPr="007C6E15" w14:paraId="75D5EEC0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73A3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A50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3DA59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C712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DE9C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ED7B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C6E15" w:rsidRPr="007C6E15" w14:paraId="5D9E3473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3E3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0D8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0C0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1D75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EFA3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3346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6E15" w:rsidRPr="007C6E15" w14:paraId="30C21A70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F023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8534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C15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D930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D6A2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D2286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6E15" w:rsidRPr="007C6E15" w14:paraId="0B1B9F7B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D1787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C4B8A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AE18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A25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08A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78E5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6E15" w:rsidRPr="007C6E15" w14:paraId="16A33853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1F44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5CD7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4CFB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1065B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D4B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6032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7C6E15" w:rsidRPr="007C6E15" w14:paraId="6429EE0E" w14:textId="77777777" w:rsidTr="007C6E15">
        <w:trPr>
          <w:trHeight w:val="258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47D21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1E9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EC119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B1CD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D785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DF30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6E15" w:rsidRPr="007C6E15" w14:paraId="79F6CD4B" w14:textId="77777777" w:rsidTr="007C6E15">
        <w:trPr>
          <w:trHeight w:val="258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E831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1750A2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D43CC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EC6FF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4EEF8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05AC3" w14:textId="77777777" w:rsidR="007C6E15" w:rsidRPr="007C6E15" w:rsidRDefault="007C6E15" w:rsidP="007C6E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6E15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3CAE2233" w14:textId="77777777" w:rsidR="007C6E15" w:rsidRPr="005B217D" w:rsidRDefault="007C6E15" w:rsidP="007C6E15">
      <w:pPr>
        <w:pStyle w:val="1"/>
        <w:ind w:left="360" w:hanging="360"/>
        <w:rPr>
          <w:lang w:val="en-CA"/>
        </w:rPr>
      </w:pPr>
      <w:r>
        <w:rPr>
          <w:lang w:val="en-CA"/>
        </w:rPr>
        <w:t>R</w:t>
      </w:r>
      <w:r>
        <w:rPr>
          <w:rFonts w:hint="eastAsia"/>
          <w:lang w:val="en-CA" w:eastAsia="zh-CN"/>
        </w:rPr>
        <w:t>efer</w:t>
      </w:r>
      <w:r>
        <w:rPr>
          <w:lang w:val="en-CA"/>
        </w:rPr>
        <w:t>ence</w:t>
      </w:r>
    </w:p>
    <w:p w14:paraId="7F62E3D4" w14:textId="03D7573C" w:rsidR="007C6E15" w:rsidRPr="004D43E1" w:rsidRDefault="007C6E15" w:rsidP="007C6E15">
      <w:pPr>
        <w:pStyle w:val="ac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Chars="0"/>
        <w:contextualSpacing/>
        <w:textAlignment w:val="auto"/>
        <w:rPr>
          <w:rFonts w:eastAsia="宋体"/>
          <w:lang w:val="en-CA"/>
        </w:rPr>
      </w:pPr>
      <w:bookmarkStart w:id="1" w:name="_Ref75784656"/>
      <w:r>
        <w:rPr>
          <w:rFonts w:eastAsia="宋体"/>
          <w:lang w:val="en-CA"/>
        </w:rPr>
        <w:t>Z</w:t>
      </w:r>
      <w:r>
        <w:rPr>
          <w:rFonts w:eastAsia="宋体"/>
          <w:lang w:val="en-CA"/>
        </w:rPr>
        <w:t xml:space="preserve">. </w:t>
      </w:r>
      <w:proofErr w:type="spellStart"/>
      <w:r>
        <w:rPr>
          <w:rFonts w:eastAsia="宋体"/>
          <w:lang w:val="en-CA"/>
        </w:rPr>
        <w:t>Xie</w:t>
      </w:r>
      <w:proofErr w:type="spellEnd"/>
      <w:r>
        <w:rPr>
          <w:rFonts w:eastAsia="宋体"/>
          <w:lang w:val="en-CA"/>
        </w:rPr>
        <w:t>, et. al., “</w:t>
      </w:r>
      <w:r w:rsidRPr="007C6E15">
        <w:rPr>
          <w:rFonts w:eastAsia="宋体"/>
          <w:lang w:val="en-CA"/>
        </w:rPr>
        <w:t>AHG12: On signalling of intra template matching</w:t>
      </w:r>
      <w:r>
        <w:rPr>
          <w:rFonts w:eastAsia="宋体"/>
          <w:lang w:val="en-CA"/>
        </w:rPr>
        <w:t>,” JVET-X01</w:t>
      </w:r>
      <w:r>
        <w:rPr>
          <w:rFonts w:eastAsia="宋体"/>
          <w:lang w:val="en-CA"/>
        </w:rPr>
        <w:t>2</w:t>
      </w:r>
      <w:bookmarkStart w:id="2" w:name="_GoBack"/>
      <w:bookmarkEnd w:id="2"/>
      <w:r>
        <w:rPr>
          <w:rFonts w:eastAsia="宋体"/>
          <w:lang w:val="en-CA"/>
        </w:rPr>
        <w:t xml:space="preserve">4, </w:t>
      </w:r>
      <w:r>
        <w:rPr>
          <w:lang w:val="en-CA"/>
        </w:rPr>
        <w:t>Oct</w:t>
      </w:r>
      <w:r>
        <w:rPr>
          <w:rFonts w:eastAsia="宋体"/>
          <w:lang w:val="en-CA"/>
        </w:rPr>
        <w:t xml:space="preserve"> 2021.</w:t>
      </w:r>
      <w:bookmarkEnd w:id="1"/>
    </w:p>
    <w:p w14:paraId="1103BC71" w14:textId="77777777" w:rsidR="001A109E" w:rsidRPr="005B217D" w:rsidRDefault="001A109E" w:rsidP="001A109E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9D4A623" w14:textId="3C6DE522" w:rsidR="00286F48" w:rsidRPr="005B217D" w:rsidRDefault="001A109E" w:rsidP="001A109E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 does not have any current or pending patent rights relating to the technology described in this contribution.</w:t>
      </w:r>
      <w:bookmarkEnd w:id="0"/>
    </w:p>
    <w:sectPr w:rsidR="00286F48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223C0A" w14:textId="77777777" w:rsidR="00D14A9C" w:rsidRDefault="00D14A9C">
      <w:r>
        <w:separator/>
      </w:r>
    </w:p>
  </w:endnote>
  <w:endnote w:type="continuationSeparator" w:id="0">
    <w:p w14:paraId="319BFCF1" w14:textId="77777777" w:rsidR="00D14A9C" w:rsidRDefault="00D14A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F607EA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6E15">
      <w:rPr>
        <w:rStyle w:val="a5"/>
        <w:noProof/>
      </w:rPr>
      <w:t>2021-10-07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85EE05" w14:textId="77777777" w:rsidR="00D14A9C" w:rsidRDefault="00D14A9C">
      <w:r>
        <w:separator/>
      </w:r>
    </w:p>
  </w:footnote>
  <w:footnote w:type="continuationSeparator" w:id="0">
    <w:p w14:paraId="6D3DB925" w14:textId="77777777" w:rsidR="00D14A9C" w:rsidRDefault="00D14A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DE5CAC"/>
    <w:multiLevelType w:val="hybridMultilevel"/>
    <w:tmpl w:val="C3BC8E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21FBB"/>
    <w:multiLevelType w:val="hybridMultilevel"/>
    <w:tmpl w:val="3F180188"/>
    <w:lvl w:ilvl="0" w:tplc="EFD2F0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BA"/>
    <w:rsid w:val="000162B6"/>
    <w:rsid w:val="000308A3"/>
    <w:rsid w:val="0004543A"/>
    <w:rsid w:val="000458BC"/>
    <w:rsid w:val="00045C41"/>
    <w:rsid w:val="00046C03"/>
    <w:rsid w:val="00053B08"/>
    <w:rsid w:val="00065039"/>
    <w:rsid w:val="0007614F"/>
    <w:rsid w:val="00081398"/>
    <w:rsid w:val="00084393"/>
    <w:rsid w:val="000865E1"/>
    <w:rsid w:val="00092AF4"/>
    <w:rsid w:val="00094479"/>
    <w:rsid w:val="000962AC"/>
    <w:rsid w:val="000A65A9"/>
    <w:rsid w:val="000B0C0F"/>
    <w:rsid w:val="000B1C6B"/>
    <w:rsid w:val="000B4142"/>
    <w:rsid w:val="000B4FF9"/>
    <w:rsid w:val="000C09AC"/>
    <w:rsid w:val="000C2BAA"/>
    <w:rsid w:val="000D0771"/>
    <w:rsid w:val="000E00F3"/>
    <w:rsid w:val="000F158C"/>
    <w:rsid w:val="00102F3D"/>
    <w:rsid w:val="00124E38"/>
    <w:rsid w:val="0012580B"/>
    <w:rsid w:val="00131F90"/>
    <w:rsid w:val="001322C3"/>
    <w:rsid w:val="0013458C"/>
    <w:rsid w:val="0013526E"/>
    <w:rsid w:val="00146152"/>
    <w:rsid w:val="00155526"/>
    <w:rsid w:val="00171371"/>
    <w:rsid w:val="00175A24"/>
    <w:rsid w:val="00187E58"/>
    <w:rsid w:val="0019215B"/>
    <w:rsid w:val="001A109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09A4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F48"/>
    <w:rsid w:val="00291E36"/>
    <w:rsid w:val="00292257"/>
    <w:rsid w:val="002938DD"/>
    <w:rsid w:val="002A54E0"/>
    <w:rsid w:val="002A7FE4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1A17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481"/>
    <w:rsid w:val="00437619"/>
    <w:rsid w:val="00465A1E"/>
    <w:rsid w:val="00493EE5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1DB2"/>
    <w:rsid w:val="00531AE9"/>
    <w:rsid w:val="00536188"/>
    <w:rsid w:val="00540BA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9FE"/>
    <w:rsid w:val="006C5D39"/>
    <w:rsid w:val="006D6D9B"/>
    <w:rsid w:val="006E2810"/>
    <w:rsid w:val="006E5417"/>
    <w:rsid w:val="006F0794"/>
    <w:rsid w:val="006F7528"/>
    <w:rsid w:val="007023DE"/>
    <w:rsid w:val="00712F60"/>
    <w:rsid w:val="0071433B"/>
    <w:rsid w:val="00720E3B"/>
    <w:rsid w:val="0074393F"/>
    <w:rsid w:val="00745F6B"/>
    <w:rsid w:val="0075175B"/>
    <w:rsid w:val="0075585E"/>
    <w:rsid w:val="00770571"/>
    <w:rsid w:val="007768FF"/>
    <w:rsid w:val="007824D3"/>
    <w:rsid w:val="00783250"/>
    <w:rsid w:val="00796EE3"/>
    <w:rsid w:val="007A7D29"/>
    <w:rsid w:val="007B4AB8"/>
    <w:rsid w:val="007C081C"/>
    <w:rsid w:val="007C6E15"/>
    <w:rsid w:val="007C771E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B23"/>
    <w:rsid w:val="0099518F"/>
    <w:rsid w:val="009A523D"/>
    <w:rsid w:val="009A5DC4"/>
    <w:rsid w:val="009B02A1"/>
    <w:rsid w:val="009B3361"/>
    <w:rsid w:val="009B7F3F"/>
    <w:rsid w:val="009C38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0CC2"/>
    <w:rsid w:val="00BC10BA"/>
    <w:rsid w:val="00BC5AFD"/>
    <w:rsid w:val="00BC5D4D"/>
    <w:rsid w:val="00C00DDE"/>
    <w:rsid w:val="00C04F43"/>
    <w:rsid w:val="00C05271"/>
    <w:rsid w:val="00C0609D"/>
    <w:rsid w:val="00C115AB"/>
    <w:rsid w:val="00C15304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6C7"/>
    <w:rsid w:val="00CC2AAE"/>
    <w:rsid w:val="00CC5A42"/>
    <w:rsid w:val="00CD0EAB"/>
    <w:rsid w:val="00CE5E02"/>
    <w:rsid w:val="00CF2191"/>
    <w:rsid w:val="00CF34DB"/>
    <w:rsid w:val="00CF3917"/>
    <w:rsid w:val="00CF558F"/>
    <w:rsid w:val="00D010C0"/>
    <w:rsid w:val="00D06B8B"/>
    <w:rsid w:val="00D073E2"/>
    <w:rsid w:val="00D14A9C"/>
    <w:rsid w:val="00D1555A"/>
    <w:rsid w:val="00D446EC"/>
    <w:rsid w:val="00D51BF0"/>
    <w:rsid w:val="00D531DB"/>
    <w:rsid w:val="00D55942"/>
    <w:rsid w:val="00D807BF"/>
    <w:rsid w:val="00D82FCC"/>
    <w:rsid w:val="00D925C3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A1D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62C8"/>
    <w:rsid w:val="00F86906"/>
    <w:rsid w:val="00F906F6"/>
    <w:rsid w:val="00F9282A"/>
    <w:rsid w:val="00F96BAD"/>
    <w:rsid w:val="00FA139D"/>
    <w:rsid w:val="00FA60F5"/>
    <w:rsid w:val="00FB0E84"/>
    <w:rsid w:val="00FC2405"/>
    <w:rsid w:val="00FC35FA"/>
    <w:rsid w:val="00FD01C2"/>
    <w:rsid w:val="00FD492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053B08"/>
    <w:pPr>
      <w:ind w:leftChars="400" w:left="840"/>
    </w:pPr>
  </w:style>
  <w:style w:type="character" w:customStyle="1" w:styleId="ad">
    <w:name w:val="列表段落 字符"/>
    <w:link w:val="ac"/>
    <w:uiPriority w:val="34"/>
    <w:rsid w:val="00053B08"/>
    <w:rPr>
      <w:sz w:val="22"/>
    </w:rPr>
  </w:style>
  <w:style w:type="table" w:styleId="ae">
    <w:name w:val="Table Grid"/>
    <w:basedOn w:val="a1"/>
    <w:uiPriority w:val="99"/>
    <w:rsid w:val="00783250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78325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0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f"/>
    <w:uiPriority w:val="35"/>
    <w:locked/>
    <w:rsid w:val="00783250"/>
    <w:rPr>
      <w:rFonts w:eastAsia="宋体"/>
      <w:i/>
      <w:iCs/>
      <w:color w:val="44546A" w:themeColor="text2"/>
      <w:sz w:val="18"/>
      <w:szCs w:val="18"/>
    </w:rPr>
  </w:style>
  <w:style w:type="character" w:styleId="af1">
    <w:name w:val="Unresolved Mention"/>
    <w:basedOn w:val="a0"/>
    <w:uiPriority w:val="99"/>
    <w:semiHidden/>
    <w:unhideWhenUsed/>
    <w:rsid w:val="009A5DC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368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lxw</cp:lastModifiedBy>
  <cp:revision>15</cp:revision>
  <cp:lastPrinted>1900-01-01T08:00:00Z</cp:lastPrinted>
  <dcterms:created xsi:type="dcterms:W3CDTF">2021-08-25T19:17:00Z</dcterms:created>
  <dcterms:modified xsi:type="dcterms:W3CDTF">2021-10-08T13:26:00Z</dcterms:modified>
</cp:coreProperties>
</file>