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1D378AA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BA2B37">
              <w:rPr>
                <w:lang w:val="en-CA"/>
              </w:rPr>
              <w:t>JVET</w:t>
            </w:r>
            <w:r w:rsidRPr="00BA2B37">
              <w:rPr>
                <w:lang w:val="en-CA"/>
              </w:rPr>
              <w:t>-</w:t>
            </w:r>
            <w:r w:rsidR="007C081C" w:rsidRPr="00BA2B37">
              <w:rPr>
                <w:lang w:val="en-CA"/>
              </w:rPr>
              <w:t>V</w:t>
            </w:r>
            <w:r w:rsidR="00740149">
              <w:rPr>
                <w:lang w:val="en-CA"/>
              </w:rPr>
              <w:t>0155</w:t>
            </w:r>
            <w:r w:rsidR="00BA2B37" w:rsidRPr="00BA2B37">
              <w:rPr>
                <w:lang w:val="en-CA"/>
              </w:rPr>
              <w:t>-v</w:t>
            </w:r>
            <w:r w:rsidR="0074014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E54AF" w:rsidRPr="005B217D" w14:paraId="188D2B50" w14:textId="77777777" w:rsidTr="000962AC">
        <w:tc>
          <w:tcPr>
            <w:tcW w:w="1458" w:type="dxa"/>
          </w:tcPr>
          <w:p w14:paraId="7A6C85EB" w14:textId="77777777" w:rsidR="008E54AF" w:rsidRPr="005B217D" w:rsidRDefault="008E54AF" w:rsidP="008E54AF">
            <w:pPr>
              <w:spacing w:before="60" w:after="60"/>
              <w:rPr>
                <w:i/>
                <w:szCs w:val="22"/>
                <w:lang w:val="en-CA"/>
              </w:rPr>
            </w:pPr>
            <w:r w:rsidRPr="005B217D">
              <w:rPr>
                <w:i/>
                <w:szCs w:val="22"/>
                <w:lang w:val="en-CA"/>
              </w:rPr>
              <w:t>Title:</w:t>
            </w:r>
          </w:p>
        </w:tc>
        <w:tc>
          <w:tcPr>
            <w:tcW w:w="7902" w:type="dxa"/>
            <w:gridSpan w:val="3"/>
          </w:tcPr>
          <w:p w14:paraId="305A7026" w14:textId="3DD51CA4" w:rsidR="008E54AF" w:rsidRPr="005B217D" w:rsidRDefault="00CF65DB" w:rsidP="00CF65DB">
            <w:pPr>
              <w:spacing w:before="60" w:after="60"/>
              <w:rPr>
                <w:b/>
                <w:szCs w:val="22"/>
                <w:lang w:val="en-CA"/>
              </w:rPr>
            </w:pPr>
            <w:r w:rsidRPr="00CF65DB">
              <w:rPr>
                <w:b/>
                <w:szCs w:val="22"/>
                <w:lang w:val="en-CA"/>
              </w:rPr>
              <w:t>Crosscheck of CE-1.1 from JVET-V0052 (CE-1.1, CE-1.2 and CE-1.4: On the Rice parameter derivation for high bit-depth coding)</w:t>
            </w:r>
            <w:r w:rsidR="008E54AF">
              <w:rPr>
                <w:b/>
                <w:szCs w:val="22"/>
                <w:lang w:val="en-CA"/>
              </w:rPr>
              <w:t xml:space="preserve"> </w:t>
            </w:r>
          </w:p>
        </w:tc>
      </w:tr>
      <w:tr w:rsidR="008E54AF" w:rsidRPr="005B217D" w14:paraId="3D8B01B2" w14:textId="77777777" w:rsidTr="000962AC">
        <w:tc>
          <w:tcPr>
            <w:tcW w:w="1458" w:type="dxa"/>
          </w:tcPr>
          <w:p w14:paraId="7AC356CE" w14:textId="77777777" w:rsidR="008E54AF" w:rsidRPr="005B217D" w:rsidRDefault="008E54AF" w:rsidP="008E54AF">
            <w:pPr>
              <w:spacing w:before="60" w:after="60"/>
              <w:rPr>
                <w:i/>
                <w:szCs w:val="22"/>
                <w:lang w:val="en-CA"/>
              </w:rPr>
            </w:pPr>
            <w:r w:rsidRPr="005B217D">
              <w:rPr>
                <w:i/>
                <w:szCs w:val="22"/>
                <w:lang w:val="en-CA"/>
              </w:rPr>
              <w:t>Status:</w:t>
            </w:r>
          </w:p>
        </w:tc>
        <w:tc>
          <w:tcPr>
            <w:tcW w:w="7902" w:type="dxa"/>
            <w:gridSpan w:val="3"/>
          </w:tcPr>
          <w:p w14:paraId="32E60643" w14:textId="1F03398C" w:rsidR="008E54AF" w:rsidRPr="005B217D" w:rsidRDefault="008E54AF" w:rsidP="008E54A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8E54AF" w:rsidRPr="005B217D" w14:paraId="7E6D99E3" w14:textId="77777777" w:rsidTr="000962AC">
        <w:tc>
          <w:tcPr>
            <w:tcW w:w="1458" w:type="dxa"/>
          </w:tcPr>
          <w:p w14:paraId="18CCDCD6" w14:textId="77777777" w:rsidR="008E54AF" w:rsidRPr="005B217D" w:rsidRDefault="008E54AF" w:rsidP="008E54AF">
            <w:pPr>
              <w:spacing w:before="60" w:after="60"/>
              <w:rPr>
                <w:i/>
                <w:szCs w:val="22"/>
                <w:lang w:val="en-CA"/>
              </w:rPr>
            </w:pPr>
            <w:r w:rsidRPr="005B217D">
              <w:rPr>
                <w:i/>
                <w:szCs w:val="22"/>
                <w:lang w:val="en-CA"/>
              </w:rPr>
              <w:t>Purpose:</w:t>
            </w:r>
          </w:p>
        </w:tc>
        <w:tc>
          <w:tcPr>
            <w:tcW w:w="7902" w:type="dxa"/>
            <w:gridSpan w:val="3"/>
          </w:tcPr>
          <w:p w14:paraId="0640C90D" w14:textId="55280FE0" w:rsidR="008E54AF" w:rsidRPr="005B217D" w:rsidRDefault="005A0BA8" w:rsidP="008E54AF">
            <w:pPr>
              <w:spacing w:before="60" w:after="60"/>
              <w:rPr>
                <w:szCs w:val="22"/>
                <w:lang w:val="en-CA"/>
              </w:rPr>
            </w:pPr>
            <w:r>
              <w:rPr>
                <w:szCs w:val="22"/>
                <w:lang w:val="en-CA"/>
              </w:rPr>
              <w:t>Information</w:t>
            </w:r>
          </w:p>
        </w:tc>
      </w:tr>
      <w:tr w:rsidR="008E54AF" w:rsidRPr="005B217D" w14:paraId="714CD808" w14:textId="77777777" w:rsidTr="000962AC">
        <w:tc>
          <w:tcPr>
            <w:tcW w:w="1458" w:type="dxa"/>
          </w:tcPr>
          <w:p w14:paraId="4DB59313" w14:textId="77777777" w:rsidR="008E54AF" w:rsidRPr="005B217D" w:rsidRDefault="008E54AF" w:rsidP="008E54A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F742B6" w14:textId="77777777" w:rsidR="008E54AF" w:rsidRDefault="008E54AF" w:rsidP="008E54AF">
            <w:pPr>
              <w:spacing w:before="60" w:after="60"/>
              <w:rPr>
                <w:szCs w:val="22"/>
                <w:lang w:val="en-CA"/>
              </w:rPr>
            </w:pPr>
            <w:r>
              <w:rPr>
                <w:szCs w:val="22"/>
                <w:lang w:val="en-CA"/>
              </w:rPr>
              <w:t>Mohammed Golam Sarwer</w:t>
            </w:r>
          </w:p>
          <w:p w14:paraId="495A9D46" w14:textId="77777777" w:rsidR="008E54AF" w:rsidRPr="000E5D29" w:rsidRDefault="008E54AF" w:rsidP="008E54AF">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34506BF5" w:rsidR="008E54AF" w:rsidRPr="005B217D" w:rsidRDefault="008E54AF" w:rsidP="008E54AF">
            <w:pPr>
              <w:spacing w:before="60" w:after="60"/>
              <w:rPr>
                <w:szCs w:val="22"/>
                <w:lang w:val="en-CA"/>
              </w:rPr>
            </w:pPr>
            <w:r w:rsidRPr="000E5D29">
              <w:rPr>
                <w:szCs w:val="22"/>
                <w:lang w:val="en-CA"/>
              </w:rPr>
              <w:t xml:space="preserve">Sunnyvale, CA  </w:t>
            </w:r>
          </w:p>
        </w:tc>
        <w:tc>
          <w:tcPr>
            <w:tcW w:w="900" w:type="dxa"/>
          </w:tcPr>
          <w:p w14:paraId="0140ECA2" w14:textId="77777777" w:rsidR="008E54AF" w:rsidRPr="005B217D" w:rsidRDefault="008E54AF" w:rsidP="008E54A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013EB6F" w:rsidR="008E54AF" w:rsidRPr="005B217D" w:rsidRDefault="008E54AF" w:rsidP="008E54AF">
            <w:pPr>
              <w:spacing w:before="60" w:after="60"/>
              <w:rPr>
                <w:szCs w:val="22"/>
                <w:lang w:val="en-CA"/>
              </w:rPr>
            </w:pPr>
            <w:r w:rsidRPr="005B217D">
              <w:rPr>
                <w:szCs w:val="22"/>
                <w:lang w:val="en-CA"/>
              </w:rPr>
              <w:br/>
            </w:r>
            <w:r>
              <w:rPr>
                <w:szCs w:val="22"/>
                <w:lang w:val="en-CA"/>
              </w:rPr>
              <w:t>+1-408-858-6780</w:t>
            </w:r>
            <w:r w:rsidRPr="005B217D">
              <w:rPr>
                <w:szCs w:val="22"/>
                <w:lang w:val="en-CA"/>
              </w:rPr>
              <w:br/>
              <w:t xml:space="preserve"> </w:t>
            </w:r>
            <w:hyperlink r:id="rId10" w:history="1">
              <w:r w:rsidRPr="00B85CEE">
                <w:rPr>
                  <w:rStyle w:val="Hyperlink"/>
                  <w:szCs w:val="22"/>
                  <w:lang w:val="en-CA"/>
                </w:rPr>
                <w:t>m.sarwer@alibaba-inc.com</w:t>
              </w:r>
            </w:hyperlink>
            <w:r>
              <w:rPr>
                <w:szCs w:val="22"/>
                <w:lang w:val="en-CA"/>
              </w:rPr>
              <w:t xml:space="preserve"> </w:t>
            </w:r>
          </w:p>
        </w:tc>
      </w:tr>
      <w:tr w:rsidR="008E54AF" w:rsidRPr="005B217D" w14:paraId="49AFAA61" w14:textId="77777777" w:rsidTr="000962AC">
        <w:tc>
          <w:tcPr>
            <w:tcW w:w="1458" w:type="dxa"/>
          </w:tcPr>
          <w:p w14:paraId="2C08AF6B" w14:textId="77777777" w:rsidR="008E54AF" w:rsidRPr="005B217D" w:rsidRDefault="008E54AF" w:rsidP="008E54AF">
            <w:pPr>
              <w:spacing w:before="60" w:after="60"/>
              <w:rPr>
                <w:i/>
                <w:szCs w:val="22"/>
                <w:lang w:val="en-CA"/>
              </w:rPr>
            </w:pPr>
            <w:r w:rsidRPr="005B217D">
              <w:rPr>
                <w:i/>
                <w:szCs w:val="22"/>
                <w:lang w:val="en-CA"/>
              </w:rPr>
              <w:t>Source:</w:t>
            </w:r>
          </w:p>
        </w:tc>
        <w:tc>
          <w:tcPr>
            <w:tcW w:w="7902" w:type="dxa"/>
            <w:gridSpan w:val="3"/>
          </w:tcPr>
          <w:p w14:paraId="643E6B85" w14:textId="1A0CEE77" w:rsidR="008E54AF" w:rsidRPr="005B217D" w:rsidRDefault="008E54AF" w:rsidP="008E54AF">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8BD5BE" w14:textId="3932F9D4" w:rsidR="00121B4E" w:rsidRDefault="008D11E5" w:rsidP="00121B4E">
      <w:pPr>
        <w:rPr>
          <w:sz w:val="24"/>
          <w:lang w:val="en-GB"/>
        </w:rPr>
      </w:pPr>
      <w:r w:rsidRPr="001C29BD">
        <w:rPr>
          <w:szCs w:val="22"/>
          <w:lang w:val="en-CA"/>
        </w:rPr>
        <w:t>This contribution reports the crosscheck</w:t>
      </w:r>
      <w:r>
        <w:rPr>
          <w:szCs w:val="22"/>
          <w:lang w:val="en-CA"/>
        </w:rPr>
        <w:t xml:space="preserve"> results</w:t>
      </w:r>
      <w:r w:rsidRPr="001C29BD">
        <w:rPr>
          <w:szCs w:val="22"/>
          <w:lang w:val="en-CA"/>
        </w:rPr>
        <w:t xml:space="preserve"> of </w:t>
      </w:r>
      <w:r>
        <w:rPr>
          <w:szCs w:val="22"/>
          <w:lang w:val="en-CA"/>
        </w:rPr>
        <w:t xml:space="preserve">CE-1.1 described in </w:t>
      </w:r>
      <w:r w:rsidRPr="001C29BD">
        <w:rPr>
          <w:szCs w:val="22"/>
          <w:lang w:val="en-CA"/>
        </w:rPr>
        <w:t>JVET-</w:t>
      </w:r>
      <w:r>
        <w:rPr>
          <w:szCs w:val="22"/>
          <w:lang w:val="en-CA"/>
        </w:rPr>
        <w:t>V0052</w:t>
      </w:r>
      <w:r w:rsidRPr="001C29BD">
        <w:rPr>
          <w:szCs w:val="22"/>
          <w:lang w:val="en-CA"/>
        </w:rPr>
        <w:t xml:space="preserve">. The </w:t>
      </w:r>
      <w:r w:rsidR="0053501F">
        <w:rPr>
          <w:szCs w:val="22"/>
          <w:lang w:val="en-CA"/>
        </w:rPr>
        <w:t>simulation</w:t>
      </w:r>
      <w:r w:rsidRPr="001C29BD">
        <w:rPr>
          <w:szCs w:val="22"/>
          <w:lang w:val="en-CA"/>
        </w:rPr>
        <w:t xml:space="preserve"> </w:t>
      </w:r>
      <w:r>
        <w:rPr>
          <w:szCs w:val="22"/>
          <w:lang w:val="en-CA"/>
        </w:rPr>
        <w:t xml:space="preserve">results confirm that BD-rate </w:t>
      </w:r>
      <w:r w:rsidRPr="001C29BD">
        <w:rPr>
          <w:szCs w:val="22"/>
          <w:lang w:val="en-CA"/>
        </w:rPr>
        <w:t>results match with the proponent’s results</w:t>
      </w:r>
      <w:r>
        <w:rPr>
          <w:szCs w:val="22"/>
          <w:lang w:val="en-CA"/>
        </w:rPr>
        <w:t xml:space="preserve"> under both low QP and standard QP test conditions</w:t>
      </w:r>
      <w:r w:rsidRPr="001C29BD">
        <w:rPr>
          <w:szCs w:val="22"/>
          <w:lang w:val="en-CA"/>
        </w:rPr>
        <w:t>.</w:t>
      </w:r>
      <w:r>
        <w:rPr>
          <w:szCs w:val="22"/>
          <w:lang w:val="en-CA"/>
        </w:rPr>
        <w:t xml:space="preserve"> The slight runtime differences are observed in few cases which may be due to </w:t>
      </w:r>
      <w:r w:rsidR="0053501F">
        <w:rPr>
          <w:szCs w:val="22"/>
          <w:lang w:val="en-CA"/>
        </w:rPr>
        <w:t xml:space="preserve">the </w:t>
      </w:r>
      <w:r>
        <w:rPr>
          <w:szCs w:val="22"/>
          <w:lang w:val="en-CA"/>
        </w:rPr>
        <w:t>variation of CPU cluster</w:t>
      </w:r>
      <w:r w:rsidR="002B3C15">
        <w:rPr>
          <w:szCs w:val="22"/>
          <w:lang w:val="en-CA"/>
        </w:rPr>
        <w:t>s</w:t>
      </w:r>
      <w:r>
        <w:rPr>
          <w:szCs w:val="22"/>
          <w:lang w:val="en-CA"/>
        </w:rPr>
        <w:t>.</w:t>
      </w:r>
      <w:r w:rsidR="00121B4E">
        <w:rPr>
          <w:sz w:val="24"/>
          <w:lang w:val="en-GB"/>
        </w:rPr>
        <w:t xml:space="preserve"> </w:t>
      </w:r>
    </w:p>
    <w:p w14:paraId="0163E8F2" w14:textId="313C2C93" w:rsidR="00AA13C6" w:rsidRDefault="00AA13C6" w:rsidP="00AA13C6">
      <w:pPr>
        <w:pStyle w:val="ListParagraph"/>
        <w:ind w:left="1978"/>
        <w:rPr>
          <w:szCs w:val="22"/>
          <w:highlight w:val="yellow"/>
          <w:lang w:val="en-CA"/>
        </w:rPr>
      </w:pPr>
    </w:p>
    <w:p w14:paraId="7D2AC1F0" w14:textId="083783DA" w:rsidR="00745F6B" w:rsidRPr="005B217D" w:rsidRDefault="007600E9" w:rsidP="00E11923">
      <w:pPr>
        <w:pStyle w:val="Heading1"/>
        <w:rPr>
          <w:lang w:val="en-CA"/>
        </w:rPr>
      </w:pPr>
      <w:r>
        <w:rPr>
          <w:lang w:val="en-CA"/>
        </w:rPr>
        <w:t>Introduction</w:t>
      </w:r>
    </w:p>
    <w:p w14:paraId="2BA8171E" w14:textId="77AA505F" w:rsidR="00677BDB" w:rsidRDefault="007600E9" w:rsidP="007600E9">
      <w:pPr>
        <w:rPr>
          <w:noProof/>
        </w:rPr>
      </w:pPr>
      <w:r>
        <w:rPr>
          <w:lang w:val="en-CA" w:eastAsia="ja-JP"/>
        </w:rPr>
        <w:t xml:space="preserve">In order to extend the range of allowed Rice parameters, CE-1.1 proposed that output of the template derivation </w:t>
      </w:r>
      <w:proofErr w:type="spellStart"/>
      <w:r>
        <w:rPr>
          <w:lang w:val="en-CA" w:eastAsia="ja-JP"/>
        </w:rPr>
        <w:t>locSumAbs</w:t>
      </w:r>
      <w:proofErr w:type="spellEnd"/>
      <w:r>
        <w:rPr>
          <w:lang w:val="en-CA" w:eastAsia="ja-JP"/>
        </w:rPr>
        <w:t xml:space="preserve"> is compared against a set of thresholds {</w:t>
      </w:r>
      <w:proofErr w:type="spellStart"/>
      <w:r>
        <w:rPr>
          <w:lang w:val="en-CA" w:eastAsia="ja-JP"/>
        </w:rPr>
        <w:t>Tx</w:t>
      </w:r>
      <w:proofErr w:type="spellEnd"/>
      <w:r>
        <w:rPr>
          <w:lang w:val="en-CA" w:eastAsia="ja-JP"/>
        </w:rPr>
        <w:t>} and apply normalization right shift value {</w:t>
      </w:r>
      <w:r>
        <w:rPr>
          <w:i/>
          <w:iCs/>
          <w:lang w:val="en-CA" w:eastAsia="ja-JP"/>
        </w:rPr>
        <w:t>Rx}</w:t>
      </w:r>
      <w:r>
        <w:rPr>
          <w:lang w:val="en-CA" w:eastAsia="ja-JP"/>
        </w:rPr>
        <w:t xml:space="preserve"> corresponding to a met </w:t>
      </w:r>
      <w:r>
        <w:rPr>
          <w:noProof/>
          <w:szCs w:val="22"/>
          <w:lang w:val="en-CA" w:eastAsia="ko-KR"/>
        </w:rPr>
        <w:t xml:space="preserve">thresold. Such that scaled value would fit in the allowed range of the Table 128 of the VVC specficiation without clipping. Following this, an output of the Table 128 is being adjusted by incrementing with a </w:t>
      </w:r>
      <w:r w:rsidRPr="005F0A42">
        <w:rPr>
          <w:noProof/>
          <w:szCs w:val="22"/>
          <w:lang w:val="en-CA" w:eastAsia="ko-KR"/>
        </w:rPr>
        <w:t>shift value</w:t>
      </w:r>
      <w:r>
        <w:rPr>
          <w:noProof/>
          <w:szCs w:val="22"/>
          <w:lang w:val="en-CA" w:eastAsia="ko-KR"/>
        </w:rPr>
        <w:t xml:space="preserve"> if scaling process was taken a place for a given locSumAbs value. </w:t>
      </w:r>
    </w:p>
    <w:p w14:paraId="148CC8DD" w14:textId="77777777" w:rsidR="007600E9" w:rsidRPr="005B217D" w:rsidRDefault="007600E9" w:rsidP="007600E9">
      <w:pPr>
        <w:pStyle w:val="Heading1"/>
        <w:rPr>
          <w:lang w:val="en-CA"/>
        </w:rPr>
      </w:pPr>
      <w:r>
        <w:rPr>
          <w:lang w:val="en-CA"/>
        </w:rPr>
        <w:t>Cross-check reports</w:t>
      </w:r>
    </w:p>
    <w:p w14:paraId="0400B69B" w14:textId="13BEBBE7" w:rsidR="007600E9" w:rsidRDefault="007600E9" w:rsidP="007600E9">
      <w:pPr>
        <w:rPr>
          <w:szCs w:val="22"/>
          <w:lang w:val="en-CA"/>
        </w:rPr>
      </w:pPr>
      <w:r>
        <w:rPr>
          <w:szCs w:val="22"/>
          <w:lang w:val="en-CA"/>
        </w:rPr>
        <w:t xml:space="preserve">The simulation results of </w:t>
      </w:r>
      <w:r>
        <w:rPr>
          <w:rFonts w:cs="Arial"/>
          <w:lang w:val="en-GB" w:eastAsia="zh-TW"/>
        </w:rPr>
        <w:t xml:space="preserve">CE-1.1 </w:t>
      </w:r>
      <w:r>
        <w:rPr>
          <w:szCs w:val="22"/>
          <w:lang w:val="en-CA"/>
        </w:rPr>
        <w:t xml:space="preserve">are verified. The tests were conducted under the common test conditions (CTC) defined in </w:t>
      </w:r>
      <w:r>
        <w:rPr>
          <w:rFonts w:eastAsia="Times New Roman"/>
          <w:szCs w:val="22"/>
          <w:lang w:val="en-CA"/>
        </w:rPr>
        <w:t>JVET-U2018</w:t>
      </w:r>
      <w:r>
        <w:rPr>
          <w:szCs w:val="22"/>
          <w:lang w:val="en-CA"/>
        </w:rPr>
        <w:t>. Following are the summary of verifications.</w:t>
      </w:r>
    </w:p>
    <w:p w14:paraId="2A69FDA0" w14:textId="0515A884" w:rsidR="007600E9" w:rsidRDefault="007600E9" w:rsidP="007600E9">
      <w:pPr>
        <w:pStyle w:val="ListParagraph"/>
        <w:numPr>
          <w:ilvl w:val="0"/>
          <w:numId w:val="17"/>
        </w:numPr>
        <w:rPr>
          <w:lang w:val="en-CA"/>
        </w:rPr>
      </w:pPr>
      <w:r>
        <w:rPr>
          <w:lang w:val="en-CA"/>
        </w:rPr>
        <w:fldChar w:fldCharType="begin"/>
      </w:r>
      <w:r>
        <w:rPr>
          <w:lang w:val="en-CA"/>
        </w:rPr>
        <w:instrText xml:space="preserve"> REF _Ref21079044 \h  \* MERGEFORMAT </w:instrText>
      </w:r>
      <w:r>
        <w:rPr>
          <w:lang w:val="en-CA"/>
        </w:rPr>
      </w:r>
      <w:r>
        <w:rPr>
          <w:lang w:val="en-CA"/>
        </w:rPr>
        <w:fldChar w:fldCharType="separate"/>
      </w:r>
      <w:r>
        <w:rPr>
          <w:lang w:val="en-CA"/>
        </w:rPr>
        <w:t>Table 1</w:t>
      </w:r>
      <w:r>
        <w:rPr>
          <w:lang w:val="en-CA"/>
        </w:rPr>
        <w:fldChar w:fldCharType="end"/>
      </w:r>
      <w:r w:rsidR="00346E9C">
        <w:rPr>
          <w:lang w:val="en-CA"/>
        </w:rPr>
        <w:t xml:space="preserve">, </w:t>
      </w:r>
      <w:r w:rsidR="00346E9C">
        <w:rPr>
          <w:lang w:val="en-CA"/>
        </w:rPr>
        <w:fldChar w:fldCharType="begin"/>
      </w:r>
      <w:r w:rsidR="00346E9C">
        <w:rPr>
          <w:lang w:val="en-CA"/>
        </w:rPr>
        <w:instrText xml:space="preserve"> REF _Ref70057626 \h </w:instrText>
      </w:r>
      <w:r w:rsidR="00346E9C">
        <w:rPr>
          <w:lang w:val="en-CA"/>
        </w:rPr>
      </w:r>
      <w:r w:rsidR="00346E9C">
        <w:rPr>
          <w:lang w:val="en-CA"/>
        </w:rPr>
        <w:fldChar w:fldCharType="separate"/>
      </w:r>
      <w:r w:rsidR="00346E9C">
        <w:t xml:space="preserve">Table </w:t>
      </w:r>
      <w:r w:rsidR="00346E9C">
        <w:rPr>
          <w:noProof/>
        </w:rPr>
        <w:t>2</w:t>
      </w:r>
      <w:r w:rsidR="00346E9C">
        <w:rPr>
          <w:lang w:val="en-CA"/>
        </w:rPr>
        <w:fldChar w:fldCharType="end"/>
      </w:r>
      <w:r w:rsidR="00346E9C">
        <w:rPr>
          <w:lang w:val="en-CA"/>
        </w:rPr>
        <w:t xml:space="preserve"> and </w:t>
      </w:r>
      <w:r w:rsidR="00346E9C">
        <w:rPr>
          <w:lang w:val="en-CA"/>
        </w:rPr>
        <w:fldChar w:fldCharType="begin"/>
      </w:r>
      <w:r w:rsidR="00346E9C">
        <w:rPr>
          <w:lang w:val="en-CA"/>
        </w:rPr>
        <w:instrText xml:space="preserve"> REF _Ref70057632 \h </w:instrText>
      </w:r>
      <w:r w:rsidR="00346E9C">
        <w:rPr>
          <w:lang w:val="en-CA"/>
        </w:rPr>
      </w:r>
      <w:r w:rsidR="00346E9C">
        <w:rPr>
          <w:lang w:val="en-CA"/>
        </w:rPr>
        <w:fldChar w:fldCharType="separate"/>
      </w:r>
      <w:r w:rsidR="00346E9C">
        <w:t xml:space="preserve">Table </w:t>
      </w:r>
      <w:r w:rsidR="00346E9C">
        <w:rPr>
          <w:noProof/>
        </w:rPr>
        <w:t>3</w:t>
      </w:r>
      <w:r w:rsidR="00346E9C">
        <w:rPr>
          <w:lang w:val="en-CA"/>
        </w:rPr>
        <w:fldChar w:fldCharType="end"/>
      </w:r>
      <w:r>
        <w:rPr>
          <w:lang w:val="en-CA"/>
        </w:rPr>
        <w:t xml:space="preserve"> show the crosscheck results of </w:t>
      </w:r>
      <w:r w:rsidR="00346E9C">
        <w:rPr>
          <w:lang w:val="en-CA"/>
        </w:rPr>
        <w:t>low QP test configuration</w:t>
      </w:r>
      <w:r>
        <w:rPr>
          <w:lang w:val="en-CA"/>
        </w:rPr>
        <w:t xml:space="preserve">. The results show the BD-rate results match exactly with proponent’s results. </w:t>
      </w:r>
    </w:p>
    <w:p w14:paraId="3F33A822" w14:textId="384E4DA3" w:rsidR="007600E9" w:rsidRDefault="00346E9C" w:rsidP="007600E9">
      <w:pPr>
        <w:pStyle w:val="ListParagraph"/>
        <w:numPr>
          <w:ilvl w:val="0"/>
          <w:numId w:val="17"/>
        </w:numPr>
        <w:rPr>
          <w:lang w:val="en-CA"/>
        </w:rPr>
      </w:pPr>
      <w:r>
        <w:rPr>
          <w:lang w:val="en-CA"/>
        </w:rPr>
        <w:fldChar w:fldCharType="begin"/>
      </w:r>
      <w:r>
        <w:rPr>
          <w:lang w:val="en-CA"/>
        </w:rPr>
        <w:instrText xml:space="preserve"> REF _Ref70057671 \h </w:instrText>
      </w:r>
      <w:r>
        <w:rPr>
          <w:lang w:val="en-CA"/>
        </w:rPr>
      </w:r>
      <w:r>
        <w:rPr>
          <w:lang w:val="en-CA"/>
        </w:rPr>
        <w:fldChar w:fldCharType="separate"/>
      </w:r>
      <w:r>
        <w:t xml:space="preserve">Table </w:t>
      </w:r>
      <w:r>
        <w:rPr>
          <w:noProof/>
        </w:rPr>
        <w:t>4</w:t>
      </w:r>
      <w:r>
        <w:rPr>
          <w:lang w:val="en-CA"/>
        </w:rPr>
        <w:fldChar w:fldCharType="end"/>
      </w:r>
      <w:r>
        <w:rPr>
          <w:lang w:val="en-CA"/>
        </w:rPr>
        <w:t xml:space="preserve"> </w:t>
      </w:r>
      <w:r w:rsidR="007600E9">
        <w:rPr>
          <w:lang w:val="en-CA"/>
        </w:rPr>
        <w:t xml:space="preserve">shows the crosscheck results of </w:t>
      </w:r>
      <w:r>
        <w:rPr>
          <w:lang w:val="en-CA"/>
        </w:rPr>
        <w:t>standard QP test setting</w:t>
      </w:r>
      <w:r w:rsidR="007600E9">
        <w:rPr>
          <w:lang w:val="en-CA"/>
        </w:rPr>
        <w:t xml:space="preserve">. </w:t>
      </w:r>
    </w:p>
    <w:p w14:paraId="3A32E2F5" w14:textId="3E90B55B" w:rsidR="004E66C6" w:rsidRDefault="001859FA" w:rsidP="004E66C6">
      <w:pPr>
        <w:rPr>
          <w:lang w:val="en-CA"/>
        </w:rPr>
      </w:pPr>
      <w:r>
        <w:rPr>
          <w:lang w:val="en-CA"/>
        </w:rPr>
        <w:t xml:space="preserve">In both tests, the anchor is </w:t>
      </w:r>
      <w:r>
        <w:rPr>
          <w:szCs w:val="22"/>
          <w:lang w:val="en-CA"/>
        </w:rPr>
        <w:t xml:space="preserve">CE-1 anchor. </w:t>
      </w:r>
    </w:p>
    <w:p w14:paraId="626F7938" w14:textId="71E7ED3A" w:rsidR="004E66C6" w:rsidRDefault="004E66C6" w:rsidP="004E66C6">
      <w:pPr>
        <w:rPr>
          <w:lang w:val="en-CA"/>
        </w:rPr>
      </w:pPr>
    </w:p>
    <w:p w14:paraId="6984B6B7" w14:textId="42F9C4AF" w:rsidR="004E66C6" w:rsidRDefault="004E66C6" w:rsidP="004E66C6">
      <w:pPr>
        <w:rPr>
          <w:lang w:val="en-CA"/>
        </w:rPr>
      </w:pPr>
    </w:p>
    <w:p w14:paraId="02FB429F" w14:textId="77777777" w:rsidR="002B3C15" w:rsidRDefault="002B3C15" w:rsidP="004E66C6">
      <w:pPr>
        <w:rPr>
          <w:lang w:val="en-CA"/>
        </w:rPr>
      </w:pPr>
    </w:p>
    <w:p w14:paraId="73CA4A3C" w14:textId="51D5AF69" w:rsidR="004E66C6" w:rsidRDefault="004E66C6" w:rsidP="004E66C6">
      <w:pPr>
        <w:rPr>
          <w:lang w:val="en-CA"/>
        </w:rPr>
      </w:pPr>
    </w:p>
    <w:p w14:paraId="0DB738A6" w14:textId="7BBF9796" w:rsidR="004E66C6" w:rsidRDefault="004E66C6" w:rsidP="004E66C6">
      <w:pPr>
        <w:rPr>
          <w:lang w:val="en-CA"/>
        </w:rPr>
      </w:pPr>
    </w:p>
    <w:p w14:paraId="76893EB8" w14:textId="5E4D5BC1" w:rsidR="001859FA" w:rsidRDefault="001859FA" w:rsidP="001859FA">
      <w:pPr>
        <w:pStyle w:val="Caption"/>
        <w:keepNext/>
        <w:jc w:val="center"/>
      </w:pPr>
      <w:r>
        <w:lastRenderedPageBreak/>
        <w:t xml:space="preserve">Table </w:t>
      </w:r>
      <w:fldSimple w:instr=" SEQ Table \* ARABIC ">
        <w:r>
          <w:rPr>
            <w:noProof/>
          </w:rPr>
          <w:t>1</w:t>
        </w:r>
      </w:fldSimple>
      <w:r>
        <w:t>: Results of low QP ( HDR PQ)</w:t>
      </w:r>
    </w:p>
    <w:tbl>
      <w:tblPr>
        <w:tblW w:w="9340" w:type="dxa"/>
        <w:tblLook w:val="04A0" w:firstRow="1" w:lastRow="0" w:firstColumn="1" w:lastColumn="0" w:noHBand="0" w:noVBand="1"/>
      </w:tblPr>
      <w:tblGrid>
        <w:gridCol w:w="1613"/>
        <w:gridCol w:w="885"/>
        <w:gridCol w:w="886"/>
        <w:gridCol w:w="1526"/>
        <w:gridCol w:w="886"/>
        <w:gridCol w:w="886"/>
        <w:gridCol w:w="886"/>
        <w:gridCol w:w="886"/>
        <w:gridCol w:w="886"/>
      </w:tblGrid>
      <w:tr w:rsidR="001859FA" w:rsidRPr="001859FA" w14:paraId="342292CF" w14:textId="77777777" w:rsidTr="001859FA">
        <w:trPr>
          <w:trHeight w:val="255"/>
        </w:trPr>
        <w:tc>
          <w:tcPr>
            <w:tcW w:w="1613" w:type="dxa"/>
            <w:tcBorders>
              <w:top w:val="single" w:sz="8" w:space="0" w:color="auto"/>
              <w:left w:val="single" w:sz="8" w:space="0" w:color="auto"/>
              <w:bottom w:val="nil"/>
              <w:right w:val="nil"/>
            </w:tcBorders>
            <w:shd w:val="clear" w:color="auto" w:fill="auto"/>
            <w:noWrap/>
            <w:vAlign w:val="center"/>
            <w:hideMark/>
          </w:tcPr>
          <w:p w14:paraId="06A1010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HDR PQ</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69B22C8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736445C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1526" w:type="dxa"/>
            <w:tcBorders>
              <w:top w:val="single" w:sz="8" w:space="0" w:color="auto"/>
              <w:left w:val="nil"/>
              <w:bottom w:val="single" w:sz="8" w:space="0" w:color="auto"/>
              <w:right w:val="nil"/>
            </w:tcBorders>
            <w:shd w:val="clear" w:color="auto" w:fill="auto"/>
            <w:noWrap/>
            <w:vAlign w:val="center"/>
            <w:hideMark/>
          </w:tcPr>
          <w:p w14:paraId="68D70A9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AI</w:t>
            </w:r>
          </w:p>
        </w:tc>
        <w:tc>
          <w:tcPr>
            <w:tcW w:w="886" w:type="dxa"/>
            <w:tcBorders>
              <w:top w:val="single" w:sz="8" w:space="0" w:color="auto"/>
              <w:left w:val="nil"/>
              <w:bottom w:val="single" w:sz="8" w:space="0" w:color="auto"/>
              <w:right w:val="nil"/>
            </w:tcBorders>
            <w:shd w:val="clear" w:color="auto" w:fill="auto"/>
            <w:noWrap/>
            <w:vAlign w:val="center"/>
            <w:hideMark/>
          </w:tcPr>
          <w:p w14:paraId="1CBD139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1CA5B3E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1BF30D7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56586DB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1974E28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r>
      <w:tr w:rsidR="001859FA" w:rsidRPr="001859FA" w14:paraId="11F4D3BE" w14:textId="77777777" w:rsidTr="001859FA">
        <w:trPr>
          <w:trHeight w:val="255"/>
        </w:trPr>
        <w:tc>
          <w:tcPr>
            <w:tcW w:w="1613" w:type="dxa"/>
            <w:tcBorders>
              <w:top w:val="nil"/>
              <w:left w:val="single" w:sz="8" w:space="0" w:color="auto"/>
              <w:bottom w:val="nil"/>
              <w:right w:val="nil"/>
            </w:tcBorders>
            <w:shd w:val="clear" w:color="auto" w:fill="auto"/>
            <w:noWrap/>
            <w:vAlign w:val="center"/>
            <w:hideMark/>
          </w:tcPr>
          <w:p w14:paraId="2D66D32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885" w:type="dxa"/>
            <w:tcBorders>
              <w:top w:val="nil"/>
              <w:left w:val="single" w:sz="8" w:space="0" w:color="auto"/>
              <w:bottom w:val="nil"/>
              <w:right w:val="nil"/>
            </w:tcBorders>
            <w:shd w:val="clear" w:color="auto" w:fill="auto"/>
            <w:noWrap/>
            <w:vAlign w:val="center"/>
            <w:hideMark/>
          </w:tcPr>
          <w:p w14:paraId="5CBF9C1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3DD31FA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1526" w:type="dxa"/>
            <w:tcBorders>
              <w:top w:val="nil"/>
              <w:left w:val="nil"/>
              <w:bottom w:val="nil"/>
              <w:right w:val="nil"/>
            </w:tcBorders>
            <w:shd w:val="clear" w:color="auto" w:fill="auto"/>
            <w:noWrap/>
            <w:vAlign w:val="center"/>
            <w:hideMark/>
          </w:tcPr>
          <w:p w14:paraId="67721D9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 CE-1 anchor</w:t>
            </w:r>
          </w:p>
        </w:tc>
        <w:tc>
          <w:tcPr>
            <w:tcW w:w="886" w:type="dxa"/>
            <w:tcBorders>
              <w:top w:val="nil"/>
              <w:left w:val="nil"/>
              <w:bottom w:val="nil"/>
              <w:right w:val="nil"/>
            </w:tcBorders>
            <w:shd w:val="clear" w:color="auto" w:fill="auto"/>
            <w:noWrap/>
            <w:vAlign w:val="center"/>
            <w:hideMark/>
          </w:tcPr>
          <w:p w14:paraId="1FE5EE1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52ECBA9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5EBEBD1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566A23A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single" w:sz="8" w:space="0" w:color="auto"/>
            </w:tcBorders>
            <w:shd w:val="clear" w:color="auto" w:fill="auto"/>
            <w:noWrap/>
            <w:vAlign w:val="center"/>
            <w:hideMark/>
          </w:tcPr>
          <w:p w14:paraId="40E7A6B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r>
      <w:tr w:rsidR="001859FA" w:rsidRPr="001859FA" w14:paraId="76E0A589" w14:textId="77777777" w:rsidTr="001859FA">
        <w:trPr>
          <w:trHeight w:val="255"/>
        </w:trPr>
        <w:tc>
          <w:tcPr>
            <w:tcW w:w="1613" w:type="dxa"/>
            <w:tcBorders>
              <w:top w:val="nil"/>
              <w:left w:val="single" w:sz="8" w:space="0" w:color="auto"/>
              <w:bottom w:val="nil"/>
              <w:right w:val="nil"/>
            </w:tcBorders>
            <w:shd w:val="clear" w:color="auto" w:fill="auto"/>
            <w:noWrap/>
            <w:vAlign w:val="center"/>
            <w:hideMark/>
          </w:tcPr>
          <w:p w14:paraId="786BD82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885" w:type="dxa"/>
            <w:tcBorders>
              <w:top w:val="single" w:sz="8" w:space="0" w:color="auto"/>
              <w:left w:val="single" w:sz="8" w:space="0" w:color="auto"/>
              <w:bottom w:val="single" w:sz="8" w:space="0" w:color="auto"/>
              <w:right w:val="nil"/>
            </w:tcBorders>
            <w:shd w:val="clear" w:color="auto" w:fill="auto"/>
            <w:noWrap/>
            <w:vAlign w:val="bottom"/>
            <w:hideMark/>
          </w:tcPr>
          <w:p w14:paraId="5C4FDF2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wPsnrY</w:t>
            </w:r>
            <w:proofErr w:type="spellEnd"/>
          </w:p>
        </w:tc>
        <w:tc>
          <w:tcPr>
            <w:tcW w:w="886" w:type="dxa"/>
            <w:tcBorders>
              <w:top w:val="single" w:sz="8" w:space="0" w:color="auto"/>
              <w:left w:val="nil"/>
              <w:bottom w:val="single" w:sz="8" w:space="0" w:color="auto"/>
              <w:right w:val="nil"/>
            </w:tcBorders>
            <w:shd w:val="clear" w:color="auto" w:fill="auto"/>
            <w:noWrap/>
            <w:vAlign w:val="bottom"/>
            <w:hideMark/>
          </w:tcPr>
          <w:p w14:paraId="7F30C19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wPsnrU</w:t>
            </w:r>
            <w:proofErr w:type="spellEnd"/>
          </w:p>
        </w:tc>
        <w:tc>
          <w:tcPr>
            <w:tcW w:w="1526" w:type="dxa"/>
            <w:tcBorders>
              <w:top w:val="single" w:sz="8" w:space="0" w:color="auto"/>
              <w:left w:val="nil"/>
              <w:bottom w:val="single" w:sz="8" w:space="0" w:color="auto"/>
              <w:right w:val="single" w:sz="8" w:space="0" w:color="auto"/>
            </w:tcBorders>
            <w:shd w:val="clear" w:color="auto" w:fill="auto"/>
            <w:noWrap/>
            <w:vAlign w:val="bottom"/>
            <w:hideMark/>
          </w:tcPr>
          <w:p w14:paraId="0C7FC9A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wPsnrV</w:t>
            </w:r>
            <w:proofErr w:type="spellEnd"/>
          </w:p>
        </w:tc>
        <w:tc>
          <w:tcPr>
            <w:tcW w:w="886" w:type="dxa"/>
            <w:tcBorders>
              <w:top w:val="single" w:sz="8" w:space="0" w:color="auto"/>
              <w:left w:val="nil"/>
              <w:bottom w:val="single" w:sz="8" w:space="0" w:color="auto"/>
              <w:right w:val="nil"/>
            </w:tcBorders>
            <w:shd w:val="clear" w:color="auto" w:fill="auto"/>
            <w:noWrap/>
            <w:vAlign w:val="bottom"/>
            <w:hideMark/>
          </w:tcPr>
          <w:p w14:paraId="1D68A33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psnrY</w:t>
            </w:r>
            <w:proofErr w:type="spellEnd"/>
          </w:p>
        </w:tc>
        <w:tc>
          <w:tcPr>
            <w:tcW w:w="886" w:type="dxa"/>
            <w:tcBorders>
              <w:top w:val="single" w:sz="8" w:space="0" w:color="auto"/>
              <w:left w:val="nil"/>
              <w:bottom w:val="single" w:sz="8" w:space="0" w:color="auto"/>
              <w:right w:val="nil"/>
            </w:tcBorders>
            <w:shd w:val="clear" w:color="auto" w:fill="auto"/>
            <w:noWrap/>
            <w:vAlign w:val="bottom"/>
            <w:hideMark/>
          </w:tcPr>
          <w:p w14:paraId="524AB67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psnrU</w:t>
            </w:r>
            <w:proofErr w:type="spellEnd"/>
          </w:p>
        </w:tc>
        <w:tc>
          <w:tcPr>
            <w:tcW w:w="886" w:type="dxa"/>
            <w:tcBorders>
              <w:top w:val="single" w:sz="8" w:space="0" w:color="auto"/>
              <w:left w:val="nil"/>
              <w:bottom w:val="single" w:sz="8" w:space="0" w:color="auto"/>
              <w:right w:val="single" w:sz="8" w:space="0" w:color="auto"/>
            </w:tcBorders>
            <w:shd w:val="clear" w:color="auto" w:fill="auto"/>
            <w:noWrap/>
            <w:vAlign w:val="bottom"/>
            <w:hideMark/>
          </w:tcPr>
          <w:p w14:paraId="17460D1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psnrV</w:t>
            </w:r>
            <w:proofErr w:type="spellEnd"/>
          </w:p>
        </w:tc>
        <w:tc>
          <w:tcPr>
            <w:tcW w:w="886" w:type="dxa"/>
            <w:tcBorders>
              <w:top w:val="single" w:sz="8" w:space="0" w:color="auto"/>
              <w:left w:val="nil"/>
              <w:bottom w:val="single" w:sz="8" w:space="0" w:color="auto"/>
              <w:right w:val="nil"/>
            </w:tcBorders>
            <w:shd w:val="clear" w:color="auto" w:fill="auto"/>
            <w:noWrap/>
            <w:vAlign w:val="center"/>
            <w:hideMark/>
          </w:tcPr>
          <w:p w14:paraId="7571888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EncT</w:t>
            </w:r>
            <w:proofErr w:type="spellEnd"/>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1F901E2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DecT</w:t>
            </w:r>
            <w:proofErr w:type="spellEnd"/>
          </w:p>
        </w:tc>
      </w:tr>
      <w:tr w:rsidR="001859FA" w:rsidRPr="001859FA" w14:paraId="1D4D3D61" w14:textId="77777777" w:rsidTr="001859FA">
        <w:trPr>
          <w:trHeight w:val="255"/>
        </w:trPr>
        <w:tc>
          <w:tcPr>
            <w:tcW w:w="1613" w:type="dxa"/>
            <w:tcBorders>
              <w:top w:val="single" w:sz="8" w:space="0" w:color="auto"/>
              <w:left w:val="single" w:sz="8" w:space="0" w:color="auto"/>
              <w:bottom w:val="nil"/>
              <w:right w:val="single" w:sz="8" w:space="0" w:color="auto"/>
            </w:tcBorders>
            <w:shd w:val="clear" w:color="auto" w:fill="auto"/>
            <w:noWrap/>
            <w:vAlign w:val="center"/>
            <w:hideMark/>
          </w:tcPr>
          <w:p w14:paraId="233B78E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PQ444</w:t>
            </w:r>
          </w:p>
        </w:tc>
        <w:tc>
          <w:tcPr>
            <w:tcW w:w="885" w:type="dxa"/>
            <w:tcBorders>
              <w:top w:val="nil"/>
              <w:left w:val="nil"/>
              <w:bottom w:val="nil"/>
              <w:right w:val="nil"/>
            </w:tcBorders>
            <w:shd w:val="clear" w:color="auto" w:fill="auto"/>
            <w:noWrap/>
            <w:vAlign w:val="center"/>
            <w:hideMark/>
          </w:tcPr>
          <w:p w14:paraId="3B99DA6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-0.04%</w:t>
            </w:r>
          </w:p>
        </w:tc>
        <w:tc>
          <w:tcPr>
            <w:tcW w:w="886" w:type="dxa"/>
            <w:tcBorders>
              <w:top w:val="nil"/>
              <w:left w:val="nil"/>
              <w:bottom w:val="nil"/>
              <w:right w:val="nil"/>
            </w:tcBorders>
            <w:shd w:val="clear" w:color="auto" w:fill="auto"/>
            <w:noWrap/>
            <w:vAlign w:val="center"/>
            <w:hideMark/>
          </w:tcPr>
          <w:p w14:paraId="185CB33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1526" w:type="dxa"/>
            <w:tcBorders>
              <w:top w:val="nil"/>
              <w:left w:val="nil"/>
              <w:bottom w:val="nil"/>
              <w:right w:val="single" w:sz="8" w:space="0" w:color="auto"/>
            </w:tcBorders>
            <w:shd w:val="clear" w:color="auto" w:fill="auto"/>
            <w:noWrap/>
            <w:vAlign w:val="center"/>
            <w:hideMark/>
          </w:tcPr>
          <w:p w14:paraId="3754A40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nil"/>
              <w:left w:val="nil"/>
              <w:bottom w:val="nil"/>
              <w:right w:val="nil"/>
            </w:tcBorders>
            <w:shd w:val="clear" w:color="auto" w:fill="auto"/>
            <w:noWrap/>
            <w:vAlign w:val="center"/>
            <w:hideMark/>
          </w:tcPr>
          <w:p w14:paraId="45260A0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-0.05%</w:t>
            </w:r>
          </w:p>
        </w:tc>
        <w:tc>
          <w:tcPr>
            <w:tcW w:w="886" w:type="dxa"/>
            <w:tcBorders>
              <w:top w:val="nil"/>
              <w:left w:val="nil"/>
              <w:bottom w:val="nil"/>
              <w:right w:val="nil"/>
            </w:tcBorders>
            <w:shd w:val="clear" w:color="auto" w:fill="auto"/>
            <w:noWrap/>
            <w:vAlign w:val="center"/>
            <w:hideMark/>
          </w:tcPr>
          <w:p w14:paraId="5F5B3B5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886" w:type="dxa"/>
            <w:tcBorders>
              <w:top w:val="nil"/>
              <w:left w:val="nil"/>
              <w:bottom w:val="nil"/>
              <w:right w:val="single" w:sz="8" w:space="0" w:color="auto"/>
            </w:tcBorders>
            <w:shd w:val="clear" w:color="auto" w:fill="auto"/>
            <w:noWrap/>
            <w:vAlign w:val="center"/>
            <w:hideMark/>
          </w:tcPr>
          <w:p w14:paraId="4A00EE3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nil"/>
              <w:left w:val="nil"/>
              <w:bottom w:val="nil"/>
              <w:right w:val="nil"/>
            </w:tcBorders>
            <w:shd w:val="clear" w:color="auto" w:fill="auto"/>
            <w:noWrap/>
            <w:vAlign w:val="center"/>
            <w:hideMark/>
          </w:tcPr>
          <w:p w14:paraId="20BFC43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c>
          <w:tcPr>
            <w:tcW w:w="886" w:type="dxa"/>
            <w:tcBorders>
              <w:top w:val="nil"/>
              <w:left w:val="nil"/>
              <w:bottom w:val="nil"/>
              <w:right w:val="single" w:sz="8" w:space="0" w:color="auto"/>
            </w:tcBorders>
            <w:shd w:val="clear" w:color="auto" w:fill="auto"/>
            <w:noWrap/>
            <w:vAlign w:val="center"/>
            <w:hideMark/>
          </w:tcPr>
          <w:p w14:paraId="77D7651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98%</w:t>
            </w:r>
          </w:p>
        </w:tc>
      </w:tr>
      <w:tr w:rsidR="001859FA" w:rsidRPr="001859FA" w14:paraId="1F085719" w14:textId="77777777" w:rsidTr="001859FA">
        <w:trPr>
          <w:trHeight w:val="255"/>
        </w:trPr>
        <w:tc>
          <w:tcPr>
            <w:tcW w:w="1613" w:type="dxa"/>
            <w:tcBorders>
              <w:top w:val="nil"/>
              <w:left w:val="single" w:sz="8" w:space="0" w:color="auto"/>
              <w:bottom w:val="nil"/>
              <w:right w:val="single" w:sz="8" w:space="0" w:color="auto"/>
            </w:tcBorders>
            <w:shd w:val="clear" w:color="auto" w:fill="auto"/>
            <w:noWrap/>
            <w:vAlign w:val="center"/>
            <w:hideMark/>
          </w:tcPr>
          <w:p w14:paraId="373883F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PQ422</w:t>
            </w:r>
          </w:p>
        </w:tc>
        <w:tc>
          <w:tcPr>
            <w:tcW w:w="885" w:type="dxa"/>
            <w:tcBorders>
              <w:top w:val="nil"/>
              <w:left w:val="nil"/>
              <w:bottom w:val="nil"/>
              <w:right w:val="nil"/>
            </w:tcBorders>
            <w:shd w:val="clear" w:color="auto" w:fill="auto"/>
            <w:noWrap/>
            <w:vAlign w:val="center"/>
            <w:hideMark/>
          </w:tcPr>
          <w:p w14:paraId="0E2C3AE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-0.04%</w:t>
            </w:r>
          </w:p>
        </w:tc>
        <w:tc>
          <w:tcPr>
            <w:tcW w:w="886" w:type="dxa"/>
            <w:tcBorders>
              <w:top w:val="nil"/>
              <w:left w:val="nil"/>
              <w:bottom w:val="nil"/>
              <w:right w:val="nil"/>
            </w:tcBorders>
            <w:shd w:val="clear" w:color="auto" w:fill="auto"/>
            <w:noWrap/>
            <w:vAlign w:val="center"/>
            <w:hideMark/>
          </w:tcPr>
          <w:p w14:paraId="51DCA06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1526" w:type="dxa"/>
            <w:tcBorders>
              <w:top w:val="nil"/>
              <w:left w:val="nil"/>
              <w:bottom w:val="nil"/>
              <w:right w:val="single" w:sz="8" w:space="0" w:color="auto"/>
            </w:tcBorders>
            <w:shd w:val="clear" w:color="auto" w:fill="auto"/>
            <w:noWrap/>
            <w:vAlign w:val="center"/>
            <w:hideMark/>
          </w:tcPr>
          <w:p w14:paraId="1801C21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nil"/>
              <w:left w:val="nil"/>
              <w:bottom w:val="nil"/>
              <w:right w:val="nil"/>
            </w:tcBorders>
            <w:shd w:val="clear" w:color="auto" w:fill="auto"/>
            <w:noWrap/>
            <w:vAlign w:val="center"/>
            <w:hideMark/>
          </w:tcPr>
          <w:p w14:paraId="167FDB2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-0.05%</w:t>
            </w:r>
          </w:p>
        </w:tc>
        <w:tc>
          <w:tcPr>
            <w:tcW w:w="886" w:type="dxa"/>
            <w:tcBorders>
              <w:top w:val="nil"/>
              <w:left w:val="nil"/>
              <w:bottom w:val="nil"/>
              <w:right w:val="nil"/>
            </w:tcBorders>
            <w:shd w:val="clear" w:color="auto" w:fill="auto"/>
            <w:noWrap/>
            <w:vAlign w:val="center"/>
            <w:hideMark/>
          </w:tcPr>
          <w:p w14:paraId="420819A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nil"/>
              <w:left w:val="nil"/>
              <w:bottom w:val="nil"/>
              <w:right w:val="single" w:sz="8" w:space="0" w:color="auto"/>
            </w:tcBorders>
            <w:shd w:val="clear" w:color="auto" w:fill="auto"/>
            <w:noWrap/>
            <w:vAlign w:val="center"/>
            <w:hideMark/>
          </w:tcPr>
          <w:p w14:paraId="4BCBE58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nil"/>
              <w:left w:val="nil"/>
              <w:bottom w:val="nil"/>
              <w:right w:val="nil"/>
            </w:tcBorders>
            <w:shd w:val="clear" w:color="auto" w:fill="auto"/>
            <w:noWrap/>
            <w:vAlign w:val="center"/>
            <w:hideMark/>
          </w:tcPr>
          <w:p w14:paraId="6830E35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c>
          <w:tcPr>
            <w:tcW w:w="886" w:type="dxa"/>
            <w:tcBorders>
              <w:top w:val="nil"/>
              <w:left w:val="nil"/>
              <w:bottom w:val="nil"/>
              <w:right w:val="single" w:sz="8" w:space="0" w:color="auto"/>
            </w:tcBorders>
            <w:shd w:val="clear" w:color="auto" w:fill="auto"/>
            <w:noWrap/>
            <w:vAlign w:val="center"/>
            <w:hideMark/>
          </w:tcPr>
          <w:p w14:paraId="368ECAD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98%</w:t>
            </w:r>
          </w:p>
        </w:tc>
      </w:tr>
      <w:tr w:rsidR="001859FA" w:rsidRPr="001859FA" w14:paraId="0F6D398C" w14:textId="77777777" w:rsidTr="001859FA">
        <w:trPr>
          <w:trHeight w:val="255"/>
        </w:trPr>
        <w:tc>
          <w:tcPr>
            <w:tcW w:w="161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022E6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xml:space="preserve">Overall </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54B9FFF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-0.04%</w:t>
            </w:r>
          </w:p>
        </w:tc>
        <w:tc>
          <w:tcPr>
            <w:tcW w:w="886" w:type="dxa"/>
            <w:tcBorders>
              <w:top w:val="single" w:sz="8" w:space="0" w:color="auto"/>
              <w:left w:val="nil"/>
              <w:bottom w:val="single" w:sz="8" w:space="0" w:color="auto"/>
              <w:right w:val="nil"/>
            </w:tcBorders>
            <w:shd w:val="clear" w:color="auto" w:fill="auto"/>
            <w:noWrap/>
            <w:vAlign w:val="center"/>
            <w:hideMark/>
          </w:tcPr>
          <w:p w14:paraId="7E9DF14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1526" w:type="dxa"/>
            <w:tcBorders>
              <w:top w:val="single" w:sz="8" w:space="0" w:color="auto"/>
              <w:left w:val="nil"/>
              <w:bottom w:val="single" w:sz="8" w:space="0" w:color="auto"/>
              <w:right w:val="single" w:sz="8" w:space="0" w:color="auto"/>
            </w:tcBorders>
            <w:shd w:val="clear" w:color="auto" w:fill="auto"/>
            <w:noWrap/>
            <w:vAlign w:val="center"/>
            <w:hideMark/>
          </w:tcPr>
          <w:p w14:paraId="0C3D703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886" w:type="dxa"/>
            <w:tcBorders>
              <w:top w:val="single" w:sz="8" w:space="0" w:color="auto"/>
              <w:left w:val="nil"/>
              <w:bottom w:val="single" w:sz="8" w:space="0" w:color="auto"/>
              <w:right w:val="nil"/>
            </w:tcBorders>
            <w:shd w:val="clear" w:color="auto" w:fill="auto"/>
            <w:noWrap/>
            <w:vAlign w:val="center"/>
            <w:hideMark/>
          </w:tcPr>
          <w:p w14:paraId="2C06653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-0.05%</w:t>
            </w:r>
          </w:p>
        </w:tc>
        <w:tc>
          <w:tcPr>
            <w:tcW w:w="886" w:type="dxa"/>
            <w:tcBorders>
              <w:top w:val="single" w:sz="8" w:space="0" w:color="auto"/>
              <w:left w:val="nil"/>
              <w:bottom w:val="single" w:sz="8" w:space="0" w:color="auto"/>
              <w:right w:val="nil"/>
            </w:tcBorders>
            <w:shd w:val="clear" w:color="auto" w:fill="auto"/>
            <w:noWrap/>
            <w:vAlign w:val="center"/>
            <w:hideMark/>
          </w:tcPr>
          <w:p w14:paraId="0C65BF2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366322A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886" w:type="dxa"/>
            <w:tcBorders>
              <w:top w:val="single" w:sz="8" w:space="0" w:color="auto"/>
              <w:left w:val="nil"/>
              <w:bottom w:val="single" w:sz="8" w:space="0" w:color="auto"/>
              <w:right w:val="nil"/>
            </w:tcBorders>
            <w:shd w:val="clear" w:color="auto" w:fill="auto"/>
            <w:noWrap/>
            <w:vAlign w:val="center"/>
            <w:hideMark/>
          </w:tcPr>
          <w:p w14:paraId="1434E7D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4CAFCD8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98%</w:t>
            </w:r>
          </w:p>
        </w:tc>
      </w:tr>
      <w:tr w:rsidR="001859FA" w:rsidRPr="001859FA" w14:paraId="6859117D" w14:textId="77777777" w:rsidTr="001859FA">
        <w:trPr>
          <w:trHeight w:val="255"/>
        </w:trPr>
        <w:tc>
          <w:tcPr>
            <w:tcW w:w="1613" w:type="dxa"/>
            <w:tcBorders>
              <w:top w:val="nil"/>
              <w:left w:val="nil"/>
              <w:bottom w:val="nil"/>
              <w:right w:val="nil"/>
            </w:tcBorders>
            <w:shd w:val="clear" w:color="auto" w:fill="auto"/>
            <w:noWrap/>
            <w:vAlign w:val="center"/>
            <w:hideMark/>
          </w:tcPr>
          <w:p w14:paraId="6C45607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5" w:type="dxa"/>
            <w:tcBorders>
              <w:top w:val="nil"/>
              <w:left w:val="nil"/>
              <w:bottom w:val="nil"/>
              <w:right w:val="nil"/>
            </w:tcBorders>
            <w:shd w:val="clear" w:color="auto" w:fill="auto"/>
            <w:noWrap/>
            <w:vAlign w:val="center"/>
            <w:hideMark/>
          </w:tcPr>
          <w:p w14:paraId="3C9370D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7F5C518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526" w:type="dxa"/>
            <w:tcBorders>
              <w:top w:val="nil"/>
              <w:left w:val="nil"/>
              <w:bottom w:val="nil"/>
              <w:right w:val="nil"/>
            </w:tcBorders>
            <w:shd w:val="clear" w:color="auto" w:fill="auto"/>
            <w:noWrap/>
            <w:vAlign w:val="center"/>
            <w:hideMark/>
          </w:tcPr>
          <w:p w14:paraId="13B1749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19D20A0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29D7E4E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5A75E98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788DD2C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73DC5FE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859FA" w:rsidRPr="001859FA" w14:paraId="09914D1A" w14:textId="77777777" w:rsidTr="001859FA">
        <w:trPr>
          <w:trHeight w:val="255"/>
        </w:trPr>
        <w:tc>
          <w:tcPr>
            <w:tcW w:w="1613" w:type="dxa"/>
            <w:tcBorders>
              <w:top w:val="single" w:sz="8" w:space="0" w:color="auto"/>
              <w:left w:val="single" w:sz="8" w:space="0" w:color="auto"/>
              <w:bottom w:val="nil"/>
              <w:right w:val="nil"/>
            </w:tcBorders>
            <w:shd w:val="clear" w:color="auto" w:fill="auto"/>
            <w:noWrap/>
            <w:vAlign w:val="center"/>
            <w:hideMark/>
          </w:tcPr>
          <w:p w14:paraId="3C00D52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06FD425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3CE68D9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1526" w:type="dxa"/>
            <w:tcBorders>
              <w:top w:val="single" w:sz="8" w:space="0" w:color="auto"/>
              <w:left w:val="nil"/>
              <w:bottom w:val="single" w:sz="8" w:space="0" w:color="auto"/>
              <w:right w:val="nil"/>
            </w:tcBorders>
            <w:shd w:val="clear" w:color="auto" w:fill="auto"/>
            <w:noWrap/>
            <w:vAlign w:val="center"/>
            <w:hideMark/>
          </w:tcPr>
          <w:p w14:paraId="73D1F9F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LDB</w:t>
            </w:r>
          </w:p>
        </w:tc>
        <w:tc>
          <w:tcPr>
            <w:tcW w:w="886" w:type="dxa"/>
            <w:tcBorders>
              <w:top w:val="single" w:sz="8" w:space="0" w:color="auto"/>
              <w:left w:val="nil"/>
              <w:bottom w:val="single" w:sz="8" w:space="0" w:color="auto"/>
              <w:right w:val="nil"/>
            </w:tcBorders>
            <w:shd w:val="clear" w:color="auto" w:fill="auto"/>
            <w:noWrap/>
            <w:vAlign w:val="center"/>
            <w:hideMark/>
          </w:tcPr>
          <w:p w14:paraId="596EA5E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04E0A6C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396A074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33A67F2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156973E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r>
      <w:tr w:rsidR="001859FA" w:rsidRPr="001859FA" w14:paraId="2489ECC5" w14:textId="77777777" w:rsidTr="001859FA">
        <w:trPr>
          <w:trHeight w:val="255"/>
        </w:trPr>
        <w:tc>
          <w:tcPr>
            <w:tcW w:w="1613" w:type="dxa"/>
            <w:tcBorders>
              <w:top w:val="nil"/>
              <w:left w:val="single" w:sz="8" w:space="0" w:color="auto"/>
              <w:bottom w:val="nil"/>
              <w:right w:val="nil"/>
            </w:tcBorders>
            <w:shd w:val="clear" w:color="auto" w:fill="auto"/>
            <w:noWrap/>
            <w:vAlign w:val="center"/>
            <w:hideMark/>
          </w:tcPr>
          <w:p w14:paraId="2647978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885" w:type="dxa"/>
            <w:tcBorders>
              <w:top w:val="nil"/>
              <w:left w:val="single" w:sz="8" w:space="0" w:color="auto"/>
              <w:bottom w:val="nil"/>
              <w:right w:val="nil"/>
            </w:tcBorders>
            <w:shd w:val="clear" w:color="auto" w:fill="auto"/>
            <w:noWrap/>
            <w:vAlign w:val="center"/>
            <w:hideMark/>
          </w:tcPr>
          <w:p w14:paraId="238D72B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047660F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1526" w:type="dxa"/>
            <w:tcBorders>
              <w:top w:val="nil"/>
              <w:left w:val="nil"/>
              <w:bottom w:val="nil"/>
              <w:right w:val="nil"/>
            </w:tcBorders>
            <w:shd w:val="clear" w:color="auto" w:fill="auto"/>
            <w:noWrap/>
            <w:vAlign w:val="center"/>
            <w:hideMark/>
          </w:tcPr>
          <w:p w14:paraId="4C72F46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 CE-1 anchor</w:t>
            </w:r>
          </w:p>
        </w:tc>
        <w:tc>
          <w:tcPr>
            <w:tcW w:w="886" w:type="dxa"/>
            <w:tcBorders>
              <w:top w:val="nil"/>
              <w:left w:val="nil"/>
              <w:bottom w:val="nil"/>
              <w:right w:val="nil"/>
            </w:tcBorders>
            <w:shd w:val="clear" w:color="auto" w:fill="auto"/>
            <w:noWrap/>
            <w:vAlign w:val="center"/>
            <w:hideMark/>
          </w:tcPr>
          <w:p w14:paraId="71177D0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2D24F67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7E1053F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537182D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single" w:sz="8" w:space="0" w:color="auto"/>
            </w:tcBorders>
            <w:shd w:val="clear" w:color="auto" w:fill="auto"/>
            <w:noWrap/>
            <w:vAlign w:val="center"/>
            <w:hideMark/>
          </w:tcPr>
          <w:p w14:paraId="44B6669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r>
      <w:tr w:rsidR="001859FA" w:rsidRPr="001859FA" w14:paraId="6E5E25AD" w14:textId="77777777" w:rsidTr="001859FA">
        <w:trPr>
          <w:trHeight w:val="255"/>
        </w:trPr>
        <w:tc>
          <w:tcPr>
            <w:tcW w:w="1613" w:type="dxa"/>
            <w:tcBorders>
              <w:top w:val="nil"/>
              <w:left w:val="single" w:sz="8" w:space="0" w:color="auto"/>
              <w:bottom w:val="nil"/>
              <w:right w:val="nil"/>
            </w:tcBorders>
            <w:shd w:val="clear" w:color="auto" w:fill="auto"/>
            <w:noWrap/>
            <w:vAlign w:val="center"/>
            <w:hideMark/>
          </w:tcPr>
          <w:p w14:paraId="5A4D137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885" w:type="dxa"/>
            <w:tcBorders>
              <w:top w:val="single" w:sz="8" w:space="0" w:color="auto"/>
              <w:left w:val="single" w:sz="8" w:space="0" w:color="auto"/>
              <w:bottom w:val="single" w:sz="8" w:space="0" w:color="auto"/>
              <w:right w:val="nil"/>
            </w:tcBorders>
            <w:shd w:val="clear" w:color="auto" w:fill="auto"/>
            <w:noWrap/>
            <w:vAlign w:val="bottom"/>
            <w:hideMark/>
          </w:tcPr>
          <w:p w14:paraId="59F0842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wPsnrY</w:t>
            </w:r>
            <w:proofErr w:type="spellEnd"/>
          </w:p>
        </w:tc>
        <w:tc>
          <w:tcPr>
            <w:tcW w:w="886" w:type="dxa"/>
            <w:tcBorders>
              <w:top w:val="single" w:sz="8" w:space="0" w:color="auto"/>
              <w:left w:val="nil"/>
              <w:bottom w:val="single" w:sz="8" w:space="0" w:color="auto"/>
              <w:right w:val="nil"/>
            </w:tcBorders>
            <w:shd w:val="clear" w:color="auto" w:fill="auto"/>
            <w:noWrap/>
            <w:vAlign w:val="bottom"/>
            <w:hideMark/>
          </w:tcPr>
          <w:p w14:paraId="7B0B011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wPsnrU</w:t>
            </w:r>
            <w:proofErr w:type="spellEnd"/>
          </w:p>
        </w:tc>
        <w:tc>
          <w:tcPr>
            <w:tcW w:w="1526" w:type="dxa"/>
            <w:tcBorders>
              <w:top w:val="single" w:sz="8" w:space="0" w:color="auto"/>
              <w:left w:val="nil"/>
              <w:bottom w:val="single" w:sz="8" w:space="0" w:color="auto"/>
              <w:right w:val="single" w:sz="8" w:space="0" w:color="auto"/>
            </w:tcBorders>
            <w:shd w:val="clear" w:color="auto" w:fill="auto"/>
            <w:noWrap/>
            <w:vAlign w:val="bottom"/>
            <w:hideMark/>
          </w:tcPr>
          <w:p w14:paraId="7036CF2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wPsnrV</w:t>
            </w:r>
            <w:proofErr w:type="spellEnd"/>
          </w:p>
        </w:tc>
        <w:tc>
          <w:tcPr>
            <w:tcW w:w="886" w:type="dxa"/>
            <w:tcBorders>
              <w:top w:val="single" w:sz="8" w:space="0" w:color="auto"/>
              <w:left w:val="nil"/>
              <w:bottom w:val="single" w:sz="8" w:space="0" w:color="auto"/>
              <w:right w:val="nil"/>
            </w:tcBorders>
            <w:shd w:val="clear" w:color="auto" w:fill="auto"/>
            <w:noWrap/>
            <w:vAlign w:val="bottom"/>
            <w:hideMark/>
          </w:tcPr>
          <w:p w14:paraId="01B559A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psnrY</w:t>
            </w:r>
            <w:proofErr w:type="spellEnd"/>
          </w:p>
        </w:tc>
        <w:tc>
          <w:tcPr>
            <w:tcW w:w="886" w:type="dxa"/>
            <w:tcBorders>
              <w:top w:val="single" w:sz="8" w:space="0" w:color="auto"/>
              <w:left w:val="nil"/>
              <w:bottom w:val="single" w:sz="8" w:space="0" w:color="auto"/>
              <w:right w:val="nil"/>
            </w:tcBorders>
            <w:shd w:val="clear" w:color="auto" w:fill="auto"/>
            <w:noWrap/>
            <w:vAlign w:val="bottom"/>
            <w:hideMark/>
          </w:tcPr>
          <w:p w14:paraId="253CC00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psnrU</w:t>
            </w:r>
            <w:proofErr w:type="spellEnd"/>
          </w:p>
        </w:tc>
        <w:tc>
          <w:tcPr>
            <w:tcW w:w="886" w:type="dxa"/>
            <w:tcBorders>
              <w:top w:val="single" w:sz="8" w:space="0" w:color="auto"/>
              <w:left w:val="nil"/>
              <w:bottom w:val="single" w:sz="8" w:space="0" w:color="auto"/>
              <w:right w:val="single" w:sz="8" w:space="0" w:color="auto"/>
            </w:tcBorders>
            <w:shd w:val="clear" w:color="auto" w:fill="auto"/>
            <w:noWrap/>
            <w:vAlign w:val="bottom"/>
            <w:hideMark/>
          </w:tcPr>
          <w:p w14:paraId="269F58B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psnrV</w:t>
            </w:r>
            <w:proofErr w:type="spellEnd"/>
          </w:p>
        </w:tc>
        <w:tc>
          <w:tcPr>
            <w:tcW w:w="886" w:type="dxa"/>
            <w:tcBorders>
              <w:top w:val="single" w:sz="8" w:space="0" w:color="auto"/>
              <w:left w:val="nil"/>
              <w:bottom w:val="single" w:sz="8" w:space="0" w:color="auto"/>
              <w:right w:val="nil"/>
            </w:tcBorders>
            <w:shd w:val="clear" w:color="auto" w:fill="auto"/>
            <w:noWrap/>
            <w:vAlign w:val="center"/>
            <w:hideMark/>
          </w:tcPr>
          <w:p w14:paraId="4A1A0C6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EncT</w:t>
            </w:r>
            <w:proofErr w:type="spellEnd"/>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5A117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DecT</w:t>
            </w:r>
            <w:proofErr w:type="spellEnd"/>
          </w:p>
        </w:tc>
      </w:tr>
      <w:tr w:rsidR="001859FA" w:rsidRPr="001859FA" w14:paraId="54A43863" w14:textId="77777777" w:rsidTr="001859FA">
        <w:trPr>
          <w:trHeight w:val="255"/>
        </w:trPr>
        <w:tc>
          <w:tcPr>
            <w:tcW w:w="1613" w:type="dxa"/>
            <w:tcBorders>
              <w:top w:val="single" w:sz="8" w:space="0" w:color="auto"/>
              <w:left w:val="single" w:sz="8" w:space="0" w:color="auto"/>
              <w:bottom w:val="nil"/>
              <w:right w:val="single" w:sz="8" w:space="0" w:color="auto"/>
            </w:tcBorders>
            <w:shd w:val="clear" w:color="auto" w:fill="auto"/>
            <w:noWrap/>
            <w:vAlign w:val="center"/>
            <w:hideMark/>
          </w:tcPr>
          <w:p w14:paraId="2CD8574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PQ444</w:t>
            </w:r>
          </w:p>
        </w:tc>
        <w:tc>
          <w:tcPr>
            <w:tcW w:w="885" w:type="dxa"/>
            <w:tcBorders>
              <w:top w:val="nil"/>
              <w:left w:val="nil"/>
              <w:bottom w:val="nil"/>
              <w:right w:val="nil"/>
            </w:tcBorders>
            <w:shd w:val="clear" w:color="auto" w:fill="auto"/>
            <w:noWrap/>
            <w:vAlign w:val="center"/>
            <w:hideMark/>
          </w:tcPr>
          <w:p w14:paraId="029A361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nil"/>
              <w:left w:val="nil"/>
              <w:bottom w:val="nil"/>
              <w:right w:val="nil"/>
            </w:tcBorders>
            <w:shd w:val="clear" w:color="auto" w:fill="auto"/>
            <w:noWrap/>
            <w:vAlign w:val="center"/>
            <w:hideMark/>
          </w:tcPr>
          <w:p w14:paraId="711AA3C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-0.04%</w:t>
            </w:r>
          </w:p>
        </w:tc>
        <w:tc>
          <w:tcPr>
            <w:tcW w:w="1526" w:type="dxa"/>
            <w:tcBorders>
              <w:top w:val="nil"/>
              <w:left w:val="nil"/>
              <w:bottom w:val="nil"/>
              <w:right w:val="single" w:sz="8" w:space="0" w:color="auto"/>
            </w:tcBorders>
            <w:shd w:val="clear" w:color="auto" w:fill="auto"/>
            <w:noWrap/>
            <w:vAlign w:val="center"/>
            <w:hideMark/>
          </w:tcPr>
          <w:p w14:paraId="260A718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nil"/>
              <w:left w:val="nil"/>
              <w:bottom w:val="nil"/>
              <w:right w:val="nil"/>
            </w:tcBorders>
            <w:shd w:val="clear" w:color="auto" w:fill="auto"/>
            <w:noWrap/>
            <w:vAlign w:val="center"/>
            <w:hideMark/>
          </w:tcPr>
          <w:p w14:paraId="79B1024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nil"/>
              <w:left w:val="nil"/>
              <w:bottom w:val="nil"/>
              <w:right w:val="nil"/>
            </w:tcBorders>
            <w:shd w:val="clear" w:color="auto" w:fill="auto"/>
            <w:noWrap/>
            <w:vAlign w:val="center"/>
            <w:hideMark/>
          </w:tcPr>
          <w:p w14:paraId="16B25D2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nil"/>
              <w:left w:val="nil"/>
              <w:bottom w:val="nil"/>
              <w:right w:val="single" w:sz="8" w:space="0" w:color="auto"/>
            </w:tcBorders>
            <w:shd w:val="clear" w:color="auto" w:fill="auto"/>
            <w:noWrap/>
            <w:vAlign w:val="center"/>
            <w:hideMark/>
          </w:tcPr>
          <w:p w14:paraId="53AB78F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nil"/>
              <w:left w:val="nil"/>
              <w:bottom w:val="nil"/>
              <w:right w:val="nil"/>
            </w:tcBorders>
            <w:shd w:val="clear" w:color="auto" w:fill="auto"/>
            <w:noWrap/>
            <w:vAlign w:val="center"/>
            <w:hideMark/>
          </w:tcPr>
          <w:p w14:paraId="744C0AC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101%</w:t>
            </w:r>
          </w:p>
        </w:tc>
        <w:tc>
          <w:tcPr>
            <w:tcW w:w="886" w:type="dxa"/>
            <w:tcBorders>
              <w:top w:val="nil"/>
              <w:left w:val="nil"/>
              <w:bottom w:val="nil"/>
              <w:right w:val="single" w:sz="8" w:space="0" w:color="auto"/>
            </w:tcBorders>
            <w:shd w:val="clear" w:color="auto" w:fill="auto"/>
            <w:noWrap/>
            <w:vAlign w:val="center"/>
            <w:hideMark/>
          </w:tcPr>
          <w:p w14:paraId="24470C0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98%</w:t>
            </w:r>
          </w:p>
        </w:tc>
      </w:tr>
      <w:tr w:rsidR="001859FA" w:rsidRPr="001859FA" w14:paraId="524A1371" w14:textId="77777777" w:rsidTr="001859FA">
        <w:trPr>
          <w:trHeight w:val="255"/>
        </w:trPr>
        <w:tc>
          <w:tcPr>
            <w:tcW w:w="1613" w:type="dxa"/>
            <w:tcBorders>
              <w:top w:val="nil"/>
              <w:left w:val="single" w:sz="8" w:space="0" w:color="auto"/>
              <w:bottom w:val="nil"/>
              <w:right w:val="single" w:sz="8" w:space="0" w:color="auto"/>
            </w:tcBorders>
            <w:shd w:val="clear" w:color="auto" w:fill="auto"/>
            <w:noWrap/>
            <w:vAlign w:val="center"/>
            <w:hideMark/>
          </w:tcPr>
          <w:p w14:paraId="3B14066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PQ422</w:t>
            </w:r>
          </w:p>
        </w:tc>
        <w:tc>
          <w:tcPr>
            <w:tcW w:w="885" w:type="dxa"/>
            <w:tcBorders>
              <w:top w:val="nil"/>
              <w:left w:val="nil"/>
              <w:bottom w:val="nil"/>
              <w:right w:val="nil"/>
            </w:tcBorders>
            <w:shd w:val="clear" w:color="auto" w:fill="auto"/>
            <w:noWrap/>
            <w:vAlign w:val="center"/>
            <w:hideMark/>
          </w:tcPr>
          <w:p w14:paraId="0A459DF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886" w:type="dxa"/>
            <w:tcBorders>
              <w:top w:val="nil"/>
              <w:left w:val="nil"/>
              <w:bottom w:val="nil"/>
              <w:right w:val="nil"/>
            </w:tcBorders>
            <w:shd w:val="clear" w:color="auto" w:fill="auto"/>
            <w:noWrap/>
            <w:vAlign w:val="center"/>
            <w:hideMark/>
          </w:tcPr>
          <w:p w14:paraId="2BC9E7B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1526" w:type="dxa"/>
            <w:tcBorders>
              <w:top w:val="nil"/>
              <w:left w:val="nil"/>
              <w:bottom w:val="nil"/>
              <w:right w:val="single" w:sz="8" w:space="0" w:color="auto"/>
            </w:tcBorders>
            <w:shd w:val="clear" w:color="auto" w:fill="auto"/>
            <w:noWrap/>
            <w:vAlign w:val="center"/>
            <w:hideMark/>
          </w:tcPr>
          <w:p w14:paraId="7BCA5EC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-0.03%</w:t>
            </w:r>
          </w:p>
        </w:tc>
        <w:tc>
          <w:tcPr>
            <w:tcW w:w="886" w:type="dxa"/>
            <w:tcBorders>
              <w:top w:val="nil"/>
              <w:left w:val="nil"/>
              <w:bottom w:val="nil"/>
              <w:right w:val="nil"/>
            </w:tcBorders>
            <w:shd w:val="clear" w:color="auto" w:fill="auto"/>
            <w:noWrap/>
            <w:vAlign w:val="center"/>
            <w:hideMark/>
          </w:tcPr>
          <w:p w14:paraId="1DA293D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886" w:type="dxa"/>
            <w:tcBorders>
              <w:top w:val="nil"/>
              <w:left w:val="nil"/>
              <w:bottom w:val="nil"/>
              <w:right w:val="nil"/>
            </w:tcBorders>
            <w:shd w:val="clear" w:color="auto" w:fill="auto"/>
            <w:noWrap/>
            <w:vAlign w:val="center"/>
            <w:hideMark/>
          </w:tcPr>
          <w:p w14:paraId="010F7F7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nil"/>
              <w:left w:val="nil"/>
              <w:bottom w:val="nil"/>
              <w:right w:val="single" w:sz="8" w:space="0" w:color="auto"/>
            </w:tcBorders>
            <w:shd w:val="clear" w:color="auto" w:fill="auto"/>
            <w:noWrap/>
            <w:vAlign w:val="center"/>
            <w:hideMark/>
          </w:tcPr>
          <w:p w14:paraId="4A9AE86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nil"/>
              <w:left w:val="nil"/>
              <w:bottom w:val="nil"/>
              <w:right w:val="nil"/>
            </w:tcBorders>
            <w:shd w:val="clear" w:color="auto" w:fill="auto"/>
            <w:noWrap/>
            <w:vAlign w:val="center"/>
            <w:hideMark/>
          </w:tcPr>
          <w:p w14:paraId="33D38DC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101%</w:t>
            </w:r>
          </w:p>
        </w:tc>
        <w:tc>
          <w:tcPr>
            <w:tcW w:w="886" w:type="dxa"/>
            <w:tcBorders>
              <w:top w:val="nil"/>
              <w:left w:val="nil"/>
              <w:bottom w:val="nil"/>
              <w:right w:val="single" w:sz="8" w:space="0" w:color="auto"/>
            </w:tcBorders>
            <w:shd w:val="clear" w:color="auto" w:fill="auto"/>
            <w:noWrap/>
            <w:vAlign w:val="center"/>
            <w:hideMark/>
          </w:tcPr>
          <w:p w14:paraId="55F27A4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98%</w:t>
            </w:r>
          </w:p>
        </w:tc>
      </w:tr>
      <w:tr w:rsidR="001859FA" w:rsidRPr="001859FA" w14:paraId="7EA1C092" w14:textId="77777777" w:rsidTr="001859FA">
        <w:trPr>
          <w:trHeight w:val="255"/>
        </w:trPr>
        <w:tc>
          <w:tcPr>
            <w:tcW w:w="161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D8B67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Overall</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5ADD841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single" w:sz="8" w:space="0" w:color="auto"/>
              <w:left w:val="nil"/>
              <w:bottom w:val="single" w:sz="8" w:space="0" w:color="auto"/>
              <w:right w:val="nil"/>
            </w:tcBorders>
            <w:shd w:val="clear" w:color="auto" w:fill="auto"/>
            <w:noWrap/>
            <w:vAlign w:val="center"/>
            <w:hideMark/>
          </w:tcPr>
          <w:p w14:paraId="7F22616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-0.03%</w:t>
            </w:r>
          </w:p>
        </w:tc>
        <w:tc>
          <w:tcPr>
            <w:tcW w:w="1526" w:type="dxa"/>
            <w:tcBorders>
              <w:top w:val="single" w:sz="8" w:space="0" w:color="auto"/>
              <w:left w:val="nil"/>
              <w:bottom w:val="single" w:sz="8" w:space="0" w:color="auto"/>
              <w:right w:val="single" w:sz="8" w:space="0" w:color="auto"/>
            </w:tcBorders>
            <w:shd w:val="clear" w:color="auto" w:fill="auto"/>
            <w:noWrap/>
            <w:vAlign w:val="center"/>
            <w:hideMark/>
          </w:tcPr>
          <w:p w14:paraId="65001CA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single" w:sz="8" w:space="0" w:color="auto"/>
              <w:left w:val="nil"/>
              <w:bottom w:val="single" w:sz="8" w:space="0" w:color="auto"/>
              <w:right w:val="nil"/>
            </w:tcBorders>
            <w:shd w:val="clear" w:color="auto" w:fill="auto"/>
            <w:noWrap/>
            <w:vAlign w:val="center"/>
            <w:hideMark/>
          </w:tcPr>
          <w:p w14:paraId="5057803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single" w:sz="8" w:space="0" w:color="auto"/>
              <w:left w:val="nil"/>
              <w:bottom w:val="single" w:sz="8" w:space="0" w:color="auto"/>
              <w:right w:val="nil"/>
            </w:tcBorders>
            <w:shd w:val="clear" w:color="auto" w:fill="auto"/>
            <w:noWrap/>
            <w:vAlign w:val="center"/>
            <w:hideMark/>
          </w:tcPr>
          <w:p w14:paraId="47DF9AF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84A059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single" w:sz="8" w:space="0" w:color="auto"/>
              <w:left w:val="nil"/>
              <w:bottom w:val="single" w:sz="8" w:space="0" w:color="auto"/>
              <w:right w:val="nil"/>
            </w:tcBorders>
            <w:shd w:val="clear" w:color="auto" w:fill="auto"/>
            <w:noWrap/>
            <w:vAlign w:val="center"/>
            <w:hideMark/>
          </w:tcPr>
          <w:p w14:paraId="7AC68E8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101%</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2E57F01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98%</w:t>
            </w:r>
          </w:p>
        </w:tc>
      </w:tr>
      <w:tr w:rsidR="001859FA" w:rsidRPr="001859FA" w14:paraId="4756E590" w14:textId="77777777" w:rsidTr="001859FA">
        <w:trPr>
          <w:trHeight w:val="255"/>
        </w:trPr>
        <w:tc>
          <w:tcPr>
            <w:tcW w:w="1613" w:type="dxa"/>
            <w:tcBorders>
              <w:top w:val="nil"/>
              <w:left w:val="nil"/>
              <w:bottom w:val="nil"/>
              <w:right w:val="nil"/>
            </w:tcBorders>
            <w:shd w:val="clear" w:color="auto" w:fill="auto"/>
            <w:noWrap/>
            <w:vAlign w:val="center"/>
            <w:hideMark/>
          </w:tcPr>
          <w:p w14:paraId="1E659FA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5" w:type="dxa"/>
            <w:tcBorders>
              <w:top w:val="nil"/>
              <w:left w:val="nil"/>
              <w:bottom w:val="nil"/>
              <w:right w:val="nil"/>
            </w:tcBorders>
            <w:shd w:val="clear" w:color="auto" w:fill="auto"/>
            <w:noWrap/>
            <w:vAlign w:val="bottom"/>
            <w:hideMark/>
          </w:tcPr>
          <w:p w14:paraId="3BAB3C1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bottom"/>
            <w:hideMark/>
          </w:tcPr>
          <w:p w14:paraId="332BFC9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526" w:type="dxa"/>
            <w:tcBorders>
              <w:top w:val="nil"/>
              <w:left w:val="nil"/>
              <w:bottom w:val="nil"/>
              <w:right w:val="nil"/>
            </w:tcBorders>
            <w:shd w:val="clear" w:color="auto" w:fill="auto"/>
            <w:noWrap/>
            <w:vAlign w:val="bottom"/>
            <w:hideMark/>
          </w:tcPr>
          <w:p w14:paraId="3986115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6" w:type="dxa"/>
            <w:tcBorders>
              <w:top w:val="nil"/>
              <w:left w:val="nil"/>
              <w:bottom w:val="nil"/>
              <w:right w:val="nil"/>
            </w:tcBorders>
            <w:shd w:val="clear" w:color="auto" w:fill="auto"/>
            <w:noWrap/>
            <w:vAlign w:val="bottom"/>
            <w:hideMark/>
          </w:tcPr>
          <w:p w14:paraId="6753D9F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6" w:type="dxa"/>
            <w:tcBorders>
              <w:top w:val="nil"/>
              <w:left w:val="nil"/>
              <w:bottom w:val="nil"/>
              <w:right w:val="nil"/>
            </w:tcBorders>
            <w:shd w:val="clear" w:color="auto" w:fill="auto"/>
            <w:noWrap/>
            <w:vAlign w:val="bottom"/>
            <w:hideMark/>
          </w:tcPr>
          <w:p w14:paraId="16DDF51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6" w:type="dxa"/>
            <w:tcBorders>
              <w:top w:val="nil"/>
              <w:left w:val="nil"/>
              <w:bottom w:val="nil"/>
              <w:right w:val="nil"/>
            </w:tcBorders>
            <w:shd w:val="clear" w:color="auto" w:fill="auto"/>
            <w:noWrap/>
            <w:vAlign w:val="bottom"/>
            <w:hideMark/>
          </w:tcPr>
          <w:p w14:paraId="5C10E9D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6" w:type="dxa"/>
            <w:tcBorders>
              <w:top w:val="nil"/>
              <w:left w:val="nil"/>
              <w:bottom w:val="nil"/>
              <w:right w:val="nil"/>
            </w:tcBorders>
            <w:shd w:val="clear" w:color="auto" w:fill="auto"/>
            <w:noWrap/>
            <w:vAlign w:val="bottom"/>
            <w:hideMark/>
          </w:tcPr>
          <w:p w14:paraId="0FE8DA6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6" w:type="dxa"/>
            <w:tcBorders>
              <w:top w:val="nil"/>
              <w:left w:val="nil"/>
              <w:bottom w:val="nil"/>
              <w:right w:val="nil"/>
            </w:tcBorders>
            <w:shd w:val="clear" w:color="auto" w:fill="auto"/>
            <w:noWrap/>
            <w:vAlign w:val="bottom"/>
            <w:hideMark/>
          </w:tcPr>
          <w:p w14:paraId="730FFC8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859FA" w:rsidRPr="001859FA" w14:paraId="4A04C093" w14:textId="77777777" w:rsidTr="001859FA">
        <w:trPr>
          <w:trHeight w:val="255"/>
        </w:trPr>
        <w:tc>
          <w:tcPr>
            <w:tcW w:w="1613" w:type="dxa"/>
            <w:tcBorders>
              <w:top w:val="single" w:sz="8" w:space="0" w:color="auto"/>
              <w:left w:val="single" w:sz="8" w:space="0" w:color="auto"/>
              <w:bottom w:val="nil"/>
              <w:right w:val="nil"/>
            </w:tcBorders>
            <w:shd w:val="clear" w:color="auto" w:fill="auto"/>
            <w:noWrap/>
            <w:vAlign w:val="center"/>
            <w:hideMark/>
          </w:tcPr>
          <w:p w14:paraId="6BB1932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1667818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1BE11F2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1526" w:type="dxa"/>
            <w:tcBorders>
              <w:top w:val="single" w:sz="8" w:space="0" w:color="auto"/>
              <w:left w:val="nil"/>
              <w:bottom w:val="single" w:sz="8" w:space="0" w:color="auto"/>
              <w:right w:val="nil"/>
            </w:tcBorders>
            <w:shd w:val="clear" w:color="auto" w:fill="auto"/>
            <w:noWrap/>
            <w:vAlign w:val="center"/>
            <w:hideMark/>
          </w:tcPr>
          <w:p w14:paraId="26746EA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RA</w:t>
            </w:r>
          </w:p>
        </w:tc>
        <w:tc>
          <w:tcPr>
            <w:tcW w:w="886" w:type="dxa"/>
            <w:tcBorders>
              <w:top w:val="single" w:sz="8" w:space="0" w:color="auto"/>
              <w:left w:val="nil"/>
              <w:bottom w:val="single" w:sz="8" w:space="0" w:color="auto"/>
              <w:right w:val="nil"/>
            </w:tcBorders>
            <w:shd w:val="clear" w:color="auto" w:fill="auto"/>
            <w:noWrap/>
            <w:vAlign w:val="center"/>
            <w:hideMark/>
          </w:tcPr>
          <w:p w14:paraId="5BC6274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5BDDBF7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6507D91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single" w:sz="8" w:space="0" w:color="auto"/>
              <w:left w:val="nil"/>
              <w:bottom w:val="single" w:sz="8" w:space="0" w:color="auto"/>
              <w:right w:val="nil"/>
            </w:tcBorders>
            <w:shd w:val="clear" w:color="auto" w:fill="auto"/>
            <w:noWrap/>
            <w:vAlign w:val="center"/>
            <w:hideMark/>
          </w:tcPr>
          <w:p w14:paraId="791FB6B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0B1A49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r>
      <w:tr w:rsidR="001859FA" w:rsidRPr="001859FA" w14:paraId="5881EF55" w14:textId="77777777" w:rsidTr="001859FA">
        <w:trPr>
          <w:trHeight w:val="255"/>
        </w:trPr>
        <w:tc>
          <w:tcPr>
            <w:tcW w:w="1613" w:type="dxa"/>
            <w:tcBorders>
              <w:top w:val="nil"/>
              <w:left w:val="single" w:sz="8" w:space="0" w:color="auto"/>
              <w:bottom w:val="nil"/>
              <w:right w:val="nil"/>
            </w:tcBorders>
            <w:shd w:val="clear" w:color="auto" w:fill="auto"/>
            <w:noWrap/>
            <w:vAlign w:val="center"/>
            <w:hideMark/>
          </w:tcPr>
          <w:p w14:paraId="335CA15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885" w:type="dxa"/>
            <w:tcBorders>
              <w:top w:val="nil"/>
              <w:left w:val="single" w:sz="8" w:space="0" w:color="auto"/>
              <w:bottom w:val="nil"/>
              <w:right w:val="nil"/>
            </w:tcBorders>
            <w:shd w:val="clear" w:color="auto" w:fill="auto"/>
            <w:noWrap/>
            <w:vAlign w:val="center"/>
            <w:hideMark/>
          </w:tcPr>
          <w:p w14:paraId="03A5791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7E22567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1526" w:type="dxa"/>
            <w:tcBorders>
              <w:top w:val="nil"/>
              <w:left w:val="nil"/>
              <w:bottom w:val="nil"/>
              <w:right w:val="nil"/>
            </w:tcBorders>
            <w:shd w:val="clear" w:color="auto" w:fill="auto"/>
            <w:noWrap/>
            <w:vAlign w:val="center"/>
            <w:hideMark/>
          </w:tcPr>
          <w:p w14:paraId="065B220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 CE-1 anchor</w:t>
            </w:r>
          </w:p>
        </w:tc>
        <w:tc>
          <w:tcPr>
            <w:tcW w:w="886" w:type="dxa"/>
            <w:tcBorders>
              <w:top w:val="nil"/>
              <w:left w:val="nil"/>
              <w:bottom w:val="nil"/>
              <w:right w:val="nil"/>
            </w:tcBorders>
            <w:shd w:val="clear" w:color="auto" w:fill="auto"/>
            <w:noWrap/>
            <w:vAlign w:val="center"/>
            <w:hideMark/>
          </w:tcPr>
          <w:p w14:paraId="7134BBC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0F13E62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0972515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nil"/>
            </w:tcBorders>
            <w:shd w:val="clear" w:color="auto" w:fill="auto"/>
            <w:noWrap/>
            <w:vAlign w:val="center"/>
            <w:hideMark/>
          </w:tcPr>
          <w:p w14:paraId="01A7869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886" w:type="dxa"/>
            <w:tcBorders>
              <w:top w:val="nil"/>
              <w:left w:val="nil"/>
              <w:bottom w:val="nil"/>
              <w:right w:val="single" w:sz="8" w:space="0" w:color="auto"/>
            </w:tcBorders>
            <w:shd w:val="clear" w:color="auto" w:fill="auto"/>
            <w:noWrap/>
            <w:vAlign w:val="center"/>
            <w:hideMark/>
          </w:tcPr>
          <w:p w14:paraId="12E4399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r>
      <w:tr w:rsidR="001859FA" w:rsidRPr="001859FA" w14:paraId="5A4890DF" w14:textId="77777777" w:rsidTr="001859FA">
        <w:trPr>
          <w:trHeight w:val="255"/>
        </w:trPr>
        <w:tc>
          <w:tcPr>
            <w:tcW w:w="1613" w:type="dxa"/>
            <w:tcBorders>
              <w:top w:val="nil"/>
              <w:left w:val="single" w:sz="8" w:space="0" w:color="auto"/>
              <w:bottom w:val="nil"/>
              <w:right w:val="nil"/>
            </w:tcBorders>
            <w:shd w:val="clear" w:color="auto" w:fill="auto"/>
            <w:noWrap/>
            <w:vAlign w:val="center"/>
            <w:hideMark/>
          </w:tcPr>
          <w:p w14:paraId="0BC76BE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885" w:type="dxa"/>
            <w:tcBorders>
              <w:top w:val="single" w:sz="8" w:space="0" w:color="auto"/>
              <w:left w:val="single" w:sz="8" w:space="0" w:color="auto"/>
              <w:bottom w:val="single" w:sz="8" w:space="0" w:color="auto"/>
              <w:right w:val="nil"/>
            </w:tcBorders>
            <w:shd w:val="clear" w:color="auto" w:fill="auto"/>
            <w:noWrap/>
            <w:vAlign w:val="bottom"/>
            <w:hideMark/>
          </w:tcPr>
          <w:p w14:paraId="7C8455B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wPsnrY</w:t>
            </w:r>
            <w:proofErr w:type="spellEnd"/>
          </w:p>
        </w:tc>
        <w:tc>
          <w:tcPr>
            <w:tcW w:w="886" w:type="dxa"/>
            <w:tcBorders>
              <w:top w:val="single" w:sz="8" w:space="0" w:color="auto"/>
              <w:left w:val="nil"/>
              <w:bottom w:val="single" w:sz="8" w:space="0" w:color="auto"/>
              <w:right w:val="nil"/>
            </w:tcBorders>
            <w:shd w:val="clear" w:color="auto" w:fill="auto"/>
            <w:noWrap/>
            <w:vAlign w:val="bottom"/>
            <w:hideMark/>
          </w:tcPr>
          <w:p w14:paraId="7BDA0A0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wPsnrU</w:t>
            </w:r>
            <w:proofErr w:type="spellEnd"/>
          </w:p>
        </w:tc>
        <w:tc>
          <w:tcPr>
            <w:tcW w:w="1526" w:type="dxa"/>
            <w:tcBorders>
              <w:top w:val="single" w:sz="8" w:space="0" w:color="auto"/>
              <w:left w:val="nil"/>
              <w:bottom w:val="single" w:sz="8" w:space="0" w:color="auto"/>
              <w:right w:val="single" w:sz="8" w:space="0" w:color="auto"/>
            </w:tcBorders>
            <w:shd w:val="clear" w:color="auto" w:fill="auto"/>
            <w:noWrap/>
            <w:vAlign w:val="bottom"/>
            <w:hideMark/>
          </w:tcPr>
          <w:p w14:paraId="76C07F3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wPsnrV</w:t>
            </w:r>
            <w:proofErr w:type="spellEnd"/>
          </w:p>
        </w:tc>
        <w:tc>
          <w:tcPr>
            <w:tcW w:w="886" w:type="dxa"/>
            <w:tcBorders>
              <w:top w:val="single" w:sz="8" w:space="0" w:color="auto"/>
              <w:left w:val="nil"/>
              <w:bottom w:val="single" w:sz="8" w:space="0" w:color="auto"/>
              <w:right w:val="nil"/>
            </w:tcBorders>
            <w:shd w:val="clear" w:color="auto" w:fill="auto"/>
            <w:noWrap/>
            <w:vAlign w:val="bottom"/>
            <w:hideMark/>
          </w:tcPr>
          <w:p w14:paraId="51DC7F5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psnrY</w:t>
            </w:r>
            <w:proofErr w:type="spellEnd"/>
          </w:p>
        </w:tc>
        <w:tc>
          <w:tcPr>
            <w:tcW w:w="886" w:type="dxa"/>
            <w:tcBorders>
              <w:top w:val="single" w:sz="8" w:space="0" w:color="auto"/>
              <w:left w:val="nil"/>
              <w:bottom w:val="single" w:sz="8" w:space="0" w:color="auto"/>
              <w:right w:val="nil"/>
            </w:tcBorders>
            <w:shd w:val="clear" w:color="auto" w:fill="auto"/>
            <w:noWrap/>
            <w:vAlign w:val="bottom"/>
            <w:hideMark/>
          </w:tcPr>
          <w:p w14:paraId="130E5F9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psnrU</w:t>
            </w:r>
            <w:proofErr w:type="spellEnd"/>
          </w:p>
        </w:tc>
        <w:tc>
          <w:tcPr>
            <w:tcW w:w="886" w:type="dxa"/>
            <w:tcBorders>
              <w:top w:val="single" w:sz="8" w:space="0" w:color="auto"/>
              <w:left w:val="nil"/>
              <w:bottom w:val="single" w:sz="8" w:space="0" w:color="auto"/>
              <w:right w:val="single" w:sz="8" w:space="0" w:color="auto"/>
            </w:tcBorders>
            <w:shd w:val="clear" w:color="auto" w:fill="auto"/>
            <w:noWrap/>
            <w:vAlign w:val="bottom"/>
            <w:hideMark/>
          </w:tcPr>
          <w:p w14:paraId="2976BB3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psnrV</w:t>
            </w:r>
            <w:proofErr w:type="spellEnd"/>
          </w:p>
        </w:tc>
        <w:tc>
          <w:tcPr>
            <w:tcW w:w="886" w:type="dxa"/>
            <w:tcBorders>
              <w:top w:val="single" w:sz="8" w:space="0" w:color="auto"/>
              <w:left w:val="nil"/>
              <w:bottom w:val="single" w:sz="8" w:space="0" w:color="auto"/>
              <w:right w:val="nil"/>
            </w:tcBorders>
            <w:shd w:val="clear" w:color="auto" w:fill="auto"/>
            <w:noWrap/>
            <w:vAlign w:val="center"/>
            <w:hideMark/>
          </w:tcPr>
          <w:p w14:paraId="4AF8004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EncT</w:t>
            </w:r>
            <w:proofErr w:type="spellEnd"/>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272F3D1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DecT</w:t>
            </w:r>
            <w:proofErr w:type="spellEnd"/>
          </w:p>
        </w:tc>
      </w:tr>
      <w:tr w:rsidR="001859FA" w:rsidRPr="001859FA" w14:paraId="4C95338A" w14:textId="77777777" w:rsidTr="001859FA">
        <w:trPr>
          <w:trHeight w:val="255"/>
        </w:trPr>
        <w:tc>
          <w:tcPr>
            <w:tcW w:w="1613" w:type="dxa"/>
            <w:tcBorders>
              <w:top w:val="single" w:sz="8" w:space="0" w:color="auto"/>
              <w:left w:val="single" w:sz="8" w:space="0" w:color="auto"/>
              <w:bottom w:val="nil"/>
              <w:right w:val="single" w:sz="8" w:space="0" w:color="auto"/>
            </w:tcBorders>
            <w:shd w:val="clear" w:color="auto" w:fill="auto"/>
            <w:noWrap/>
            <w:vAlign w:val="center"/>
            <w:hideMark/>
          </w:tcPr>
          <w:p w14:paraId="2CEAA73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PQ444</w:t>
            </w:r>
          </w:p>
        </w:tc>
        <w:tc>
          <w:tcPr>
            <w:tcW w:w="885" w:type="dxa"/>
            <w:tcBorders>
              <w:top w:val="nil"/>
              <w:left w:val="nil"/>
              <w:bottom w:val="nil"/>
              <w:right w:val="nil"/>
            </w:tcBorders>
            <w:shd w:val="clear" w:color="auto" w:fill="auto"/>
            <w:noWrap/>
            <w:vAlign w:val="center"/>
            <w:hideMark/>
          </w:tcPr>
          <w:p w14:paraId="411D812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nil"/>
              <w:left w:val="nil"/>
              <w:bottom w:val="nil"/>
              <w:right w:val="nil"/>
            </w:tcBorders>
            <w:shd w:val="clear" w:color="auto" w:fill="auto"/>
            <w:noWrap/>
            <w:vAlign w:val="center"/>
            <w:hideMark/>
          </w:tcPr>
          <w:p w14:paraId="23F1B54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-0.04%</w:t>
            </w:r>
          </w:p>
        </w:tc>
        <w:tc>
          <w:tcPr>
            <w:tcW w:w="1526" w:type="dxa"/>
            <w:tcBorders>
              <w:top w:val="nil"/>
              <w:left w:val="nil"/>
              <w:bottom w:val="nil"/>
              <w:right w:val="single" w:sz="8" w:space="0" w:color="auto"/>
            </w:tcBorders>
            <w:shd w:val="clear" w:color="auto" w:fill="auto"/>
            <w:noWrap/>
            <w:vAlign w:val="center"/>
            <w:hideMark/>
          </w:tcPr>
          <w:p w14:paraId="0AC3358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nil"/>
              <w:left w:val="nil"/>
              <w:bottom w:val="nil"/>
              <w:right w:val="nil"/>
            </w:tcBorders>
            <w:shd w:val="clear" w:color="auto" w:fill="auto"/>
            <w:noWrap/>
            <w:vAlign w:val="center"/>
            <w:hideMark/>
          </w:tcPr>
          <w:p w14:paraId="7DE9A81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nil"/>
              <w:left w:val="nil"/>
              <w:bottom w:val="nil"/>
              <w:right w:val="nil"/>
            </w:tcBorders>
            <w:shd w:val="clear" w:color="auto" w:fill="auto"/>
            <w:noWrap/>
            <w:vAlign w:val="center"/>
            <w:hideMark/>
          </w:tcPr>
          <w:p w14:paraId="07E1E2E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-0.03%</w:t>
            </w:r>
          </w:p>
        </w:tc>
        <w:tc>
          <w:tcPr>
            <w:tcW w:w="886" w:type="dxa"/>
            <w:tcBorders>
              <w:top w:val="nil"/>
              <w:left w:val="nil"/>
              <w:bottom w:val="nil"/>
              <w:right w:val="single" w:sz="8" w:space="0" w:color="auto"/>
            </w:tcBorders>
            <w:shd w:val="clear" w:color="auto" w:fill="auto"/>
            <w:noWrap/>
            <w:vAlign w:val="center"/>
            <w:hideMark/>
          </w:tcPr>
          <w:p w14:paraId="7FCA977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nil"/>
              <w:left w:val="nil"/>
              <w:bottom w:val="nil"/>
              <w:right w:val="nil"/>
            </w:tcBorders>
            <w:shd w:val="clear" w:color="auto" w:fill="auto"/>
            <w:noWrap/>
            <w:vAlign w:val="center"/>
            <w:hideMark/>
          </w:tcPr>
          <w:p w14:paraId="1A21075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101%</w:t>
            </w:r>
          </w:p>
        </w:tc>
        <w:tc>
          <w:tcPr>
            <w:tcW w:w="886" w:type="dxa"/>
            <w:tcBorders>
              <w:top w:val="nil"/>
              <w:left w:val="nil"/>
              <w:bottom w:val="nil"/>
              <w:right w:val="single" w:sz="8" w:space="0" w:color="auto"/>
            </w:tcBorders>
            <w:shd w:val="clear" w:color="auto" w:fill="auto"/>
            <w:noWrap/>
            <w:vAlign w:val="center"/>
            <w:hideMark/>
          </w:tcPr>
          <w:p w14:paraId="0022A80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98%</w:t>
            </w:r>
          </w:p>
        </w:tc>
      </w:tr>
      <w:tr w:rsidR="001859FA" w:rsidRPr="001859FA" w14:paraId="57FE58E2" w14:textId="77777777" w:rsidTr="001859FA">
        <w:trPr>
          <w:trHeight w:val="255"/>
        </w:trPr>
        <w:tc>
          <w:tcPr>
            <w:tcW w:w="1613" w:type="dxa"/>
            <w:tcBorders>
              <w:top w:val="nil"/>
              <w:left w:val="single" w:sz="8" w:space="0" w:color="auto"/>
              <w:bottom w:val="nil"/>
              <w:right w:val="single" w:sz="8" w:space="0" w:color="auto"/>
            </w:tcBorders>
            <w:shd w:val="clear" w:color="auto" w:fill="auto"/>
            <w:noWrap/>
            <w:vAlign w:val="center"/>
            <w:hideMark/>
          </w:tcPr>
          <w:p w14:paraId="12E71FE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PQ422</w:t>
            </w:r>
          </w:p>
        </w:tc>
        <w:tc>
          <w:tcPr>
            <w:tcW w:w="885" w:type="dxa"/>
            <w:tcBorders>
              <w:top w:val="nil"/>
              <w:left w:val="nil"/>
              <w:bottom w:val="nil"/>
              <w:right w:val="nil"/>
            </w:tcBorders>
            <w:shd w:val="clear" w:color="auto" w:fill="auto"/>
            <w:noWrap/>
            <w:vAlign w:val="center"/>
            <w:hideMark/>
          </w:tcPr>
          <w:p w14:paraId="47BFE94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nil"/>
              <w:left w:val="nil"/>
              <w:bottom w:val="nil"/>
              <w:right w:val="nil"/>
            </w:tcBorders>
            <w:shd w:val="clear" w:color="auto" w:fill="auto"/>
            <w:noWrap/>
            <w:vAlign w:val="center"/>
            <w:hideMark/>
          </w:tcPr>
          <w:p w14:paraId="286585D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1526" w:type="dxa"/>
            <w:tcBorders>
              <w:top w:val="nil"/>
              <w:left w:val="nil"/>
              <w:bottom w:val="nil"/>
              <w:right w:val="single" w:sz="8" w:space="0" w:color="auto"/>
            </w:tcBorders>
            <w:shd w:val="clear" w:color="auto" w:fill="auto"/>
            <w:noWrap/>
            <w:vAlign w:val="center"/>
            <w:hideMark/>
          </w:tcPr>
          <w:p w14:paraId="59CC474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-0.04%</w:t>
            </w:r>
          </w:p>
        </w:tc>
        <w:tc>
          <w:tcPr>
            <w:tcW w:w="886" w:type="dxa"/>
            <w:tcBorders>
              <w:top w:val="nil"/>
              <w:left w:val="nil"/>
              <w:bottom w:val="nil"/>
              <w:right w:val="nil"/>
            </w:tcBorders>
            <w:shd w:val="clear" w:color="auto" w:fill="auto"/>
            <w:noWrap/>
            <w:vAlign w:val="center"/>
            <w:hideMark/>
          </w:tcPr>
          <w:p w14:paraId="0CD7FF5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nil"/>
              <w:left w:val="nil"/>
              <w:bottom w:val="nil"/>
              <w:right w:val="nil"/>
            </w:tcBorders>
            <w:shd w:val="clear" w:color="auto" w:fill="auto"/>
            <w:noWrap/>
            <w:vAlign w:val="center"/>
            <w:hideMark/>
          </w:tcPr>
          <w:p w14:paraId="556A453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nil"/>
              <w:left w:val="nil"/>
              <w:bottom w:val="nil"/>
              <w:right w:val="single" w:sz="8" w:space="0" w:color="auto"/>
            </w:tcBorders>
            <w:shd w:val="clear" w:color="auto" w:fill="auto"/>
            <w:noWrap/>
            <w:vAlign w:val="center"/>
            <w:hideMark/>
          </w:tcPr>
          <w:p w14:paraId="68EE9F8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-0.03%</w:t>
            </w:r>
          </w:p>
        </w:tc>
        <w:tc>
          <w:tcPr>
            <w:tcW w:w="886" w:type="dxa"/>
            <w:tcBorders>
              <w:top w:val="nil"/>
              <w:left w:val="nil"/>
              <w:bottom w:val="nil"/>
              <w:right w:val="nil"/>
            </w:tcBorders>
            <w:shd w:val="clear" w:color="auto" w:fill="auto"/>
            <w:noWrap/>
            <w:vAlign w:val="center"/>
            <w:hideMark/>
          </w:tcPr>
          <w:p w14:paraId="256A051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101%</w:t>
            </w:r>
          </w:p>
        </w:tc>
        <w:tc>
          <w:tcPr>
            <w:tcW w:w="886" w:type="dxa"/>
            <w:tcBorders>
              <w:top w:val="nil"/>
              <w:left w:val="nil"/>
              <w:bottom w:val="nil"/>
              <w:right w:val="single" w:sz="8" w:space="0" w:color="auto"/>
            </w:tcBorders>
            <w:shd w:val="clear" w:color="auto" w:fill="auto"/>
            <w:noWrap/>
            <w:vAlign w:val="center"/>
            <w:hideMark/>
          </w:tcPr>
          <w:p w14:paraId="6F52D69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99%</w:t>
            </w:r>
          </w:p>
        </w:tc>
      </w:tr>
      <w:tr w:rsidR="001859FA" w:rsidRPr="001859FA" w14:paraId="35C7BCA8" w14:textId="77777777" w:rsidTr="001859FA">
        <w:trPr>
          <w:trHeight w:val="255"/>
        </w:trPr>
        <w:tc>
          <w:tcPr>
            <w:tcW w:w="161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A4B8A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Overall</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714BF33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single" w:sz="8" w:space="0" w:color="auto"/>
              <w:left w:val="nil"/>
              <w:bottom w:val="single" w:sz="8" w:space="0" w:color="auto"/>
              <w:right w:val="nil"/>
            </w:tcBorders>
            <w:shd w:val="clear" w:color="auto" w:fill="auto"/>
            <w:noWrap/>
            <w:vAlign w:val="center"/>
            <w:hideMark/>
          </w:tcPr>
          <w:p w14:paraId="09BE996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-0.03%</w:t>
            </w:r>
          </w:p>
        </w:tc>
        <w:tc>
          <w:tcPr>
            <w:tcW w:w="1526" w:type="dxa"/>
            <w:tcBorders>
              <w:top w:val="single" w:sz="8" w:space="0" w:color="auto"/>
              <w:left w:val="nil"/>
              <w:bottom w:val="single" w:sz="8" w:space="0" w:color="auto"/>
              <w:right w:val="single" w:sz="8" w:space="0" w:color="auto"/>
            </w:tcBorders>
            <w:shd w:val="clear" w:color="auto" w:fill="auto"/>
            <w:noWrap/>
            <w:vAlign w:val="center"/>
            <w:hideMark/>
          </w:tcPr>
          <w:p w14:paraId="70104AE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-0.03%</w:t>
            </w:r>
          </w:p>
        </w:tc>
        <w:tc>
          <w:tcPr>
            <w:tcW w:w="886" w:type="dxa"/>
            <w:tcBorders>
              <w:top w:val="single" w:sz="8" w:space="0" w:color="auto"/>
              <w:left w:val="nil"/>
              <w:bottom w:val="single" w:sz="8" w:space="0" w:color="auto"/>
              <w:right w:val="nil"/>
            </w:tcBorders>
            <w:shd w:val="clear" w:color="auto" w:fill="auto"/>
            <w:noWrap/>
            <w:vAlign w:val="center"/>
            <w:hideMark/>
          </w:tcPr>
          <w:p w14:paraId="3C16602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886" w:type="dxa"/>
            <w:tcBorders>
              <w:top w:val="single" w:sz="8" w:space="0" w:color="auto"/>
              <w:left w:val="nil"/>
              <w:bottom w:val="single" w:sz="8" w:space="0" w:color="auto"/>
              <w:right w:val="nil"/>
            </w:tcBorders>
            <w:shd w:val="clear" w:color="auto" w:fill="auto"/>
            <w:noWrap/>
            <w:vAlign w:val="center"/>
            <w:hideMark/>
          </w:tcPr>
          <w:p w14:paraId="41728E2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-0.03%</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2C468E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single" w:sz="8" w:space="0" w:color="auto"/>
              <w:left w:val="nil"/>
              <w:bottom w:val="single" w:sz="8" w:space="0" w:color="auto"/>
              <w:right w:val="nil"/>
            </w:tcBorders>
            <w:shd w:val="clear" w:color="auto" w:fill="auto"/>
            <w:noWrap/>
            <w:vAlign w:val="center"/>
            <w:hideMark/>
          </w:tcPr>
          <w:p w14:paraId="23F92DA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101%</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2958267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98%</w:t>
            </w:r>
          </w:p>
        </w:tc>
      </w:tr>
      <w:tr w:rsidR="001859FA" w:rsidRPr="001859FA" w14:paraId="2031D573" w14:textId="77777777" w:rsidTr="001859FA">
        <w:trPr>
          <w:trHeight w:val="255"/>
        </w:trPr>
        <w:tc>
          <w:tcPr>
            <w:tcW w:w="1613" w:type="dxa"/>
            <w:tcBorders>
              <w:top w:val="nil"/>
              <w:left w:val="nil"/>
              <w:bottom w:val="nil"/>
              <w:right w:val="nil"/>
            </w:tcBorders>
            <w:shd w:val="clear" w:color="auto" w:fill="auto"/>
            <w:noWrap/>
            <w:vAlign w:val="center"/>
            <w:hideMark/>
          </w:tcPr>
          <w:p w14:paraId="4A9D395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5" w:type="dxa"/>
            <w:tcBorders>
              <w:top w:val="nil"/>
              <w:left w:val="nil"/>
              <w:bottom w:val="nil"/>
              <w:right w:val="nil"/>
            </w:tcBorders>
            <w:shd w:val="clear" w:color="auto" w:fill="auto"/>
            <w:noWrap/>
            <w:vAlign w:val="center"/>
            <w:hideMark/>
          </w:tcPr>
          <w:p w14:paraId="0CACD2C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5D1F343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526" w:type="dxa"/>
            <w:tcBorders>
              <w:top w:val="nil"/>
              <w:left w:val="nil"/>
              <w:bottom w:val="nil"/>
              <w:right w:val="nil"/>
            </w:tcBorders>
            <w:shd w:val="clear" w:color="auto" w:fill="auto"/>
            <w:noWrap/>
            <w:vAlign w:val="center"/>
            <w:hideMark/>
          </w:tcPr>
          <w:p w14:paraId="11243CD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363DCEE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7C38525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17BC5B5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300973E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6" w:type="dxa"/>
            <w:tcBorders>
              <w:top w:val="nil"/>
              <w:left w:val="nil"/>
              <w:bottom w:val="nil"/>
              <w:right w:val="nil"/>
            </w:tcBorders>
            <w:shd w:val="clear" w:color="auto" w:fill="auto"/>
            <w:noWrap/>
            <w:vAlign w:val="center"/>
            <w:hideMark/>
          </w:tcPr>
          <w:p w14:paraId="75B0F19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859FA" w:rsidRPr="001859FA" w14:paraId="0ED4687C" w14:textId="77777777" w:rsidTr="001859FA">
        <w:trPr>
          <w:trHeight w:val="255"/>
        </w:trPr>
        <w:tc>
          <w:tcPr>
            <w:tcW w:w="161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D6664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Overall PQ</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661EB94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single" w:sz="8" w:space="0" w:color="auto"/>
              <w:left w:val="nil"/>
              <w:bottom w:val="single" w:sz="8" w:space="0" w:color="auto"/>
              <w:right w:val="nil"/>
            </w:tcBorders>
            <w:shd w:val="clear" w:color="auto" w:fill="auto"/>
            <w:noWrap/>
            <w:vAlign w:val="center"/>
            <w:hideMark/>
          </w:tcPr>
          <w:p w14:paraId="43B628C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1526" w:type="dxa"/>
            <w:tcBorders>
              <w:top w:val="single" w:sz="8" w:space="0" w:color="auto"/>
              <w:left w:val="nil"/>
              <w:bottom w:val="single" w:sz="8" w:space="0" w:color="auto"/>
              <w:right w:val="single" w:sz="8" w:space="0" w:color="auto"/>
            </w:tcBorders>
            <w:shd w:val="clear" w:color="auto" w:fill="auto"/>
            <w:noWrap/>
            <w:vAlign w:val="center"/>
            <w:hideMark/>
          </w:tcPr>
          <w:p w14:paraId="3E46B07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single" w:sz="8" w:space="0" w:color="auto"/>
              <w:left w:val="nil"/>
              <w:bottom w:val="single" w:sz="8" w:space="0" w:color="auto"/>
              <w:right w:val="nil"/>
            </w:tcBorders>
            <w:shd w:val="clear" w:color="auto" w:fill="auto"/>
            <w:noWrap/>
            <w:vAlign w:val="center"/>
            <w:hideMark/>
          </w:tcPr>
          <w:p w14:paraId="38ED514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single" w:sz="8" w:space="0" w:color="auto"/>
              <w:left w:val="nil"/>
              <w:bottom w:val="single" w:sz="8" w:space="0" w:color="auto"/>
              <w:right w:val="nil"/>
            </w:tcBorders>
            <w:shd w:val="clear" w:color="auto" w:fill="auto"/>
            <w:noWrap/>
            <w:vAlign w:val="center"/>
            <w:hideMark/>
          </w:tcPr>
          <w:p w14:paraId="0352D3A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1B8F5C0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886" w:type="dxa"/>
            <w:tcBorders>
              <w:top w:val="single" w:sz="8" w:space="0" w:color="auto"/>
              <w:left w:val="nil"/>
              <w:bottom w:val="single" w:sz="8" w:space="0" w:color="auto"/>
              <w:right w:val="nil"/>
            </w:tcBorders>
            <w:shd w:val="clear" w:color="auto" w:fill="auto"/>
            <w:noWrap/>
            <w:vAlign w:val="center"/>
            <w:hideMark/>
          </w:tcPr>
          <w:p w14:paraId="65C9692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101%</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7AD314D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98%</w:t>
            </w:r>
          </w:p>
        </w:tc>
      </w:tr>
    </w:tbl>
    <w:p w14:paraId="00275600" w14:textId="77777777" w:rsidR="001859FA" w:rsidRDefault="001859FA" w:rsidP="004E66C6">
      <w:pPr>
        <w:rPr>
          <w:lang w:val="en-CA"/>
        </w:rPr>
      </w:pPr>
    </w:p>
    <w:p w14:paraId="1CB21142" w14:textId="12EC5267" w:rsidR="004E66C6" w:rsidRDefault="004E66C6" w:rsidP="004E66C6">
      <w:pPr>
        <w:rPr>
          <w:lang w:val="en-CA"/>
        </w:rPr>
      </w:pPr>
    </w:p>
    <w:p w14:paraId="4CBD1602" w14:textId="4AEA3F85" w:rsidR="001859FA" w:rsidRDefault="001859FA" w:rsidP="001859FA">
      <w:pPr>
        <w:pStyle w:val="Caption"/>
        <w:keepNext/>
        <w:jc w:val="center"/>
      </w:pPr>
      <w:bookmarkStart w:id="0" w:name="_Ref70057626"/>
      <w:r>
        <w:t xml:space="preserve">Table </w:t>
      </w:r>
      <w:fldSimple w:instr=" SEQ Table \* ARABIC ">
        <w:r>
          <w:rPr>
            <w:noProof/>
          </w:rPr>
          <w:t>2</w:t>
        </w:r>
      </w:fldSimple>
      <w:bookmarkEnd w:id="0"/>
      <w:r>
        <w:t xml:space="preserve">: </w:t>
      </w:r>
      <w:r w:rsidRPr="00F07E79">
        <w:t xml:space="preserve">Results of low QP ( HDR </w:t>
      </w:r>
      <w:r>
        <w:t>HLG</w:t>
      </w:r>
      <w:r w:rsidRPr="00F07E79">
        <w:t>)</w:t>
      </w:r>
    </w:p>
    <w:tbl>
      <w:tblPr>
        <w:tblW w:w="6511" w:type="dxa"/>
        <w:jc w:val="center"/>
        <w:tblLook w:val="04A0" w:firstRow="1" w:lastRow="0" w:firstColumn="1" w:lastColumn="0" w:noHBand="0" w:noVBand="1"/>
      </w:tblPr>
      <w:tblGrid>
        <w:gridCol w:w="1360"/>
        <w:gridCol w:w="900"/>
        <w:gridCol w:w="900"/>
        <w:gridCol w:w="1551"/>
        <w:gridCol w:w="900"/>
        <w:gridCol w:w="900"/>
      </w:tblGrid>
      <w:tr w:rsidR="001859FA" w:rsidRPr="001859FA" w14:paraId="7631A3AB" w14:textId="77777777" w:rsidTr="001859F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98300C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C2342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2569B4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2F908D2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782C84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4A732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r>
      <w:tr w:rsidR="001859FA" w:rsidRPr="001859FA" w14:paraId="0E543010" w14:textId="77777777" w:rsidTr="001859FA">
        <w:trPr>
          <w:trHeight w:val="255"/>
          <w:jc w:val="center"/>
        </w:trPr>
        <w:tc>
          <w:tcPr>
            <w:tcW w:w="1360" w:type="dxa"/>
            <w:tcBorders>
              <w:top w:val="nil"/>
              <w:left w:val="single" w:sz="8" w:space="0" w:color="auto"/>
              <w:bottom w:val="nil"/>
              <w:right w:val="nil"/>
            </w:tcBorders>
            <w:shd w:val="clear" w:color="auto" w:fill="auto"/>
            <w:noWrap/>
            <w:vAlign w:val="center"/>
            <w:hideMark/>
          </w:tcPr>
          <w:p w14:paraId="6960CFE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214C9A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87F0D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2430442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6AB334E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802611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r>
      <w:tr w:rsidR="001859FA" w:rsidRPr="001859FA" w14:paraId="58A7A891" w14:textId="77777777" w:rsidTr="001859FA">
        <w:trPr>
          <w:trHeight w:val="255"/>
          <w:jc w:val="center"/>
        </w:trPr>
        <w:tc>
          <w:tcPr>
            <w:tcW w:w="1360" w:type="dxa"/>
            <w:tcBorders>
              <w:top w:val="nil"/>
              <w:left w:val="single" w:sz="8" w:space="0" w:color="auto"/>
              <w:bottom w:val="nil"/>
              <w:right w:val="nil"/>
            </w:tcBorders>
            <w:shd w:val="clear" w:color="auto" w:fill="auto"/>
            <w:noWrap/>
            <w:vAlign w:val="center"/>
            <w:hideMark/>
          </w:tcPr>
          <w:p w14:paraId="4EC494F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694196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A9E80E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psnrU</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DC499A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A4867A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6BE2BE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DecT</w:t>
            </w:r>
            <w:proofErr w:type="spellEnd"/>
          </w:p>
        </w:tc>
      </w:tr>
      <w:tr w:rsidR="001859FA" w:rsidRPr="001859FA" w14:paraId="37D365AE" w14:textId="77777777" w:rsidTr="001859F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2FAA67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4D1946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0737E7F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0.07%</w:t>
            </w:r>
          </w:p>
        </w:tc>
        <w:tc>
          <w:tcPr>
            <w:tcW w:w="1551" w:type="dxa"/>
            <w:tcBorders>
              <w:top w:val="nil"/>
              <w:left w:val="nil"/>
              <w:bottom w:val="nil"/>
              <w:right w:val="single" w:sz="8" w:space="0" w:color="auto"/>
            </w:tcBorders>
            <w:shd w:val="clear" w:color="auto" w:fill="auto"/>
            <w:noWrap/>
            <w:vAlign w:val="center"/>
            <w:hideMark/>
          </w:tcPr>
          <w:p w14:paraId="06CB152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37F7168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D288DC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104%</w:t>
            </w:r>
          </w:p>
        </w:tc>
      </w:tr>
      <w:tr w:rsidR="001859FA" w:rsidRPr="001859FA" w14:paraId="1AE39591" w14:textId="77777777" w:rsidTr="001859FA">
        <w:trPr>
          <w:trHeight w:val="255"/>
          <w:jc w:val="center"/>
        </w:trPr>
        <w:tc>
          <w:tcPr>
            <w:tcW w:w="1360" w:type="dxa"/>
            <w:tcBorders>
              <w:top w:val="nil"/>
              <w:left w:val="single" w:sz="8" w:space="0" w:color="auto"/>
              <w:bottom w:val="nil"/>
              <w:right w:val="nil"/>
            </w:tcBorders>
            <w:shd w:val="clear" w:color="auto" w:fill="auto"/>
            <w:noWrap/>
            <w:vAlign w:val="center"/>
            <w:hideMark/>
          </w:tcPr>
          <w:p w14:paraId="43F0970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7FDDF68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01485C5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0.07%</w:t>
            </w:r>
          </w:p>
        </w:tc>
        <w:tc>
          <w:tcPr>
            <w:tcW w:w="1551" w:type="dxa"/>
            <w:tcBorders>
              <w:top w:val="nil"/>
              <w:left w:val="nil"/>
              <w:bottom w:val="nil"/>
              <w:right w:val="single" w:sz="8" w:space="0" w:color="auto"/>
            </w:tcBorders>
            <w:shd w:val="clear" w:color="auto" w:fill="auto"/>
            <w:noWrap/>
            <w:vAlign w:val="center"/>
            <w:hideMark/>
          </w:tcPr>
          <w:p w14:paraId="500C06D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8705D7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09BFB73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101%</w:t>
            </w:r>
          </w:p>
        </w:tc>
      </w:tr>
      <w:tr w:rsidR="001859FA" w:rsidRPr="001859FA" w14:paraId="180DA64A" w14:textId="77777777" w:rsidTr="001859F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7ED891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EB0C75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3EDB3C5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0.07%</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7BA71EE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55AB9A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90F4D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r>
      <w:tr w:rsidR="001859FA" w:rsidRPr="001859FA" w14:paraId="01699B55" w14:textId="77777777" w:rsidTr="001859FA">
        <w:trPr>
          <w:trHeight w:val="255"/>
          <w:jc w:val="center"/>
        </w:trPr>
        <w:tc>
          <w:tcPr>
            <w:tcW w:w="1360" w:type="dxa"/>
            <w:tcBorders>
              <w:top w:val="nil"/>
              <w:left w:val="nil"/>
              <w:bottom w:val="nil"/>
              <w:right w:val="nil"/>
            </w:tcBorders>
            <w:shd w:val="clear" w:color="auto" w:fill="auto"/>
            <w:noWrap/>
            <w:vAlign w:val="center"/>
            <w:hideMark/>
          </w:tcPr>
          <w:p w14:paraId="5EB1119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9FD9EB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1BF5EF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551" w:type="dxa"/>
            <w:tcBorders>
              <w:top w:val="nil"/>
              <w:left w:val="nil"/>
              <w:bottom w:val="nil"/>
              <w:right w:val="nil"/>
            </w:tcBorders>
            <w:shd w:val="clear" w:color="auto" w:fill="auto"/>
            <w:noWrap/>
            <w:vAlign w:val="center"/>
            <w:hideMark/>
          </w:tcPr>
          <w:p w14:paraId="45AA632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4AA7E9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BC78C9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859FA" w:rsidRPr="001859FA" w14:paraId="61D8FD3A" w14:textId="77777777" w:rsidTr="001859F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B78C5D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4BEC7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2BC024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41B01E4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C877F3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29060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r>
      <w:tr w:rsidR="001859FA" w:rsidRPr="001859FA" w14:paraId="2A69AE69" w14:textId="77777777" w:rsidTr="001859FA">
        <w:trPr>
          <w:trHeight w:val="255"/>
          <w:jc w:val="center"/>
        </w:trPr>
        <w:tc>
          <w:tcPr>
            <w:tcW w:w="1360" w:type="dxa"/>
            <w:tcBorders>
              <w:top w:val="nil"/>
              <w:left w:val="single" w:sz="8" w:space="0" w:color="auto"/>
              <w:bottom w:val="nil"/>
              <w:right w:val="nil"/>
            </w:tcBorders>
            <w:shd w:val="clear" w:color="auto" w:fill="auto"/>
            <w:noWrap/>
            <w:vAlign w:val="center"/>
            <w:hideMark/>
          </w:tcPr>
          <w:p w14:paraId="5C778D3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172179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10062D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46DD6BC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377BE98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7BA1FF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r>
      <w:tr w:rsidR="001859FA" w:rsidRPr="001859FA" w14:paraId="7B8696D0" w14:textId="77777777" w:rsidTr="001859FA">
        <w:trPr>
          <w:trHeight w:val="255"/>
          <w:jc w:val="center"/>
        </w:trPr>
        <w:tc>
          <w:tcPr>
            <w:tcW w:w="1360" w:type="dxa"/>
            <w:tcBorders>
              <w:top w:val="nil"/>
              <w:left w:val="single" w:sz="8" w:space="0" w:color="auto"/>
              <w:bottom w:val="nil"/>
              <w:right w:val="nil"/>
            </w:tcBorders>
            <w:shd w:val="clear" w:color="auto" w:fill="auto"/>
            <w:noWrap/>
            <w:vAlign w:val="center"/>
            <w:hideMark/>
          </w:tcPr>
          <w:p w14:paraId="3354BDE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505EC8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F4FFE4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psnrU</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1ADB316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603120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D8BAE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DecT</w:t>
            </w:r>
            <w:proofErr w:type="spellEnd"/>
          </w:p>
        </w:tc>
      </w:tr>
      <w:tr w:rsidR="001859FA" w:rsidRPr="001859FA" w14:paraId="59B97FA6" w14:textId="77777777" w:rsidTr="001859F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554AF8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CDEEBE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1F0D656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1551" w:type="dxa"/>
            <w:tcBorders>
              <w:top w:val="nil"/>
              <w:left w:val="nil"/>
              <w:bottom w:val="nil"/>
              <w:right w:val="single" w:sz="8" w:space="0" w:color="auto"/>
            </w:tcBorders>
            <w:shd w:val="clear" w:color="auto" w:fill="auto"/>
            <w:noWrap/>
            <w:vAlign w:val="center"/>
            <w:hideMark/>
          </w:tcPr>
          <w:p w14:paraId="5FF8ABE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1E7F50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AAF7F7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r>
      <w:tr w:rsidR="001859FA" w:rsidRPr="001859FA" w14:paraId="71A6EF77" w14:textId="77777777" w:rsidTr="001859FA">
        <w:trPr>
          <w:trHeight w:val="255"/>
          <w:jc w:val="center"/>
        </w:trPr>
        <w:tc>
          <w:tcPr>
            <w:tcW w:w="1360" w:type="dxa"/>
            <w:tcBorders>
              <w:top w:val="nil"/>
              <w:left w:val="single" w:sz="8" w:space="0" w:color="auto"/>
              <w:bottom w:val="nil"/>
              <w:right w:val="nil"/>
            </w:tcBorders>
            <w:shd w:val="clear" w:color="auto" w:fill="auto"/>
            <w:noWrap/>
            <w:vAlign w:val="center"/>
            <w:hideMark/>
          </w:tcPr>
          <w:p w14:paraId="3C62DC7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7B0C74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3D9C6E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1551" w:type="dxa"/>
            <w:tcBorders>
              <w:top w:val="nil"/>
              <w:left w:val="nil"/>
              <w:bottom w:val="nil"/>
              <w:right w:val="single" w:sz="8" w:space="0" w:color="auto"/>
            </w:tcBorders>
            <w:shd w:val="clear" w:color="auto" w:fill="auto"/>
            <w:noWrap/>
            <w:vAlign w:val="center"/>
            <w:hideMark/>
          </w:tcPr>
          <w:p w14:paraId="24B0A38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77D2A9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7D7821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r>
      <w:tr w:rsidR="001859FA" w:rsidRPr="001859FA" w14:paraId="6870ED5F" w14:textId="77777777" w:rsidTr="001859F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C3DA82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467FC9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451F75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478A66D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3986D0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9C338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r>
      <w:tr w:rsidR="001859FA" w:rsidRPr="001859FA" w14:paraId="3BC362E9" w14:textId="77777777" w:rsidTr="001859FA">
        <w:trPr>
          <w:trHeight w:val="255"/>
          <w:jc w:val="center"/>
        </w:trPr>
        <w:tc>
          <w:tcPr>
            <w:tcW w:w="1360" w:type="dxa"/>
            <w:tcBorders>
              <w:top w:val="nil"/>
              <w:left w:val="nil"/>
              <w:bottom w:val="nil"/>
              <w:right w:val="nil"/>
            </w:tcBorders>
            <w:shd w:val="clear" w:color="auto" w:fill="auto"/>
            <w:noWrap/>
            <w:vAlign w:val="center"/>
            <w:hideMark/>
          </w:tcPr>
          <w:p w14:paraId="4F4F4BF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30226FF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42E2EC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551" w:type="dxa"/>
            <w:tcBorders>
              <w:top w:val="nil"/>
              <w:left w:val="nil"/>
              <w:bottom w:val="nil"/>
              <w:right w:val="nil"/>
            </w:tcBorders>
            <w:shd w:val="clear" w:color="auto" w:fill="auto"/>
            <w:noWrap/>
            <w:vAlign w:val="bottom"/>
            <w:hideMark/>
          </w:tcPr>
          <w:p w14:paraId="6AC525D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8488C2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234B9A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859FA" w:rsidRPr="001859FA" w14:paraId="3C7710EA" w14:textId="77777777" w:rsidTr="001859F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1B6484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900CA0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E5250E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06F6347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E467EF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8167C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r>
      <w:tr w:rsidR="001859FA" w:rsidRPr="001859FA" w14:paraId="3CC38094" w14:textId="77777777" w:rsidTr="001859FA">
        <w:trPr>
          <w:trHeight w:val="255"/>
          <w:jc w:val="center"/>
        </w:trPr>
        <w:tc>
          <w:tcPr>
            <w:tcW w:w="1360" w:type="dxa"/>
            <w:tcBorders>
              <w:top w:val="nil"/>
              <w:left w:val="single" w:sz="8" w:space="0" w:color="auto"/>
              <w:bottom w:val="nil"/>
              <w:right w:val="nil"/>
            </w:tcBorders>
            <w:shd w:val="clear" w:color="auto" w:fill="auto"/>
            <w:noWrap/>
            <w:vAlign w:val="center"/>
            <w:hideMark/>
          </w:tcPr>
          <w:p w14:paraId="3ED0AFC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6F37BA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DB3E7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66F70BD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2E8DA63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B2F9DC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r>
      <w:tr w:rsidR="001859FA" w:rsidRPr="001859FA" w14:paraId="1ED0E5DC" w14:textId="77777777" w:rsidTr="001859FA">
        <w:trPr>
          <w:trHeight w:val="255"/>
          <w:jc w:val="center"/>
        </w:trPr>
        <w:tc>
          <w:tcPr>
            <w:tcW w:w="1360" w:type="dxa"/>
            <w:tcBorders>
              <w:top w:val="nil"/>
              <w:left w:val="single" w:sz="8" w:space="0" w:color="auto"/>
              <w:bottom w:val="nil"/>
              <w:right w:val="nil"/>
            </w:tcBorders>
            <w:shd w:val="clear" w:color="auto" w:fill="auto"/>
            <w:noWrap/>
            <w:vAlign w:val="center"/>
            <w:hideMark/>
          </w:tcPr>
          <w:p w14:paraId="33287F9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3B384D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8FB324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psnrU</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27C473E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6A05CC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135C8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DecT</w:t>
            </w:r>
            <w:proofErr w:type="spellEnd"/>
          </w:p>
        </w:tc>
      </w:tr>
      <w:tr w:rsidR="001859FA" w:rsidRPr="001859FA" w14:paraId="0534EC0C" w14:textId="77777777" w:rsidTr="001859F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F0EDB5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lastRenderedPageBreak/>
              <w:t>HLG444</w:t>
            </w:r>
          </w:p>
        </w:tc>
        <w:tc>
          <w:tcPr>
            <w:tcW w:w="900" w:type="dxa"/>
            <w:tcBorders>
              <w:top w:val="nil"/>
              <w:left w:val="single" w:sz="8" w:space="0" w:color="auto"/>
              <w:bottom w:val="nil"/>
              <w:right w:val="nil"/>
            </w:tcBorders>
            <w:shd w:val="clear" w:color="auto" w:fill="auto"/>
            <w:noWrap/>
            <w:vAlign w:val="center"/>
            <w:hideMark/>
          </w:tcPr>
          <w:p w14:paraId="0801C88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7771C7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1551" w:type="dxa"/>
            <w:tcBorders>
              <w:top w:val="nil"/>
              <w:left w:val="nil"/>
              <w:bottom w:val="nil"/>
              <w:right w:val="single" w:sz="8" w:space="0" w:color="auto"/>
            </w:tcBorders>
            <w:shd w:val="clear" w:color="auto" w:fill="auto"/>
            <w:noWrap/>
            <w:vAlign w:val="center"/>
            <w:hideMark/>
          </w:tcPr>
          <w:p w14:paraId="3F8CD6C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91780C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5B53EB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r>
      <w:tr w:rsidR="001859FA" w:rsidRPr="001859FA" w14:paraId="795F16D9" w14:textId="77777777" w:rsidTr="001859FA">
        <w:trPr>
          <w:trHeight w:val="255"/>
          <w:jc w:val="center"/>
        </w:trPr>
        <w:tc>
          <w:tcPr>
            <w:tcW w:w="1360" w:type="dxa"/>
            <w:tcBorders>
              <w:top w:val="nil"/>
              <w:left w:val="single" w:sz="8" w:space="0" w:color="auto"/>
              <w:bottom w:val="nil"/>
              <w:right w:val="nil"/>
            </w:tcBorders>
            <w:shd w:val="clear" w:color="auto" w:fill="auto"/>
            <w:noWrap/>
            <w:vAlign w:val="center"/>
            <w:hideMark/>
          </w:tcPr>
          <w:p w14:paraId="5A5046D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4BADF6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01953D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1551" w:type="dxa"/>
            <w:tcBorders>
              <w:top w:val="nil"/>
              <w:left w:val="nil"/>
              <w:bottom w:val="nil"/>
              <w:right w:val="single" w:sz="8" w:space="0" w:color="auto"/>
            </w:tcBorders>
            <w:shd w:val="clear" w:color="auto" w:fill="auto"/>
            <w:noWrap/>
            <w:vAlign w:val="center"/>
            <w:hideMark/>
          </w:tcPr>
          <w:p w14:paraId="06B1A49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803EDA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79C0ED5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r>
      <w:tr w:rsidR="001859FA" w:rsidRPr="001859FA" w14:paraId="2CBC4DD8" w14:textId="77777777" w:rsidTr="001859F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FFC6BA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1BAEA5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ABDE5E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022A7D6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319BD1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792CE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r>
      <w:tr w:rsidR="001859FA" w:rsidRPr="001859FA" w14:paraId="3E3A5F41" w14:textId="77777777" w:rsidTr="001859FA">
        <w:trPr>
          <w:trHeight w:val="255"/>
          <w:jc w:val="center"/>
        </w:trPr>
        <w:tc>
          <w:tcPr>
            <w:tcW w:w="1360" w:type="dxa"/>
            <w:tcBorders>
              <w:top w:val="nil"/>
              <w:left w:val="nil"/>
              <w:bottom w:val="nil"/>
              <w:right w:val="nil"/>
            </w:tcBorders>
            <w:shd w:val="clear" w:color="auto" w:fill="auto"/>
            <w:noWrap/>
            <w:vAlign w:val="center"/>
            <w:hideMark/>
          </w:tcPr>
          <w:p w14:paraId="4F032CA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D53D6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AA0F1A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551" w:type="dxa"/>
            <w:tcBorders>
              <w:top w:val="nil"/>
              <w:left w:val="nil"/>
              <w:bottom w:val="nil"/>
              <w:right w:val="nil"/>
            </w:tcBorders>
            <w:shd w:val="clear" w:color="auto" w:fill="auto"/>
            <w:noWrap/>
            <w:vAlign w:val="center"/>
            <w:hideMark/>
          </w:tcPr>
          <w:p w14:paraId="6B647D9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932305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5746B0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859FA" w:rsidRPr="001859FA" w14:paraId="5635EE41" w14:textId="77777777" w:rsidTr="001859FA">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65228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EB17D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FFEA22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569F35C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4DE6F4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5EDC4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r>
    </w:tbl>
    <w:p w14:paraId="0F21F3CA" w14:textId="347E6EF2" w:rsidR="004E66C6" w:rsidRDefault="004E66C6" w:rsidP="004E66C6">
      <w:pPr>
        <w:rPr>
          <w:lang w:val="en-CA"/>
        </w:rPr>
      </w:pPr>
    </w:p>
    <w:p w14:paraId="7172FF12" w14:textId="77DF2D78" w:rsidR="001859FA" w:rsidRDefault="001859FA" w:rsidP="004E66C6">
      <w:pPr>
        <w:rPr>
          <w:lang w:val="en-CA"/>
        </w:rPr>
      </w:pPr>
    </w:p>
    <w:p w14:paraId="2D48510A" w14:textId="608C6865" w:rsidR="001859FA" w:rsidRDefault="001859FA" w:rsidP="001859FA">
      <w:pPr>
        <w:pStyle w:val="Caption"/>
        <w:keepNext/>
        <w:jc w:val="center"/>
      </w:pPr>
      <w:bookmarkStart w:id="1" w:name="_Ref70057632"/>
      <w:r>
        <w:t xml:space="preserve">Table </w:t>
      </w:r>
      <w:fldSimple w:instr=" SEQ Table \* ARABIC ">
        <w:r>
          <w:rPr>
            <w:noProof/>
          </w:rPr>
          <w:t>3</w:t>
        </w:r>
      </w:fldSimple>
      <w:bookmarkEnd w:id="1"/>
      <w:r>
        <w:t>: Results of low QP ( SVT-RGB)</w:t>
      </w:r>
    </w:p>
    <w:tbl>
      <w:tblPr>
        <w:tblW w:w="6705" w:type="dxa"/>
        <w:jc w:val="center"/>
        <w:tblLook w:val="04A0" w:firstRow="1" w:lastRow="0" w:firstColumn="1" w:lastColumn="0" w:noHBand="0" w:noVBand="1"/>
      </w:tblPr>
      <w:tblGrid>
        <w:gridCol w:w="1440"/>
        <w:gridCol w:w="957"/>
        <w:gridCol w:w="957"/>
        <w:gridCol w:w="1551"/>
        <w:gridCol w:w="900"/>
        <w:gridCol w:w="900"/>
      </w:tblGrid>
      <w:tr w:rsidR="001859FA" w:rsidRPr="001859FA" w14:paraId="6C9E64F1" w14:textId="77777777" w:rsidTr="001859FA">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D4D769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SVT RGB</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7FCAA65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1C5D2A2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3D26270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BB3243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81E79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r>
      <w:tr w:rsidR="001859FA" w:rsidRPr="001859FA" w14:paraId="10B3B1C8" w14:textId="77777777" w:rsidTr="001859FA">
        <w:trPr>
          <w:trHeight w:val="255"/>
          <w:jc w:val="center"/>
        </w:trPr>
        <w:tc>
          <w:tcPr>
            <w:tcW w:w="1440" w:type="dxa"/>
            <w:tcBorders>
              <w:top w:val="nil"/>
              <w:left w:val="single" w:sz="8" w:space="0" w:color="auto"/>
              <w:bottom w:val="nil"/>
              <w:right w:val="nil"/>
            </w:tcBorders>
            <w:shd w:val="clear" w:color="auto" w:fill="auto"/>
            <w:noWrap/>
            <w:vAlign w:val="center"/>
            <w:hideMark/>
          </w:tcPr>
          <w:p w14:paraId="139370A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1A54ACB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3D73260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0587895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3BAC35B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896151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r>
      <w:tr w:rsidR="001859FA" w:rsidRPr="001859FA" w14:paraId="5656687C" w14:textId="77777777" w:rsidTr="001859FA">
        <w:trPr>
          <w:trHeight w:val="255"/>
          <w:jc w:val="center"/>
        </w:trPr>
        <w:tc>
          <w:tcPr>
            <w:tcW w:w="1440" w:type="dxa"/>
            <w:tcBorders>
              <w:top w:val="nil"/>
              <w:left w:val="single" w:sz="8" w:space="0" w:color="auto"/>
              <w:bottom w:val="nil"/>
              <w:right w:val="nil"/>
            </w:tcBorders>
            <w:shd w:val="clear" w:color="auto" w:fill="auto"/>
            <w:noWrap/>
            <w:vAlign w:val="center"/>
            <w:hideMark/>
          </w:tcPr>
          <w:p w14:paraId="58B7EF6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2367AFD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psnrG</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5BD17CC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psnrB</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EACEEE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B56037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D097A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DecT</w:t>
            </w:r>
            <w:proofErr w:type="spellEnd"/>
          </w:p>
        </w:tc>
      </w:tr>
      <w:tr w:rsidR="001859FA" w:rsidRPr="001859FA" w14:paraId="66123E45" w14:textId="77777777" w:rsidTr="001859FA">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BF34B3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hideMark/>
          </w:tcPr>
          <w:p w14:paraId="4F98711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-0.67%</w:t>
            </w:r>
          </w:p>
        </w:tc>
        <w:tc>
          <w:tcPr>
            <w:tcW w:w="957" w:type="dxa"/>
            <w:tcBorders>
              <w:top w:val="nil"/>
              <w:left w:val="nil"/>
              <w:bottom w:val="nil"/>
              <w:right w:val="nil"/>
            </w:tcBorders>
            <w:shd w:val="clear" w:color="auto" w:fill="auto"/>
            <w:noWrap/>
            <w:vAlign w:val="center"/>
            <w:hideMark/>
          </w:tcPr>
          <w:p w14:paraId="2637547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-0.72%</w:t>
            </w:r>
          </w:p>
        </w:tc>
        <w:tc>
          <w:tcPr>
            <w:tcW w:w="1551" w:type="dxa"/>
            <w:tcBorders>
              <w:top w:val="nil"/>
              <w:left w:val="nil"/>
              <w:bottom w:val="nil"/>
              <w:right w:val="single" w:sz="8" w:space="0" w:color="auto"/>
            </w:tcBorders>
            <w:shd w:val="clear" w:color="auto" w:fill="auto"/>
            <w:noWrap/>
            <w:vAlign w:val="center"/>
            <w:hideMark/>
          </w:tcPr>
          <w:p w14:paraId="33B08CF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-0.73%</w:t>
            </w:r>
          </w:p>
        </w:tc>
        <w:tc>
          <w:tcPr>
            <w:tcW w:w="900" w:type="dxa"/>
            <w:tcBorders>
              <w:top w:val="nil"/>
              <w:left w:val="nil"/>
              <w:bottom w:val="nil"/>
              <w:right w:val="nil"/>
            </w:tcBorders>
            <w:shd w:val="clear" w:color="auto" w:fill="auto"/>
            <w:noWrap/>
            <w:vAlign w:val="center"/>
            <w:hideMark/>
          </w:tcPr>
          <w:p w14:paraId="171D700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5F5F4CC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100%</w:t>
            </w:r>
          </w:p>
        </w:tc>
      </w:tr>
      <w:tr w:rsidR="001859FA" w:rsidRPr="001859FA" w14:paraId="41C38A97" w14:textId="77777777" w:rsidTr="001859FA">
        <w:trPr>
          <w:trHeight w:val="255"/>
          <w:jc w:val="center"/>
        </w:trPr>
        <w:tc>
          <w:tcPr>
            <w:tcW w:w="1440" w:type="dxa"/>
            <w:tcBorders>
              <w:top w:val="nil"/>
              <w:left w:val="single" w:sz="8" w:space="0" w:color="auto"/>
              <w:bottom w:val="nil"/>
              <w:right w:val="nil"/>
            </w:tcBorders>
            <w:shd w:val="clear" w:color="auto" w:fill="auto"/>
            <w:noWrap/>
            <w:vAlign w:val="center"/>
            <w:hideMark/>
          </w:tcPr>
          <w:p w14:paraId="64EBC93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4492146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-0.35%</w:t>
            </w:r>
          </w:p>
        </w:tc>
        <w:tc>
          <w:tcPr>
            <w:tcW w:w="957" w:type="dxa"/>
            <w:tcBorders>
              <w:top w:val="nil"/>
              <w:left w:val="nil"/>
              <w:bottom w:val="nil"/>
              <w:right w:val="nil"/>
            </w:tcBorders>
            <w:shd w:val="clear" w:color="auto" w:fill="auto"/>
            <w:noWrap/>
            <w:vAlign w:val="center"/>
            <w:hideMark/>
          </w:tcPr>
          <w:p w14:paraId="33255E5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-0.19%</w:t>
            </w:r>
          </w:p>
        </w:tc>
        <w:tc>
          <w:tcPr>
            <w:tcW w:w="1551" w:type="dxa"/>
            <w:tcBorders>
              <w:top w:val="nil"/>
              <w:left w:val="nil"/>
              <w:bottom w:val="nil"/>
              <w:right w:val="single" w:sz="8" w:space="0" w:color="auto"/>
            </w:tcBorders>
            <w:shd w:val="clear" w:color="auto" w:fill="auto"/>
            <w:noWrap/>
            <w:vAlign w:val="center"/>
            <w:hideMark/>
          </w:tcPr>
          <w:p w14:paraId="3BA17F9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3DA9402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210E6EF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r>
      <w:tr w:rsidR="001859FA" w:rsidRPr="001859FA" w14:paraId="42A6AB5B" w14:textId="77777777" w:rsidTr="001859FA">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5A897A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xml:space="preserve">Overall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FCF930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-0.51%</w:t>
            </w:r>
          </w:p>
        </w:tc>
        <w:tc>
          <w:tcPr>
            <w:tcW w:w="957" w:type="dxa"/>
            <w:tcBorders>
              <w:top w:val="single" w:sz="8" w:space="0" w:color="auto"/>
              <w:left w:val="nil"/>
              <w:bottom w:val="single" w:sz="8" w:space="0" w:color="auto"/>
              <w:right w:val="nil"/>
            </w:tcBorders>
            <w:shd w:val="clear" w:color="auto" w:fill="auto"/>
            <w:noWrap/>
            <w:vAlign w:val="center"/>
            <w:hideMark/>
          </w:tcPr>
          <w:p w14:paraId="494747F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-0.46%</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4EA05D7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-0.46%</w:t>
            </w:r>
          </w:p>
        </w:tc>
        <w:tc>
          <w:tcPr>
            <w:tcW w:w="900" w:type="dxa"/>
            <w:tcBorders>
              <w:top w:val="single" w:sz="8" w:space="0" w:color="auto"/>
              <w:left w:val="nil"/>
              <w:bottom w:val="single" w:sz="8" w:space="0" w:color="auto"/>
              <w:right w:val="nil"/>
            </w:tcBorders>
            <w:shd w:val="clear" w:color="auto" w:fill="auto"/>
            <w:noWrap/>
            <w:vAlign w:val="center"/>
            <w:hideMark/>
          </w:tcPr>
          <w:p w14:paraId="792F7C4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C03B1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r>
      <w:tr w:rsidR="001859FA" w:rsidRPr="001859FA" w14:paraId="6D50517C" w14:textId="77777777" w:rsidTr="001859FA">
        <w:trPr>
          <w:trHeight w:val="255"/>
          <w:jc w:val="center"/>
        </w:trPr>
        <w:tc>
          <w:tcPr>
            <w:tcW w:w="1440" w:type="dxa"/>
            <w:tcBorders>
              <w:top w:val="nil"/>
              <w:left w:val="nil"/>
              <w:bottom w:val="nil"/>
              <w:right w:val="nil"/>
            </w:tcBorders>
            <w:shd w:val="clear" w:color="auto" w:fill="auto"/>
            <w:noWrap/>
            <w:vAlign w:val="center"/>
            <w:hideMark/>
          </w:tcPr>
          <w:p w14:paraId="0F08940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5723C5C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57" w:type="dxa"/>
            <w:tcBorders>
              <w:top w:val="nil"/>
              <w:left w:val="nil"/>
              <w:bottom w:val="nil"/>
              <w:right w:val="nil"/>
            </w:tcBorders>
            <w:shd w:val="clear" w:color="auto" w:fill="auto"/>
            <w:noWrap/>
            <w:vAlign w:val="center"/>
            <w:hideMark/>
          </w:tcPr>
          <w:p w14:paraId="126853F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551" w:type="dxa"/>
            <w:tcBorders>
              <w:top w:val="nil"/>
              <w:left w:val="nil"/>
              <w:bottom w:val="nil"/>
              <w:right w:val="nil"/>
            </w:tcBorders>
            <w:shd w:val="clear" w:color="auto" w:fill="auto"/>
            <w:noWrap/>
            <w:vAlign w:val="center"/>
            <w:hideMark/>
          </w:tcPr>
          <w:p w14:paraId="476911C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4DCC9B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533BFC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859FA" w:rsidRPr="001859FA" w14:paraId="04AD87BB" w14:textId="77777777" w:rsidTr="001859FA">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3D53045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34DA9F6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422105E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07ED766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BE4C37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2C330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r>
      <w:tr w:rsidR="001859FA" w:rsidRPr="001859FA" w14:paraId="20DFDEEB" w14:textId="77777777" w:rsidTr="001859FA">
        <w:trPr>
          <w:trHeight w:val="255"/>
          <w:jc w:val="center"/>
        </w:trPr>
        <w:tc>
          <w:tcPr>
            <w:tcW w:w="1440" w:type="dxa"/>
            <w:tcBorders>
              <w:top w:val="nil"/>
              <w:left w:val="single" w:sz="8" w:space="0" w:color="auto"/>
              <w:bottom w:val="nil"/>
              <w:right w:val="nil"/>
            </w:tcBorders>
            <w:shd w:val="clear" w:color="auto" w:fill="auto"/>
            <w:noWrap/>
            <w:vAlign w:val="center"/>
            <w:hideMark/>
          </w:tcPr>
          <w:p w14:paraId="103CC6A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069DFDF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623B10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524B7FB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357024A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A3A7D2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r>
      <w:tr w:rsidR="001859FA" w:rsidRPr="001859FA" w14:paraId="608C4650" w14:textId="77777777" w:rsidTr="001859FA">
        <w:trPr>
          <w:trHeight w:val="255"/>
          <w:jc w:val="center"/>
        </w:trPr>
        <w:tc>
          <w:tcPr>
            <w:tcW w:w="1440" w:type="dxa"/>
            <w:tcBorders>
              <w:top w:val="nil"/>
              <w:left w:val="single" w:sz="8" w:space="0" w:color="auto"/>
              <w:bottom w:val="nil"/>
              <w:right w:val="nil"/>
            </w:tcBorders>
            <w:shd w:val="clear" w:color="auto" w:fill="auto"/>
            <w:noWrap/>
            <w:vAlign w:val="center"/>
            <w:hideMark/>
          </w:tcPr>
          <w:p w14:paraId="4777951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51A07F2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psnrG</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153A100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psnrB</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6F85736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DA8D2E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AF4F9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DecT</w:t>
            </w:r>
            <w:proofErr w:type="spellEnd"/>
          </w:p>
        </w:tc>
      </w:tr>
      <w:tr w:rsidR="001859FA" w:rsidRPr="001859FA" w14:paraId="0242E42D" w14:textId="77777777" w:rsidTr="001859FA">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07266B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hideMark/>
          </w:tcPr>
          <w:p w14:paraId="3FDA94B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-0.53%</w:t>
            </w:r>
          </w:p>
        </w:tc>
        <w:tc>
          <w:tcPr>
            <w:tcW w:w="957" w:type="dxa"/>
            <w:tcBorders>
              <w:top w:val="nil"/>
              <w:left w:val="nil"/>
              <w:bottom w:val="nil"/>
              <w:right w:val="nil"/>
            </w:tcBorders>
            <w:shd w:val="clear" w:color="auto" w:fill="auto"/>
            <w:noWrap/>
            <w:vAlign w:val="center"/>
            <w:hideMark/>
          </w:tcPr>
          <w:p w14:paraId="3F888A2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-0.61%</w:t>
            </w:r>
          </w:p>
        </w:tc>
        <w:tc>
          <w:tcPr>
            <w:tcW w:w="1551" w:type="dxa"/>
            <w:tcBorders>
              <w:top w:val="nil"/>
              <w:left w:val="nil"/>
              <w:bottom w:val="nil"/>
              <w:right w:val="single" w:sz="8" w:space="0" w:color="auto"/>
            </w:tcBorders>
            <w:shd w:val="clear" w:color="auto" w:fill="auto"/>
            <w:noWrap/>
            <w:vAlign w:val="center"/>
            <w:hideMark/>
          </w:tcPr>
          <w:p w14:paraId="7428AC4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-0.62%</w:t>
            </w:r>
          </w:p>
        </w:tc>
        <w:tc>
          <w:tcPr>
            <w:tcW w:w="900" w:type="dxa"/>
            <w:tcBorders>
              <w:top w:val="nil"/>
              <w:left w:val="nil"/>
              <w:bottom w:val="nil"/>
              <w:right w:val="nil"/>
            </w:tcBorders>
            <w:shd w:val="clear" w:color="auto" w:fill="auto"/>
            <w:noWrap/>
            <w:vAlign w:val="center"/>
            <w:hideMark/>
          </w:tcPr>
          <w:p w14:paraId="5766A6F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81F426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101%</w:t>
            </w:r>
          </w:p>
        </w:tc>
      </w:tr>
      <w:tr w:rsidR="001859FA" w:rsidRPr="001859FA" w14:paraId="5C6426AF" w14:textId="77777777" w:rsidTr="001859FA">
        <w:trPr>
          <w:trHeight w:val="255"/>
          <w:jc w:val="center"/>
        </w:trPr>
        <w:tc>
          <w:tcPr>
            <w:tcW w:w="1440" w:type="dxa"/>
            <w:tcBorders>
              <w:top w:val="nil"/>
              <w:left w:val="single" w:sz="8" w:space="0" w:color="auto"/>
              <w:bottom w:val="nil"/>
              <w:right w:val="nil"/>
            </w:tcBorders>
            <w:shd w:val="clear" w:color="auto" w:fill="auto"/>
            <w:noWrap/>
            <w:vAlign w:val="center"/>
            <w:hideMark/>
          </w:tcPr>
          <w:p w14:paraId="5B3850C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1A7F2E7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1C25A19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-0.05%</w:t>
            </w:r>
          </w:p>
        </w:tc>
        <w:tc>
          <w:tcPr>
            <w:tcW w:w="1551" w:type="dxa"/>
            <w:tcBorders>
              <w:top w:val="nil"/>
              <w:left w:val="nil"/>
              <w:bottom w:val="nil"/>
              <w:right w:val="single" w:sz="8" w:space="0" w:color="auto"/>
            </w:tcBorders>
            <w:shd w:val="clear" w:color="auto" w:fill="auto"/>
            <w:noWrap/>
            <w:vAlign w:val="center"/>
            <w:hideMark/>
          </w:tcPr>
          <w:p w14:paraId="6AB4A69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2F69054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AFBE3E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r>
      <w:tr w:rsidR="001859FA" w:rsidRPr="001859FA" w14:paraId="7ECE28A8" w14:textId="77777777" w:rsidTr="001859FA">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92CDFE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1996F3C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-0.29%</w:t>
            </w:r>
          </w:p>
        </w:tc>
        <w:tc>
          <w:tcPr>
            <w:tcW w:w="957" w:type="dxa"/>
            <w:tcBorders>
              <w:top w:val="single" w:sz="8" w:space="0" w:color="auto"/>
              <w:left w:val="nil"/>
              <w:bottom w:val="single" w:sz="8" w:space="0" w:color="auto"/>
              <w:right w:val="nil"/>
            </w:tcBorders>
            <w:shd w:val="clear" w:color="auto" w:fill="auto"/>
            <w:noWrap/>
            <w:vAlign w:val="center"/>
            <w:hideMark/>
          </w:tcPr>
          <w:p w14:paraId="4F12854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-0.33%</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14902E9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7A5928D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81420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101%</w:t>
            </w:r>
          </w:p>
        </w:tc>
      </w:tr>
      <w:tr w:rsidR="001859FA" w:rsidRPr="001859FA" w14:paraId="19CF11D0" w14:textId="77777777" w:rsidTr="001859FA">
        <w:trPr>
          <w:trHeight w:val="255"/>
          <w:jc w:val="center"/>
        </w:trPr>
        <w:tc>
          <w:tcPr>
            <w:tcW w:w="1440" w:type="dxa"/>
            <w:tcBorders>
              <w:top w:val="nil"/>
              <w:left w:val="nil"/>
              <w:bottom w:val="nil"/>
              <w:right w:val="nil"/>
            </w:tcBorders>
            <w:shd w:val="clear" w:color="auto" w:fill="auto"/>
            <w:noWrap/>
            <w:vAlign w:val="center"/>
            <w:hideMark/>
          </w:tcPr>
          <w:p w14:paraId="45FA9E6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7" w:type="dxa"/>
            <w:tcBorders>
              <w:top w:val="nil"/>
              <w:left w:val="nil"/>
              <w:bottom w:val="nil"/>
              <w:right w:val="nil"/>
            </w:tcBorders>
            <w:shd w:val="clear" w:color="auto" w:fill="auto"/>
            <w:noWrap/>
            <w:vAlign w:val="bottom"/>
            <w:hideMark/>
          </w:tcPr>
          <w:p w14:paraId="3A9AD81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57" w:type="dxa"/>
            <w:tcBorders>
              <w:top w:val="nil"/>
              <w:left w:val="nil"/>
              <w:bottom w:val="nil"/>
              <w:right w:val="nil"/>
            </w:tcBorders>
            <w:shd w:val="clear" w:color="auto" w:fill="auto"/>
            <w:noWrap/>
            <w:vAlign w:val="bottom"/>
            <w:hideMark/>
          </w:tcPr>
          <w:p w14:paraId="615FBC1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551" w:type="dxa"/>
            <w:tcBorders>
              <w:top w:val="nil"/>
              <w:left w:val="nil"/>
              <w:bottom w:val="nil"/>
              <w:right w:val="nil"/>
            </w:tcBorders>
            <w:shd w:val="clear" w:color="auto" w:fill="auto"/>
            <w:noWrap/>
            <w:vAlign w:val="bottom"/>
            <w:hideMark/>
          </w:tcPr>
          <w:p w14:paraId="30BEEBB6"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765718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79C1C5D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859FA" w:rsidRPr="001859FA" w14:paraId="4ACF5184" w14:textId="77777777" w:rsidTr="001859FA">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37EB0A3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EF4B06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1C20755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2442C2E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303CF80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032C8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859FA">
              <w:rPr>
                <w:rFonts w:ascii="Calibri" w:eastAsia="Times New Roman" w:hAnsi="Calibri" w:cs="Calibri"/>
                <w:color w:val="000000"/>
                <w:sz w:val="24"/>
                <w:szCs w:val="24"/>
              </w:rPr>
              <w:t> </w:t>
            </w:r>
          </w:p>
        </w:tc>
      </w:tr>
      <w:tr w:rsidR="001859FA" w:rsidRPr="001859FA" w14:paraId="691A8A3A" w14:textId="77777777" w:rsidTr="001859FA">
        <w:trPr>
          <w:trHeight w:val="255"/>
          <w:jc w:val="center"/>
        </w:trPr>
        <w:tc>
          <w:tcPr>
            <w:tcW w:w="1440" w:type="dxa"/>
            <w:tcBorders>
              <w:top w:val="nil"/>
              <w:left w:val="single" w:sz="8" w:space="0" w:color="auto"/>
              <w:bottom w:val="nil"/>
              <w:right w:val="nil"/>
            </w:tcBorders>
            <w:shd w:val="clear" w:color="auto" w:fill="auto"/>
            <w:noWrap/>
            <w:vAlign w:val="center"/>
            <w:hideMark/>
          </w:tcPr>
          <w:p w14:paraId="0E770A1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07CA3B9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45BFA2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079860C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7BC60F4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84423B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 </w:t>
            </w:r>
          </w:p>
        </w:tc>
      </w:tr>
      <w:tr w:rsidR="001859FA" w:rsidRPr="001859FA" w14:paraId="355A7967" w14:textId="77777777" w:rsidTr="001859FA">
        <w:trPr>
          <w:trHeight w:val="255"/>
          <w:jc w:val="center"/>
        </w:trPr>
        <w:tc>
          <w:tcPr>
            <w:tcW w:w="1440" w:type="dxa"/>
            <w:tcBorders>
              <w:top w:val="nil"/>
              <w:left w:val="single" w:sz="8" w:space="0" w:color="auto"/>
              <w:bottom w:val="nil"/>
              <w:right w:val="nil"/>
            </w:tcBorders>
            <w:shd w:val="clear" w:color="auto" w:fill="auto"/>
            <w:noWrap/>
            <w:vAlign w:val="center"/>
            <w:hideMark/>
          </w:tcPr>
          <w:p w14:paraId="3A35CB2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3CC0841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psnrG</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409770A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psnrB</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CC9361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859FA">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E2C18F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C7BAE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859FA">
              <w:rPr>
                <w:rFonts w:ascii="Arial" w:eastAsia="Times New Roman" w:hAnsi="Arial" w:cs="Arial"/>
                <w:color w:val="000000"/>
                <w:sz w:val="18"/>
                <w:szCs w:val="18"/>
              </w:rPr>
              <w:t>DecT</w:t>
            </w:r>
            <w:proofErr w:type="spellEnd"/>
          </w:p>
        </w:tc>
      </w:tr>
      <w:tr w:rsidR="001859FA" w:rsidRPr="001859FA" w14:paraId="5E33271D" w14:textId="77777777" w:rsidTr="001859FA">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AF02873"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hideMark/>
          </w:tcPr>
          <w:p w14:paraId="1A4CC14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0D9FCA9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#VALUE!</w:t>
            </w:r>
          </w:p>
        </w:tc>
        <w:tc>
          <w:tcPr>
            <w:tcW w:w="1551" w:type="dxa"/>
            <w:tcBorders>
              <w:top w:val="nil"/>
              <w:left w:val="nil"/>
              <w:bottom w:val="nil"/>
              <w:right w:val="single" w:sz="8" w:space="0" w:color="auto"/>
            </w:tcBorders>
            <w:shd w:val="clear" w:color="auto" w:fill="auto"/>
            <w:noWrap/>
            <w:vAlign w:val="center"/>
            <w:hideMark/>
          </w:tcPr>
          <w:p w14:paraId="462BB7C1"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16354A1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#DIV/0!</w:t>
            </w:r>
          </w:p>
        </w:tc>
        <w:tc>
          <w:tcPr>
            <w:tcW w:w="900" w:type="dxa"/>
            <w:tcBorders>
              <w:top w:val="nil"/>
              <w:left w:val="nil"/>
              <w:bottom w:val="nil"/>
              <w:right w:val="single" w:sz="8" w:space="0" w:color="auto"/>
            </w:tcBorders>
            <w:shd w:val="clear" w:color="auto" w:fill="auto"/>
            <w:noWrap/>
            <w:vAlign w:val="center"/>
            <w:hideMark/>
          </w:tcPr>
          <w:p w14:paraId="1568528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#DIV/0!</w:t>
            </w:r>
          </w:p>
        </w:tc>
      </w:tr>
      <w:tr w:rsidR="001859FA" w:rsidRPr="001859FA" w14:paraId="178F150F" w14:textId="77777777" w:rsidTr="001859FA">
        <w:trPr>
          <w:trHeight w:val="255"/>
          <w:jc w:val="center"/>
        </w:trPr>
        <w:tc>
          <w:tcPr>
            <w:tcW w:w="1440" w:type="dxa"/>
            <w:tcBorders>
              <w:top w:val="nil"/>
              <w:left w:val="single" w:sz="8" w:space="0" w:color="auto"/>
              <w:bottom w:val="nil"/>
              <w:right w:val="nil"/>
            </w:tcBorders>
            <w:shd w:val="clear" w:color="auto" w:fill="auto"/>
            <w:noWrap/>
            <w:vAlign w:val="center"/>
            <w:hideMark/>
          </w:tcPr>
          <w:p w14:paraId="6B70591A"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501724EB"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-0.06%</w:t>
            </w:r>
          </w:p>
        </w:tc>
        <w:tc>
          <w:tcPr>
            <w:tcW w:w="957" w:type="dxa"/>
            <w:tcBorders>
              <w:top w:val="nil"/>
              <w:left w:val="nil"/>
              <w:bottom w:val="nil"/>
              <w:right w:val="nil"/>
            </w:tcBorders>
            <w:shd w:val="clear" w:color="auto" w:fill="auto"/>
            <w:noWrap/>
            <w:vAlign w:val="center"/>
            <w:hideMark/>
          </w:tcPr>
          <w:p w14:paraId="22F0298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-0.06%</w:t>
            </w:r>
          </w:p>
        </w:tc>
        <w:tc>
          <w:tcPr>
            <w:tcW w:w="1551" w:type="dxa"/>
            <w:tcBorders>
              <w:top w:val="nil"/>
              <w:left w:val="nil"/>
              <w:bottom w:val="nil"/>
              <w:right w:val="single" w:sz="8" w:space="0" w:color="auto"/>
            </w:tcBorders>
            <w:shd w:val="clear" w:color="auto" w:fill="auto"/>
            <w:noWrap/>
            <w:vAlign w:val="center"/>
            <w:hideMark/>
          </w:tcPr>
          <w:p w14:paraId="727712C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D189FE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4BC517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102%</w:t>
            </w:r>
          </w:p>
        </w:tc>
      </w:tr>
      <w:tr w:rsidR="001859FA" w:rsidRPr="001859FA" w14:paraId="6607F8A1" w14:textId="77777777" w:rsidTr="001859FA">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727A27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769063A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#VALUE!</w:t>
            </w:r>
          </w:p>
        </w:tc>
        <w:tc>
          <w:tcPr>
            <w:tcW w:w="957" w:type="dxa"/>
            <w:tcBorders>
              <w:top w:val="single" w:sz="8" w:space="0" w:color="auto"/>
              <w:left w:val="nil"/>
              <w:bottom w:val="single" w:sz="8" w:space="0" w:color="auto"/>
              <w:right w:val="nil"/>
            </w:tcBorders>
            <w:shd w:val="clear" w:color="auto" w:fill="auto"/>
            <w:noWrap/>
            <w:vAlign w:val="center"/>
            <w:hideMark/>
          </w:tcPr>
          <w:p w14:paraId="1C4CE9BF"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#VALUE!</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4DB00EA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762E83A4"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#DIV/0!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7D1127"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#DIV/0!</w:t>
            </w:r>
          </w:p>
        </w:tc>
      </w:tr>
      <w:tr w:rsidR="001859FA" w:rsidRPr="001859FA" w14:paraId="703C456E" w14:textId="77777777" w:rsidTr="001859FA">
        <w:trPr>
          <w:trHeight w:val="255"/>
          <w:jc w:val="center"/>
        </w:trPr>
        <w:tc>
          <w:tcPr>
            <w:tcW w:w="1440" w:type="dxa"/>
            <w:tcBorders>
              <w:top w:val="nil"/>
              <w:left w:val="nil"/>
              <w:bottom w:val="nil"/>
              <w:right w:val="nil"/>
            </w:tcBorders>
            <w:shd w:val="clear" w:color="auto" w:fill="auto"/>
            <w:noWrap/>
            <w:vAlign w:val="center"/>
            <w:hideMark/>
          </w:tcPr>
          <w:p w14:paraId="5ADA353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003975E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57" w:type="dxa"/>
            <w:tcBorders>
              <w:top w:val="nil"/>
              <w:left w:val="nil"/>
              <w:bottom w:val="nil"/>
              <w:right w:val="nil"/>
            </w:tcBorders>
            <w:shd w:val="clear" w:color="auto" w:fill="auto"/>
            <w:noWrap/>
            <w:vAlign w:val="center"/>
            <w:hideMark/>
          </w:tcPr>
          <w:p w14:paraId="376DB5E0"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551" w:type="dxa"/>
            <w:tcBorders>
              <w:top w:val="nil"/>
              <w:left w:val="nil"/>
              <w:bottom w:val="nil"/>
              <w:right w:val="nil"/>
            </w:tcBorders>
            <w:shd w:val="clear" w:color="auto" w:fill="auto"/>
            <w:noWrap/>
            <w:vAlign w:val="center"/>
            <w:hideMark/>
          </w:tcPr>
          <w:p w14:paraId="06E735BC"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F05299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41A4E58"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859FA" w:rsidRPr="001859FA" w14:paraId="20CC4BAD" w14:textId="77777777" w:rsidTr="001859FA">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408765"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859FA">
              <w:rPr>
                <w:rFonts w:ascii="Arial" w:eastAsia="Times New Roman" w:hAnsi="Arial" w:cs="Arial"/>
                <w:b/>
                <w:bCs/>
                <w:color w:val="000000"/>
                <w:sz w:val="18"/>
                <w:szCs w:val="18"/>
              </w:rPr>
              <w:t>Overall RGB</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D97000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#VALUE!</w:t>
            </w:r>
          </w:p>
        </w:tc>
        <w:tc>
          <w:tcPr>
            <w:tcW w:w="957" w:type="dxa"/>
            <w:tcBorders>
              <w:top w:val="single" w:sz="8" w:space="0" w:color="auto"/>
              <w:left w:val="nil"/>
              <w:bottom w:val="single" w:sz="8" w:space="0" w:color="auto"/>
              <w:right w:val="nil"/>
            </w:tcBorders>
            <w:shd w:val="clear" w:color="auto" w:fill="auto"/>
            <w:noWrap/>
            <w:vAlign w:val="center"/>
            <w:hideMark/>
          </w:tcPr>
          <w:p w14:paraId="54E94B02"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#VALUE!</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14EF81BE"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43510CB9"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#DIV/0!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61DF9D" w14:textId="77777777" w:rsidR="001859FA" w:rsidRPr="001859FA"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859FA">
              <w:rPr>
                <w:rFonts w:ascii="Arial" w:eastAsia="Times New Roman" w:hAnsi="Arial" w:cs="Arial"/>
                <w:color w:val="000000"/>
                <w:sz w:val="18"/>
                <w:szCs w:val="18"/>
              </w:rPr>
              <w:t>#DIV/0!</w:t>
            </w:r>
          </w:p>
        </w:tc>
      </w:tr>
    </w:tbl>
    <w:p w14:paraId="47E05060" w14:textId="77777777" w:rsidR="001859FA" w:rsidRDefault="001859FA" w:rsidP="004E66C6">
      <w:pPr>
        <w:rPr>
          <w:lang w:val="en-CA"/>
        </w:rPr>
      </w:pPr>
    </w:p>
    <w:p w14:paraId="3381473D" w14:textId="70B6C56D" w:rsidR="004E66C6" w:rsidRDefault="004E66C6" w:rsidP="004E66C6">
      <w:pPr>
        <w:rPr>
          <w:lang w:val="en-CA"/>
        </w:rPr>
      </w:pPr>
    </w:p>
    <w:p w14:paraId="2EC0CF20" w14:textId="785C58B9" w:rsidR="002B3C15" w:rsidRDefault="002B3C15" w:rsidP="004E66C6">
      <w:pPr>
        <w:rPr>
          <w:lang w:val="en-CA"/>
        </w:rPr>
      </w:pPr>
    </w:p>
    <w:p w14:paraId="09C4A56D" w14:textId="2F088DF1" w:rsidR="002B3C15" w:rsidRDefault="002B3C15" w:rsidP="004E66C6">
      <w:pPr>
        <w:rPr>
          <w:lang w:val="en-CA"/>
        </w:rPr>
      </w:pPr>
    </w:p>
    <w:p w14:paraId="763A2286" w14:textId="79C83E79" w:rsidR="002B3C15" w:rsidRDefault="002B3C15" w:rsidP="004E66C6">
      <w:pPr>
        <w:rPr>
          <w:lang w:val="en-CA"/>
        </w:rPr>
      </w:pPr>
    </w:p>
    <w:p w14:paraId="1211A384" w14:textId="5F3A2904" w:rsidR="002B3C15" w:rsidRDefault="002B3C15" w:rsidP="004E66C6">
      <w:pPr>
        <w:rPr>
          <w:lang w:val="en-CA"/>
        </w:rPr>
      </w:pPr>
    </w:p>
    <w:p w14:paraId="55446CC0" w14:textId="1A1CC297" w:rsidR="002B3C15" w:rsidRDefault="002B3C15" w:rsidP="004E66C6">
      <w:pPr>
        <w:rPr>
          <w:lang w:val="en-CA"/>
        </w:rPr>
      </w:pPr>
    </w:p>
    <w:p w14:paraId="5C61ED80" w14:textId="6C169728" w:rsidR="002B3C15" w:rsidRDefault="002B3C15" w:rsidP="004E66C6">
      <w:pPr>
        <w:rPr>
          <w:lang w:val="en-CA"/>
        </w:rPr>
      </w:pPr>
    </w:p>
    <w:p w14:paraId="39B1CC2C" w14:textId="77777777" w:rsidR="002B3C15" w:rsidRDefault="002B3C15" w:rsidP="004E66C6">
      <w:pPr>
        <w:rPr>
          <w:lang w:val="en-CA"/>
        </w:rPr>
      </w:pPr>
      <w:bookmarkStart w:id="2" w:name="_GoBack"/>
      <w:bookmarkEnd w:id="2"/>
    </w:p>
    <w:p w14:paraId="63F81B76" w14:textId="5B1E22D8" w:rsidR="004E66C6" w:rsidRDefault="004E66C6" w:rsidP="004E66C6">
      <w:pPr>
        <w:rPr>
          <w:lang w:val="en-CA"/>
        </w:rPr>
      </w:pPr>
    </w:p>
    <w:p w14:paraId="50C292F6" w14:textId="2DE35BFE" w:rsidR="001859FA" w:rsidRDefault="001859FA" w:rsidP="001859FA">
      <w:pPr>
        <w:pStyle w:val="Caption"/>
        <w:keepNext/>
        <w:jc w:val="center"/>
      </w:pPr>
      <w:bookmarkStart w:id="3" w:name="_Ref70057671"/>
      <w:r>
        <w:lastRenderedPageBreak/>
        <w:t xml:space="preserve">Table </w:t>
      </w:r>
      <w:fldSimple w:instr=" SEQ Table \* ARABIC ">
        <w:r>
          <w:rPr>
            <w:noProof/>
          </w:rPr>
          <w:t>4</w:t>
        </w:r>
      </w:fldSimple>
      <w:bookmarkEnd w:id="3"/>
      <w:r>
        <w:t>: Results of standard QP</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1859FA" w:rsidRPr="007328AD" w14:paraId="00F2C82E" w14:textId="77777777" w:rsidTr="00623A57">
        <w:trPr>
          <w:trHeight w:val="255"/>
        </w:trPr>
        <w:tc>
          <w:tcPr>
            <w:tcW w:w="990" w:type="dxa"/>
            <w:tcBorders>
              <w:top w:val="nil"/>
              <w:left w:val="nil"/>
              <w:bottom w:val="nil"/>
              <w:right w:val="nil"/>
            </w:tcBorders>
            <w:shd w:val="clear" w:color="auto" w:fill="auto"/>
            <w:noWrap/>
            <w:vAlign w:val="center"/>
            <w:hideMark/>
          </w:tcPr>
          <w:p w14:paraId="38558B5C"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D02A47"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1859FA" w:rsidRPr="007328AD" w14:paraId="03234C7F" w14:textId="77777777" w:rsidTr="00623A57">
        <w:trPr>
          <w:trHeight w:val="255"/>
        </w:trPr>
        <w:tc>
          <w:tcPr>
            <w:tcW w:w="990" w:type="dxa"/>
            <w:tcBorders>
              <w:top w:val="nil"/>
              <w:left w:val="nil"/>
              <w:bottom w:val="nil"/>
              <w:right w:val="nil"/>
            </w:tcBorders>
            <w:shd w:val="clear" w:color="auto" w:fill="auto"/>
            <w:noWrap/>
            <w:vAlign w:val="center"/>
            <w:hideMark/>
          </w:tcPr>
          <w:p w14:paraId="7CF62CC7"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0B20C49C"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CE-1 anchor</w:t>
            </w:r>
            <w:r w:rsidRPr="007328AD">
              <w:rPr>
                <w:rFonts w:ascii="Arial" w:hAnsi="Arial" w:cs="Arial"/>
                <w:b/>
                <w:bCs/>
                <w:color w:val="000000"/>
                <w:sz w:val="18"/>
                <w:szCs w:val="18"/>
              </w:rPr>
              <w:t xml:space="preserve"> </w:t>
            </w:r>
          </w:p>
        </w:tc>
      </w:tr>
      <w:tr w:rsidR="001859FA" w:rsidRPr="007328AD" w14:paraId="32FF80E0" w14:textId="77777777" w:rsidTr="00623A57">
        <w:trPr>
          <w:trHeight w:val="255"/>
        </w:trPr>
        <w:tc>
          <w:tcPr>
            <w:tcW w:w="990" w:type="dxa"/>
            <w:tcBorders>
              <w:top w:val="nil"/>
              <w:left w:val="nil"/>
              <w:bottom w:val="nil"/>
              <w:right w:val="nil"/>
            </w:tcBorders>
            <w:shd w:val="clear" w:color="auto" w:fill="auto"/>
            <w:noWrap/>
            <w:vAlign w:val="center"/>
            <w:hideMark/>
          </w:tcPr>
          <w:p w14:paraId="7C3A63F9"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671A3E5E"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4D7971A"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0DCCC36C"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0371CD32"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3FD9AB2A"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1C884659"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1859FA" w:rsidRPr="007328AD" w14:paraId="13B01989" w14:textId="77777777" w:rsidTr="00623A57">
        <w:trPr>
          <w:trHeight w:val="255"/>
        </w:trPr>
        <w:tc>
          <w:tcPr>
            <w:tcW w:w="990" w:type="dxa"/>
            <w:tcBorders>
              <w:top w:val="nil"/>
              <w:left w:val="nil"/>
              <w:bottom w:val="nil"/>
              <w:right w:val="nil"/>
            </w:tcBorders>
            <w:shd w:val="clear" w:color="auto" w:fill="auto"/>
            <w:noWrap/>
            <w:vAlign w:val="center"/>
            <w:hideMark/>
          </w:tcPr>
          <w:p w14:paraId="0EFFE23A"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09967E2D"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6D73332D"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777F3357"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65E18352"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1777BE3A"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67C97DF3"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37F1CD09"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5253B27A"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6FF2D4D9"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51DC8390"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1859FA" w:rsidRPr="007328AD" w14:paraId="6D2DDC2C" w14:textId="77777777" w:rsidTr="00623A5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D057A9" w14:textId="77777777" w:rsidR="001859FA" w:rsidRPr="007328AD"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04BFE5C2" w14:textId="6FAD888C"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50DE0483" w14:textId="51095FD0"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706008E7" w14:textId="645CA3EB"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2F4274AA" w14:textId="5FDAB4F2"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23826338" w14:textId="7E74BF45"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5C251D6E" w14:textId="4C0A5B38"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tcPr>
          <w:p w14:paraId="16E6E6BF" w14:textId="5724B7AF"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-0.27%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32EE270" w14:textId="5881C27A"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tcPr>
          <w:p w14:paraId="28B1AD3E" w14:textId="1C9801EC"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104%</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434FF319" w14:textId="0BBEE16B"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101%</w:t>
            </w:r>
          </w:p>
        </w:tc>
      </w:tr>
      <w:tr w:rsidR="001859FA" w:rsidRPr="007328AD" w14:paraId="270C49E7" w14:textId="77777777" w:rsidTr="00623A5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36478E0" w14:textId="77777777" w:rsidR="001859FA" w:rsidRPr="007328AD"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107DEAA4" w14:textId="0D43D011"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499F5112" w14:textId="1486AA66"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7FF601EB" w14:textId="5E9EFE17"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1BB4812B" w14:textId="472E8487"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76CC1E91" w14:textId="6F5C68D4"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0FBD999D" w14:textId="3D6DF17F"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tcPr>
          <w:p w14:paraId="77BAD61A" w14:textId="63220462"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-0.11%</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5B49AE1" w14:textId="7BC6EB12"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-0.21%</w:t>
            </w:r>
          </w:p>
        </w:tc>
        <w:tc>
          <w:tcPr>
            <w:tcW w:w="900" w:type="dxa"/>
            <w:tcBorders>
              <w:top w:val="single" w:sz="8" w:space="0" w:color="auto"/>
              <w:left w:val="nil"/>
              <w:bottom w:val="single" w:sz="8" w:space="0" w:color="auto"/>
              <w:right w:val="nil"/>
            </w:tcBorders>
            <w:shd w:val="clear" w:color="auto" w:fill="auto"/>
            <w:noWrap/>
            <w:vAlign w:val="center"/>
          </w:tcPr>
          <w:p w14:paraId="0CA69843" w14:textId="2141B704"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105%</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E2BF2BE" w14:textId="1362573B"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103%</w:t>
            </w:r>
          </w:p>
        </w:tc>
      </w:tr>
      <w:tr w:rsidR="001859FA" w:rsidRPr="007328AD" w14:paraId="4CF2A909" w14:textId="77777777" w:rsidTr="00623A5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D7BE588" w14:textId="77777777" w:rsidR="001859FA" w:rsidRPr="007328AD"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3521583E" w14:textId="092ECB10"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5B430116" w14:textId="1A534FF3"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348D9C88" w14:textId="733383C7"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37BAEAB1" w14:textId="5F845812"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8CA679D" w14:textId="7D91DAD0"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27F5A750" w14:textId="5EA87C0F"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tcPr>
          <w:p w14:paraId="16206129" w14:textId="68784A09"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-0.19%</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733C251A" w14:textId="166F69D8"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-0.13%</w:t>
            </w:r>
          </w:p>
        </w:tc>
        <w:tc>
          <w:tcPr>
            <w:tcW w:w="900" w:type="dxa"/>
            <w:tcBorders>
              <w:top w:val="single" w:sz="8" w:space="0" w:color="auto"/>
              <w:left w:val="nil"/>
              <w:bottom w:val="single" w:sz="8" w:space="0" w:color="auto"/>
              <w:right w:val="nil"/>
            </w:tcBorders>
            <w:shd w:val="clear" w:color="auto" w:fill="auto"/>
            <w:noWrap/>
            <w:vAlign w:val="center"/>
          </w:tcPr>
          <w:p w14:paraId="65685406" w14:textId="626D788E"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105%</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E6C5480" w14:textId="2C0AD8B5"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102%</w:t>
            </w:r>
          </w:p>
        </w:tc>
      </w:tr>
      <w:tr w:rsidR="001859FA" w:rsidRPr="007328AD" w14:paraId="7BE895C6" w14:textId="77777777" w:rsidTr="00623A57">
        <w:trPr>
          <w:trHeight w:val="255"/>
        </w:trPr>
        <w:tc>
          <w:tcPr>
            <w:tcW w:w="990" w:type="dxa"/>
            <w:tcBorders>
              <w:top w:val="nil"/>
              <w:left w:val="nil"/>
              <w:bottom w:val="nil"/>
              <w:right w:val="nil"/>
            </w:tcBorders>
            <w:shd w:val="clear" w:color="auto" w:fill="auto"/>
            <w:noWrap/>
            <w:vAlign w:val="center"/>
            <w:hideMark/>
          </w:tcPr>
          <w:p w14:paraId="144BA5E6"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3528240C"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FFBC2BD"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86AB974"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11598D75"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3946DB6"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041BF66"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5558958E"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26E38D6"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98731D3"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728F3B73"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1859FA" w:rsidRPr="007328AD" w14:paraId="12D3E0FE" w14:textId="77777777" w:rsidTr="00623A57">
        <w:trPr>
          <w:trHeight w:val="255"/>
        </w:trPr>
        <w:tc>
          <w:tcPr>
            <w:tcW w:w="990" w:type="dxa"/>
            <w:tcBorders>
              <w:top w:val="nil"/>
              <w:left w:val="nil"/>
              <w:bottom w:val="nil"/>
              <w:right w:val="nil"/>
            </w:tcBorders>
            <w:shd w:val="clear" w:color="auto" w:fill="auto"/>
            <w:noWrap/>
            <w:vAlign w:val="center"/>
            <w:hideMark/>
          </w:tcPr>
          <w:p w14:paraId="24C6B575"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2C0BF6"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1859FA" w:rsidRPr="007328AD" w14:paraId="7C1BEA31" w14:textId="77777777" w:rsidTr="00623A57">
        <w:trPr>
          <w:trHeight w:val="255"/>
        </w:trPr>
        <w:tc>
          <w:tcPr>
            <w:tcW w:w="990" w:type="dxa"/>
            <w:tcBorders>
              <w:top w:val="nil"/>
              <w:left w:val="nil"/>
              <w:bottom w:val="nil"/>
              <w:right w:val="nil"/>
            </w:tcBorders>
            <w:shd w:val="clear" w:color="auto" w:fill="auto"/>
            <w:noWrap/>
            <w:vAlign w:val="center"/>
            <w:hideMark/>
          </w:tcPr>
          <w:p w14:paraId="656B373B"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D32ACCC"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CE-1 anchor</w:t>
            </w:r>
            <w:r w:rsidRPr="007328AD">
              <w:rPr>
                <w:rFonts w:ascii="Arial" w:hAnsi="Arial" w:cs="Arial"/>
                <w:b/>
                <w:bCs/>
                <w:color w:val="000000"/>
                <w:sz w:val="18"/>
                <w:szCs w:val="18"/>
              </w:rPr>
              <w:t xml:space="preserve"> </w:t>
            </w:r>
          </w:p>
        </w:tc>
      </w:tr>
      <w:tr w:rsidR="001859FA" w:rsidRPr="007328AD" w14:paraId="72AA9A2E" w14:textId="77777777" w:rsidTr="00623A57">
        <w:trPr>
          <w:trHeight w:val="255"/>
        </w:trPr>
        <w:tc>
          <w:tcPr>
            <w:tcW w:w="990" w:type="dxa"/>
            <w:tcBorders>
              <w:top w:val="nil"/>
              <w:left w:val="nil"/>
              <w:bottom w:val="nil"/>
              <w:right w:val="nil"/>
            </w:tcBorders>
            <w:shd w:val="clear" w:color="auto" w:fill="auto"/>
            <w:noWrap/>
            <w:vAlign w:val="center"/>
            <w:hideMark/>
          </w:tcPr>
          <w:p w14:paraId="55F46312"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1B897A64"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0429016F"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3428AE28"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17ADFC2A"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08AFA39D"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55247508"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1859FA" w:rsidRPr="007328AD" w14:paraId="53AB0856" w14:textId="77777777" w:rsidTr="00623A57">
        <w:trPr>
          <w:trHeight w:val="255"/>
        </w:trPr>
        <w:tc>
          <w:tcPr>
            <w:tcW w:w="990" w:type="dxa"/>
            <w:tcBorders>
              <w:top w:val="nil"/>
              <w:left w:val="nil"/>
              <w:bottom w:val="nil"/>
              <w:right w:val="nil"/>
            </w:tcBorders>
            <w:shd w:val="clear" w:color="auto" w:fill="auto"/>
            <w:noWrap/>
            <w:vAlign w:val="bottom"/>
            <w:hideMark/>
          </w:tcPr>
          <w:p w14:paraId="15E9D498"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468D84B0"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3E2839FE"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284587E3"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E7AD54D"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1955A98A"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0655E050"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278B13FD"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1D8A89DC"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66D77232"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7244C79F"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1859FA" w:rsidRPr="007328AD" w14:paraId="708C71C5" w14:textId="77777777" w:rsidTr="00623A5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BA288" w14:textId="77777777" w:rsidR="001859FA" w:rsidRPr="007328AD"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33472CB3" w14:textId="1B26C462"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4C8A9B14" w14:textId="2DB8872E"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7C6C361D" w14:textId="1FF5A49B"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5E64ED4C" w14:textId="74DEBC95"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60F052B3" w14:textId="2AAE1EC2"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7EA191E9" w14:textId="218308A0"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-0.03%</w:t>
            </w:r>
          </w:p>
        </w:tc>
        <w:tc>
          <w:tcPr>
            <w:tcW w:w="1080" w:type="dxa"/>
            <w:tcBorders>
              <w:top w:val="single" w:sz="8" w:space="0" w:color="auto"/>
              <w:left w:val="nil"/>
              <w:bottom w:val="single" w:sz="8" w:space="0" w:color="auto"/>
              <w:right w:val="nil"/>
            </w:tcBorders>
            <w:shd w:val="clear" w:color="auto" w:fill="auto"/>
            <w:noWrap/>
            <w:vAlign w:val="center"/>
          </w:tcPr>
          <w:p w14:paraId="1767A5A3" w14:textId="6DE28722"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7E4A19C8" w14:textId="5A7336DF"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-0.05%</w:t>
            </w:r>
          </w:p>
        </w:tc>
        <w:tc>
          <w:tcPr>
            <w:tcW w:w="900" w:type="dxa"/>
            <w:tcBorders>
              <w:top w:val="single" w:sz="8" w:space="0" w:color="auto"/>
              <w:left w:val="nil"/>
              <w:bottom w:val="single" w:sz="8" w:space="0" w:color="auto"/>
              <w:right w:val="nil"/>
            </w:tcBorders>
            <w:shd w:val="clear" w:color="auto" w:fill="auto"/>
            <w:noWrap/>
            <w:vAlign w:val="center"/>
          </w:tcPr>
          <w:p w14:paraId="7BCBF701" w14:textId="3772EAD7"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ACFCA30" w14:textId="210F1CB8"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r>
      <w:tr w:rsidR="001859FA" w:rsidRPr="007328AD" w14:paraId="20A417EA" w14:textId="77777777" w:rsidTr="00623A5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6F586B4" w14:textId="77777777" w:rsidR="001859FA" w:rsidRPr="007328AD"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243D9636" w14:textId="438E0FFF"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9B861E4" w14:textId="4CDC895A"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61906495" w14:textId="030AB55E"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7B6F9286" w14:textId="324E5B20"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02551C30" w14:textId="3948A0D2"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16271A82" w14:textId="74345F1F"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-0.01%</w:t>
            </w:r>
          </w:p>
        </w:tc>
        <w:tc>
          <w:tcPr>
            <w:tcW w:w="1080" w:type="dxa"/>
            <w:tcBorders>
              <w:top w:val="single" w:sz="8" w:space="0" w:color="auto"/>
              <w:left w:val="nil"/>
              <w:bottom w:val="single" w:sz="8" w:space="0" w:color="auto"/>
              <w:right w:val="nil"/>
            </w:tcBorders>
            <w:shd w:val="clear" w:color="auto" w:fill="auto"/>
            <w:noWrap/>
            <w:vAlign w:val="center"/>
          </w:tcPr>
          <w:p w14:paraId="7530A220" w14:textId="55B1E149"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-0.04%</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65C89F9B" w14:textId="785EA51D"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tcPr>
          <w:p w14:paraId="5C9FF26C" w14:textId="7E53A419"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101%</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F23EF66" w14:textId="39917A78"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98%</w:t>
            </w:r>
          </w:p>
        </w:tc>
      </w:tr>
      <w:tr w:rsidR="001859FA" w:rsidRPr="007328AD" w14:paraId="7C33FEE8" w14:textId="77777777" w:rsidTr="00623A5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2362939" w14:textId="77777777" w:rsidR="001859FA" w:rsidRPr="007328AD"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02D858E9" w14:textId="29A01587"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40D79705" w14:textId="79CF87F7"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29C97363" w14:textId="0DEA8A7D"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305C5BE8" w14:textId="300A1594"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623E9CEF" w14:textId="3C08935C" w:rsidR="001859FA" w:rsidRPr="007B2DFF"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17176BDF" w14:textId="2936BF21"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-0.02%</w:t>
            </w:r>
          </w:p>
        </w:tc>
        <w:tc>
          <w:tcPr>
            <w:tcW w:w="1080" w:type="dxa"/>
            <w:tcBorders>
              <w:top w:val="single" w:sz="8" w:space="0" w:color="auto"/>
              <w:left w:val="nil"/>
              <w:bottom w:val="single" w:sz="8" w:space="0" w:color="auto"/>
              <w:right w:val="nil"/>
            </w:tcBorders>
            <w:shd w:val="clear" w:color="auto" w:fill="auto"/>
            <w:noWrap/>
            <w:vAlign w:val="center"/>
          </w:tcPr>
          <w:p w14:paraId="789204D4" w14:textId="57916890"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0.01%</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4D02969" w14:textId="4A05B7DC"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tcPr>
          <w:p w14:paraId="10D1664E" w14:textId="28330BFA"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101%</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4C4E8AEA" w14:textId="65581C68" w:rsidR="001859FA" w:rsidRPr="00FD39EC" w:rsidRDefault="001859FA" w:rsidP="00185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98%</w:t>
            </w:r>
          </w:p>
        </w:tc>
      </w:tr>
      <w:tr w:rsidR="001859FA" w:rsidRPr="007328AD" w14:paraId="11AFEEBD" w14:textId="77777777" w:rsidTr="00623A57">
        <w:trPr>
          <w:trHeight w:val="240"/>
        </w:trPr>
        <w:tc>
          <w:tcPr>
            <w:tcW w:w="990" w:type="dxa"/>
            <w:tcBorders>
              <w:top w:val="nil"/>
              <w:left w:val="nil"/>
              <w:bottom w:val="nil"/>
              <w:right w:val="nil"/>
            </w:tcBorders>
            <w:shd w:val="clear" w:color="auto" w:fill="auto"/>
            <w:noWrap/>
            <w:vAlign w:val="center"/>
            <w:hideMark/>
          </w:tcPr>
          <w:p w14:paraId="71C70A8E"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7BECE896"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AA3BE33"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06C4802D"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B75E310"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494B6CD"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835B615"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4F9714C7"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204E544"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40DC4CC7"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5E7A377F" w14:textId="77777777" w:rsidR="001859FA" w:rsidRPr="007328AD" w:rsidRDefault="001859FA" w:rsidP="00623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2A6371A2" w14:textId="77777777" w:rsidR="00FF5C06" w:rsidRPr="00331727" w:rsidRDefault="00FF5C06" w:rsidP="00FF5C06">
      <w:pPr>
        <w:pStyle w:val="Heading1"/>
        <w:ind w:left="432" w:hanging="432"/>
        <w:rPr>
          <w:lang w:val="en-CA"/>
        </w:rPr>
      </w:pPr>
      <w:r>
        <w:rPr>
          <w:lang w:val="en-CA"/>
        </w:rPr>
        <w:t>References</w:t>
      </w:r>
    </w:p>
    <w:p w14:paraId="6A59058E" w14:textId="77777777" w:rsidR="002E2618" w:rsidRPr="00FF5C54" w:rsidRDefault="002E2618" w:rsidP="002E2618">
      <w:pPr>
        <w:pStyle w:val="Reference"/>
        <w:rPr>
          <w:rFonts w:eastAsia="Times New Roman"/>
          <w:sz w:val="22"/>
          <w:szCs w:val="22"/>
          <w:lang w:val="en-CA"/>
        </w:rPr>
      </w:pPr>
      <w:bookmarkStart w:id="4" w:name="_Ref68863033"/>
      <w:bookmarkStart w:id="5" w:name="_Ref59626633"/>
      <w:r w:rsidRPr="00FF5C54">
        <w:rPr>
          <w:rFonts w:eastAsia="Times New Roman"/>
          <w:sz w:val="22"/>
          <w:szCs w:val="22"/>
          <w:lang w:val="en-CA"/>
        </w:rPr>
        <w:t xml:space="preserve">A. Browne, T. </w:t>
      </w:r>
      <w:proofErr w:type="spellStart"/>
      <w:r w:rsidRPr="00FF5C54">
        <w:rPr>
          <w:rFonts w:eastAsia="Times New Roman"/>
          <w:sz w:val="22"/>
          <w:szCs w:val="22"/>
          <w:lang w:val="en-CA"/>
        </w:rPr>
        <w:t>Ikai</w:t>
      </w:r>
      <w:proofErr w:type="spellEnd"/>
      <w:r w:rsidRPr="00FF5C54">
        <w:rPr>
          <w:rFonts w:eastAsia="Times New Roman"/>
          <w:sz w:val="22"/>
          <w:szCs w:val="22"/>
          <w:lang w:val="en-CA"/>
        </w:rPr>
        <w:t xml:space="preserve">, D. Rusanovskyy, M. </w:t>
      </w:r>
      <w:proofErr w:type="spellStart"/>
      <w:r w:rsidRPr="00FF5C54">
        <w:rPr>
          <w:rFonts w:eastAsia="Times New Roman"/>
          <w:sz w:val="22"/>
          <w:szCs w:val="22"/>
          <w:lang w:val="en-CA"/>
        </w:rPr>
        <w:t>Sarwer,</w:t>
      </w:r>
      <w:proofErr w:type="spellEnd"/>
      <w:r w:rsidRPr="00FF5C54">
        <w:rPr>
          <w:rFonts w:eastAsia="Times New Roman"/>
          <w:sz w:val="22"/>
          <w:szCs w:val="22"/>
          <w:lang w:val="en-CA"/>
        </w:rPr>
        <w:t xml:space="preserve"> X. Xiu, “Common test conditions for high bit depth and high bit rate video coding</w:t>
      </w:r>
      <w:r>
        <w:rPr>
          <w:rFonts w:eastAsia="Times New Roman"/>
          <w:sz w:val="22"/>
          <w:szCs w:val="22"/>
          <w:lang w:val="en-CA"/>
        </w:rPr>
        <w:t>”, JVET-U2018, Jan 2021</w:t>
      </w:r>
      <w:bookmarkEnd w:id="4"/>
    </w:p>
    <w:bookmarkEnd w:id="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08B1AAE" w14:textId="77777777" w:rsidR="001859FA" w:rsidRDefault="001859FA" w:rsidP="001859FA">
      <w:pPr>
        <w:rPr>
          <w:szCs w:val="22"/>
          <w:lang w:val="en-CA"/>
        </w:rPr>
      </w:pPr>
      <w:r>
        <w:rPr>
          <w:b/>
          <w:szCs w:val="22"/>
          <w:lang w:val="en-CA"/>
        </w:rPr>
        <w:t>Alibaba Group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034B1" w14:textId="77777777" w:rsidR="00987907" w:rsidRDefault="00987907">
      <w:r>
        <w:separator/>
      </w:r>
    </w:p>
  </w:endnote>
  <w:endnote w:type="continuationSeparator" w:id="0">
    <w:p w14:paraId="2A74C15E" w14:textId="77777777" w:rsidR="00987907" w:rsidRDefault="0098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ꆳ娽翸"/>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05C03E1" w:rsidR="00C14F6D" w:rsidRPr="00C00DDE" w:rsidRDefault="00C14F6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B3C1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501F">
      <w:rPr>
        <w:rStyle w:val="PageNumber"/>
        <w:noProof/>
      </w:rPr>
      <w:t>2021-04-23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525E1" w14:textId="77777777" w:rsidR="00987907" w:rsidRDefault="00987907">
      <w:r>
        <w:separator/>
      </w:r>
    </w:p>
  </w:footnote>
  <w:footnote w:type="continuationSeparator" w:id="0">
    <w:p w14:paraId="04315D40" w14:textId="77777777" w:rsidR="00987907" w:rsidRDefault="00987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B67286"/>
    <w:multiLevelType w:val="hybridMultilevel"/>
    <w:tmpl w:val="A7A847AE"/>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7"/>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 w:numId="14">
    <w:abstractNumId w:val="12"/>
  </w:num>
  <w:num w:numId="15">
    <w:abstractNumId w:val="14"/>
    <w:lvlOverride w:ilvl="0">
      <w:startOverride w:val="1"/>
    </w:lvlOverride>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0C"/>
    <w:rsid w:val="000308A3"/>
    <w:rsid w:val="0004543A"/>
    <w:rsid w:val="000458BC"/>
    <w:rsid w:val="00045C41"/>
    <w:rsid w:val="00046C03"/>
    <w:rsid w:val="00065039"/>
    <w:rsid w:val="0007614F"/>
    <w:rsid w:val="00081398"/>
    <w:rsid w:val="00084393"/>
    <w:rsid w:val="00092AF4"/>
    <w:rsid w:val="00094479"/>
    <w:rsid w:val="000962AC"/>
    <w:rsid w:val="000A26F0"/>
    <w:rsid w:val="000B0C0F"/>
    <w:rsid w:val="000B1C6B"/>
    <w:rsid w:val="000B4142"/>
    <w:rsid w:val="000B4FF9"/>
    <w:rsid w:val="000B506E"/>
    <w:rsid w:val="000C09AC"/>
    <w:rsid w:val="000C2BAA"/>
    <w:rsid w:val="000C3CD4"/>
    <w:rsid w:val="000C730C"/>
    <w:rsid w:val="000E00F3"/>
    <w:rsid w:val="000F158C"/>
    <w:rsid w:val="0010152A"/>
    <w:rsid w:val="00102F3D"/>
    <w:rsid w:val="00121043"/>
    <w:rsid w:val="00121B4E"/>
    <w:rsid w:val="00124E38"/>
    <w:rsid w:val="0012580B"/>
    <w:rsid w:val="00131F90"/>
    <w:rsid w:val="0013458C"/>
    <w:rsid w:val="0013526E"/>
    <w:rsid w:val="00146152"/>
    <w:rsid w:val="0015330F"/>
    <w:rsid w:val="00155526"/>
    <w:rsid w:val="00171371"/>
    <w:rsid w:val="00175A24"/>
    <w:rsid w:val="001859FA"/>
    <w:rsid w:val="00187E58"/>
    <w:rsid w:val="00196FBA"/>
    <w:rsid w:val="001A297E"/>
    <w:rsid w:val="001A368E"/>
    <w:rsid w:val="001A7329"/>
    <w:rsid w:val="001A792F"/>
    <w:rsid w:val="001B4E28"/>
    <w:rsid w:val="001B750B"/>
    <w:rsid w:val="001C3525"/>
    <w:rsid w:val="001C3AFB"/>
    <w:rsid w:val="001D07F0"/>
    <w:rsid w:val="001D1BD2"/>
    <w:rsid w:val="001E0248"/>
    <w:rsid w:val="001E02BE"/>
    <w:rsid w:val="001E3B37"/>
    <w:rsid w:val="001E70DE"/>
    <w:rsid w:val="001F2594"/>
    <w:rsid w:val="002055A6"/>
    <w:rsid w:val="00206460"/>
    <w:rsid w:val="002069B4"/>
    <w:rsid w:val="00215DFC"/>
    <w:rsid w:val="002212DF"/>
    <w:rsid w:val="00222CD4"/>
    <w:rsid w:val="00225016"/>
    <w:rsid w:val="002253CA"/>
    <w:rsid w:val="002264A6"/>
    <w:rsid w:val="00227BA7"/>
    <w:rsid w:val="0023011C"/>
    <w:rsid w:val="002375C1"/>
    <w:rsid w:val="00240B9A"/>
    <w:rsid w:val="00247CF4"/>
    <w:rsid w:val="00247E1E"/>
    <w:rsid w:val="0025655B"/>
    <w:rsid w:val="00257E7C"/>
    <w:rsid w:val="00263398"/>
    <w:rsid w:val="00263B99"/>
    <w:rsid w:val="002647D8"/>
    <w:rsid w:val="00266F06"/>
    <w:rsid w:val="00272A2C"/>
    <w:rsid w:val="00275BCF"/>
    <w:rsid w:val="00280613"/>
    <w:rsid w:val="00280EA1"/>
    <w:rsid w:val="00291E36"/>
    <w:rsid w:val="00292257"/>
    <w:rsid w:val="00294995"/>
    <w:rsid w:val="002A54E0"/>
    <w:rsid w:val="002A65E0"/>
    <w:rsid w:val="002B1595"/>
    <w:rsid w:val="002B191D"/>
    <w:rsid w:val="002B2E83"/>
    <w:rsid w:val="002B3C15"/>
    <w:rsid w:val="002C42F5"/>
    <w:rsid w:val="002D0AF6"/>
    <w:rsid w:val="002E2618"/>
    <w:rsid w:val="002F164D"/>
    <w:rsid w:val="003021BC"/>
    <w:rsid w:val="003060F5"/>
    <w:rsid w:val="00306206"/>
    <w:rsid w:val="00311BCC"/>
    <w:rsid w:val="00315F07"/>
    <w:rsid w:val="00317D85"/>
    <w:rsid w:val="003279E0"/>
    <w:rsid w:val="00327C56"/>
    <w:rsid w:val="003315A1"/>
    <w:rsid w:val="003373EC"/>
    <w:rsid w:val="00342477"/>
    <w:rsid w:val="00342FF4"/>
    <w:rsid w:val="00344E5A"/>
    <w:rsid w:val="00346148"/>
    <w:rsid w:val="00346E9C"/>
    <w:rsid w:val="003669EA"/>
    <w:rsid w:val="003706CC"/>
    <w:rsid w:val="00372E06"/>
    <w:rsid w:val="00377710"/>
    <w:rsid w:val="00383B1A"/>
    <w:rsid w:val="003A2D8E"/>
    <w:rsid w:val="003A4432"/>
    <w:rsid w:val="003A7CE6"/>
    <w:rsid w:val="003C20E4"/>
    <w:rsid w:val="003D6342"/>
    <w:rsid w:val="003E6F90"/>
    <w:rsid w:val="003E73ED"/>
    <w:rsid w:val="003F5D0F"/>
    <w:rsid w:val="00403B8F"/>
    <w:rsid w:val="00414101"/>
    <w:rsid w:val="004219CF"/>
    <w:rsid w:val="00422C42"/>
    <w:rsid w:val="004234F0"/>
    <w:rsid w:val="00427EEC"/>
    <w:rsid w:val="00433DDB"/>
    <w:rsid w:val="00435A29"/>
    <w:rsid w:val="00437619"/>
    <w:rsid w:val="00446328"/>
    <w:rsid w:val="00465A1E"/>
    <w:rsid w:val="0049445A"/>
    <w:rsid w:val="004A2A63"/>
    <w:rsid w:val="004B210C"/>
    <w:rsid w:val="004B6170"/>
    <w:rsid w:val="004D405F"/>
    <w:rsid w:val="004E4F4F"/>
    <w:rsid w:val="004E66C6"/>
    <w:rsid w:val="004E6789"/>
    <w:rsid w:val="004F61E3"/>
    <w:rsid w:val="0050131E"/>
    <w:rsid w:val="00502E10"/>
    <w:rsid w:val="0050354E"/>
    <w:rsid w:val="0051015C"/>
    <w:rsid w:val="00516CF1"/>
    <w:rsid w:val="00531AE9"/>
    <w:rsid w:val="0053501F"/>
    <w:rsid w:val="00536188"/>
    <w:rsid w:val="005368C3"/>
    <w:rsid w:val="00540F47"/>
    <w:rsid w:val="00541F83"/>
    <w:rsid w:val="00550A66"/>
    <w:rsid w:val="00561407"/>
    <w:rsid w:val="00567EC7"/>
    <w:rsid w:val="00570013"/>
    <w:rsid w:val="0057093F"/>
    <w:rsid w:val="005753EC"/>
    <w:rsid w:val="005801A2"/>
    <w:rsid w:val="005952A5"/>
    <w:rsid w:val="005A0BA8"/>
    <w:rsid w:val="005A33A1"/>
    <w:rsid w:val="005B217D"/>
    <w:rsid w:val="005C385F"/>
    <w:rsid w:val="005C7C26"/>
    <w:rsid w:val="005E1AC6"/>
    <w:rsid w:val="005E3F2B"/>
    <w:rsid w:val="005E4C87"/>
    <w:rsid w:val="005E663A"/>
    <w:rsid w:val="005F6F1B"/>
    <w:rsid w:val="00613C6A"/>
    <w:rsid w:val="00615206"/>
    <w:rsid w:val="00615995"/>
    <w:rsid w:val="00616155"/>
    <w:rsid w:val="00624B33"/>
    <w:rsid w:val="0063041A"/>
    <w:rsid w:val="00630AA2"/>
    <w:rsid w:val="00631D8B"/>
    <w:rsid w:val="00634F9E"/>
    <w:rsid w:val="00646707"/>
    <w:rsid w:val="00657F7E"/>
    <w:rsid w:val="00662E58"/>
    <w:rsid w:val="006637F2"/>
    <w:rsid w:val="006642A5"/>
    <w:rsid w:val="00664DCF"/>
    <w:rsid w:val="00677BDB"/>
    <w:rsid w:val="006848B7"/>
    <w:rsid w:val="00692099"/>
    <w:rsid w:val="006965F0"/>
    <w:rsid w:val="006A48E6"/>
    <w:rsid w:val="006C5D39"/>
    <w:rsid w:val="006D1D99"/>
    <w:rsid w:val="006D6D9B"/>
    <w:rsid w:val="006E2810"/>
    <w:rsid w:val="006E5417"/>
    <w:rsid w:val="006E7132"/>
    <w:rsid w:val="006F0794"/>
    <w:rsid w:val="006F7528"/>
    <w:rsid w:val="007023DE"/>
    <w:rsid w:val="00712F60"/>
    <w:rsid w:val="00720E3B"/>
    <w:rsid w:val="00734118"/>
    <w:rsid w:val="00735C49"/>
    <w:rsid w:val="00740149"/>
    <w:rsid w:val="0074393F"/>
    <w:rsid w:val="00744E33"/>
    <w:rsid w:val="00745F6B"/>
    <w:rsid w:val="0075175B"/>
    <w:rsid w:val="0075585E"/>
    <w:rsid w:val="007600E9"/>
    <w:rsid w:val="007661C4"/>
    <w:rsid w:val="007673D0"/>
    <w:rsid w:val="00770571"/>
    <w:rsid w:val="007768FF"/>
    <w:rsid w:val="007824D3"/>
    <w:rsid w:val="00796EE3"/>
    <w:rsid w:val="007A7D29"/>
    <w:rsid w:val="007B2DFF"/>
    <w:rsid w:val="007B4AB8"/>
    <w:rsid w:val="007B7D7B"/>
    <w:rsid w:val="007C081C"/>
    <w:rsid w:val="007D1181"/>
    <w:rsid w:val="007E01A3"/>
    <w:rsid w:val="007F1F8B"/>
    <w:rsid w:val="007F6205"/>
    <w:rsid w:val="007F67A1"/>
    <w:rsid w:val="00801A7B"/>
    <w:rsid w:val="00811C05"/>
    <w:rsid w:val="008206C8"/>
    <w:rsid w:val="00857B24"/>
    <w:rsid w:val="00860C47"/>
    <w:rsid w:val="0086387C"/>
    <w:rsid w:val="00874A6C"/>
    <w:rsid w:val="00876C65"/>
    <w:rsid w:val="00882F72"/>
    <w:rsid w:val="00885806"/>
    <w:rsid w:val="00893DC4"/>
    <w:rsid w:val="008A4B4C"/>
    <w:rsid w:val="008A4D04"/>
    <w:rsid w:val="008B2197"/>
    <w:rsid w:val="008C239F"/>
    <w:rsid w:val="008D11E5"/>
    <w:rsid w:val="008E480C"/>
    <w:rsid w:val="008E54AF"/>
    <w:rsid w:val="00903BB9"/>
    <w:rsid w:val="00907757"/>
    <w:rsid w:val="009212B0"/>
    <w:rsid w:val="00921FA1"/>
    <w:rsid w:val="009234A5"/>
    <w:rsid w:val="00933453"/>
    <w:rsid w:val="009336F7"/>
    <w:rsid w:val="0093636C"/>
    <w:rsid w:val="009374A7"/>
    <w:rsid w:val="00937F03"/>
    <w:rsid w:val="00946E13"/>
    <w:rsid w:val="00955F6D"/>
    <w:rsid w:val="0096734C"/>
    <w:rsid w:val="00977C16"/>
    <w:rsid w:val="00977D5E"/>
    <w:rsid w:val="0098551D"/>
    <w:rsid w:val="00985DCB"/>
    <w:rsid w:val="00987907"/>
    <w:rsid w:val="0099518F"/>
    <w:rsid w:val="009A523D"/>
    <w:rsid w:val="009B02A1"/>
    <w:rsid w:val="009B3361"/>
    <w:rsid w:val="009B7BC6"/>
    <w:rsid w:val="009B7F3F"/>
    <w:rsid w:val="009C2023"/>
    <w:rsid w:val="009D7CE6"/>
    <w:rsid w:val="009E448E"/>
    <w:rsid w:val="009F0367"/>
    <w:rsid w:val="009F496B"/>
    <w:rsid w:val="00A01439"/>
    <w:rsid w:val="00A02E61"/>
    <w:rsid w:val="00A05CFF"/>
    <w:rsid w:val="00A13048"/>
    <w:rsid w:val="00A46843"/>
    <w:rsid w:val="00A46A10"/>
    <w:rsid w:val="00A52B5B"/>
    <w:rsid w:val="00A56B97"/>
    <w:rsid w:val="00A6093D"/>
    <w:rsid w:val="00A72017"/>
    <w:rsid w:val="00A767DC"/>
    <w:rsid w:val="00A76A6D"/>
    <w:rsid w:val="00A83253"/>
    <w:rsid w:val="00AA13C6"/>
    <w:rsid w:val="00AA6E84"/>
    <w:rsid w:val="00AB01C2"/>
    <w:rsid w:val="00AB1A1C"/>
    <w:rsid w:val="00AD05A8"/>
    <w:rsid w:val="00AE341B"/>
    <w:rsid w:val="00AE6BA1"/>
    <w:rsid w:val="00B01905"/>
    <w:rsid w:val="00B07CA7"/>
    <w:rsid w:val="00B1279A"/>
    <w:rsid w:val="00B25F34"/>
    <w:rsid w:val="00B3640F"/>
    <w:rsid w:val="00B4194A"/>
    <w:rsid w:val="00B437E8"/>
    <w:rsid w:val="00B51F2C"/>
    <w:rsid w:val="00B5222E"/>
    <w:rsid w:val="00B53179"/>
    <w:rsid w:val="00B532EA"/>
    <w:rsid w:val="00B57A23"/>
    <w:rsid w:val="00B600CD"/>
    <w:rsid w:val="00B61C96"/>
    <w:rsid w:val="00B73A2A"/>
    <w:rsid w:val="00B75A51"/>
    <w:rsid w:val="00B82734"/>
    <w:rsid w:val="00B827C6"/>
    <w:rsid w:val="00B94B06"/>
    <w:rsid w:val="00B94C28"/>
    <w:rsid w:val="00BA2B37"/>
    <w:rsid w:val="00BA3721"/>
    <w:rsid w:val="00BC10BA"/>
    <w:rsid w:val="00BC5AFD"/>
    <w:rsid w:val="00BD5970"/>
    <w:rsid w:val="00BF5AA1"/>
    <w:rsid w:val="00BF703F"/>
    <w:rsid w:val="00C00DDE"/>
    <w:rsid w:val="00C04F43"/>
    <w:rsid w:val="00C05271"/>
    <w:rsid w:val="00C0609D"/>
    <w:rsid w:val="00C115AB"/>
    <w:rsid w:val="00C14F6D"/>
    <w:rsid w:val="00C26CCB"/>
    <w:rsid w:val="00C30249"/>
    <w:rsid w:val="00C3723B"/>
    <w:rsid w:val="00C42466"/>
    <w:rsid w:val="00C465CE"/>
    <w:rsid w:val="00C57C36"/>
    <w:rsid w:val="00C606C9"/>
    <w:rsid w:val="00C71B54"/>
    <w:rsid w:val="00C80288"/>
    <w:rsid w:val="00C836F0"/>
    <w:rsid w:val="00C84003"/>
    <w:rsid w:val="00C90650"/>
    <w:rsid w:val="00C95FD0"/>
    <w:rsid w:val="00C97D78"/>
    <w:rsid w:val="00CC2AAE"/>
    <w:rsid w:val="00CC45FB"/>
    <w:rsid w:val="00CC5A42"/>
    <w:rsid w:val="00CD0EAB"/>
    <w:rsid w:val="00CD19A7"/>
    <w:rsid w:val="00CE5E02"/>
    <w:rsid w:val="00CF0536"/>
    <w:rsid w:val="00CF34DB"/>
    <w:rsid w:val="00CF3917"/>
    <w:rsid w:val="00CF558F"/>
    <w:rsid w:val="00CF65DB"/>
    <w:rsid w:val="00D010C0"/>
    <w:rsid w:val="00D073E2"/>
    <w:rsid w:val="00D1555A"/>
    <w:rsid w:val="00D31AE2"/>
    <w:rsid w:val="00D446EC"/>
    <w:rsid w:val="00D47171"/>
    <w:rsid w:val="00D51BF0"/>
    <w:rsid w:val="00D531DB"/>
    <w:rsid w:val="00D553DE"/>
    <w:rsid w:val="00D55942"/>
    <w:rsid w:val="00D807BF"/>
    <w:rsid w:val="00D82FCC"/>
    <w:rsid w:val="00D86569"/>
    <w:rsid w:val="00DA17FC"/>
    <w:rsid w:val="00DA7887"/>
    <w:rsid w:val="00DB2C26"/>
    <w:rsid w:val="00DD02F4"/>
    <w:rsid w:val="00DD6622"/>
    <w:rsid w:val="00DE035F"/>
    <w:rsid w:val="00DE1C7C"/>
    <w:rsid w:val="00DE6719"/>
    <w:rsid w:val="00DE6B43"/>
    <w:rsid w:val="00E06013"/>
    <w:rsid w:val="00E11923"/>
    <w:rsid w:val="00E15FA1"/>
    <w:rsid w:val="00E262D4"/>
    <w:rsid w:val="00E36250"/>
    <w:rsid w:val="00E408E0"/>
    <w:rsid w:val="00E43FD4"/>
    <w:rsid w:val="00E47F2D"/>
    <w:rsid w:val="00E54511"/>
    <w:rsid w:val="00E60EDC"/>
    <w:rsid w:val="00E61DAC"/>
    <w:rsid w:val="00E65F1F"/>
    <w:rsid w:val="00E67FED"/>
    <w:rsid w:val="00E72B80"/>
    <w:rsid w:val="00E75FE3"/>
    <w:rsid w:val="00E77F55"/>
    <w:rsid w:val="00E86C4C"/>
    <w:rsid w:val="00E907A3"/>
    <w:rsid w:val="00EA5AE0"/>
    <w:rsid w:val="00EB55FB"/>
    <w:rsid w:val="00EB56E1"/>
    <w:rsid w:val="00EB7AB1"/>
    <w:rsid w:val="00EC32BD"/>
    <w:rsid w:val="00ED425F"/>
    <w:rsid w:val="00ED4720"/>
    <w:rsid w:val="00EE4B51"/>
    <w:rsid w:val="00EE7CD8"/>
    <w:rsid w:val="00EF37F6"/>
    <w:rsid w:val="00EF48CC"/>
    <w:rsid w:val="00F00801"/>
    <w:rsid w:val="00F00A80"/>
    <w:rsid w:val="00F14C93"/>
    <w:rsid w:val="00F2488D"/>
    <w:rsid w:val="00F45150"/>
    <w:rsid w:val="00F543AF"/>
    <w:rsid w:val="00F601A0"/>
    <w:rsid w:val="00F712E9"/>
    <w:rsid w:val="00F73032"/>
    <w:rsid w:val="00F848FC"/>
    <w:rsid w:val="00F906F6"/>
    <w:rsid w:val="00F9282A"/>
    <w:rsid w:val="00F96BAD"/>
    <w:rsid w:val="00FA139D"/>
    <w:rsid w:val="00FA60F5"/>
    <w:rsid w:val="00FB0E84"/>
    <w:rsid w:val="00FB4ED9"/>
    <w:rsid w:val="00FC2405"/>
    <w:rsid w:val="00FD01C2"/>
    <w:rsid w:val="00FD39EC"/>
    <w:rsid w:val="00FE595C"/>
    <w:rsid w:val="00FF0CE3"/>
    <w:rsid w:val="00FF5C06"/>
    <w:rsid w:val="00FF5C5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45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45150"/>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150"/>
    <w:rPr>
      <w:i/>
      <w:iCs/>
      <w:color w:val="44546A" w:themeColor="text2"/>
      <w:sz w:val="18"/>
      <w:szCs w:val="18"/>
    </w:rPr>
  </w:style>
  <w:style w:type="paragraph" w:styleId="ListParagraph">
    <w:name w:val="List Paragraph"/>
    <w:basedOn w:val="Normal"/>
    <w:link w:val="ListParagraphChar"/>
    <w:uiPriority w:val="34"/>
    <w:qFormat/>
    <w:rsid w:val="00677BDB"/>
    <w:pPr>
      <w:ind w:left="720"/>
      <w:contextualSpacing/>
    </w:pPr>
  </w:style>
  <w:style w:type="character" w:customStyle="1" w:styleId="ListParagraphChar">
    <w:name w:val="List Paragraph Char"/>
    <w:link w:val="ListParagraph"/>
    <w:uiPriority w:val="34"/>
    <w:rsid w:val="00677BDB"/>
    <w:rPr>
      <w:sz w:val="22"/>
    </w:rPr>
  </w:style>
  <w:style w:type="paragraph" w:customStyle="1" w:styleId="tablecell">
    <w:name w:val="table cell"/>
    <w:basedOn w:val="Normal"/>
    <w:qFormat/>
    <w:rsid w:val="00677B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77B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677BDB"/>
    <w:rPr>
      <w:rFonts w:ascii="Times" w:eastAsia="Malgun Gothic" w:hAnsi="Times"/>
      <w:lang w:val="en-GB"/>
    </w:rPr>
  </w:style>
  <w:style w:type="paragraph" w:customStyle="1" w:styleId="tableheading">
    <w:name w:val="table heading"/>
    <w:basedOn w:val="Normal"/>
    <w:rsid w:val="00677B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Reference">
    <w:name w:val="Reference"/>
    <w:basedOn w:val="Normal"/>
    <w:rsid w:val="00FF5C06"/>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character" w:styleId="CommentReference">
    <w:name w:val="annotation reference"/>
    <w:basedOn w:val="DefaultParagraphFont"/>
    <w:rsid w:val="00613C6A"/>
    <w:rPr>
      <w:sz w:val="16"/>
      <w:szCs w:val="16"/>
    </w:rPr>
  </w:style>
  <w:style w:type="paragraph" w:styleId="CommentText">
    <w:name w:val="annotation text"/>
    <w:basedOn w:val="Normal"/>
    <w:link w:val="CommentTextChar"/>
    <w:rsid w:val="00613C6A"/>
    <w:rPr>
      <w:sz w:val="20"/>
    </w:rPr>
  </w:style>
  <w:style w:type="character" w:customStyle="1" w:styleId="CommentTextChar">
    <w:name w:val="Comment Text Char"/>
    <w:basedOn w:val="DefaultParagraphFont"/>
    <w:link w:val="CommentText"/>
    <w:rsid w:val="00613C6A"/>
  </w:style>
  <w:style w:type="paragraph" w:styleId="CommentSubject">
    <w:name w:val="annotation subject"/>
    <w:basedOn w:val="CommentText"/>
    <w:next w:val="CommentText"/>
    <w:link w:val="CommentSubjectChar"/>
    <w:semiHidden/>
    <w:unhideWhenUsed/>
    <w:rsid w:val="00613C6A"/>
    <w:rPr>
      <w:b/>
      <w:bCs/>
    </w:rPr>
  </w:style>
  <w:style w:type="character" w:customStyle="1" w:styleId="CommentSubjectChar">
    <w:name w:val="Comment Subject Char"/>
    <w:basedOn w:val="CommentTextChar"/>
    <w:link w:val="CommentSubject"/>
    <w:semiHidden/>
    <w:rsid w:val="00613C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25274">
      <w:bodyDiv w:val="1"/>
      <w:marLeft w:val="0"/>
      <w:marRight w:val="0"/>
      <w:marTop w:val="0"/>
      <w:marBottom w:val="0"/>
      <w:divBdr>
        <w:top w:val="none" w:sz="0" w:space="0" w:color="auto"/>
        <w:left w:val="none" w:sz="0" w:space="0" w:color="auto"/>
        <w:bottom w:val="none" w:sz="0" w:space="0" w:color="auto"/>
        <w:right w:val="none" w:sz="0" w:space="0" w:color="auto"/>
      </w:divBdr>
    </w:div>
    <w:div w:id="230849924">
      <w:bodyDiv w:val="1"/>
      <w:marLeft w:val="0"/>
      <w:marRight w:val="0"/>
      <w:marTop w:val="0"/>
      <w:marBottom w:val="0"/>
      <w:divBdr>
        <w:top w:val="none" w:sz="0" w:space="0" w:color="auto"/>
        <w:left w:val="none" w:sz="0" w:space="0" w:color="auto"/>
        <w:bottom w:val="none" w:sz="0" w:space="0" w:color="auto"/>
        <w:right w:val="none" w:sz="0" w:space="0" w:color="auto"/>
      </w:divBdr>
    </w:div>
    <w:div w:id="514921917">
      <w:bodyDiv w:val="1"/>
      <w:marLeft w:val="0"/>
      <w:marRight w:val="0"/>
      <w:marTop w:val="0"/>
      <w:marBottom w:val="0"/>
      <w:divBdr>
        <w:top w:val="none" w:sz="0" w:space="0" w:color="auto"/>
        <w:left w:val="none" w:sz="0" w:space="0" w:color="auto"/>
        <w:bottom w:val="none" w:sz="0" w:space="0" w:color="auto"/>
        <w:right w:val="none" w:sz="0" w:space="0" w:color="auto"/>
      </w:divBdr>
    </w:div>
    <w:div w:id="611279731">
      <w:bodyDiv w:val="1"/>
      <w:marLeft w:val="0"/>
      <w:marRight w:val="0"/>
      <w:marTop w:val="0"/>
      <w:marBottom w:val="0"/>
      <w:divBdr>
        <w:top w:val="none" w:sz="0" w:space="0" w:color="auto"/>
        <w:left w:val="none" w:sz="0" w:space="0" w:color="auto"/>
        <w:bottom w:val="none" w:sz="0" w:space="0" w:color="auto"/>
        <w:right w:val="none" w:sz="0" w:space="0" w:color="auto"/>
      </w:divBdr>
    </w:div>
    <w:div w:id="685837129">
      <w:bodyDiv w:val="1"/>
      <w:marLeft w:val="0"/>
      <w:marRight w:val="0"/>
      <w:marTop w:val="0"/>
      <w:marBottom w:val="0"/>
      <w:divBdr>
        <w:top w:val="none" w:sz="0" w:space="0" w:color="auto"/>
        <w:left w:val="none" w:sz="0" w:space="0" w:color="auto"/>
        <w:bottom w:val="none" w:sz="0" w:space="0" w:color="auto"/>
        <w:right w:val="none" w:sz="0" w:space="0" w:color="auto"/>
      </w:divBdr>
    </w:div>
    <w:div w:id="880022711">
      <w:bodyDiv w:val="1"/>
      <w:marLeft w:val="0"/>
      <w:marRight w:val="0"/>
      <w:marTop w:val="0"/>
      <w:marBottom w:val="0"/>
      <w:divBdr>
        <w:top w:val="none" w:sz="0" w:space="0" w:color="auto"/>
        <w:left w:val="none" w:sz="0" w:space="0" w:color="auto"/>
        <w:bottom w:val="none" w:sz="0" w:space="0" w:color="auto"/>
        <w:right w:val="none" w:sz="0" w:space="0" w:color="auto"/>
      </w:divBdr>
    </w:div>
    <w:div w:id="955521412">
      <w:bodyDiv w:val="1"/>
      <w:marLeft w:val="0"/>
      <w:marRight w:val="0"/>
      <w:marTop w:val="0"/>
      <w:marBottom w:val="0"/>
      <w:divBdr>
        <w:top w:val="none" w:sz="0" w:space="0" w:color="auto"/>
        <w:left w:val="none" w:sz="0" w:space="0" w:color="auto"/>
        <w:bottom w:val="none" w:sz="0" w:space="0" w:color="auto"/>
        <w:right w:val="none" w:sz="0" w:space="0" w:color="auto"/>
      </w:divBdr>
    </w:div>
    <w:div w:id="1002704188">
      <w:bodyDiv w:val="1"/>
      <w:marLeft w:val="0"/>
      <w:marRight w:val="0"/>
      <w:marTop w:val="0"/>
      <w:marBottom w:val="0"/>
      <w:divBdr>
        <w:top w:val="none" w:sz="0" w:space="0" w:color="auto"/>
        <w:left w:val="none" w:sz="0" w:space="0" w:color="auto"/>
        <w:bottom w:val="none" w:sz="0" w:space="0" w:color="auto"/>
        <w:right w:val="none" w:sz="0" w:space="0" w:color="auto"/>
      </w:divBdr>
    </w:div>
    <w:div w:id="1288858439">
      <w:bodyDiv w:val="1"/>
      <w:marLeft w:val="0"/>
      <w:marRight w:val="0"/>
      <w:marTop w:val="0"/>
      <w:marBottom w:val="0"/>
      <w:divBdr>
        <w:top w:val="none" w:sz="0" w:space="0" w:color="auto"/>
        <w:left w:val="none" w:sz="0" w:space="0" w:color="auto"/>
        <w:bottom w:val="none" w:sz="0" w:space="0" w:color="auto"/>
        <w:right w:val="none" w:sz="0" w:space="0" w:color="auto"/>
      </w:divBdr>
    </w:div>
    <w:div w:id="1489176251">
      <w:bodyDiv w:val="1"/>
      <w:marLeft w:val="0"/>
      <w:marRight w:val="0"/>
      <w:marTop w:val="0"/>
      <w:marBottom w:val="0"/>
      <w:divBdr>
        <w:top w:val="none" w:sz="0" w:space="0" w:color="auto"/>
        <w:left w:val="none" w:sz="0" w:space="0" w:color="auto"/>
        <w:bottom w:val="none" w:sz="0" w:space="0" w:color="auto"/>
        <w:right w:val="none" w:sz="0" w:space="0" w:color="auto"/>
      </w:divBdr>
    </w:div>
    <w:div w:id="1490124777">
      <w:bodyDiv w:val="1"/>
      <w:marLeft w:val="0"/>
      <w:marRight w:val="0"/>
      <w:marTop w:val="0"/>
      <w:marBottom w:val="0"/>
      <w:divBdr>
        <w:top w:val="none" w:sz="0" w:space="0" w:color="auto"/>
        <w:left w:val="none" w:sz="0" w:space="0" w:color="auto"/>
        <w:bottom w:val="none" w:sz="0" w:space="0" w:color="auto"/>
        <w:right w:val="none" w:sz="0" w:space="0" w:color="auto"/>
      </w:divBdr>
    </w:div>
    <w:div w:id="16724831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658861">
      <w:bodyDiv w:val="1"/>
      <w:marLeft w:val="0"/>
      <w:marRight w:val="0"/>
      <w:marTop w:val="0"/>
      <w:marBottom w:val="0"/>
      <w:divBdr>
        <w:top w:val="none" w:sz="0" w:space="0" w:color="auto"/>
        <w:left w:val="none" w:sz="0" w:space="0" w:color="auto"/>
        <w:bottom w:val="none" w:sz="0" w:space="0" w:color="auto"/>
        <w:right w:val="none" w:sz="0" w:space="0" w:color="auto"/>
      </w:divBdr>
    </w:div>
    <w:div w:id="1811902208">
      <w:bodyDiv w:val="1"/>
      <w:marLeft w:val="0"/>
      <w:marRight w:val="0"/>
      <w:marTop w:val="0"/>
      <w:marBottom w:val="0"/>
      <w:divBdr>
        <w:top w:val="none" w:sz="0" w:space="0" w:color="auto"/>
        <w:left w:val="none" w:sz="0" w:space="0" w:color="auto"/>
        <w:bottom w:val="none" w:sz="0" w:space="0" w:color="auto"/>
        <w:right w:val="none" w:sz="0" w:space="0" w:color="auto"/>
      </w:divBdr>
    </w:div>
    <w:div w:id="1861890777">
      <w:bodyDiv w:val="1"/>
      <w:marLeft w:val="0"/>
      <w:marRight w:val="0"/>
      <w:marTop w:val="0"/>
      <w:marBottom w:val="0"/>
      <w:divBdr>
        <w:top w:val="none" w:sz="0" w:space="0" w:color="auto"/>
        <w:left w:val="none" w:sz="0" w:space="0" w:color="auto"/>
        <w:bottom w:val="none" w:sz="0" w:space="0" w:color="auto"/>
        <w:right w:val="none" w:sz="0" w:space="0" w:color="auto"/>
      </w:divBdr>
    </w:div>
    <w:div w:id="1930698269">
      <w:bodyDiv w:val="1"/>
      <w:marLeft w:val="0"/>
      <w:marRight w:val="0"/>
      <w:marTop w:val="0"/>
      <w:marBottom w:val="0"/>
      <w:divBdr>
        <w:top w:val="none" w:sz="0" w:space="0" w:color="auto"/>
        <w:left w:val="none" w:sz="0" w:space="0" w:color="auto"/>
        <w:bottom w:val="none" w:sz="0" w:space="0" w:color="auto"/>
        <w:right w:val="none" w:sz="0" w:space="0" w:color="auto"/>
      </w:divBdr>
    </w:div>
    <w:div w:id="1948656093">
      <w:bodyDiv w:val="1"/>
      <w:marLeft w:val="0"/>
      <w:marRight w:val="0"/>
      <w:marTop w:val="0"/>
      <w:marBottom w:val="0"/>
      <w:divBdr>
        <w:top w:val="none" w:sz="0" w:space="0" w:color="auto"/>
        <w:left w:val="none" w:sz="0" w:space="0" w:color="auto"/>
        <w:bottom w:val="none" w:sz="0" w:space="0" w:color="auto"/>
        <w:right w:val="none" w:sz="0" w:space="0" w:color="auto"/>
      </w:divBdr>
    </w:div>
    <w:div w:id="202296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E86378A-6F6A-406D-86A9-1E40343BB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795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19</cp:revision>
  <cp:lastPrinted>1900-01-01T08:00:00Z</cp:lastPrinted>
  <dcterms:created xsi:type="dcterms:W3CDTF">2021-04-19T23:33:00Z</dcterms:created>
  <dcterms:modified xsi:type="dcterms:W3CDTF">2021-04-23T15:10:00Z</dcterms:modified>
</cp:coreProperties>
</file>