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048F73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687D540" w:rsidR="00E61DAC" w:rsidRPr="005B217D" w:rsidRDefault="008545E4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22</w:t>
            </w:r>
            <w:r w:rsidRPr="00B726F8">
              <w:rPr>
                <w:vertAlign w:val="superscript"/>
              </w:rPr>
              <w:t>nd</w:t>
            </w:r>
            <w:r>
              <w:t xml:space="preserve"> Meeting</w:t>
            </w:r>
            <w:r>
              <w:rPr>
                <w:lang w:val="en-CA"/>
              </w:rPr>
              <w:t>, by teleconference, 20–28 Apr. 2021</w:t>
            </w:r>
          </w:p>
        </w:tc>
        <w:tc>
          <w:tcPr>
            <w:tcW w:w="3060" w:type="dxa"/>
          </w:tcPr>
          <w:p w14:paraId="59B7E346" w14:textId="109B49B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02A5E">
              <w:rPr>
                <w:lang w:val="en-CA"/>
              </w:rPr>
              <w:t>V</w:t>
            </w:r>
            <w:r w:rsidR="001139A4">
              <w:rPr>
                <w:lang w:val="en-CA"/>
              </w:rPr>
              <w:t>0</w:t>
            </w:r>
            <w:r w:rsidR="00633B0C">
              <w:rPr>
                <w:lang w:val="en-CA"/>
              </w:rPr>
              <w:t>107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851"/>
        <w:gridCol w:w="3264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1AADBE4" w:rsidR="00E61DAC" w:rsidRPr="00633B0C" w:rsidRDefault="00633B0C" w:rsidP="00633B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AhG7: Editorial suggestion for JVET CTC on HDR/WCG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76F64C" w:rsidR="00E61DAC" w:rsidRPr="005B217D" w:rsidRDefault="007849D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2B3AC1D" w:rsidR="00E61DAC" w:rsidRPr="005B217D" w:rsidRDefault="00633B0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633B0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7" w:type="dxa"/>
          </w:tcPr>
          <w:p w14:paraId="7264460B" w14:textId="371F0EE4" w:rsidR="004301E3" w:rsidRDefault="004301E3" w:rsidP="004301E3">
            <w:pPr>
              <w:spacing w:before="60" w:after="60"/>
              <w:rPr>
                <w:szCs w:val="22"/>
                <w:lang w:val="en-CA"/>
              </w:rPr>
            </w:pPr>
            <w:r w:rsidRPr="004301E3">
              <w:rPr>
                <w:szCs w:val="22"/>
                <w:lang w:val="en-CA"/>
              </w:rPr>
              <w:t>D</w:t>
            </w:r>
            <w:r w:rsidR="00633B0C">
              <w:rPr>
                <w:szCs w:val="22"/>
                <w:lang w:val="en-CA"/>
              </w:rPr>
              <w:t>.</w:t>
            </w:r>
            <w:r w:rsidRPr="004301E3">
              <w:rPr>
                <w:szCs w:val="22"/>
                <w:lang w:val="en-CA"/>
              </w:rPr>
              <w:t xml:space="preserve"> Rusanovskyy</w:t>
            </w:r>
            <w:r w:rsidR="00633B0C">
              <w:rPr>
                <w:szCs w:val="22"/>
                <w:lang w:val="en-CA"/>
              </w:rPr>
              <w:t xml:space="preserve"> (Qualcomm)</w:t>
            </w:r>
          </w:p>
          <w:p w14:paraId="74C26185" w14:textId="7ABCFA1D" w:rsidR="00633B0C" w:rsidRPr="005A57A7" w:rsidRDefault="00633B0C" w:rsidP="00633B0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proofErr w:type="gramStart"/>
            <w:r w:rsidRPr="00633B0C">
              <w:rPr>
                <w:rFonts w:ascii="Arial" w:hAnsi="Arial" w:cs="Arial"/>
                <w:sz w:val="20"/>
                <w:shd w:val="clear" w:color="auto" w:fill="FFFFFF"/>
              </w:rPr>
              <w:t>T.Hashimoto</w:t>
            </w:r>
            <w:proofErr w:type="spellEnd"/>
            <w:proofErr w:type="gramEnd"/>
            <w:r w:rsidRPr="00633B0C">
              <w:rPr>
                <w:rFonts w:ascii="Arial" w:hAnsi="Arial" w:cs="Arial"/>
                <w:sz w:val="20"/>
                <w:shd w:val="clear" w:color="auto" w:fill="FFFFFF"/>
              </w:rPr>
              <w:t xml:space="preserve"> (Sharp)</w:t>
            </w:r>
          </w:p>
          <w:p w14:paraId="4B6B7709" w14:textId="782D7B2A" w:rsidR="00506141" w:rsidRPr="004301E3" w:rsidRDefault="005A57A7" w:rsidP="004301E3">
            <w:pPr>
              <w:spacing w:before="60" w:after="60"/>
              <w:rPr>
                <w:szCs w:val="22"/>
                <w:lang w:val="en-CA"/>
              </w:rPr>
            </w:pPr>
            <w:r w:rsidRPr="005A57A7">
              <w:rPr>
                <w:szCs w:val="22"/>
                <w:lang w:val="en-CA"/>
              </w:rPr>
              <w:t xml:space="preserve"> </w:t>
            </w:r>
          </w:p>
          <w:p w14:paraId="49D81240" w14:textId="6DE7C4F6" w:rsidR="00E61DAC" w:rsidRPr="005B217D" w:rsidRDefault="007849DB" w:rsidP="007849D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</w:p>
        </w:tc>
        <w:tc>
          <w:tcPr>
            <w:tcW w:w="851" w:type="dxa"/>
          </w:tcPr>
          <w:p w14:paraId="0140ECA2" w14:textId="2BB4055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264" w:type="dxa"/>
          </w:tcPr>
          <w:p w14:paraId="12E2F0C4" w14:textId="2B78FACA" w:rsidR="001139A4" w:rsidRDefault="00633B0C" w:rsidP="004301E3">
            <w:pPr>
              <w:spacing w:before="60" w:after="60"/>
            </w:pPr>
            <w:hyperlink r:id="rId13" w:history="1">
              <w:r w:rsidR="004301E3" w:rsidRPr="00255FE2">
                <w:rPr>
                  <w:rStyle w:val="Hyperlink"/>
                </w:rPr>
                <w:t>dmytror@qti.qualcomm.com</w:t>
              </w:r>
            </w:hyperlink>
            <w:r w:rsidR="004301E3">
              <w:t xml:space="preserve"> </w:t>
            </w:r>
          </w:p>
          <w:p w14:paraId="615EA555" w14:textId="1EDB6FB8" w:rsidR="00633B0C" w:rsidRDefault="00633B0C" w:rsidP="00633B0C">
            <w:pPr>
              <w:spacing w:before="60" w:after="60"/>
            </w:pPr>
            <w:hyperlink r:id="rId14" w:history="1">
              <w:r w:rsidRPr="00B201E0">
                <w:rPr>
                  <w:rStyle w:val="Hyperlink"/>
                </w:rPr>
                <w:t>tomonori.hashimoto@sharp.co.jp</w:t>
              </w:r>
            </w:hyperlink>
          </w:p>
          <w:p w14:paraId="32C2ABFD" w14:textId="38B70C46" w:rsidR="00633B0C" w:rsidRPr="007849DB" w:rsidRDefault="00633B0C" w:rsidP="00633B0C">
            <w:pPr>
              <w:spacing w:before="60" w:after="60"/>
              <w:rPr>
                <w:rFonts w:ascii="inherit" w:eastAsia="MS PGothic" w:hAnsi="inherit" w:cs="MS PGothic" w:hint="eastAsia"/>
                <w:sz w:val="21"/>
                <w:szCs w:val="21"/>
                <w:lang w:eastAsia="ja-JP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51115B8" w:rsidR="00E61DAC" w:rsidRPr="005B217D" w:rsidRDefault="004301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  <w:r w:rsidR="00C57679">
              <w:rPr>
                <w:szCs w:val="22"/>
                <w:lang w:val="en-CA"/>
              </w:rPr>
              <w:t>, Sharp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67C5E8A" w14:textId="60EAB470" w:rsidR="00394337" w:rsidRDefault="00DD76E8" w:rsidP="00DD76E8">
      <w:pPr>
        <w:rPr>
          <w:lang w:val="en-CA" w:eastAsia="ja-JP"/>
        </w:rPr>
      </w:pPr>
      <w:r>
        <w:rPr>
          <w:lang w:val="en-CA" w:eastAsia="ja-JP"/>
        </w:rPr>
        <w:t xml:space="preserve">This contribution </w:t>
      </w:r>
      <w:r w:rsidR="00633B0C">
        <w:rPr>
          <w:lang w:val="en-CA" w:eastAsia="ja-JP"/>
        </w:rPr>
        <w:t>informs on inaccuracies identified in the text of JVET CTC on HDR/WCG video coding</w:t>
      </w:r>
      <w:r w:rsidR="0080653C">
        <w:rPr>
          <w:lang w:val="en-CA" w:eastAsia="ja-JP"/>
        </w:rPr>
        <w:t xml:space="preserve"> related to </w:t>
      </w:r>
      <w:proofErr w:type="spellStart"/>
      <w:r w:rsidR="0080653C">
        <w:rPr>
          <w:lang w:val="en-CA" w:eastAsia="ja-JP"/>
        </w:rPr>
        <w:t>wPSNR</w:t>
      </w:r>
      <w:proofErr w:type="spellEnd"/>
      <w:r w:rsidR="0080653C">
        <w:rPr>
          <w:lang w:val="en-CA" w:eastAsia="ja-JP"/>
        </w:rPr>
        <w:t xml:space="preserve"> calculation</w:t>
      </w:r>
      <w:r w:rsidR="00633B0C">
        <w:rPr>
          <w:lang w:val="en-CA" w:eastAsia="ja-JP"/>
        </w:rPr>
        <w:t xml:space="preserve">. Text improvement is proposed to address identified inaccuracies and enabling HDR/WCG </w:t>
      </w:r>
      <w:r w:rsidR="00FA512F">
        <w:rPr>
          <w:lang w:val="en-CA" w:eastAsia="ja-JP"/>
        </w:rPr>
        <w:t xml:space="preserve">metric interpretation </w:t>
      </w:r>
      <w:r w:rsidR="00633B0C">
        <w:rPr>
          <w:lang w:val="en-CA" w:eastAsia="ja-JP"/>
        </w:rPr>
        <w:t xml:space="preserve">for higher bit depths. </w:t>
      </w:r>
    </w:p>
    <w:p w14:paraId="74950EB3" w14:textId="220AA039" w:rsidR="007849DB" w:rsidRDefault="00745F6B" w:rsidP="007849DB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CB17317" w14:textId="038B6AA4" w:rsidR="00CA2F03" w:rsidRDefault="00633B0C" w:rsidP="00CA2F03">
      <w:pPr>
        <w:rPr>
          <w:lang w:val="en-CA"/>
        </w:rPr>
      </w:pPr>
      <w:r>
        <w:rPr>
          <w:lang w:val="en-CA"/>
        </w:rPr>
        <w:t>During the work on pr</w:t>
      </w:r>
      <w:r w:rsidR="00AE042B">
        <w:rPr>
          <w:lang w:val="en-CA"/>
        </w:rPr>
        <w:t>epa</w:t>
      </w:r>
      <w:r>
        <w:rPr>
          <w:lang w:val="en-CA"/>
        </w:rPr>
        <w:t xml:space="preserve">ration of the 12 bits HDR test materials </w:t>
      </w:r>
      <w:r w:rsidR="00AE042B">
        <w:rPr>
          <w:lang w:val="en-CA"/>
        </w:rPr>
        <w:t xml:space="preserve">and VTM SW update </w:t>
      </w:r>
      <w:r>
        <w:rPr>
          <w:lang w:val="en-CA"/>
        </w:rPr>
        <w:t xml:space="preserve">for AhG8, </w:t>
      </w:r>
      <w:r w:rsidR="00AE042B">
        <w:rPr>
          <w:lang w:val="en-CA"/>
        </w:rPr>
        <w:t xml:space="preserve">the following inaccuracies were identified in Annex B of the text of the CTC on HDR/WCG video coding, JVET-T2011. </w:t>
      </w:r>
    </w:p>
    <w:p w14:paraId="1686C1A4" w14:textId="145EFED0" w:rsidR="00AE042B" w:rsidRDefault="00AE042B" w:rsidP="00AE042B">
      <w:pPr>
        <w:pStyle w:val="ListParagraph"/>
        <w:numPr>
          <w:ilvl w:val="0"/>
          <w:numId w:val="20"/>
        </w:numPr>
        <w:ind w:leftChars="0"/>
        <w:rPr>
          <w:lang w:val="en-CA"/>
        </w:rPr>
      </w:pPr>
      <w:r>
        <w:rPr>
          <w:lang w:val="en-CA"/>
        </w:rPr>
        <w:t xml:space="preserve">Weights of </w:t>
      </w:r>
      <w:proofErr w:type="spellStart"/>
      <w:r>
        <w:rPr>
          <w:lang w:val="en-CA"/>
        </w:rPr>
        <w:t>wPSNR</w:t>
      </w:r>
      <w:proofErr w:type="spellEnd"/>
      <w:r>
        <w:rPr>
          <w:lang w:val="en-CA"/>
        </w:rPr>
        <w:t xml:space="preserve"> calculation</w:t>
      </w:r>
    </w:p>
    <w:p w14:paraId="032A28BE" w14:textId="15FF46A8" w:rsidR="00AE042B" w:rsidRDefault="00B5235D" w:rsidP="00AE042B">
      <w:pPr>
        <w:rPr>
          <w:lang w:val="en-CA"/>
        </w:rPr>
      </w:pPr>
      <w:r>
        <w:rPr>
          <w:lang w:val="en-CA"/>
        </w:rPr>
        <w:t xml:space="preserve">The document defines two weighting functions for calculating of the </w:t>
      </w:r>
      <w:proofErr w:type="spellStart"/>
      <w:r>
        <w:rPr>
          <w:lang w:val="en-CA"/>
        </w:rPr>
        <w:t>wPSNR</w:t>
      </w:r>
      <w:proofErr w:type="spellEnd"/>
      <w:r>
        <w:rPr>
          <w:lang w:val="en-CA"/>
        </w:rPr>
        <w:t xml:space="preserve">. The first function is suitable for </w:t>
      </w:r>
      <w:r w:rsidR="00FA512F">
        <w:rPr>
          <w:lang w:val="en-CA"/>
        </w:rPr>
        <w:t xml:space="preserve">a </w:t>
      </w:r>
      <w:r>
        <w:rPr>
          <w:lang w:val="en-CA"/>
        </w:rPr>
        <w:t xml:space="preserve">native 10 bits HDR content in BT.2100/PQ representation. The second function, is suitable for original SDR content in BT.709, being converted to the BT.2100/PQ representation. </w:t>
      </w:r>
    </w:p>
    <w:p w14:paraId="3ED75B3E" w14:textId="61498B5F" w:rsidR="00B5235D" w:rsidRDefault="00B5235D" w:rsidP="00AE042B">
      <w:pPr>
        <w:rPr>
          <w:lang w:val="en-CA"/>
        </w:rPr>
      </w:pPr>
      <w:r>
        <w:rPr>
          <w:lang w:val="en-CA"/>
        </w:rPr>
        <w:t>However, the current text seems to specify usage of the second weighting function (SDR optimized) for ClassH1 test content (native HDR content)</w:t>
      </w:r>
      <w:r w:rsidR="00FA512F">
        <w:rPr>
          <w:lang w:val="en-CA"/>
        </w:rPr>
        <w:t>.</w:t>
      </w:r>
      <w:r w:rsidR="00B365B3">
        <w:rPr>
          <w:lang w:val="en-CA"/>
        </w:rPr>
        <w:t xml:space="preserve"> Specified function does not </w:t>
      </w:r>
      <w:r w:rsidR="0080653C">
        <w:rPr>
          <w:lang w:val="en-CA"/>
        </w:rPr>
        <w:t>cover full range of the 10 bits codewords and is not aligned to what is implemented in VTM12.0 software</w:t>
      </w:r>
      <w:r>
        <w:rPr>
          <w:lang w:val="en-CA"/>
        </w:rPr>
        <w:t xml:space="preserve">. </w:t>
      </w:r>
    </w:p>
    <w:p w14:paraId="54D5319E" w14:textId="77777777" w:rsidR="00B5235D" w:rsidRPr="00B5235D" w:rsidRDefault="00B5235D" w:rsidP="00B523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lang w:val="en-CA"/>
        </w:rPr>
      </w:pPr>
      <w:r w:rsidRPr="00B5235D">
        <w:rPr>
          <w:i/>
          <w:iCs/>
          <w:lang w:val="en-CA"/>
        </w:rPr>
        <w:t>The calculation of the weight is computed as:</w:t>
      </w:r>
    </w:p>
    <w:p w14:paraId="76D24D57" w14:textId="77777777" w:rsidR="00B5235D" w:rsidRPr="00B5235D" w:rsidRDefault="00B5235D" w:rsidP="00B523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</w:tabs>
        <w:overflowPunct/>
        <w:spacing w:before="0"/>
        <w:ind w:firstLine="720"/>
        <w:rPr>
          <w:rFonts w:ascii="Consolas" w:hAnsi="Consolas" w:cs="Consolas"/>
          <w:i/>
          <w:iCs/>
          <w:color w:val="000000"/>
          <w:sz w:val="19"/>
          <w:szCs w:val="19"/>
          <w:highlight w:val="white"/>
          <w:lang w:val="en-CA" w:eastAsia="ko-KR"/>
        </w:rPr>
      </w:pPr>
      <w:proofErr w:type="spellStart"/>
      <w:r w:rsidRPr="00B5235D">
        <w:rPr>
          <w:rFonts w:ascii="Consolas" w:hAnsi="Consolas" w:cs="Consolas"/>
          <w:i/>
          <w:iCs/>
          <w:color w:val="000000"/>
          <w:sz w:val="19"/>
          <w:szCs w:val="19"/>
          <w:highlight w:val="white"/>
          <w:lang w:val="en-CA" w:eastAsia="ko-KR"/>
        </w:rPr>
        <w:t>y</w:t>
      </w:r>
      <w:r w:rsidRPr="00B5235D">
        <w:rPr>
          <w:rFonts w:ascii="Consolas" w:hAnsi="Consolas" w:cs="Consolas"/>
          <w:i/>
          <w:iCs/>
          <w:color w:val="000000"/>
          <w:sz w:val="19"/>
          <w:szCs w:val="19"/>
          <w:highlight w:val="white"/>
          <w:vertAlign w:val="subscript"/>
          <w:lang w:val="en-CA" w:eastAsia="ko-KR"/>
        </w:rPr>
        <w:t>i</w:t>
      </w:r>
      <w:proofErr w:type="spellEnd"/>
      <w:r w:rsidRPr="00B5235D">
        <w:rPr>
          <w:rFonts w:ascii="Consolas" w:hAnsi="Consolas" w:cs="Consolas"/>
          <w:i/>
          <w:iCs/>
          <w:color w:val="000000"/>
          <w:sz w:val="19"/>
          <w:szCs w:val="19"/>
          <w:highlight w:val="white"/>
          <w:lang w:val="en-CA" w:eastAsia="ko-KR"/>
        </w:rPr>
        <w:t xml:space="preserve"> = 0.015*luma(</w:t>
      </w:r>
      <w:proofErr w:type="spellStart"/>
      <w:proofErr w:type="gramStart"/>
      <w:r w:rsidRPr="00B5235D">
        <w:rPr>
          <w:rFonts w:ascii="Consolas" w:hAnsi="Consolas" w:cs="Consolas"/>
          <w:i/>
          <w:iCs/>
          <w:color w:val="000000"/>
          <w:sz w:val="19"/>
          <w:szCs w:val="19"/>
          <w:highlight w:val="white"/>
          <w:lang w:val="en-CA" w:eastAsia="ko-KR"/>
        </w:rPr>
        <w:t>x</w:t>
      </w:r>
      <w:r w:rsidRPr="00B5235D">
        <w:rPr>
          <w:rFonts w:ascii="Consolas" w:hAnsi="Consolas" w:cs="Consolas"/>
          <w:i/>
          <w:iCs/>
          <w:color w:val="000000"/>
          <w:sz w:val="19"/>
          <w:szCs w:val="19"/>
          <w:highlight w:val="white"/>
          <w:vertAlign w:val="subscript"/>
          <w:lang w:val="en-CA" w:eastAsia="ko-KR"/>
        </w:rPr>
        <w:t>orig,i</w:t>
      </w:r>
      <w:proofErr w:type="spellEnd"/>
      <w:proofErr w:type="gramEnd"/>
      <w:r w:rsidRPr="00B5235D">
        <w:rPr>
          <w:rFonts w:ascii="Consolas" w:hAnsi="Consolas" w:cs="Consolas"/>
          <w:i/>
          <w:iCs/>
          <w:color w:val="000000"/>
          <w:sz w:val="19"/>
          <w:szCs w:val="19"/>
          <w:highlight w:val="white"/>
          <w:lang w:val="en-CA" w:eastAsia="ko-KR"/>
        </w:rPr>
        <w:t>) − 1.5 − 6;</w:t>
      </w:r>
    </w:p>
    <w:p w14:paraId="7CEE0427" w14:textId="77777777" w:rsidR="00B5235D" w:rsidRPr="00B5235D" w:rsidRDefault="00B5235D" w:rsidP="00B523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</w:tabs>
        <w:overflowPunct/>
        <w:spacing w:before="0"/>
        <w:ind w:firstLine="720"/>
        <w:rPr>
          <w:rFonts w:ascii="Consolas" w:hAnsi="Consolas" w:cs="Consolas"/>
          <w:i/>
          <w:iCs/>
          <w:color w:val="000000"/>
          <w:sz w:val="19"/>
          <w:szCs w:val="19"/>
          <w:highlight w:val="white"/>
          <w:lang w:val="en-CA" w:eastAsia="ko-KR"/>
        </w:rPr>
      </w:pPr>
      <w:proofErr w:type="spellStart"/>
      <w:r w:rsidRPr="00B5235D">
        <w:rPr>
          <w:rFonts w:ascii="Consolas" w:hAnsi="Consolas" w:cs="Consolas"/>
          <w:i/>
          <w:iCs/>
          <w:color w:val="000000"/>
          <w:sz w:val="19"/>
          <w:szCs w:val="19"/>
          <w:highlight w:val="white"/>
          <w:lang w:val="en-CA" w:eastAsia="ko-KR"/>
        </w:rPr>
        <w:t>y</w:t>
      </w:r>
      <w:r w:rsidRPr="00B5235D">
        <w:rPr>
          <w:rFonts w:ascii="Consolas" w:hAnsi="Consolas" w:cs="Consolas"/>
          <w:i/>
          <w:iCs/>
          <w:color w:val="000000"/>
          <w:sz w:val="19"/>
          <w:szCs w:val="19"/>
          <w:highlight w:val="white"/>
          <w:vertAlign w:val="subscript"/>
          <w:lang w:val="en-CA" w:eastAsia="ko-KR"/>
        </w:rPr>
        <w:t>i</w:t>
      </w:r>
      <w:proofErr w:type="spellEnd"/>
      <w:r w:rsidRPr="00B5235D">
        <w:rPr>
          <w:rFonts w:ascii="Consolas" w:hAnsi="Consolas" w:cs="Consolas"/>
          <w:i/>
          <w:iCs/>
          <w:color w:val="000000"/>
          <w:sz w:val="19"/>
          <w:szCs w:val="19"/>
          <w:highlight w:val="white"/>
          <w:lang w:val="en-CA" w:eastAsia="ko-KR"/>
        </w:rPr>
        <w:t xml:space="preserve"> = </w:t>
      </w:r>
      <w:proofErr w:type="spellStart"/>
      <w:r w:rsidRPr="00B5235D">
        <w:rPr>
          <w:rFonts w:ascii="Consolas" w:hAnsi="Consolas" w:cs="Consolas"/>
          <w:i/>
          <w:iCs/>
          <w:color w:val="000000"/>
          <w:sz w:val="19"/>
          <w:szCs w:val="19"/>
          <w:highlight w:val="white"/>
          <w:lang w:val="en-CA" w:eastAsia="ko-KR"/>
        </w:rPr>
        <w:t>y</w:t>
      </w:r>
      <w:r w:rsidRPr="00B5235D">
        <w:rPr>
          <w:rFonts w:ascii="Consolas" w:hAnsi="Consolas" w:cs="Consolas"/>
          <w:i/>
          <w:iCs/>
          <w:color w:val="000000"/>
          <w:sz w:val="19"/>
          <w:szCs w:val="19"/>
          <w:highlight w:val="white"/>
          <w:vertAlign w:val="subscript"/>
          <w:lang w:val="en-CA" w:eastAsia="ko-KR"/>
        </w:rPr>
        <w:t>i</w:t>
      </w:r>
      <w:proofErr w:type="spellEnd"/>
      <w:r w:rsidRPr="00B5235D">
        <w:rPr>
          <w:rFonts w:ascii="Consolas" w:hAnsi="Consolas" w:cs="Consolas"/>
          <w:i/>
          <w:iCs/>
          <w:color w:val="000000"/>
          <w:sz w:val="19"/>
          <w:szCs w:val="19"/>
          <w:highlight w:val="white"/>
          <w:lang w:val="en-CA" w:eastAsia="ko-KR"/>
        </w:rPr>
        <w:t xml:space="preserve"> &lt; −</w:t>
      </w:r>
      <w:proofErr w:type="gramStart"/>
      <w:r w:rsidRPr="00B5235D">
        <w:rPr>
          <w:rFonts w:ascii="Consolas" w:hAnsi="Consolas" w:cs="Consolas"/>
          <w:i/>
          <w:iCs/>
          <w:color w:val="000000"/>
          <w:sz w:val="19"/>
          <w:szCs w:val="19"/>
          <w:highlight w:val="white"/>
          <w:lang w:val="en-CA" w:eastAsia="ko-KR"/>
        </w:rPr>
        <w:t>3 ?</w:t>
      </w:r>
      <w:proofErr w:type="gramEnd"/>
      <w:r w:rsidRPr="00B5235D">
        <w:rPr>
          <w:rFonts w:ascii="Consolas" w:hAnsi="Consolas" w:cs="Consolas"/>
          <w:i/>
          <w:iCs/>
          <w:color w:val="000000"/>
          <w:sz w:val="19"/>
          <w:szCs w:val="19"/>
          <w:highlight w:val="white"/>
          <w:lang w:val="en-CA" w:eastAsia="ko-KR"/>
        </w:rPr>
        <w:t xml:space="preserve"> −</w:t>
      </w:r>
      <w:proofErr w:type="gramStart"/>
      <w:r w:rsidRPr="00B5235D">
        <w:rPr>
          <w:rFonts w:ascii="Consolas" w:hAnsi="Consolas" w:cs="Consolas"/>
          <w:i/>
          <w:iCs/>
          <w:color w:val="000000"/>
          <w:sz w:val="19"/>
          <w:szCs w:val="19"/>
          <w:highlight w:val="white"/>
          <w:lang w:val="en-CA" w:eastAsia="ko-KR"/>
        </w:rPr>
        <w:t>3 :</w:t>
      </w:r>
      <w:proofErr w:type="gramEnd"/>
      <w:r w:rsidRPr="00B5235D">
        <w:rPr>
          <w:rFonts w:ascii="Consolas" w:hAnsi="Consolas" w:cs="Consolas"/>
          <w:i/>
          <w:iCs/>
          <w:color w:val="000000"/>
          <w:sz w:val="19"/>
          <w:szCs w:val="19"/>
          <w:highlight w:val="white"/>
          <w:lang w:val="en-CA" w:eastAsia="ko-KR"/>
        </w:rPr>
        <w:t xml:space="preserve"> (</w:t>
      </w:r>
      <w:proofErr w:type="spellStart"/>
      <w:r w:rsidRPr="00B5235D">
        <w:rPr>
          <w:rFonts w:ascii="Consolas" w:hAnsi="Consolas" w:cs="Consolas"/>
          <w:i/>
          <w:iCs/>
          <w:color w:val="000000"/>
          <w:sz w:val="19"/>
          <w:szCs w:val="19"/>
          <w:highlight w:val="white"/>
          <w:lang w:val="en-CA" w:eastAsia="ko-KR"/>
        </w:rPr>
        <w:t>y</w:t>
      </w:r>
      <w:r w:rsidRPr="00B5235D">
        <w:rPr>
          <w:rFonts w:ascii="Consolas" w:hAnsi="Consolas" w:cs="Consolas"/>
          <w:i/>
          <w:iCs/>
          <w:color w:val="000000"/>
          <w:sz w:val="19"/>
          <w:szCs w:val="19"/>
          <w:highlight w:val="white"/>
          <w:vertAlign w:val="subscript"/>
          <w:lang w:val="en-CA" w:eastAsia="ko-KR"/>
        </w:rPr>
        <w:t>i</w:t>
      </w:r>
      <w:proofErr w:type="spellEnd"/>
      <w:r w:rsidRPr="00B5235D">
        <w:rPr>
          <w:rFonts w:ascii="Consolas" w:hAnsi="Consolas" w:cs="Consolas"/>
          <w:i/>
          <w:iCs/>
          <w:color w:val="000000"/>
          <w:sz w:val="19"/>
          <w:szCs w:val="19"/>
          <w:highlight w:val="white"/>
          <w:lang w:val="en-CA" w:eastAsia="ko-KR"/>
        </w:rPr>
        <w:t xml:space="preserve">&gt;6 ? </w:t>
      </w:r>
      <w:proofErr w:type="gramStart"/>
      <w:r w:rsidRPr="00B5235D">
        <w:rPr>
          <w:rFonts w:ascii="Consolas" w:hAnsi="Consolas" w:cs="Consolas"/>
          <w:i/>
          <w:iCs/>
          <w:color w:val="000000"/>
          <w:sz w:val="19"/>
          <w:szCs w:val="19"/>
          <w:highlight w:val="white"/>
          <w:lang w:val="en-CA" w:eastAsia="ko-KR"/>
        </w:rPr>
        <w:t>6 :</w:t>
      </w:r>
      <w:proofErr w:type="gramEnd"/>
      <w:r w:rsidRPr="00B5235D">
        <w:rPr>
          <w:rFonts w:ascii="Consolas" w:hAnsi="Consolas" w:cs="Consolas"/>
          <w:i/>
          <w:iCs/>
          <w:color w:val="000000"/>
          <w:sz w:val="19"/>
          <w:szCs w:val="19"/>
          <w:highlight w:val="white"/>
          <w:lang w:val="en-CA" w:eastAsia="ko-KR"/>
        </w:rPr>
        <w:t xml:space="preserve"> </w:t>
      </w:r>
      <w:proofErr w:type="spellStart"/>
      <w:r w:rsidRPr="00B5235D">
        <w:rPr>
          <w:rFonts w:ascii="Consolas" w:hAnsi="Consolas" w:cs="Consolas"/>
          <w:i/>
          <w:iCs/>
          <w:color w:val="000000"/>
          <w:sz w:val="19"/>
          <w:szCs w:val="19"/>
          <w:highlight w:val="white"/>
          <w:lang w:val="en-CA" w:eastAsia="ko-KR"/>
        </w:rPr>
        <w:t>y</w:t>
      </w:r>
      <w:r w:rsidRPr="00B5235D">
        <w:rPr>
          <w:rFonts w:ascii="Consolas" w:hAnsi="Consolas" w:cs="Consolas"/>
          <w:i/>
          <w:iCs/>
          <w:color w:val="000000"/>
          <w:sz w:val="19"/>
          <w:szCs w:val="19"/>
          <w:highlight w:val="white"/>
          <w:vertAlign w:val="subscript"/>
          <w:lang w:val="en-CA" w:eastAsia="ko-KR"/>
        </w:rPr>
        <w:t>i</w:t>
      </w:r>
      <w:proofErr w:type="spellEnd"/>
      <w:r w:rsidRPr="00B5235D">
        <w:rPr>
          <w:rFonts w:ascii="Consolas" w:hAnsi="Consolas" w:cs="Consolas"/>
          <w:i/>
          <w:iCs/>
          <w:color w:val="000000"/>
          <w:sz w:val="19"/>
          <w:szCs w:val="19"/>
          <w:highlight w:val="white"/>
          <w:lang w:val="en-CA" w:eastAsia="ko-KR"/>
        </w:rPr>
        <w:t>);</w:t>
      </w:r>
    </w:p>
    <w:p w14:paraId="52224E9E" w14:textId="77777777" w:rsidR="00B5235D" w:rsidRPr="00B5235D" w:rsidRDefault="00B5235D" w:rsidP="00B523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</w:tabs>
        <w:overflowPunct/>
        <w:spacing w:before="0"/>
        <w:ind w:firstLine="720"/>
        <w:rPr>
          <w:rFonts w:ascii="Consolas" w:hAnsi="Consolas" w:cs="Consolas"/>
          <w:i/>
          <w:iCs/>
          <w:sz w:val="19"/>
          <w:szCs w:val="19"/>
          <w:highlight w:val="white"/>
          <w:lang w:val="en-CA" w:eastAsia="ko-KR"/>
        </w:rPr>
      </w:pPr>
      <w:proofErr w:type="spellStart"/>
      <w:r w:rsidRPr="00B5235D">
        <w:rPr>
          <w:rFonts w:ascii="Consolas" w:hAnsi="Consolas" w:cs="Consolas"/>
          <w:i/>
          <w:iCs/>
          <w:color w:val="000000"/>
          <w:sz w:val="19"/>
          <w:szCs w:val="19"/>
          <w:highlight w:val="white"/>
          <w:lang w:val="en-CA" w:eastAsia="ko-KR"/>
        </w:rPr>
        <w:t>w</w:t>
      </w:r>
      <w:r w:rsidRPr="00B5235D">
        <w:rPr>
          <w:rFonts w:ascii="Consolas" w:hAnsi="Consolas" w:cs="Consolas"/>
          <w:i/>
          <w:iCs/>
          <w:color w:val="000000"/>
          <w:sz w:val="19"/>
          <w:szCs w:val="19"/>
          <w:highlight w:val="white"/>
          <w:vertAlign w:val="subscript"/>
          <w:lang w:val="en-CA" w:eastAsia="ko-KR"/>
        </w:rPr>
        <w:t>i</w:t>
      </w:r>
      <w:proofErr w:type="spellEnd"/>
      <w:r w:rsidRPr="00B5235D">
        <w:rPr>
          <w:rFonts w:ascii="Consolas" w:hAnsi="Consolas" w:cs="Consolas"/>
          <w:i/>
          <w:iCs/>
          <w:color w:val="000000"/>
          <w:sz w:val="19"/>
          <w:szCs w:val="19"/>
          <w:highlight w:val="white"/>
          <w:lang w:val="en-CA" w:eastAsia="ko-KR"/>
        </w:rPr>
        <w:t>(luma(</w:t>
      </w:r>
      <w:proofErr w:type="spellStart"/>
      <w:proofErr w:type="gramStart"/>
      <w:r w:rsidRPr="00B5235D">
        <w:rPr>
          <w:rFonts w:ascii="Consolas" w:hAnsi="Consolas" w:cs="Consolas"/>
          <w:i/>
          <w:iCs/>
          <w:color w:val="000000"/>
          <w:sz w:val="19"/>
          <w:szCs w:val="19"/>
          <w:highlight w:val="white"/>
          <w:lang w:val="en-CA" w:eastAsia="ko-KR"/>
        </w:rPr>
        <w:t>x</w:t>
      </w:r>
      <w:r w:rsidRPr="00B5235D">
        <w:rPr>
          <w:rFonts w:ascii="Consolas" w:hAnsi="Consolas" w:cs="Consolas"/>
          <w:i/>
          <w:iCs/>
          <w:color w:val="000000"/>
          <w:sz w:val="19"/>
          <w:szCs w:val="19"/>
          <w:highlight w:val="white"/>
          <w:vertAlign w:val="subscript"/>
          <w:lang w:val="en-CA" w:eastAsia="ko-KR"/>
        </w:rPr>
        <w:t>orig,i</w:t>
      </w:r>
      <w:proofErr w:type="spellEnd"/>
      <w:proofErr w:type="gramEnd"/>
      <w:r w:rsidRPr="00B5235D">
        <w:rPr>
          <w:rFonts w:ascii="Consolas" w:hAnsi="Consolas" w:cs="Consolas"/>
          <w:i/>
          <w:iCs/>
          <w:color w:val="000000"/>
          <w:sz w:val="19"/>
          <w:szCs w:val="19"/>
          <w:highlight w:val="white"/>
          <w:lang w:val="en-CA" w:eastAsia="ko-KR"/>
        </w:rPr>
        <w:t>)) = pow(2.0, y</w:t>
      </w:r>
      <w:r w:rsidRPr="00B5235D">
        <w:rPr>
          <w:rFonts w:ascii="Consolas" w:hAnsi="Consolas" w:cs="Consolas"/>
          <w:i/>
          <w:iCs/>
          <w:color w:val="000000"/>
          <w:sz w:val="19"/>
          <w:szCs w:val="19"/>
          <w:highlight w:val="white"/>
          <w:vertAlign w:val="subscript"/>
          <w:lang w:val="en-CA" w:eastAsia="ko-KR"/>
        </w:rPr>
        <w:t>i</w:t>
      </w:r>
      <w:r w:rsidRPr="00B5235D">
        <w:rPr>
          <w:rFonts w:ascii="Consolas" w:hAnsi="Consolas" w:cs="Consolas"/>
          <w:i/>
          <w:iCs/>
          <w:color w:val="000000"/>
          <w:sz w:val="19"/>
          <w:szCs w:val="19"/>
          <w:lang w:val="en-CA" w:eastAsia="ko-KR"/>
        </w:rPr>
        <w:t>÷</w:t>
      </w:r>
      <w:r w:rsidRPr="00B5235D">
        <w:rPr>
          <w:rFonts w:ascii="Consolas" w:hAnsi="Consolas" w:cs="Consolas"/>
          <w:i/>
          <w:iCs/>
          <w:color w:val="000000"/>
          <w:sz w:val="19"/>
          <w:szCs w:val="19"/>
          <w:highlight w:val="white"/>
          <w:lang w:val="en-CA" w:eastAsia="ko-KR"/>
        </w:rPr>
        <w:t>3.0);</w:t>
      </w:r>
    </w:p>
    <w:p w14:paraId="6748EF0D" w14:textId="77777777" w:rsidR="00B5235D" w:rsidRPr="00B5235D" w:rsidRDefault="00B5235D" w:rsidP="00B523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lang w:val="en-CA"/>
        </w:rPr>
      </w:pPr>
      <w:r w:rsidRPr="00B5235D">
        <w:rPr>
          <w:i/>
          <w:iCs/>
          <w:highlight w:val="yellow"/>
          <w:lang w:val="en-CA"/>
        </w:rPr>
        <w:t>However, for the testing of sequences in Class H1, an alternative calculation of the weight shall be used and computed as:</w:t>
      </w:r>
    </w:p>
    <w:p w14:paraId="68946E87" w14:textId="77777777" w:rsidR="00B5235D" w:rsidRPr="00B5235D" w:rsidRDefault="00B5235D" w:rsidP="00B523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</w:tabs>
        <w:overflowPunct/>
        <w:spacing w:before="0"/>
        <w:ind w:firstLine="720"/>
        <w:rPr>
          <w:rFonts w:ascii="Consolas" w:hAnsi="Consolas" w:cs="Consolas"/>
          <w:i/>
          <w:iCs/>
          <w:sz w:val="19"/>
          <w:szCs w:val="19"/>
          <w:highlight w:val="white"/>
          <w:lang w:val="en-CA" w:eastAsia="ko-KR"/>
        </w:rPr>
      </w:pPr>
      <w:proofErr w:type="spellStart"/>
      <w:r w:rsidRPr="00B5235D">
        <w:rPr>
          <w:rFonts w:ascii="Consolas" w:hAnsi="Consolas" w:cs="Consolas"/>
          <w:i/>
          <w:iCs/>
          <w:sz w:val="19"/>
          <w:szCs w:val="19"/>
          <w:highlight w:val="white"/>
          <w:lang w:val="en-CA" w:eastAsia="ko-KR"/>
        </w:rPr>
        <w:t>y</w:t>
      </w:r>
      <w:r w:rsidRPr="00B5235D">
        <w:rPr>
          <w:rFonts w:ascii="Consolas" w:hAnsi="Consolas" w:cs="Consolas"/>
          <w:i/>
          <w:iCs/>
          <w:sz w:val="19"/>
          <w:szCs w:val="19"/>
          <w:highlight w:val="white"/>
          <w:vertAlign w:val="subscript"/>
          <w:lang w:val="en-CA" w:eastAsia="ko-KR"/>
        </w:rPr>
        <w:t>i</w:t>
      </w:r>
      <w:proofErr w:type="spellEnd"/>
      <w:r w:rsidRPr="00B5235D">
        <w:rPr>
          <w:rFonts w:ascii="Consolas" w:hAnsi="Consolas" w:cs="Consolas"/>
          <w:i/>
          <w:iCs/>
          <w:sz w:val="19"/>
          <w:szCs w:val="19"/>
          <w:highlight w:val="white"/>
          <w:lang w:val="en-CA" w:eastAsia="ko-KR"/>
        </w:rPr>
        <w:t xml:space="preserve"> = 0.03*luma(</w:t>
      </w:r>
      <w:proofErr w:type="spellStart"/>
      <w:proofErr w:type="gramStart"/>
      <w:r w:rsidRPr="00B5235D">
        <w:rPr>
          <w:rFonts w:ascii="Consolas" w:hAnsi="Consolas" w:cs="Consolas"/>
          <w:i/>
          <w:iCs/>
          <w:sz w:val="19"/>
          <w:szCs w:val="19"/>
          <w:highlight w:val="white"/>
          <w:lang w:val="en-CA" w:eastAsia="ko-KR"/>
        </w:rPr>
        <w:t>x</w:t>
      </w:r>
      <w:r w:rsidRPr="00B5235D">
        <w:rPr>
          <w:rFonts w:ascii="Consolas" w:hAnsi="Consolas" w:cs="Consolas"/>
          <w:i/>
          <w:iCs/>
          <w:sz w:val="19"/>
          <w:szCs w:val="19"/>
          <w:highlight w:val="white"/>
          <w:vertAlign w:val="subscript"/>
          <w:lang w:val="en-CA" w:eastAsia="ko-KR"/>
        </w:rPr>
        <w:t>orig,i</w:t>
      </w:r>
      <w:proofErr w:type="spellEnd"/>
      <w:proofErr w:type="gramEnd"/>
      <w:r w:rsidRPr="00B5235D">
        <w:rPr>
          <w:rFonts w:ascii="Consolas" w:hAnsi="Consolas" w:cs="Consolas"/>
          <w:i/>
          <w:iCs/>
          <w:sz w:val="19"/>
          <w:szCs w:val="19"/>
          <w:highlight w:val="white"/>
          <w:lang w:val="en-CA" w:eastAsia="ko-KR"/>
        </w:rPr>
        <w:t>) − 3.0;</w:t>
      </w:r>
    </w:p>
    <w:p w14:paraId="21611BAB" w14:textId="77777777" w:rsidR="00B5235D" w:rsidRPr="00B5235D" w:rsidRDefault="00B5235D" w:rsidP="00B523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</w:tabs>
        <w:overflowPunct/>
        <w:spacing w:before="0"/>
        <w:ind w:firstLine="720"/>
        <w:rPr>
          <w:rFonts w:ascii="Consolas" w:hAnsi="Consolas" w:cs="Consolas"/>
          <w:i/>
          <w:iCs/>
          <w:sz w:val="19"/>
          <w:szCs w:val="19"/>
          <w:highlight w:val="white"/>
          <w:lang w:val="en-CA" w:eastAsia="ko-KR"/>
        </w:rPr>
      </w:pPr>
      <w:proofErr w:type="spellStart"/>
      <w:r w:rsidRPr="00B5235D">
        <w:rPr>
          <w:rFonts w:ascii="Consolas" w:hAnsi="Consolas" w:cs="Consolas"/>
          <w:i/>
          <w:iCs/>
          <w:sz w:val="19"/>
          <w:szCs w:val="19"/>
          <w:highlight w:val="white"/>
          <w:lang w:val="en-CA" w:eastAsia="ko-KR"/>
        </w:rPr>
        <w:t>y</w:t>
      </w:r>
      <w:r w:rsidRPr="00B5235D">
        <w:rPr>
          <w:rFonts w:ascii="Consolas" w:hAnsi="Consolas" w:cs="Consolas"/>
          <w:i/>
          <w:iCs/>
          <w:sz w:val="19"/>
          <w:szCs w:val="19"/>
          <w:highlight w:val="white"/>
          <w:vertAlign w:val="subscript"/>
          <w:lang w:val="en-CA" w:eastAsia="ko-KR"/>
        </w:rPr>
        <w:t>i</w:t>
      </w:r>
      <w:proofErr w:type="spellEnd"/>
      <w:r w:rsidRPr="00B5235D">
        <w:rPr>
          <w:rFonts w:ascii="Consolas" w:hAnsi="Consolas" w:cs="Consolas"/>
          <w:i/>
          <w:iCs/>
          <w:sz w:val="19"/>
          <w:szCs w:val="19"/>
          <w:highlight w:val="white"/>
          <w:lang w:val="en-CA" w:eastAsia="ko-KR"/>
        </w:rPr>
        <w:t xml:space="preserve"> = </w:t>
      </w:r>
      <w:proofErr w:type="spellStart"/>
      <w:r w:rsidRPr="00B5235D">
        <w:rPr>
          <w:rFonts w:ascii="Consolas" w:hAnsi="Consolas" w:cs="Consolas"/>
          <w:i/>
          <w:iCs/>
          <w:sz w:val="19"/>
          <w:szCs w:val="19"/>
          <w:highlight w:val="white"/>
          <w:lang w:val="en-CA" w:eastAsia="ko-KR"/>
        </w:rPr>
        <w:t>y</w:t>
      </w:r>
      <w:r w:rsidRPr="00B5235D">
        <w:rPr>
          <w:rFonts w:ascii="Consolas" w:hAnsi="Consolas" w:cs="Consolas"/>
          <w:i/>
          <w:iCs/>
          <w:sz w:val="19"/>
          <w:szCs w:val="19"/>
          <w:highlight w:val="white"/>
          <w:vertAlign w:val="subscript"/>
          <w:lang w:val="en-CA" w:eastAsia="ko-KR"/>
        </w:rPr>
        <w:t>i</w:t>
      </w:r>
      <w:proofErr w:type="spellEnd"/>
      <w:r w:rsidRPr="00B5235D">
        <w:rPr>
          <w:rFonts w:ascii="Consolas" w:hAnsi="Consolas" w:cs="Consolas"/>
          <w:i/>
          <w:iCs/>
          <w:sz w:val="19"/>
          <w:szCs w:val="19"/>
          <w:highlight w:val="white"/>
          <w:lang w:val="en-CA" w:eastAsia="ko-KR"/>
        </w:rPr>
        <w:t>&lt;</w:t>
      </w:r>
      <w:proofErr w:type="gramStart"/>
      <w:r w:rsidRPr="00B5235D">
        <w:rPr>
          <w:rFonts w:ascii="Consolas" w:hAnsi="Consolas" w:cs="Consolas"/>
          <w:i/>
          <w:iCs/>
          <w:sz w:val="19"/>
          <w:szCs w:val="19"/>
          <w:highlight w:val="white"/>
          <w:lang w:val="en-CA" w:eastAsia="ko-KR"/>
        </w:rPr>
        <w:t>0 ?</w:t>
      </w:r>
      <w:proofErr w:type="gramEnd"/>
      <w:r w:rsidRPr="00B5235D">
        <w:rPr>
          <w:rFonts w:ascii="Consolas" w:hAnsi="Consolas" w:cs="Consolas"/>
          <w:i/>
          <w:iCs/>
          <w:sz w:val="19"/>
          <w:szCs w:val="19"/>
          <w:highlight w:val="white"/>
          <w:lang w:val="en-CA" w:eastAsia="ko-KR"/>
        </w:rPr>
        <w:t xml:space="preserve"> </w:t>
      </w:r>
      <w:proofErr w:type="gramStart"/>
      <w:r w:rsidRPr="00B5235D">
        <w:rPr>
          <w:rFonts w:ascii="Consolas" w:hAnsi="Consolas" w:cs="Consolas"/>
          <w:i/>
          <w:iCs/>
          <w:sz w:val="19"/>
          <w:szCs w:val="19"/>
          <w:highlight w:val="white"/>
          <w:lang w:val="en-CA" w:eastAsia="ko-KR"/>
        </w:rPr>
        <w:t>0 :</w:t>
      </w:r>
      <w:proofErr w:type="gramEnd"/>
      <w:r w:rsidRPr="00B5235D">
        <w:rPr>
          <w:rFonts w:ascii="Consolas" w:hAnsi="Consolas" w:cs="Consolas"/>
          <w:i/>
          <w:iCs/>
          <w:sz w:val="19"/>
          <w:szCs w:val="19"/>
          <w:highlight w:val="white"/>
          <w:lang w:val="en-CA" w:eastAsia="ko-KR"/>
        </w:rPr>
        <w:t xml:space="preserve"> (</w:t>
      </w:r>
      <w:proofErr w:type="spellStart"/>
      <w:r w:rsidRPr="00B5235D">
        <w:rPr>
          <w:rFonts w:ascii="Consolas" w:hAnsi="Consolas" w:cs="Consolas"/>
          <w:i/>
          <w:iCs/>
          <w:sz w:val="19"/>
          <w:szCs w:val="19"/>
          <w:highlight w:val="white"/>
          <w:lang w:val="en-CA" w:eastAsia="ko-KR"/>
        </w:rPr>
        <w:t>y</w:t>
      </w:r>
      <w:r w:rsidRPr="00B5235D">
        <w:rPr>
          <w:rFonts w:ascii="Consolas" w:hAnsi="Consolas" w:cs="Consolas"/>
          <w:i/>
          <w:iCs/>
          <w:sz w:val="19"/>
          <w:szCs w:val="19"/>
          <w:highlight w:val="white"/>
          <w:vertAlign w:val="subscript"/>
          <w:lang w:val="en-CA" w:eastAsia="ko-KR"/>
        </w:rPr>
        <w:t>i</w:t>
      </w:r>
      <w:proofErr w:type="spellEnd"/>
      <w:r w:rsidRPr="00B5235D">
        <w:rPr>
          <w:rFonts w:ascii="Consolas" w:hAnsi="Consolas" w:cs="Consolas"/>
          <w:i/>
          <w:iCs/>
          <w:sz w:val="19"/>
          <w:szCs w:val="19"/>
          <w:highlight w:val="white"/>
          <w:lang w:val="en-CA" w:eastAsia="ko-KR"/>
        </w:rPr>
        <w:t xml:space="preserve">&gt;12 ? </w:t>
      </w:r>
      <w:proofErr w:type="gramStart"/>
      <w:r w:rsidRPr="00B5235D">
        <w:rPr>
          <w:rFonts w:ascii="Consolas" w:hAnsi="Consolas" w:cs="Consolas"/>
          <w:i/>
          <w:iCs/>
          <w:sz w:val="19"/>
          <w:szCs w:val="19"/>
          <w:highlight w:val="white"/>
          <w:lang w:val="en-CA" w:eastAsia="ko-KR"/>
        </w:rPr>
        <w:t>12 :</w:t>
      </w:r>
      <w:proofErr w:type="gramEnd"/>
      <w:r w:rsidRPr="00B5235D">
        <w:rPr>
          <w:rFonts w:ascii="Consolas" w:hAnsi="Consolas" w:cs="Consolas"/>
          <w:i/>
          <w:iCs/>
          <w:sz w:val="19"/>
          <w:szCs w:val="19"/>
          <w:highlight w:val="white"/>
          <w:lang w:val="en-CA" w:eastAsia="ko-KR"/>
        </w:rPr>
        <w:t xml:space="preserve"> </w:t>
      </w:r>
      <w:proofErr w:type="spellStart"/>
      <w:r w:rsidRPr="00B5235D">
        <w:rPr>
          <w:rFonts w:ascii="Consolas" w:hAnsi="Consolas" w:cs="Consolas"/>
          <w:i/>
          <w:iCs/>
          <w:sz w:val="19"/>
          <w:szCs w:val="19"/>
          <w:highlight w:val="white"/>
          <w:lang w:val="en-CA" w:eastAsia="ko-KR"/>
        </w:rPr>
        <w:t>y</w:t>
      </w:r>
      <w:r w:rsidRPr="00B5235D">
        <w:rPr>
          <w:rFonts w:ascii="Consolas" w:hAnsi="Consolas" w:cs="Consolas"/>
          <w:i/>
          <w:iCs/>
          <w:sz w:val="19"/>
          <w:szCs w:val="19"/>
          <w:highlight w:val="white"/>
          <w:vertAlign w:val="subscript"/>
          <w:lang w:val="en-CA" w:eastAsia="ko-KR"/>
        </w:rPr>
        <w:t>i</w:t>
      </w:r>
      <w:proofErr w:type="spellEnd"/>
      <w:r w:rsidRPr="00B5235D">
        <w:rPr>
          <w:rFonts w:ascii="Consolas" w:hAnsi="Consolas" w:cs="Consolas"/>
          <w:i/>
          <w:iCs/>
          <w:sz w:val="19"/>
          <w:szCs w:val="19"/>
          <w:highlight w:val="white"/>
          <w:lang w:val="en-CA" w:eastAsia="ko-KR"/>
        </w:rPr>
        <w:t>);</w:t>
      </w:r>
    </w:p>
    <w:p w14:paraId="256F34CE" w14:textId="77777777" w:rsidR="00B5235D" w:rsidRPr="00B5235D" w:rsidRDefault="00B5235D" w:rsidP="00B523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</w:tabs>
        <w:overflowPunct/>
        <w:spacing w:before="0"/>
        <w:ind w:firstLine="720"/>
        <w:rPr>
          <w:rFonts w:ascii="Consolas" w:hAnsi="Consolas" w:cs="Consolas"/>
          <w:i/>
          <w:iCs/>
          <w:sz w:val="19"/>
          <w:szCs w:val="19"/>
          <w:highlight w:val="white"/>
          <w:lang w:val="en-CA" w:eastAsia="ko-KR"/>
        </w:rPr>
      </w:pPr>
      <w:proofErr w:type="spellStart"/>
      <w:r w:rsidRPr="00B5235D">
        <w:rPr>
          <w:rFonts w:ascii="Consolas" w:hAnsi="Consolas" w:cs="Consolas"/>
          <w:i/>
          <w:iCs/>
          <w:sz w:val="19"/>
          <w:szCs w:val="19"/>
          <w:highlight w:val="white"/>
          <w:lang w:val="en-CA" w:eastAsia="ko-KR"/>
        </w:rPr>
        <w:t>w</w:t>
      </w:r>
      <w:r w:rsidRPr="00B5235D">
        <w:rPr>
          <w:rFonts w:ascii="Consolas" w:hAnsi="Consolas" w:cs="Consolas"/>
          <w:i/>
          <w:iCs/>
          <w:sz w:val="19"/>
          <w:szCs w:val="19"/>
          <w:highlight w:val="white"/>
          <w:vertAlign w:val="subscript"/>
          <w:lang w:val="en-CA" w:eastAsia="ko-KR"/>
        </w:rPr>
        <w:t>i</w:t>
      </w:r>
      <w:proofErr w:type="spellEnd"/>
      <w:r w:rsidRPr="00B5235D">
        <w:rPr>
          <w:rFonts w:ascii="Consolas" w:hAnsi="Consolas" w:cs="Consolas"/>
          <w:i/>
          <w:iCs/>
          <w:sz w:val="19"/>
          <w:szCs w:val="19"/>
          <w:highlight w:val="white"/>
          <w:lang w:val="en-CA" w:eastAsia="ko-KR"/>
        </w:rPr>
        <w:t>(luma(</w:t>
      </w:r>
      <w:proofErr w:type="spellStart"/>
      <w:proofErr w:type="gramStart"/>
      <w:r w:rsidRPr="00B5235D">
        <w:rPr>
          <w:rFonts w:ascii="Consolas" w:hAnsi="Consolas" w:cs="Consolas"/>
          <w:i/>
          <w:iCs/>
          <w:sz w:val="19"/>
          <w:szCs w:val="19"/>
          <w:highlight w:val="white"/>
          <w:lang w:val="en-CA" w:eastAsia="ko-KR"/>
        </w:rPr>
        <w:t>x</w:t>
      </w:r>
      <w:r w:rsidRPr="00B5235D">
        <w:rPr>
          <w:rFonts w:ascii="Consolas" w:hAnsi="Consolas" w:cs="Consolas"/>
          <w:i/>
          <w:iCs/>
          <w:sz w:val="19"/>
          <w:szCs w:val="19"/>
          <w:highlight w:val="white"/>
          <w:vertAlign w:val="subscript"/>
          <w:lang w:val="en-CA" w:eastAsia="ko-KR"/>
        </w:rPr>
        <w:t>orig,i</w:t>
      </w:r>
      <w:proofErr w:type="spellEnd"/>
      <w:proofErr w:type="gramEnd"/>
      <w:r w:rsidRPr="00B5235D">
        <w:rPr>
          <w:rFonts w:ascii="Consolas" w:hAnsi="Consolas" w:cs="Consolas"/>
          <w:i/>
          <w:iCs/>
          <w:sz w:val="19"/>
          <w:szCs w:val="19"/>
          <w:highlight w:val="white"/>
          <w:lang w:val="en-CA" w:eastAsia="ko-KR"/>
        </w:rPr>
        <w:t>)) = pow(2.0, y</w:t>
      </w:r>
      <w:r w:rsidRPr="00B5235D">
        <w:rPr>
          <w:rFonts w:ascii="Consolas" w:hAnsi="Consolas" w:cs="Consolas"/>
          <w:i/>
          <w:iCs/>
          <w:sz w:val="19"/>
          <w:szCs w:val="19"/>
          <w:highlight w:val="white"/>
          <w:vertAlign w:val="subscript"/>
          <w:lang w:val="en-CA" w:eastAsia="ko-KR"/>
        </w:rPr>
        <w:t>i</w:t>
      </w:r>
      <w:r w:rsidRPr="00B5235D">
        <w:rPr>
          <w:rFonts w:ascii="Consolas" w:hAnsi="Consolas" w:cs="Consolas"/>
          <w:i/>
          <w:iCs/>
          <w:sz w:val="19"/>
          <w:szCs w:val="19"/>
          <w:lang w:val="en-CA" w:eastAsia="ko-KR"/>
        </w:rPr>
        <w:t>÷</w:t>
      </w:r>
      <w:r w:rsidRPr="00B5235D">
        <w:rPr>
          <w:rFonts w:ascii="Consolas" w:hAnsi="Consolas" w:cs="Consolas"/>
          <w:i/>
          <w:iCs/>
          <w:sz w:val="19"/>
          <w:szCs w:val="19"/>
          <w:highlight w:val="white"/>
          <w:lang w:val="en-CA" w:eastAsia="ko-KR"/>
        </w:rPr>
        <w:t>3.0);</w:t>
      </w:r>
    </w:p>
    <w:p w14:paraId="47A6A2AA" w14:textId="77777777" w:rsidR="00B5235D" w:rsidRDefault="00B5235D" w:rsidP="00BA695E">
      <w:pPr>
        <w:pStyle w:val="ListParagraph"/>
        <w:numPr>
          <w:ilvl w:val="0"/>
          <w:numId w:val="20"/>
        </w:numPr>
        <w:ind w:leftChars="0"/>
        <w:rPr>
          <w:lang w:val="en-CA"/>
        </w:rPr>
      </w:pPr>
      <w:r w:rsidRPr="00B5235D">
        <w:rPr>
          <w:lang w:val="en-CA"/>
        </w:rPr>
        <w:t xml:space="preserve">Bit depth support </w:t>
      </w:r>
    </w:p>
    <w:p w14:paraId="4ED3CC9D" w14:textId="4D028470" w:rsidR="00B5235D" w:rsidRDefault="00B5235D" w:rsidP="00B5235D">
      <w:pPr>
        <w:rPr>
          <w:lang w:val="en-CA"/>
        </w:rPr>
      </w:pPr>
      <w:r>
        <w:rPr>
          <w:lang w:val="en-CA"/>
        </w:rPr>
        <w:t xml:space="preserve">Current </w:t>
      </w:r>
      <w:r w:rsidR="0080653C">
        <w:rPr>
          <w:lang w:val="en-CA"/>
        </w:rPr>
        <w:t xml:space="preserve">specification for weights function </w:t>
      </w:r>
      <w:r w:rsidR="00B365B3">
        <w:rPr>
          <w:lang w:val="en-CA"/>
        </w:rPr>
        <w:t xml:space="preserve">is </w:t>
      </w:r>
      <w:r w:rsidR="0080653C">
        <w:rPr>
          <w:lang w:val="en-CA"/>
        </w:rPr>
        <w:t xml:space="preserve">limited to 10 bits and does not support other bit depths. In the view of ongoing development on high bit depth coding (AhG8) where </w:t>
      </w:r>
      <w:proofErr w:type="spellStart"/>
      <w:r w:rsidR="0080653C">
        <w:rPr>
          <w:lang w:val="en-CA"/>
        </w:rPr>
        <w:t>wPSNR</w:t>
      </w:r>
      <w:proofErr w:type="spellEnd"/>
      <w:r w:rsidR="0080653C">
        <w:rPr>
          <w:lang w:val="en-CA"/>
        </w:rPr>
        <w:t xml:space="preserve"> calculation is utilized, </w:t>
      </w:r>
      <w:r w:rsidR="00C57679">
        <w:rPr>
          <w:lang w:val="en-CA"/>
        </w:rPr>
        <w:t xml:space="preserve">and </w:t>
      </w:r>
      <w:r w:rsidR="00C57679">
        <w:rPr>
          <w:lang w:val="en-CA"/>
        </w:rPr>
        <w:lastRenderedPageBreak/>
        <w:t xml:space="preserve">to reflect the metrics calculation implemented in VTM12.0, the metric description </w:t>
      </w:r>
      <w:r w:rsidR="0080653C">
        <w:rPr>
          <w:lang w:val="en-CA"/>
        </w:rPr>
        <w:t xml:space="preserve">provided in HDR/WCG CTC may be improved. </w:t>
      </w:r>
    </w:p>
    <w:p w14:paraId="385AAC79" w14:textId="36C3CC8F" w:rsidR="0080653C" w:rsidRDefault="0080653C" w:rsidP="0080653C">
      <w:pPr>
        <w:pStyle w:val="Heading1"/>
        <w:rPr>
          <w:lang w:val="en-CA"/>
        </w:rPr>
      </w:pPr>
      <w:r>
        <w:rPr>
          <w:lang w:val="en-CA"/>
        </w:rPr>
        <w:t>Suggested text</w:t>
      </w:r>
    </w:p>
    <w:p w14:paraId="7BB7A38C" w14:textId="06DDB6E9" w:rsidR="0080653C" w:rsidRDefault="0080653C" w:rsidP="00B5235D">
      <w:pPr>
        <w:rPr>
          <w:lang w:val="en-CA"/>
        </w:rPr>
      </w:pPr>
      <w:r>
        <w:rPr>
          <w:lang w:val="en-CA"/>
        </w:rPr>
        <w:t>Suggested changes to the HDR/WCG CTC</w:t>
      </w:r>
      <w:r w:rsidR="00FA512F">
        <w:rPr>
          <w:lang w:val="en-CA"/>
        </w:rPr>
        <w:t xml:space="preserve"> with</w:t>
      </w:r>
      <w:r>
        <w:rPr>
          <w:lang w:val="en-CA"/>
        </w:rPr>
        <w:t xml:space="preserve"> are shown below in the yellow highlight.</w:t>
      </w:r>
    </w:p>
    <w:p w14:paraId="5BE2EF06" w14:textId="1F1E659C" w:rsidR="00FA512F" w:rsidRDefault="00FA512F" w:rsidP="00FA512F">
      <w:pPr>
        <w:pStyle w:val="Heading2"/>
        <w:rPr>
          <w:lang w:val="en-CA"/>
        </w:rPr>
      </w:pPr>
      <w:r>
        <w:rPr>
          <w:lang w:val="en-CA"/>
        </w:rPr>
        <w:t>Suggested text</w:t>
      </w:r>
      <w:r>
        <w:rPr>
          <w:lang w:val="en-CA"/>
        </w:rPr>
        <w:t xml:space="preserve"> 1</w:t>
      </w:r>
    </w:p>
    <w:p w14:paraId="3FA2CBE2" w14:textId="565401C3" w:rsidR="00C57679" w:rsidRDefault="00B365B3" w:rsidP="00B5235D">
      <w:pPr>
        <w:rPr>
          <w:lang w:val="en-CA"/>
        </w:rPr>
      </w:pPr>
      <w:r>
        <w:rPr>
          <w:lang w:val="en-CA"/>
        </w:rPr>
        <w:t>Suggest text 1 address’ identified inaccuracies and enables bit-depth support in the aligning to SW implementation.</w:t>
      </w:r>
    </w:p>
    <w:p w14:paraId="2F9A2556" w14:textId="1DE21DBA" w:rsidR="0080653C" w:rsidRDefault="0080653C" w:rsidP="00C576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CA"/>
        </w:rPr>
      </w:pPr>
      <w:r>
        <w:rPr>
          <w:lang w:val="en-CA"/>
        </w:rPr>
        <w:t xml:space="preserve">The </w:t>
      </w:r>
      <w:proofErr w:type="spellStart"/>
      <w:r>
        <w:rPr>
          <w:lang w:val="en-CA"/>
        </w:rPr>
        <w:t>wPSNR</w:t>
      </w:r>
      <w:proofErr w:type="spellEnd"/>
      <w:r>
        <w:rPr>
          <w:lang w:val="en-CA"/>
        </w:rPr>
        <w:t xml:space="preserve">, or weighted PSNR, metric is calculated from the weighted mean squared error of the pixel values. An implementation of the metric </w:t>
      </w:r>
      <w:r w:rsidRPr="0080653C">
        <w:rPr>
          <w:highlight w:val="yellow"/>
          <w:lang w:val="en-CA"/>
        </w:rPr>
        <w:t xml:space="preserve">for </w:t>
      </w:r>
      <w:r>
        <w:rPr>
          <w:highlight w:val="yellow"/>
          <w:lang w:val="en-CA"/>
        </w:rPr>
        <w:t xml:space="preserve">materials </w:t>
      </w:r>
      <w:r w:rsidRPr="0080653C">
        <w:rPr>
          <w:highlight w:val="yellow"/>
          <w:lang w:val="en-CA"/>
        </w:rPr>
        <w:t xml:space="preserve">in </w:t>
      </w:r>
      <w:r w:rsidR="00BE0E98">
        <w:rPr>
          <w:highlight w:val="yellow"/>
          <w:lang w:val="en-CA"/>
        </w:rPr>
        <w:t xml:space="preserve">the </w:t>
      </w:r>
      <w:r w:rsidRPr="0080653C">
        <w:rPr>
          <w:highlight w:val="yellow"/>
          <w:lang w:val="en-CA"/>
        </w:rPr>
        <w:t>BT.2100/PQ representation</w:t>
      </w:r>
      <w:r>
        <w:rPr>
          <w:lang w:val="en-CA"/>
        </w:rPr>
        <w:t xml:space="preserve"> </w:t>
      </w:r>
      <w:r>
        <w:rPr>
          <w:lang w:val="en-CA"/>
        </w:rPr>
        <w:t>is provided in the VTM software</w:t>
      </w:r>
      <w:r>
        <w:rPr>
          <w:rStyle w:val="FootnoteReference"/>
          <w:lang w:val="en-CA"/>
        </w:rPr>
        <w:footnoteReference w:id="1"/>
      </w:r>
      <w:r>
        <w:rPr>
          <w:lang w:val="en-CA"/>
        </w:rPr>
        <w:t xml:space="preserve">, and that implementation shall be used for calculation of the metric using the weighting functions provided below. It is noted that the </w:t>
      </w:r>
      <w:proofErr w:type="spellStart"/>
      <w:r>
        <w:rPr>
          <w:lang w:val="en-CA"/>
        </w:rPr>
        <w:t>HDRMetrics</w:t>
      </w:r>
      <w:proofErr w:type="spellEnd"/>
      <w:r>
        <w:rPr>
          <w:lang w:val="en-CA"/>
        </w:rPr>
        <w:t xml:space="preserve"> tool </w:t>
      </w:r>
      <w:proofErr w:type="gramStart"/>
      <w:r>
        <w:rPr>
          <w:lang w:val="en-CA"/>
        </w:rPr>
        <w:t>is capable of computing</w:t>
      </w:r>
      <w:proofErr w:type="gramEnd"/>
      <w:r>
        <w:rPr>
          <w:lang w:val="en-CA"/>
        </w:rPr>
        <w:t xml:space="preserve"> the weighted PSNR metric. If the </w:t>
      </w:r>
      <w:proofErr w:type="spellStart"/>
      <w:r>
        <w:rPr>
          <w:lang w:val="en-CA"/>
        </w:rPr>
        <w:t>HDRMetric</w:t>
      </w:r>
      <w:proofErr w:type="spellEnd"/>
      <w:r>
        <w:rPr>
          <w:lang w:val="en-CA"/>
        </w:rPr>
        <w:t xml:space="preserve"> package is used, it shall be configured to provide the same result as the implementation of the metric provided in the VTM software.</w:t>
      </w:r>
      <w:r>
        <w:rPr>
          <w:rStyle w:val="FootnoteReference"/>
          <w:lang w:val="en-CA"/>
        </w:rPr>
        <w:footnoteReference w:id="2"/>
      </w:r>
    </w:p>
    <w:p w14:paraId="47971069" w14:textId="77777777" w:rsidR="0080653C" w:rsidRDefault="0080653C" w:rsidP="00C576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CA"/>
        </w:rPr>
      </w:pPr>
      <w:r>
        <w:rPr>
          <w:lang w:val="en-CA"/>
        </w:rPr>
        <w:t>As an informative description of the metric follows.</w:t>
      </w:r>
    </w:p>
    <w:p w14:paraId="095D6084" w14:textId="77777777" w:rsidR="0080653C" w:rsidRDefault="0080653C" w:rsidP="00C576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CA"/>
        </w:rPr>
      </w:pPr>
      <w:r>
        <w:rPr>
          <w:lang w:val="en-CA"/>
        </w:rPr>
        <w:t xml:space="preserve">The </w:t>
      </w:r>
      <w:proofErr w:type="spellStart"/>
      <w:r>
        <w:rPr>
          <w:lang w:val="en-CA"/>
        </w:rPr>
        <w:t>wPSNR</w:t>
      </w:r>
      <w:proofErr w:type="spellEnd"/>
      <w:r>
        <w:rPr>
          <w:lang w:val="en-CA"/>
        </w:rPr>
        <w:t xml:space="preserve"> metric is calculated as:</w:t>
      </w:r>
    </w:p>
    <w:p w14:paraId="5E4C6FA8" w14:textId="77777777" w:rsidR="0080653C" w:rsidRDefault="0080653C" w:rsidP="00C576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CA"/>
        </w:rPr>
      </w:pPr>
      <w:r>
        <w:rPr>
          <w:lang w:val="en-CA"/>
        </w:rPr>
        <w:tab/>
      </w:r>
      <m:oMath>
        <m:r>
          <w:rPr>
            <w:rFonts w:ascii="Cambria Math" w:hAnsi="Cambria Math"/>
            <w:lang w:val="en-CA"/>
          </w:rPr>
          <m:t>wPSNR=10*log</m:t>
        </m:r>
        <m:f>
          <m:fPr>
            <m:ctrlPr>
              <w:rPr>
                <w:rFonts w:ascii="Cambria Math" w:eastAsia="Calibri" w:hAnsi="Cambria Math"/>
                <w:i/>
                <w:lang w:val="en-CA"/>
              </w:rPr>
            </m:ctrlPr>
          </m:fPr>
          <m:num>
            <m:sSup>
              <m:sSupPr>
                <m:ctrlPr>
                  <w:rPr>
                    <w:rFonts w:ascii="Cambria Math" w:eastAsia="Calibri" w:hAnsi="Cambria Math"/>
                    <w:i/>
                    <w:lang w:val="en-CA"/>
                  </w:rPr>
                </m:ctrlPr>
              </m:sSupPr>
              <m:e>
                <m:r>
                  <w:rPr>
                    <w:rFonts w:ascii="Cambria Math" w:hAnsi="Cambria Math"/>
                    <w:lang w:val="en-CA"/>
                  </w:rPr>
                  <m:t>X</m:t>
                </m:r>
              </m:e>
              <m:sup>
                <m:r>
                  <w:rPr>
                    <w:rFonts w:ascii="Cambria Math" w:hAnsi="Cambria Math"/>
                    <w:lang w:val="en-CA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lang w:val="en-CA"/>
              </w:rPr>
              <m:t>wMSE</m:t>
            </m:r>
          </m:den>
        </m:f>
      </m:oMath>
      <w:r>
        <w:rPr>
          <w:lang w:val="en-CA"/>
        </w:rPr>
        <w:t>,</w:t>
      </w:r>
    </w:p>
    <w:p w14:paraId="356479B7" w14:textId="77777777" w:rsidR="0080653C" w:rsidRDefault="0080653C" w:rsidP="00C576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CA"/>
        </w:rPr>
      </w:pPr>
      <w:r>
        <w:rPr>
          <w:lang w:val="en-CA"/>
        </w:rPr>
        <w:t xml:space="preserve">where X is the maximum pixel value for the specific bit depth and </w:t>
      </w:r>
      <w:proofErr w:type="spellStart"/>
      <w:r>
        <w:rPr>
          <w:i/>
          <w:lang w:val="en-CA"/>
        </w:rPr>
        <w:t>wMSE</w:t>
      </w:r>
      <w:proofErr w:type="spellEnd"/>
      <w:r>
        <w:rPr>
          <w:lang w:val="en-CA"/>
        </w:rPr>
        <w:t xml:space="preserve"> is given as</w:t>
      </w:r>
    </w:p>
    <w:p w14:paraId="6A9E3AB8" w14:textId="77777777" w:rsidR="0080653C" w:rsidRDefault="0080653C" w:rsidP="00C576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CA"/>
        </w:rPr>
      </w:pPr>
      <w:r>
        <w:rPr>
          <w:lang w:val="en-CA"/>
        </w:rPr>
        <w:tab/>
      </w:r>
      <m:oMath>
        <m:r>
          <w:rPr>
            <w:rFonts w:ascii="Cambria Math" w:hAnsi="Cambria Math"/>
            <w:lang w:val="en-CA"/>
          </w:rPr>
          <m:t xml:space="preserve">wMSE= </m:t>
        </m:r>
        <m:nary>
          <m:naryPr>
            <m:chr m:val="∑"/>
            <m:limLoc m:val="undOvr"/>
            <m:supHide m:val="1"/>
            <m:ctrlPr>
              <w:rPr>
                <w:rFonts w:ascii="Cambria Math" w:eastAsia="Calibri" w:hAnsi="Cambria Math"/>
                <w:i/>
                <w:lang w:val="en-CA"/>
              </w:rPr>
            </m:ctrlPr>
          </m:naryPr>
          <m:sub>
            <m:r>
              <w:rPr>
                <w:rFonts w:ascii="Cambria Math" w:hAnsi="Cambria Math"/>
                <w:lang w:val="en-CA"/>
              </w:rPr>
              <m:t>all pixels i in block</m:t>
            </m:r>
          </m:sub>
          <m:sup/>
          <m:e>
            <m:sSub>
              <m:sSubPr>
                <m:ctrlPr>
                  <w:rPr>
                    <w:rFonts w:ascii="Cambria Math" w:eastAsia="Calibri" w:hAnsi="Cambria Math"/>
                    <w:i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lang w:val="en-CA"/>
                  </w:rPr>
                  <m:t>w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i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lang w:val="en-CA"/>
                  </w:rPr>
                  <m:t>luma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CA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CA"/>
                          </w:rPr>
                          <m:t>orig,i</m:t>
                        </m:r>
                      </m:sub>
                    </m:sSub>
                  </m:e>
                </m:d>
              </m:e>
            </m:d>
            <m:r>
              <w:rPr>
                <w:rFonts w:ascii="Cambria Math" w:hAnsi="Cambria Math"/>
                <w:lang w:val="en-CA"/>
              </w:rPr>
              <m:t>*(</m:t>
            </m:r>
          </m:e>
        </m:nary>
        <m:sSup>
          <m:sSupPr>
            <m:ctrlPr>
              <w:rPr>
                <w:rFonts w:ascii="Cambria Math" w:eastAsia="Calibri" w:hAnsi="Cambria Math"/>
                <w:i/>
                <w:lang w:val="en-CA"/>
              </w:rPr>
            </m:ctrlPr>
          </m:sSupPr>
          <m:e>
            <m:sSub>
              <m:sSubPr>
                <m:ctrlPr>
                  <w:rPr>
                    <w:rFonts w:ascii="Cambria Math" w:eastAsia="Calibri" w:hAnsi="Cambria Math"/>
                    <w:i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lang w:val="en-CA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orig, i</m:t>
                </m:r>
              </m:sub>
            </m:sSub>
            <m:r>
              <w:rPr>
                <w:rFonts w:ascii="Cambria Math" w:hAnsi="Cambria Math"/>
                <w:lang w:val="en-CA"/>
              </w:rPr>
              <m:t>-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lang w:val="en-CA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dec,i</m:t>
                </m:r>
              </m:sub>
            </m:sSub>
            <m:r>
              <w:rPr>
                <w:rFonts w:ascii="Cambria Math" w:hAnsi="Cambria Math"/>
                <w:lang w:val="en-CA"/>
              </w:rPr>
              <m:t>)</m:t>
            </m:r>
          </m:e>
          <m:sup>
            <m:r>
              <w:rPr>
                <w:rFonts w:ascii="Cambria Math" w:hAnsi="Cambria Math"/>
                <w:lang w:val="en-CA"/>
              </w:rPr>
              <m:t>2</m:t>
            </m:r>
          </m:sup>
        </m:sSup>
      </m:oMath>
      <w:r>
        <w:rPr>
          <w:lang w:val="en-CA"/>
        </w:rPr>
        <w:t>,</w:t>
      </w:r>
    </w:p>
    <w:p w14:paraId="533F8B7F" w14:textId="77777777" w:rsidR="0080653C" w:rsidRDefault="0080653C" w:rsidP="00C576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CA"/>
        </w:rPr>
      </w:pPr>
      <w:r>
        <w:rPr>
          <w:lang w:val="en-CA"/>
        </w:rPr>
        <w:t xml:space="preserve">where </w:t>
      </w:r>
      <m:oMath>
        <m:sSub>
          <m:sSubPr>
            <m:ctrlPr>
              <w:rPr>
                <w:rFonts w:ascii="Cambria Math" w:eastAsia="Calibri" w:hAnsi="Cambria Math" w:cs="Arial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i</m:t>
            </m:r>
          </m:sub>
        </m:sSub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luma</m:t>
            </m:r>
            <m:d>
              <m:dPr>
                <m:ctrlPr>
                  <w:rPr>
                    <w:rFonts w:ascii="Cambria Math" w:eastAsia="Calibri" w:hAnsi="Cambria Math" w:cs="Arial"/>
                    <w:i/>
                    <w:lang w:val="en-CA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Calibri" w:hAnsi="Cambria Math" w:cs="Arial"/>
                        <w:i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val="en-CA"/>
                      </w:rPr>
                      <m:t>orig,i</m:t>
                    </m:r>
                  </m:sub>
                </m:sSub>
              </m:e>
            </m:d>
          </m:e>
        </m:d>
      </m:oMath>
      <w:r>
        <w:rPr>
          <w:lang w:val="en-CA"/>
        </w:rPr>
        <w:t xml:space="preserve">is a weight that is a function of the luma value corresponding to the pixel </w:t>
      </w:r>
      <m:oMath>
        <m:sSub>
          <m:sSubPr>
            <m:ctrlPr>
              <w:rPr>
                <w:rFonts w:ascii="Cambria Math" w:eastAsia="Calibri" w:hAnsi="Cambria Math" w:cs="Arial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x</m:t>
            </m:r>
          </m:e>
          <m:sub>
            <m:r>
              <w:rPr>
                <w:rFonts w:ascii="Cambria Math" w:hAnsi="Cambria Math"/>
                <w:lang w:val="en-CA"/>
              </w:rPr>
              <m:t>orig,i</m:t>
            </m:r>
          </m:sub>
        </m:sSub>
      </m:oMath>
      <w:r>
        <w:rPr>
          <w:lang w:val="en-CA"/>
        </w:rPr>
        <w:t xml:space="preserve">, </w:t>
      </w:r>
      <w:proofErr w:type="spellStart"/>
      <w:proofErr w:type="gramStart"/>
      <w:r>
        <w:rPr>
          <w:i/>
          <w:lang w:val="en-CA"/>
        </w:rPr>
        <w:t>x</w:t>
      </w:r>
      <w:r>
        <w:rPr>
          <w:i/>
          <w:vertAlign w:val="subscript"/>
          <w:lang w:val="en-CA"/>
        </w:rPr>
        <w:t>orig,i</w:t>
      </w:r>
      <w:proofErr w:type="spellEnd"/>
      <w:proofErr w:type="gramEnd"/>
      <w:r>
        <w:rPr>
          <w:lang w:val="en-CA"/>
        </w:rPr>
        <w:t xml:space="preserve"> is the original value at location </w:t>
      </w:r>
      <w:proofErr w:type="spellStart"/>
      <w:r>
        <w:rPr>
          <w:i/>
          <w:lang w:val="en-CA"/>
        </w:rPr>
        <w:t>i</w:t>
      </w:r>
      <w:proofErr w:type="spellEnd"/>
      <w:r>
        <w:rPr>
          <w:lang w:val="en-CA"/>
        </w:rPr>
        <w:t xml:space="preserve">, and </w:t>
      </w:r>
      <w:proofErr w:type="spellStart"/>
      <w:r>
        <w:rPr>
          <w:i/>
          <w:lang w:val="en-CA"/>
        </w:rPr>
        <w:t>x</w:t>
      </w:r>
      <w:r>
        <w:rPr>
          <w:i/>
          <w:vertAlign w:val="subscript"/>
          <w:lang w:val="en-CA"/>
        </w:rPr>
        <w:t>dec,i</w:t>
      </w:r>
      <w:proofErr w:type="spellEnd"/>
      <w:r>
        <w:rPr>
          <w:lang w:val="en-CA"/>
        </w:rPr>
        <w:t xml:space="preserve"> is the reconstructed value at location </w:t>
      </w:r>
      <w:proofErr w:type="spellStart"/>
      <w:r>
        <w:rPr>
          <w:i/>
          <w:lang w:val="en-CA"/>
        </w:rPr>
        <w:t>i</w:t>
      </w:r>
      <w:proofErr w:type="spellEnd"/>
      <w:r>
        <w:rPr>
          <w:lang w:val="en-CA"/>
        </w:rPr>
        <w:t>.</w:t>
      </w:r>
    </w:p>
    <w:p w14:paraId="2BCFF295" w14:textId="028B9D9D" w:rsidR="0080653C" w:rsidRDefault="000935ED" w:rsidP="00C576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CA"/>
        </w:rPr>
      </w:pPr>
      <w:r w:rsidRPr="00BE0E98">
        <w:rPr>
          <w:highlight w:val="yellow"/>
          <w:lang w:val="en-CA"/>
        </w:rPr>
        <w:t>For reporting of coding results for video data in</w:t>
      </w:r>
      <w:r w:rsidR="00BE0E98">
        <w:rPr>
          <w:highlight w:val="yellow"/>
          <w:lang w:val="en-CA"/>
        </w:rPr>
        <w:t xml:space="preserve"> the</w:t>
      </w:r>
      <w:r w:rsidRPr="00BE0E98">
        <w:rPr>
          <w:highlight w:val="yellow"/>
          <w:lang w:val="en-CA"/>
        </w:rPr>
        <w:t xml:space="preserve"> BT.2100/PQ representation, the </w:t>
      </w:r>
      <w:r w:rsidR="0080653C" w:rsidRPr="00BE0E98">
        <w:rPr>
          <w:highlight w:val="yellow"/>
          <w:lang w:val="en-CA"/>
        </w:rPr>
        <w:t>calculation of the weight is computed as</w:t>
      </w:r>
      <w:r w:rsidR="00C57679">
        <w:rPr>
          <w:highlight w:val="yellow"/>
          <w:lang w:val="en-CA"/>
        </w:rPr>
        <w:t xml:space="preserve"> following</w:t>
      </w:r>
      <w:r w:rsidR="00BE0E98">
        <w:rPr>
          <w:highlight w:val="yellow"/>
          <w:lang w:val="en-CA"/>
        </w:rPr>
        <w:t xml:space="preserve">: </w:t>
      </w:r>
    </w:p>
    <w:p w14:paraId="6D2046B8" w14:textId="2DB74BC1" w:rsidR="000935ED" w:rsidRPr="00BE0E98" w:rsidRDefault="00BE0E98" w:rsidP="00C576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</w:tabs>
        <w:overflowPunct/>
        <w:spacing w:before="0"/>
        <w:ind w:firstLine="720"/>
        <w:rPr>
          <w:rFonts w:ascii="Consolas" w:hAnsi="Consolas" w:cs="Consolas"/>
          <w:color w:val="000000"/>
          <w:sz w:val="19"/>
          <w:szCs w:val="19"/>
          <w:highlight w:val="yellow"/>
          <w:lang w:val="en-CA" w:eastAsia="ko-KR"/>
        </w:rPr>
      </w:pPr>
      <w:r>
        <w:rPr>
          <w:rFonts w:ascii="Consolas" w:hAnsi="Consolas" w:cs="Consolas"/>
          <w:color w:val="000000"/>
          <w:sz w:val="19"/>
          <w:szCs w:val="19"/>
          <w:highlight w:val="yellow"/>
          <w:lang w:val="en-CA" w:eastAsia="ko-KR"/>
        </w:rPr>
        <w:t xml:space="preserve">x </w:t>
      </w:r>
      <w:r w:rsidRPr="00BE0E98">
        <w:rPr>
          <w:rFonts w:ascii="Consolas" w:hAnsi="Consolas" w:cs="Consolas"/>
          <w:color w:val="000000"/>
          <w:sz w:val="19"/>
          <w:szCs w:val="19"/>
          <w:highlight w:val="yellow"/>
          <w:lang w:val="en-CA" w:eastAsia="ko-KR"/>
        </w:rPr>
        <w:t xml:space="preserve">= </w:t>
      </w:r>
      <w:r w:rsidRPr="00BE0E98">
        <w:rPr>
          <w:rFonts w:ascii="Consolas" w:hAnsi="Consolas" w:cs="Consolas"/>
          <w:color w:val="000000"/>
          <w:sz w:val="19"/>
          <w:szCs w:val="19"/>
          <w:highlight w:val="yellow"/>
          <w:lang w:val="en-CA" w:eastAsia="ko-KR"/>
        </w:rPr>
        <w:t>luma(</w:t>
      </w:r>
      <w:proofErr w:type="spellStart"/>
      <w:proofErr w:type="gramStart"/>
      <w:r w:rsidRPr="00BE0E98">
        <w:rPr>
          <w:rFonts w:ascii="Consolas" w:hAnsi="Consolas" w:cs="Consolas"/>
          <w:color w:val="000000"/>
          <w:sz w:val="19"/>
          <w:szCs w:val="19"/>
          <w:highlight w:val="yellow"/>
          <w:lang w:val="en-CA" w:eastAsia="ko-KR"/>
        </w:rPr>
        <w:t>x</w:t>
      </w:r>
      <w:r w:rsidRPr="00BE0E98">
        <w:rPr>
          <w:rFonts w:ascii="Consolas" w:hAnsi="Consolas" w:cs="Consolas"/>
          <w:color w:val="000000"/>
          <w:sz w:val="19"/>
          <w:szCs w:val="19"/>
          <w:highlight w:val="yellow"/>
          <w:vertAlign w:val="subscript"/>
          <w:lang w:val="en-CA" w:eastAsia="ko-KR"/>
        </w:rPr>
        <w:t>orig,i</w:t>
      </w:r>
      <w:proofErr w:type="spellEnd"/>
      <w:proofErr w:type="gramEnd"/>
      <w:r w:rsidRPr="00BE0E98">
        <w:rPr>
          <w:rFonts w:ascii="Consolas" w:hAnsi="Consolas" w:cs="Consolas"/>
          <w:color w:val="000000"/>
          <w:sz w:val="19"/>
          <w:szCs w:val="19"/>
          <w:highlight w:val="yellow"/>
          <w:lang w:val="en-CA" w:eastAsia="ko-KR"/>
        </w:rPr>
        <w:t>)</w:t>
      </w:r>
      <w:r w:rsidRPr="00BE0E98">
        <w:rPr>
          <w:rFonts w:ascii="Consolas" w:hAnsi="Consolas" w:cs="Consolas"/>
          <w:color w:val="000000"/>
          <w:sz w:val="19"/>
          <w:szCs w:val="19"/>
          <w:highlight w:val="yellow"/>
          <w:lang w:val="en-CA" w:eastAsia="ko-KR"/>
        </w:rPr>
        <w:t>;</w:t>
      </w:r>
    </w:p>
    <w:p w14:paraId="2F017978" w14:textId="72865F6A" w:rsidR="000935ED" w:rsidRPr="00BE0E98" w:rsidRDefault="00BE0E98" w:rsidP="00C576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</w:tabs>
        <w:overflowPunct/>
        <w:spacing w:before="0"/>
        <w:ind w:firstLine="720"/>
        <w:rPr>
          <w:rFonts w:ascii="Consolas" w:hAnsi="Consolas" w:cs="Consolas"/>
          <w:color w:val="000000"/>
          <w:sz w:val="19"/>
          <w:szCs w:val="19"/>
          <w:highlight w:val="yellow"/>
          <w:lang w:val="en-CA" w:eastAsia="ko-KR"/>
        </w:rPr>
      </w:pPr>
      <w:r w:rsidRPr="00BE0E98">
        <w:rPr>
          <w:rFonts w:ascii="Consolas" w:hAnsi="Consolas" w:cs="Consolas"/>
          <w:color w:val="000000"/>
          <w:sz w:val="19"/>
          <w:szCs w:val="19"/>
          <w:highlight w:val="yellow"/>
          <w:lang w:val="en-CA" w:eastAsia="ko-KR"/>
        </w:rPr>
        <w:t>x</w:t>
      </w:r>
      <w:r w:rsidR="000935ED" w:rsidRPr="00BE0E98">
        <w:rPr>
          <w:rFonts w:ascii="Consolas" w:hAnsi="Consolas" w:cs="Consolas"/>
          <w:color w:val="000000"/>
          <w:sz w:val="19"/>
          <w:szCs w:val="19"/>
          <w:highlight w:val="yellow"/>
          <w:lang w:val="en-CA" w:eastAsia="ko-KR"/>
        </w:rPr>
        <w:t xml:space="preserve"> = </w:t>
      </w:r>
      <w:proofErr w:type="spellStart"/>
      <w:r w:rsidR="000935ED" w:rsidRPr="00BE0E98">
        <w:rPr>
          <w:rFonts w:ascii="Consolas" w:hAnsi="Consolas" w:cs="Consolas"/>
          <w:color w:val="000000"/>
          <w:sz w:val="19"/>
          <w:szCs w:val="19"/>
          <w:highlight w:val="yellow"/>
          <w:lang w:val="en-CA" w:eastAsia="ko-KR"/>
        </w:rPr>
        <w:t>bitDepth</w:t>
      </w:r>
      <w:proofErr w:type="spellEnd"/>
      <w:r w:rsidR="000935ED" w:rsidRPr="00BE0E98">
        <w:rPr>
          <w:rFonts w:ascii="Consolas" w:hAnsi="Consolas" w:cs="Consolas"/>
          <w:color w:val="000000"/>
          <w:sz w:val="19"/>
          <w:szCs w:val="19"/>
          <w:highlight w:val="yellow"/>
          <w:lang w:val="en-CA" w:eastAsia="ko-KR"/>
        </w:rPr>
        <w:t>&lt;</w:t>
      </w:r>
      <w:proofErr w:type="gramStart"/>
      <w:r w:rsidR="000935ED" w:rsidRPr="00BE0E98">
        <w:rPr>
          <w:rFonts w:ascii="Consolas" w:hAnsi="Consolas" w:cs="Consolas"/>
          <w:color w:val="000000"/>
          <w:sz w:val="19"/>
          <w:szCs w:val="19"/>
          <w:highlight w:val="yellow"/>
          <w:lang w:val="en-CA" w:eastAsia="ko-KR"/>
        </w:rPr>
        <w:t>10 ?</w:t>
      </w:r>
      <w:proofErr w:type="gramEnd"/>
      <w:r w:rsidR="000935ED" w:rsidRPr="00BE0E98">
        <w:rPr>
          <w:rFonts w:ascii="Consolas" w:hAnsi="Consolas" w:cs="Consolas"/>
          <w:color w:val="000000"/>
          <w:sz w:val="19"/>
          <w:szCs w:val="19"/>
          <w:highlight w:val="yellow"/>
          <w:lang w:val="en-CA" w:eastAsia="ko-KR"/>
        </w:rPr>
        <w:t xml:space="preserve"> </w:t>
      </w:r>
      <w:r w:rsidRPr="00BE0E98">
        <w:rPr>
          <w:rFonts w:ascii="Consolas" w:hAnsi="Consolas" w:cs="Consolas"/>
          <w:color w:val="000000"/>
          <w:sz w:val="19"/>
          <w:szCs w:val="19"/>
          <w:highlight w:val="yellow"/>
          <w:lang w:val="en-CA" w:eastAsia="ko-KR"/>
        </w:rPr>
        <w:t>x</w:t>
      </w:r>
      <w:r w:rsidR="000935ED" w:rsidRPr="00BE0E98">
        <w:rPr>
          <w:rFonts w:ascii="Consolas" w:hAnsi="Consolas" w:cs="Consolas"/>
          <w:color w:val="000000"/>
          <w:sz w:val="19"/>
          <w:szCs w:val="19"/>
          <w:highlight w:val="yellow"/>
          <w:lang w:val="en-CA" w:eastAsia="ko-KR"/>
        </w:rPr>
        <w:t xml:space="preserve"> &lt;&lt; (10 - </w:t>
      </w:r>
      <w:proofErr w:type="spellStart"/>
      <w:r w:rsidR="000935ED" w:rsidRPr="00BE0E98">
        <w:rPr>
          <w:rFonts w:ascii="Consolas" w:hAnsi="Consolas" w:cs="Consolas"/>
          <w:color w:val="000000"/>
          <w:sz w:val="19"/>
          <w:szCs w:val="19"/>
          <w:highlight w:val="yellow"/>
          <w:lang w:val="en-CA" w:eastAsia="ko-KR"/>
        </w:rPr>
        <w:t>bitDepth</w:t>
      </w:r>
      <w:proofErr w:type="spellEnd"/>
      <w:r w:rsidR="000935ED" w:rsidRPr="00BE0E98">
        <w:rPr>
          <w:rFonts w:ascii="Consolas" w:hAnsi="Consolas" w:cs="Consolas"/>
          <w:color w:val="000000"/>
          <w:sz w:val="19"/>
          <w:szCs w:val="19"/>
          <w:highlight w:val="yellow"/>
          <w:lang w:val="en-CA" w:eastAsia="ko-KR"/>
        </w:rPr>
        <w:t xml:space="preserve">) : </w:t>
      </w:r>
      <w:proofErr w:type="spellStart"/>
      <w:r w:rsidR="000935ED" w:rsidRPr="00BE0E98">
        <w:rPr>
          <w:rFonts w:ascii="Consolas" w:hAnsi="Consolas" w:cs="Consolas"/>
          <w:color w:val="000000"/>
          <w:sz w:val="19"/>
          <w:szCs w:val="19"/>
          <w:highlight w:val="yellow"/>
          <w:lang w:val="en-CA" w:eastAsia="ko-KR"/>
        </w:rPr>
        <w:t>bitDepth</w:t>
      </w:r>
      <w:proofErr w:type="spellEnd"/>
      <w:r w:rsidR="000935ED" w:rsidRPr="00BE0E98">
        <w:rPr>
          <w:rFonts w:ascii="Consolas" w:hAnsi="Consolas" w:cs="Consolas"/>
          <w:color w:val="000000"/>
          <w:sz w:val="19"/>
          <w:szCs w:val="19"/>
          <w:highlight w:val="yellow"/>
          <w:lang w:val="en-CA" w:eastAsia="ko-KR"/>
        </w:rPr>
        <w:t xml:space="preserve">&gt;10 ? </w:t>
      </w:r>
      <w:r w:rsidRPr="00BE0E98">
        <w:rPr>
          <w:rFonts w:ascii="Consolas" w:hAnsi="Consolas" w:cs="Consolas"/>
          <w:color w:val="000000"/>
          <w:sz w:val="19"/>
          <w:szCs w:val="19"/>
          <w:highlight w:val="yellow"/>
          <w:lang w:val="en-CA" w:eastAsia="ko-KR"/>
        </w:rPr>
        <w:t>x</w:t>
      </w:r>
      <w:r w:rsidR="000935ED" w:rsidRPr="00BE0E98">
        <w:rPr>
          <w:rFonts w:ascii="Consolas" w:hAnsi="Consolas" w:cs="Consolas"/>
          <w:color w:val="000000"/>
          <w:sz w:val="19"/>
          <w:szCs w:val="19"/>
          <w:highlight w:val="yellow"/>
          <w:lang w:val="en-CA" w:eastAsia="ko-KR"/>
        </w:rPr>
        <w:t xml:space="preserve"> &gt;&gt; (</w:t>
      </w:r>
      <w:proofErr w:type="spellStart"/>
      <w:r w:rsidR="000935ED" w:rsidRPr="00BE0E98">
        <w:rPr>
          <w:rFonts w:ascii="Consolas" w:hAnsi="Consolas" w:cs="Consolas"/>
          <w:color w:val="000000"/>
          <w:sz w:val="19"/>
          <w:szCs w:val="19"/>
          <w:highlight w:val="yellow"/>
          <w:lang w:val="en-CA" w:eastAsia="ko-KR"/>
        </w:rPr>
        <w:t>bitDepth</w:t>
      </w:r>
      <w:proofErr w:type="spellEnd"/>
      <w:r w:rsidR="000935ED" w:rsidRPr="00BE0E98">
        <w:rPr>
          <w:rFonts w:ascii="Consolas" w:hAnsi="Consolas" w:cs="Consolas"/>
          <w:color w:val="000000"/>
          <w:sz w:val="19"/>
          <w:szCs w:val="19"/>
          <w:highlight w:val="yellow"/>
          <w:lang w:val="en-CA" w:eastAsia="ko-KR"/>
        </w:rPr>
        <w:t xml:space="preserve"> - 10) :</w:t>
      </w:r>
      <w:r w:rsidRPr="00BE0E98">
        <w:rPr>
          <w:rFonts w:ascii="Consolas" w:hAnsi="Consolas" w:cs="Consolas"/>
          <w:color w:val="000000"/>
          <w:sz w:val="19"/>
          <w:szCs w:val="19"/>
          <w:highlight w:val="yellow"/>
          <w:lang w:val="en-CA" w:eastAsia="ko-KR"/>
        </w:rPr>
        <w:t>x</w:t>
      </w:r>
      <w:r w:rsidR="000935ED" w:rsidRPr="00BE0E98">
        <w:rPr>
          <w:rFonts w:ascii="Consolas" w:hAnsi="Consolas" w:cs="Consolas"/>
          <w:color w:val="000000"/>
          <w:sz w:val="19"/>
          <w:szCs w:val="19"/>
          <w:highlight w:val="yellow"/>
          <w:lang w:val="en-CA" w:eastAsia="ko-KR"/>
        </w:rPr>
        <w:t>;</w:t>
      </w:r>
    </w:p>
    <w:p w14:paraId="24863B6B" w14:textId="28075BF9" w:rsidR="000935ED" w:rsidRPr="00C57679" w:rsidRDefault="000935ED" w:rsidP="00C576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</w:tabs>
        <w:overflowPunct/>
        <w:spacing w:before="0"/>
        <w:ind w:firstLine="720"/>
        <w:rPr>
          <w:rFonts w:ascii="Consolas" w:hAnsi="Consolas" w:cs="Consolas"/>
          <w:color w:val="000000"/>
          <w:sz w:val="19"/>
          <w:szCs w:val="19"/>
          <w:lang w:val="en-CA" w:eastAsia="ko-KR"/>
        </w:rPr>
      </w:pPr>
      <w:proofErr w:type="spellStart"/>
      <w:r w:rsidRPr="00C57679">
        <w:rPr>
          <w:rFonts w:ascii="Consolas" w:hAnsi="Consolas" w:cs="Consolas"/>
          <w:color w:val="000000"/>
          <w:sz w:val="19"/>
          <w:szCs w:val="19"/>
          <w:lang w:val="en-CA" w:eastAsia="ko-KR"/>
        </w:rPr>
        <w:t>y</w:t>
      </w:r>
      <w:r w:rsidRPr="00C57679">
        <w:rPr>
          <w:rFonts w:ascii="Consolas" w:hAnsi="Consolas" w:cs="Consolas"/>
          <w:color w:val="000000"/>
          <w:sz w:val="19"/>
          <w:szCs w:val="19"/>
          <w:vertAlign w:val="subscript"/>
          <w:lang w:val="en-CA" w:eastAsia="ko-KR"/>
        </w:rPr>
        <w:t>i</w:t>
      </w:r>
      <w:proofErr w:type="spellEnd"/>
      <w:r w:rsidRPr="00C57679">
        <w:rPr>
          <w:rFonts w:ascii="Consolas" w:hAnsi="Consolas" w:cs="Consolas"/>
          <w:color w:val="000000"/>
          <w:sz w:val="19"/>
          <w:szCs w:val="19"/>
          <w:lang w:val="en-CA" w:eastAsia="ko-KR"/>
        </w:rPr>
        <w:t xml:space="preserve"> = 0.015*</w:t>
      </w:r>
      <w:r w:rsidR="00BE0E98" w:rsidRPr="00C57679">
        <w:rPr>
          <w:rFonts w:ascii="Consolas" w:hAnsi="Consolas" w:cs="Consolas"/>
          <w:color w:val="000000"/>
          <w:sz w:val="19"/>
          <w:szCs w:val="19"/>
          <w:lang w:val="en-CA" w:eastAsia="ko-KR"/>
        </w:rPr>
        <w:t xml:space="preserve"> </w:t>
      </w:r>
      <w:r w:rsidR="00BE0E98" w:rsidRPr="00C57679">
        <w:rPr>
          <w:rFonts w:ascii="Consolas" w:hAnsi="Consolas" w:cs="Consolas"/>
          <w:color w:val="000000"/>
          <w:sz w:val="19"/>
          <w:szCs w:val="19"/>
          <w:highlight w:val="yellow"/>
          <w:lang w:val="en-CA" w:eastAsia="ko-KR"/>
        </w:rPr>
        <w:t>x</w:t>
      </w:r>
      <w:r w:rsidRPr="00C57679">
        <w:rPr>
          <w:rFonts w:ascii="Consolas" w:hAnsi="Consolas" w:cs="Consolas"/>
          <w:color w:val="000000"/>
          <w:sz w:val="19"/>
          <w:szCs w:val="19"/>
          <w:lang w:val="en-CA" w:eastAsia="ko-KR"/>
        </w:rPr>
        <w:t xml:space="preserve"> − 1.5 − </w:t>
      </w:r>
      <w:proofErr w:type="gramStart"/>
      <w:r w:rsidRPr="00C57679">
        <w:rPr>
          <w:rFonts w:ascii="Consolas" w:hAnsi="Consolas" w:cs="Consolas"/>
          <w:color w:val="000000"/>
          <w:sz w:val="19"/>
          <w:szCs w:val="19"/>
          <w:lang w:val="en-CA" w:eastAsia="ko-KR"/>
        </w:rPr>
        <w:t>6;</w:t>
      </w:r>
      <w:proofErr w:type="gramEnd"/>
    </w:p>
    <w:p w14:paraId="766D7204" w14:textId="2040D70A" w:rsidR="0080653C" w:rsidRDefault="0080653C" w:rsidP="00C576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</w:tabs>
        <w:overflowPunct/>
        <w:spacing w:before="0"/>
        <w:ind w:firstLine="720"/>
        <w:rPr>
          <w:rFonts w:ascii="Consolas" w:hAnsi="Consolas" w:cs="Consolas"/>
          <w:color w:val="000000"/>
          <w:sz w:val="19"/>
          <w:szCs w:val="19"/>
          <w:highlight w:val="white"/>
          <w:lang w:val="en-CA" w:eastAsia="ko-KR"/>
        </w:rPr>
      </w:pP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CA" w:eastAsia="ko-KR"/>
        </w:rPr>
        <w:t>y</w:t>
      </w:r>
      <w:r>
        <w:rPr>
          <w:rFonts w:ascii="Consolas" w:hAnsi="Consolas" w:cs="Consolas"/>
          <w:color w:val="000000"/>
          <w:sz w:val="19"/>
          <w:szCs w:val="19"/>
          <w:highlight w:val="white"/>
          <w:vertAlign w:val="subscript"/>
          <w:lang w:val="en-CA" w:eastAsia="ko-KR"/>
        </w:rPr>
        <w:t>i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CA" w:eastAsia="ko-KR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CA" w:eastAsia="ko-KR"/>
        </w:rPr>
        <w:t>y</w:t>
      </w:r>
      <w:r>
        <w:rPr>
          <w:rFonts w:ascii="Consolas" w:hAnsi="Consolas" w:cs="Consolas"/>
          <w:color w:val="000000"/>
          <w:sz w:val="19"/>
          <w:szCs w:val="19"/>
          <w:highlight w:val="white"/>
          <w:vertAlign w:val="subscript"/>
          <w:lang w:val="en-CA" w:eastAsia="ko-KR"/>
        </w:rPr>
        <w:t>i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CA" w:eastAsia="ko-KR"/>
        </w:rPr>
        <w:t xml:space="preserve"> &lt; −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  <w:lang w:val="en-CA" w:eastAsia="ko-KR"/>
        </w:rPr>
        <w:t>3 ?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  <w:lang w:val="en-CA" w:eastAsia="ko-KR"/>
        </w:rPr>
        <w:t xml:space="preserve"> −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  <w:lang w:val="en-CA" w:eastAsia="ko-KR"/>
        </w:rPr>
        <w:t>3 :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  <w:lang w:val="en-CA" w:eastAsia="ko-KR"/>
        </w:rPr>
        <w:t xml:space="preserve"> (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CA" w:eastAsia="ko-KR"/>
        </w:rPr>
        <w:t>y</w:t>
      </w:r>
      <w:r>
        <w:rPr>
          <w:rFonts w:ascii="Consolas" w:hAnsi="Consolas" w:cs="Consolas"/>
          <w:color w:val="000000"/>
          <w:sz w:val="19"/>
          <w:szCs w:val="19"/>
          <w:highlight w:val="white"/>
          <w:vertAlign w:val="subscript"/>
          <w:lang w:val="en-CA" w:eastAsia="ko-KR"/>
        </w:rPr>
        <w:t>i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CA" w:eastAsia="ko-KR"/>
        </w:rPr>
        <w:t xml:space="preserve">&gt;6 ?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  <w:lang w:val="en-CA" w:eastAsia="ko-KR"/>
        </w:rPr>
        <w:t>6 :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  <w:lang w:val="en-CA" w:eastAsia="ko-KR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CA" w:eastAsia="ko-KR"/>
        </w:rPr>
        <w:t>y</w:t>
      </w:r>
      <w:r>
        <w:rPr>
          <w:rFonts w:ascii="Consolas" w:hAnsi="Consolas" w:cs="Consolas"/>
          <w:color w:val="000000"/>
          <w:sz w:val="19"/>
          <w:szCs w:val="19"/>
          <w:highlight w:val="white"/>
          <w:vertAlign w:val="subscript"/>
          <w:lang w:val="en-CA" w:eastAsia="ko-KR"/>
        </w:rPr>
        <w:t>i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CA" w:eastAsia="ko-KR"/>
        </w:rPr>
        <w:t>);</w:t>
      </w:r>
      <w:r w:rsidR="00BE0E98">
        <w:rPr>
          <w:rFonts w:ascii="Consolas" w:hAnsi="Consolas" w:cs="Consolas"/>
          <w:color w:val="000000"/>
          <w:sz w:val="19"/>
          <w:szCs w:val="19"/>
          <w:highlight w:val="white"/>
          <w:lang w:val="en-CA" w:eastAsia="ko-KR"/>
        </w:rPr>
        <w:t xml:space="preserve"> </w:t>
      </w:r>
    </w:p>
    <w:p w14:paraId="5FBBF1BF" w14:textId="77777777" w:rsidR="0080653C" w:rsidRDefault="0080653C" w:rsidP="00C576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</w:tabs>
        <w:overflowPunct/>
        <w:spacing w:before="0"/>
        <w:ind w:firstLine="720"/>
        <w:rPr>
          <w:rFonts w:ascii="Consolas" w:hAnsi="Consolas" w:cs="Consolas"/>
          <w:sz w:val="19"/>
          <w:szCs w:val="19"/>
          <w:highlight w:val="white"/>
          <w:lang w:val="en-CA" w:eastAsia="ko-KR"/>
        </w:rPr>
      </w:pP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CA" w:eastAsia="ko-KR"/>
        </w:rPr>
        <w:t>w</w:t>
      </w:r>
      <w:r>
        <w:rPr>
          <w:rFonts w:ascii="Consolas" w:hAnsi="Consolas" w:cs="Consolas"/>
          <w:color w:val="000000"/>
          <w:sz w:val="19"/>
          <w:szCs w:val="19"/>
          <w:highlight w:val="white"/>
          <w:vertAlign w:val="subscript"/>
          <w:lang w:val="en-CA" w:eastAsia="ko-KR"/>
        </w:rPr>
        <w:t>i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CA" w:eastAsia="ko-KR"/>
        </w:rPr>
        <w:t>(luma(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  <w:lang w:val="en-CA" w:eastAsia="ko-KR"/>
        </w:rPr>
        <w:t>x</w:t>
      </w:r>
      <w:r>
        <w:rPr>
          <w:rFonts w:ascii="Consolas" w:hAnsi="Consolas" w:cs="Consolas"/>
          <w:color w:val="000000"/>
          <w:sz w:val="19"/>
          <w:szCs w:val="19"/>
          <w:highlight w:val="white"/>
          <w:vertAlign w:val="subscript"/>
          <w:lang w:val="en-CA" w:eastAsia="ko-KR"/>
        </w:rPr>
        <w:t>orig,i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  <w:lang w:val="en-CA" w:eastAsia="ko-KR"/>
        </w:rPr>
        <w:t>)) = pow(2.0, y</w:t>
      </w:r>
      <w:r>
        <w:rPr>
          <w:rFonts w:ascii="Consolas" w:hAnsi="Consolas" w:cs="Consolas"/>
          <w:color w:val="000000"/>
          <w:sz w:val="19"/>
          <w:szCs w:val="19"/>
          <w:highlight w:val="white"/>
          <w:vertAlign w:val="subscript"/>
          <w:lang w:val="en-CA" w:eastAsia="ko-KR"/>
        </w:rPr>
        <w:t>i</w:t>
      </w:r>
      <w:r>
        <w:rPr>
          <w:rFonts w:ascii="Consolas" w:hAnsi="Consolas" w:cs="Consolas"/>
          <w:color w:val="000000"/>
          <w:sz w:val="19"/>
          <w:szCs w:val="19"/>
          <w:lang w:val="en-CA" w:eastAsia="ko-KR"/>
        </w:rPr>
        <w:t>÷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CA" w:eastAsia="ko-KR"/>
        </w:rPr>
        <w:t>3.0);</w:t>
      </w:r>
    </w:p>
    <w:p w14:paraId="4836149D" w14:textId="28ED3D5A" w:rsidR="0080653C" w:rsidRDefault="00BE0E98" w:rsidP="00C576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CA"/>
        </w:rPr>
      </w:pPr>
      <w:r>
        <w:rPr>
          <w:highlight w:val="yellow"/>
          <w:lang w:val="en-CA"/>
        </w:rPr>
        <w:t xml:space="preserve">The variable </w:t>
      </w:r>
      <w:proofErr w:type="spellStart"/>
      <w:r w:rsidRPr="00BE0E98">
        <w:rPr>
          <w:highlight w:val="yellow"/>
          <w:lang w:val="en-CA"/>
        </w:rPr>
        <w:t>bitDepth</w:t>
      </w:r>
      <w:proofErr w:type="spellEnd"/>
      <w:r w:rsidRPr="00BE0E98">
        <w:rPr>
          <w:highlight w:val="yellow"/>
          <w:lang w:val="en-CA"/>
        </w:rPr>
        <w:t xml:space="preserve"> is being </w:t>
      </w:r>
      <w:r>
        <w:rPr>
          <w:highlight w:val="yellow"/>
          <w:lang w:val="en-CA"/>
        </w:rPr>
        <w:t xml:space="preserve">the </w:t>
      </w:r>
      <w:r w:rsidRPr="00BE0E98">
        <w:rPr>
          <w:highlight w:val="yellow"/>
          <w:lang w:val="en-CA"/>
        </w:rPr>
        <w:t xml:space="preserve">bit depth of the </w:t>
      </w:r>
      <w:r>
        <w:rPr>
          <w:highlight w:val="yellow"/>
          <w:lang w:val="en-CA"/>
        </w:rPr>
        <w:t>luma component of the original</w:t>
      </w:r>
      <w:r w:rsidRPr="00BE0E98">
        <w:rPr>
          <w:highlight w:val="yellow"/>
          <w:lang w:val="en-CA"/>
        </w:rPr>
        <w:t xml:space="preserve"> signal</w:t>
      </w:r>
      <w:r>
        <w:rPr>
          <w:lang w:val="en-CA"/>
        </w:rPr>
        <w:t>.</w:t>
      </w:r>
    </w:p>
    <w:p w14:paraId="4E4D33AF" w14:textId="6B9F68B6" w:rsidR="000935ED" w:rsidRDefault="000935ED" w:rsidP="00C576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CA"/>
        </w:rPr>
      </w:pPr>
      <w:r w:rsidRPr="000935ED">
        <w:rPr>
          <w:highlight w:val="yellow"/>
          <w:lang w:val="en-CA"/>
        </w:rPr>
        <w:t xml:space="preserve">Note: for </w:t>
      </w:r>
      <w:r w:rsidR="00C57679">
        <w:rPr>
          <w:highlight w:val="yellow"/>
          <w:lang w:val="en-CA"/>
        </w:rPr>
        <w:t xml:space="preserve">an </w:t>
      </w:r>
      <w:r w:rsidRPr="000935ED">
        <w:rPr>
          <w:highlight w:val="yellow"/>
          <w:lang w:val="en-CA"/>
        </w:rPr>
        <w:t xml:space="preserve">SDR test material </w:t>
      </w:r>
      <w:r w:rsidR="00C57679">
        <w:rPr>
          <w:highlight w:val="yellow"/>
          <w:lang w:val="en-CA"/>
        </w:rPr>
        <w:t xml:space="preserve">originally provided </w:t>
      </w:r>
      <w:r w:rsidRPr="000935ED">
        <w:rPr>
          <w:highlight w:val="yellow"/>
          <w:lang w:val="en-CA"/>
        </w:rPr>
        <w:t xml:space="preserve">in </w:t>
      </w:r>
      <w:r w:rsidR="00C57679">
        <w:rPr>
          <w:highlight w:val="yellow"/>
          <w:lang w:val="en-CA"/>
        </w:rPr>
        <w:t xml:space="preserve">the </w:t>
      </w:r>
      <w:r w:rsidRPr="000935ED">
        <w:rPr>
          <w:highlight w:val="yellow"/>
          <w:lang w:val="en-CA"/>
        </w:rPr>
        <w:t xml:space="preserve">BT.709 representation </w:t>
      </w:r>
      <w:r w:rsidR="00C57679">
        <w:rPr>
          <w:highlight w:val="yellow"/>
          <w:lang w:val="en-CA"/>
        </w:rPr>
        <w:t xml:space="preserve">and </w:t>
      </w:r>
      <w:r w:rsidRPr="000935ED">
        <w:rPr>
          <w:highlight w:val="yellow"/>
          <w:lang w:val="en-CA"/>
        </w:rPr>
        <w:t xml:space="preserve">being converted </w:t>
      </w:r>
      <w:r w:rsidR="00C57679">
        <w:rPr>
          <w:highlight w:val="yellow"/>
          <w:lang w:val="en-CA"/>
        </w:rPr>
        <w:t xml:space="preserve">to and coded at </w:t>
      </w:r>
      <w:r w:rsidRPr="000935ED">
        <w:rPr>
          <w:highlight w:val="yellow"/>
          <w:lang w:val="en-CA"/>
        </w:rPr>
        <w:t>the BT.2100/PQ</w:t>
      </w:r>
      <w:r>
        <w:rPr>
          <w:highlight w:val="yellow"/>
          <w:lang w:val="en-CA"/>
        </w:rPr>
        <w:t>, 10 bits</w:t>
      </w:r>
      <w:r w:rsidRPr="000935ED">
        <w:rPr>
          <w:highlight w:val="yellow"/>
          <w:lang w:val="en-CA"/>
        </w:rPr>
        <w:t xml:space="preserve"> representation, another weighting function to be used</w:t>
      </w:r>
      <w:r>
        <w:rPr>
          <w:lang w:val="en-CA"/>
        </w:rPr>
        <w:t xml:space="preserve">: </w:t>
      </w:r>
    </w:p>
    <w:p w14:paraId="4722D1AA" w14:textId="77777777" w:rsidR="0080653C" w:rsidRDefault="0080653C" w:rsidP="00C576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</w:tabs>
        <w:overflowPunct/>
        <w:spacing w:before="0"/>
        <w:ind w:firstLine="720"/>
        <w:rPr>
          <w:rFonts w:ascii="Consolas" w:hAnsi="Consolas" w:cs="Consolas"/>
          <w:sz w:val="19"/>
          <w:szCs w:val="19"/>
          <w:highlight w:val="white"/>
          <w:lang w:val="en-CA" w:eastAsia="ko-KR"/>
        </w:rPr>
      </w:pPr>
      <w:proofErr w:type="spellStart"/>
      <w:r>
        <w:rPr>
          <w:rFonts w:ascii="Consolas" w:hAnsi="Consolas" w:cs="Consolas"/>
          <w:sz w:val="19"/>
          <w:szCs w:val="19"/>
          <w:highlight w:val="white"/>
          <w:lang w:val="en-CA" w:eastAsia="ko-KR"/>
        </w:rPr>
        <w:t>y</w:t>
      </w:r>
      <w:r>
        <w:rPr>
          <w:rFonts w:ascii="Consolas" w:hAnsi="Consolas" w:cs="Consolas"/>
          <w:sz w:val="19"/>
          <w:szCs w:val="19"/>
          <w:highlight w:val="white"/>
          <w:vertAlign w:val="subscript"/>
          <w:lang w:val="en-CA" w:eastAsia="ko-KR"/>
        </w:rPr>
        <w:t>i</w:t>
      </w:r>
      <w:proofErr w:type="spellEnd"/>
      <w:r>
        <w:rPr>
          <w:rFonts w:ascii="Consolas" w:hAnsi="Consolas" w:cs="Consolas"/>
          <w:sz w:val="19"/>
          <w:szCs w:val="19"/>
          <w:highlight w:val="white"/>
          <w:lang w:val="en-CA" w:eastAsia="ko-KR"/>
        </w:rPr>
        <w:t xml:space="preserve"> = 0.03*luma(</w:t>
      </w:r>
      <w:proofErr w:type="spellStart"/>
      <w:proofErr w:type="gramStart"/>
      <w:r>
        <w:rPr>
          <w:rFonts w:ascii="Consolas" w:hAnsi="Consolas" w:cs="Consolas"/>
          <w:sz w:val="19"/>
          <w:szCs w:val="19"/>
          <w:highlight w:val="white"/>
          <w:lang w:val="en-CA" w:eastAsia="ko-KR"/>
        </w:rPr>
        <w:t>x</w:t>
      </w:r>
      <w:r>
        <w:rPr>
          <w:rFonts w:ascii="Consolas" w:hAnsi="Consolas" w:cs="Consolas"/>
          <w:sz w:val="19"/>
          <w:szCs w:val="19"/>
          <w:highlight w:val="white"/>
          <w:vertAlign w:val="subscript"/>
          <w:lang w:val="en-CA" w:eastAsia="ko-KR"/>
        </w:rPr>
        <w:t>orig,i</w:t>
      </w:r>
      <w:proofErr w:type="spellEnd"/>
      <w:proofErr w:type="gramEnd"/>
      <w:r>
        <w:rPr>
          <w:rFonts w:ascii="Consolas" w:hAnsi="Consolas" w:cs="Consolas"/>
          <w:sz w:val="19"/>
          <w:szCs w:val="19"/>
          <w:highlight w:val="white"/>
          <w:lang w:val="en-CA" w:eastAsia="ko-KR"/>
        </w:rPr>
        <w:t>) − 3.0;</w:t>
      </w:r>
    </w:p>
    <w:p w14:paraId="1DD240E6" w14:textId="77777777" w:rsidR="0080653C" w:rsidRDefault="0080653C" w:rsidP="00C576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</w:tabs>
        <w:overflowPunct/>
        <w:spacing w:before="0"/>
        <w:ind w:firstLine="720"/>
        <w:rPr>
          <w:rFonts w:ascii="Consolas" w:hAnsi="Consolas" w:cs="Consolas"/>
          <w:sz w:val="19"/>
          <w:szCs w:val="19"/>
          <w:highlight w:val="white"/>
          <w:lang w:val="en-CA" w:eastAsia="ko-KR"/>
        </w:rPr>
      </w:pPr>
      <w:proofErr w:type="spellStart"/>
      <w:r>
        <w:rPr>
          <w:rFonts w:ascii="Consolas" w:hAnsi="Consolas" w:cs="Consolas"/>
          <w:sz w:val="19"/>
          <w:szCs w:val="19"/>
          <w:highlight w:val="white"/>
          <w:lang w:val="en-CA" w:eastAsia="ko-KR"/>
        </w:rPr>
        <w:t>y</w:t>
      </w:r>
      <w:r>
        <w:rPr>
          <w:rFonts w:ascii="Consolas" w:hAnsi="Consolas" w:cs="Consolas"/>
          <w:sz w:val="19"/>
          <w:szCs w:val="19"/>
          <w:highlight w:val="white"/>
          <w:vertAlign w:val="subscript"/>
          <w:lang w:val="en-CA" w:eastAsia="ko-KR"/>
        </w:rPr>
        <w:t>i</w:t>
      </w:r>
      <w:proofErr w:type="spellEnd"/>
      <w:r>
        <w:rPr>
          <w:rFonts w:ascii="Consolas" w:hAnsi="Consolas" w:cs="Consolas"/>
          <w:sz w:val="19"/>
          <w:szCs w:val="19"/>
          <w:highlight w:val="white"/>
          <w:lang w:val="en-CA" w:eastAsia="ko-KR"/>
        </w:rPr>
        <w:t xml:space="preserve"> = </w:t>
      </w:r>
      <w:proofErr w:type="spellStart"/>
      <w:r>
        <w:rPr>
          <w:rFonts w:ascii="Consolas" w:hAnsi="Consolas" w:cs="Consolas"/>
          <w:sz w:val="19"/>
          <w:szCs w:val="19"/>
          <w:highlight w:val="white"/>
          <w:lang w:val="en-CA" w:eastAsia="ko-KR"/>
        </w:rPr>
        <w:t>y</w:t>
      </w:r>
      <w:r>
        <w:rPr>
          <w:rFonts w:ascii="Consolas" w:hAnsi="Consolas" w:cs="Consolas"/>
          <w:sz w:val="19"/>
          <w:szCs w:val="19"/>
          <w:highlight w:val="white"/>
          <w:vertAlign w:val="subscript"/>
          <w:lang w:val="en-CA" w:eastAsia="ko-KR"/>
        </w:rPr>
        <w:t>i</w:t>
      </w:r>
      <w:proofErr w:type="spellEnd"/>
      <w:r>
        <w:rPr>
          <w:rFonts w:ascii="Consolas" w:hAnsi="Consolas" w:cs="Consolas"/>
          <w:sz w:val="19"/>
          <w:szCs w:val="19"/>
          <w:highlight w:val="white"/>
          <w:lang w:val="en-CA" w:eastAsia="ko-KR"/>
        </w:rPr>
        <w:t>&lt;</w:t>
      </w:r>
      <w:proofErr w:type="gramStart"/>
      <w:r>
        <w:rPr>
          <w:rFonts w:ascii="Consolas" w:hAnsi="Consolas" w:cs="Consolas"/>
          <w:sz w:val="19"/>
          <w:szCs w:val="19"/>
          <w:highlight w:val="white"/>
          <w:lang w:val="en-CA" w:eastAsia="ko-KR"/>
        </w:rPr>
        <w:t>0 ?</w:t>
      </w:r>
      <w:proofErr w:type="gramEnd"/>
      <w:r>
        <w:rPr>
          <w:rFonts w:ascii="Consolas" w:hAnsi="Consolas" w:cs="Consolas"/>
          <w:sz w:val="19"/>
          <w:szCs w:val="19"/>
          <w:highlight w:val="white"/>
          <w:lang w:val="en-CA" w:eastAsia="ko-KR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  <w:highlight w:val="white"/>
          <w:lang w:val="en-CA" w:eastAsia="ko-KR"/>
        </w:rPr>
        <w:t>0 :</w:t>
      </w:r>
      <w:proofErr w:type="gramEnd"/>
      <w:r>
        <w:rPr>
          <w:rFonts w:ascii="Consolas" w:hAnsi="Consolas" w:cs="Consolas"/>
          <w:sz w:val="19"/>
          <w:szCs w:val="19"/>
          <w:highlight w:val="white"/>
          <w:lang w:val="en-CA" w:eastAsia="ko-KR"/>
        </w:rPr>
        <w:t xml:space="preserve"> (</w:t>
      </w:r>
      <w:proofErr w:type="spellStart"/>
      <w:r>
        <w:rPr>
          <w:rFonts w:ascii="Consolas" w:hAnsi="Consolas" w:cs="Consolas"/>
          <w:sz w:val="19"/>
          <w:szCs w:val="19"/>
          <w:highlight w:val="white"/>
          <w:lang w:val="en-CA" w:eastAsia="ko-KR"/>
        </w:rPr>
        <w:t>y</w:t>
      </w:r>
      <w:r>
        <w:rPr>
          <w:rFonts w:ascii="Consolas" w:hAnsi="Consolas" w:cs="Consolas"/>
          <w:sz w:val="19"/>
          <w:szCs w:val="19"/>
          <w:highlight w:val="white"/>
          <w:vertAlign w:val="subscript"/>
          <w:lang w:val="en-CA" w:eastAsia="ko-KR"/>
        </w:rPr>
        <w:t>i</w:t>
      </w:r>
      <w:proofErr w:type="spellEnd"/>
      <w:r>
        <w:rPr>
          <w:rFonts w:ascii="Consolas" w:hAnsi="Consolas" w:cs="Consolas"/>
          <w:sz w:val="19"/>
          <w:szCs w:val="19"/>
          <w:highlight w:val="white"/>
          <w:lang w:val="en-CA" w:eastAsia="ko-KR"/>
        </w:rPr>
        <w:t xml:space="preserve">&gt;12 ? </w:t>
      </w:r>
      <w:proofErr w:type="gramStart"/>
      <w:r>
        <w:rPr>
          <w:rFonts w:ascii="Consolas" w:hAnsi="Consolas" w:cs="Consolas"/>
          <w:sz w:val="19"/>
          <w:szCs w:val="19"/>
          <w:highlight w:val="white"/>
          <w:lang w:val="en-CA" w:eastAsia="ko-KR"/>
        </w:rPr>
        <w:t>12 :</w:t>
      </w:r>
      <w:proofErr w:type="gramEnd"/>
      <w:r>
        <w:rPr>
          <w:rFonts w:ascii="Consolas" w:hAnsi="Consolas" w:cs="Consolas"/>
          <w:sz w:val="19"/>
          <w:szCs w:val="19"/>
          <w:highlight w:val="white"/>
          <w:lang w:val="en-CA" w:eastAsia="ko-KR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  <w:highlight w:val="white"/>
          <w:lang w:val="en-CA" w:eastAsia="ko-KR"/>
        </w:rPr>
        <w:t>y</w:t>
      </w:r>
      <w:r>
        <w:rPr>
          <w:rFonts w:ascii="Consolas" w:hAnsi="Consolas" w:cs="Consolas"/>
          <w:sz w:val="19"/>
          <w:szCs w:val="19"/>
          <w:highlight w:val="white"/>
          <w:vertAlign w:val="subscript"/>
          <w:lang w:val="en-CA" w:eastAsia="ko-KR"/>
        </w:rPr>
        <w:t>i</w:t>
      </w:r>
      <w:proofErr w:type="spellEnd"/>
      <w:r>
        <w:rPr>
          <w:rFonts w:ascii="Consolas" w:hAnsi="Consolas" w:cs="Consolas"/>
          <w:sz w:val="19"/>
          <w:szCs w:val="19"/>
          <w:highlight w:val="white"/>
          <w:lang w:val="en-CA" w:eastAsia="ko-KR"/>
        </w:rPr>
        <w:t>);</w:t>
      </w:r>
    </w:p>
    <w:p w14:paraId="26107EBD" w14:textId="77777777" w:rsidR="0080653C" w:rsidRDefault="0080653C" w:rsidP="00C576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</w:tabs>
        <w:overflowPunct/>
        <w:spacing w:before="0"/>
        <w:ind w:firstLine="720"/>
        <w:rPr>
          <w:rFonts w:ascii="Consolas" w:hAnsi="Consolas" w:cs="Consolas"/>
          <w:sz w:val="19"/>
          <w:szCs w:val="19"/>
          <w:highlight w:val="white"/>
          <w:lang w:val="en-CA" w:eastAsia="ko-KR"/>
        </w:rPr>
      </w:pPr>
      <w:proofErr w:type="spellStart"/>
      <w:r>
        <w:rPr>
          <w:rFonts w:ascii="Consolas" w:hAnsi="Consolas" w:cs="Consolas"/>
          <w:sz w:val="19"/>
          <w:szCs w:val="19"/>
          <w:highlight w:val="white"/>
          <w:lang w:val="en-CA" w:eastAsia="ko-KR"/>
        </w:rPr>
        <w:t>w</w:t>
      </w:r>
      <w:r>
        <w:rPr>
          <w:rFonts w:ascii="Consolas" w:hAnsi="Consolas" w:cs="Consolas"/>
          <w:sz w:val="19"/>
          <w:szCs w:val="19"/>
          <w:highlight w:val="white"/>
          <w:vertAlign w:val="subscript"/>
          <w:lang w:val="en-CA" w:eastAsia="ko-KR"/>
        </w:rPr>
        <w:t>i</w:t>
      </w:r>
      <w:proofErr w:type="spellEnd"/>
      <w:r>
        <w:rPr>
          <w:rFonts w:ascii="Consolas" w:hAnsi="Consolas" w:cs="Consolas"/>
          <w:sz w:val="19"/>
          <w:szCs w:val="19"/>
          <w:highlight w:val="white"/>
          <w:lang w:val="en-CA" w:eastAsia="ko-KR"/>
        </w:rPr>
        <w:t>(luma(</w:t>
      </w:r>
      <w:proofErr w:type="spellStart"/>
      <w:proofErr w:type="gramStart"/>
      <w:r>
        <w:rPr>
          <w:rFonts w:ascii="Consolas" w:hAnsi="Consolas" w:cs="Consolas"/>
          <w:sz w:val="19"/>
          <w:szCs w:val="19"/>
          <w:highlight w:val="white"/>
          <w:lang w:val="en-CA" w:eastAsia="ko-KR"/>
        </w:rPr>
        <w:t>x</w:t>
      </w:r>
      <w:r>
        <w:rPr>
          <w:rFonts w:ascii="Consolas" w:hAnsi="Consolas" w:cs="Consolas"/>
          <w:sz w:val="19"/>
          <w:szCs w:val="19"/>
          <w:highlight w:val="white"/>
          <w:vertAlign w:val="subscript"/>
          <w:lang w:val="en-CA" w:eastAsia="ko-KR"/>
        </w:rPr>
        <w:t>orig,i</w:t>
      </w:r>
      <w:proofErr w:type="spellEnd"/>
      <w:proofErr w:type="gramEnd"/>
      <w:r>
        <w:rPr>
          <w:rFonts w:ascii="Consolas" w:hAnsi="Consolas" w:cs="Consolas"/>
          <w:sz w:val="19"/>
          <w:szCs w:val="19"/>
          <w:highlight w:val="white"/>
          <w:lang w:val="en-CA" w:eastAsia="ko-KR"/>
        </w:rPr>
        <w:t>)) = pow(2.0, y</w:t>
      </w:r>
      <w:r>
        <w:rPr>
          <w:rFonts w:ascii="Consolas" w:hAnsi="Consolas" w:cs="Consolas"/>
          <w:sz w:val="19"/>
          <w:szCs w:val="19"/>
          <w:highlight w:val="white"/>
          <w:vertAlign w:val="subscript"/>
          <w:lang w:val="en-CA" w:eastAsia="ko-KR"/>
        </w:rPr>
        <w:t>i</w:t>
      </w:r>
      <w:r>
        <w:rPr>
          <w:rFonts w:ascii="Consolas" w:hAnsi="Consolas" w:cs="Consolas"/>
          <w:sz w:val="19"/>
          <w:szCs w:val="19"/>
          <w:lang w:val="en-CA" w:eastAsia="ko-KR"/>
        </w:rPr>
        <w:t>÷</w:t>
      </w:r>
      <w:r>
        <w:rPr>
          <w:rFonts w:ascii="Consolas" w:hAnsi="Consolas" w:cs="Consolas"/>
          <w:sz w:val="19"/>
          <w:szCs w:val="19"/>
          <w:highlight w:val="white"/>
          <w:lang w:val="en-CA" w:eastAsia="ko-KR"/>
        </w:rPr>
        <w:t>3.0);</w:t>
      </w:r>
    </w:p>
    <w:p w14:paraId="250C4767" w14:textId="77777777" w:rsidR="0080653C" w:rsidRDefault="0080653C" w:rsidP="00C576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CA"/>
        </w:rPr>
      </w:pPr>
      <w:r>
        <w:rPr>
          <w:lang w:val="en-CA"/>
        </w:rPr>
        <w:t xml:space="preserve">In all cases, the metric is calculated individually for a single luma or chroma channel and then used to compute a </w:t>
      </w:r>
      <w:proofErr w:type="spellStart"/>
      <w:r>
        <w:rPr>
          <w:lang w:val="en-CA"/>
        </w:rPr>
        <w:t>Bjøntegaard</w:t>
      </w:r>
      <w:proofErr w:type="spellEnd"/>
      <w:r>
        <w:rPr>
          <w:lang w:val="en-CA"/>
        </w:rPr>
        <w:t xml:space="preserve"> Delta-Rate and Delta-PSNR rate.</w:t>
      </w:r>
    </w:p>
    <w:p w14:paraId="2081821B" w14:textId="639D3B8B" w:rsidR="0080653C" w:rsidRDefault="0080653C" w:rsidP="00B5235D">
      <w:pPr>
        <w:rPr>
          <w:lang w:val="en-CA"/>
        </w:rPr>
      </w:pPr>
    </w:p>
    <w:p w14:paraId="22022DBF" w14:textId="48A1C197" w:rsidR="00FA512F" w:rsidRDefault="00FA512F" w:rsidP="00B5235D">
      <w:pPr>
        <w:rPr>
          <w:lang w:val="en-CA"/>
        </w:rPr>
      </w:pPr>
    </w:p>
    <w:p w14:paraId="10AA6568" w14:textId="63EC8EE4" w:rsidR="00FA512F" w:rsidRDefault="00FA512F" w:rsidP="00FA512F">
      <w:pPr>
        <w:pStyle w:val="Heading2"/>
        <w:rPr>
          <w:lang w:val="en-CA"/>
        </w:rPr>
      </w:pPr>
      <w:r>
        <w:rPr>
          <w:lang w:val="en-CA"/>
        </w:rPr>
        <w:lastRenderedPageBreak/>
        <w:t xml:space="preserve">Suggested text </w:t>
      </w:r>
      <w:r>
        <w:rPr>
          <w:lang w:val="en-CA"/>
        </w:rPr>
        <w:t>2</w:t>
      </w:r>
    </w:p>
    <w:p w14:paraId="68413A15" w14:textId="0E023F2A" w:rsidR="00FA512F" w:rsidRDefault="00FA512F" w:rsidP="00B5235D">
      <w:pPr>
        <w:rPr>
          <w:lang w:val="en-CA"/>
        </w:rPr>
      </w:pPr>
      <w:r>
        <w:rPr>
          <w:lang w:val="en-CA"/>
        </w:rPr>
        <w:t>Alternatively, non-10 bi</w:t>
      </w:r>
      <w:r w:rsidR="00B365B3">
        <w:rPr>
          <w:lang w:val="en-CA"/>
        </w:rPr>
        <w:t>ts</w:t>
      </w:r>
      <w:r>
        <w:rPr>
          <w:lang w:val="en-CA"/>
        </w:rPr>
        <w:t xml:space="preserve"> support in </w:t>
      </w:r>
      <w:proofErr w:type="spellStart"/>
      <w:r>
        <w:rPr>
          <w:lang w:val="en-CA"/>
        </w:rPr>
        <w:t>wPSNR</w:t>
      </w:r>
      <w:proofErr w:type="spellEnd"/>
      <w:r>
        <w:rPr>
          <w:lang w:val="en-CA"/>
        </w:rPr>
        <w:t xml:space="preserve"> </w:t>
      </w:r>
      <w:r w:rsidR="00B365B3">
        <w:rPr>
          <w:lang w:val="en-CA"/>
        </w:rPr>
        <w:t xml:space="preserve">calculation </w:t>
      </w:r>
      <w:r>
        <w:rPr>
          <w:lang w:val="en-CA"/>
        </w:rPr>
        <w:t>can be implemented with a higher precision of weight computation. Suggested text for this computation is shown below</w:t>
      </w:r>
      <w:r w:rsidR="00B365B3">
        <w:rPr>
          <w:lang w:val="en-CA"/>
        </w:rPr>
        <w:t xml:space="preserve">, if adopted SW implementation in VTM may need to be implemented. </w:t>
      </w:r>
    </w:p>
    <w:p w14:paraId="052219C2" w14:textId="77777777" w:rsidR="00FA512F" w:rsidRDefault="00FA512F" w:rsidP="00B5235D">
      <w:pPr>
        <w:rPr>
          <w:lang w:val="en-CA"/>
        </w:rPr>
      </w:pPr>
    </w:p>
    <w:p w14:paraId="48FE1E3B" w14:textId="1A37EBC8" w:rsidR="00FA512F" w:rsidRPr="00BE0E98" w:rsidRDefault="00FA512F" w:rsidP="00FA51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</w:tabs>
        <w:overflowPunct/>
        <w:spacing w:before="0"/>
        <w:ind w:firstLine="720"/>
        <w:rPr>
          <w:rFonts w:ascii="Consolas" w:hAnsi="Consolas" w:cs="Consolas"/>
          <w:color w:val="000000"/>
          <w:sz w:val="19"/>
          <w:szCs w:val="19"/>
          <w:highlight w:val="yellow"/>
          <w:lang w:val="en-CA" w:eastAsia="ko-KR"/>
        </w:rPr>
      </w:pPr>
      <w:proofErr w:type="spellStart"/>
      <w:r>
        <w:rPr>
          <w:rFonts w:ascii="Consolas" w:hAnsi="Consolas" w:cs="Consolas"/>
          <w:color w:val="000000"/>
          <w:sz w:val="19"/>
          <w:szCs w:val="19"/>
          <w:highlight w:val="yellow"/>
          <w:lang w:val="en-CA" w:eastAsia="ko-KR"/>
        </w:rPr>
        <w:t>bdDelta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yellow"/>
          <w:lang w:val="en-CA" w:eastAsia="ko-KR"/>
        </w:rPr>
        <w:t xml:space="preserve"> </w:t>
      </w:r>
      <w:r w:rsidRPr="00BE0E98">
        <w:rPr>
          <w:rFonts w:ascii="Consolas" w:hAnsi="Consolas" w:cs="Consolas"/>
          <w:color w:val="000000"/>
          <w:sz w:val="19"/>
          <w:szCs w:val="19"/>
          <w:highlight w:val="yellow"/>
          <w:lang w:val="en-CA" w:eastAsia="ko-KR"/>
        </w:rPr>
        <w:t xml:space="preserve">= </w:t>
      </w:r>
      <w:proofErr w:type="spellStart"/>
      <w:r w:rsidRPr="00BE0E98">
        <w:rPr>
          <w:rFonts w:ascii="Consolas" w:hAnsi="Consolas" w:cs="Consolas"/>
          <w:color w:val="000000"/>
          <w:sz w:val="19"/>
          <w:szCs w:val="19"/>
          <w:highlight w:val="yellow"/>
          <w:lang w:val="en-CA" w:eastAsia="ko-KR"/>
        </w:rPr>
        <w:t>bitDepth</w:t>
      </w:r>
      <w:proofErr w:type="spellEnd"/>
      <w:r w:rsidRPr="00BE0E98">
        <w:rPr>
          <w:rFonts w:ascii="Consolas" w:hAnsi="Consolas" w:cs="Consolas"/>
          <w:color w:val="000000"/>
          <w:sz w:val="19"/>
          <w:szCs w:val="19"/>
          <w:highlight w:val="yellow"/>
          <w:lang w:val="en-CA" w:eastAsia="ko-KR"/>
        </w:rPr>
        <w:t>&lt;</w:t>
      </w:r>
      <w:proofErr w:type="gramStart"/>
      <w:r w:rsidRPr="00BE0E98">
        <w:rPr>
          <w:rFonts w:ascii="Consolas" w:hAnsi="Consolas" w:cs="Consolas"/>
          <w:color w:val="000000"/>
          <w:sz w:val="19"/>
          <w:szCs w:val="19"/>
          <w:highlight w:val="yellow"/>
          <w:lang w:val="en-CA" w:eastAsia="ko-KR"/>
        </w:rPr>
        <w:t>10 ?</w:t>
      </w:r>
      <w:proofErr w:type="gramEnd"/>
      <w:r w:rsidRPr="00BE0E98">
        <w:rPr>
          <w:rFonts w:ascii="Consolas" w:hAnsi="Consolas" w:cs="Consolas"/>
          <w:color w:val="000000"/>
          <w:sz w:val="19"/>
          <w:szCs w:val="19"/>
          <w:highlight w:val="yellow"/>
          <w:lang w:val="en-CA" w:eastAsia="ko-KR"/>
        </w:rPr>
        <w:t xml:space="preserve"> x &lt;&lt; (10 - </w:t>
      </w:r>
      <w:proofErr w:type="spellStart"/>
      <w:r w:rsidRPr="00BE0E98">
        <w:rPr>
          <w:rFonts w:ascii="Consolas" w:hAnsi="Consolas" w:cs="Consolas"/>
          <w:color w:val="000000"/>
          <w:sz w:val="19"/>
          <w:szCs w:val="19"/>
          <w:highlight w:val="yellow"/>
          <w:lang w:val="en-CA" w:eastAsia="ko-KR"/>
        </w:rPr>
        <w:t>bitDepth</w:t>
      </w:r>
      <w:proofErr w:type="spellEnd"/>
      <w:r w:rsidRPr="00BE0E98">
        <w:rPr>
          <w:rFonts w:ascii="Consolas" w:hAnsi="Consolas" w:cs="Consolas"/>
          <w:color w:val="000000"/>
          <w:sz w:val="19"/>
          <w:szCs w:val="19"/>
          <w:highlight w:val="yellow"/>
          <w:lang w:val="en-CA" w:eastAsia="ko-KR"/>
        </w:rPr>
        <w:t xml:space="preserve">) : </w:t>
      </w:r>
      <w:proofErr w:type="spellStart"/>
      <w:r w:rsidRPr="00BE0E98">
        <w:rPr>
          <w:rFonts w:ascii="Consolas" w:hAnsi="Consolas" w:cs="Consolas"/>
          <w:color w:val="000000"/>
          <w:sz w:val="19"/>
          <w:szCs w:val="19"/>
          <w:highlight w:val="yellow"/>
          <w:lang w:val="en-CA" w:eastAsia="ko-KR"/>
        </w:rPr>
        <w:t>bitDepth</w:t>
      </w:r>
      <w:proofErr w:type="spellEnd"/>
      <w:r w:rsidRPr="00BE0E98">
        <w:rPr>
          <w:rFonts w:ascii="Consolas" w:hAnsi="Consolas" w:cs="Consolas"/>
          <w:color w:val="000000"/>
          <w:sz w:val="19"/>
          <w:szCs w:val="19"/>
          <w:highlight w:val="yellow"/>
          <w:lang w:val="en-CA" w:eastAsia="ko-KR"/>
        </w:rPr>
        <w:t>&gt;10 ? x &gt;&gt; (</w:t>
      </w:r>
      <w:proofErr w:type="spellStart"/>
      <w:r w:rsidRPr="00BE0E98">
        <w:rPr>
          <w:rFonts w:ascii="Consolas" w:hAnsi="Consolas" w:cs="Consolas"/>
          <w:color w:val="000000"/>
          <w:sz w:val="19"/>
          <w:szCs w:val="19"/>
          <w:highlight w:val="yellow"/>
          <w:lang w:val="en-CA" w:eastAsia="ko-KR"/>
        </w:rPr>
        <w:t>bitDepth</w:t>
      </w:r>
      <w:proofErr w:type="spellEnd"/>
      <w:r w:rsidRPr="00BE0E98">
        <w:rPr>
          <w:rFonts w:ascii="Consolas" w:hAnsi="Consolas" w:cs="Consolas"/>
          <w:color w:val="000000"/>
          <w:sz w:val="19"/>
          <w:szCs w:val="19"/>
          <w:highlight w:val="yellow"/>
          <w:lang w:val="en-CA" w:eastAsia="ko-KR"/>
        </w:rPr>
        <w:t xml:space="preserve"> - 10) :x;</w:t>
      </w:r>
    </w:p>
    <w:p w14:paraId="113D9D1B" w14:textId="7FC83FA4" w:rsidR="00FA512F" w:rsidRPr="00FA512F" w:rsidRDefault="00FA512F" w:rsidP="00FA51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</w:tabs>
        <w:overflowPunct/>
        <w:spacing w:before="0"/>
        <w:ind w:firstLine="720"/>
        <w:rPr>
          <w:rFonts w:ascii="Consolas" w:hAnsi="Consolas" w:cs="Consolas"/>
          <w:color w:val="000000"/>
          <w:sz w:val="19"/>
          <w:szCs w:val="19"/>
          <w:highlight w:val="yellow"/>
          <w:lang w:val="en-CA" w:eastAsia="ko-KR"/>
        </w:rPr>
      </w:pPr>
      <w:r w:rsidRPr="00FA512F">
        <w:rPr>
          <w:rFonts w:ascii="Consolas" w:hAnsi="Consolas" w:cs="Consolas"/>
          <w:color w:val="000000"/>
          <w:sz w:val="19"/>
          <w:szCs w:val="19"/>
          <w:highlight w:val="yellow"/>
          <w:lang w:val="en-CA" w:eastAsia="ko-KR"/>
        </w:rPr>
        <w:t xml:space="preserve">scaler = </w:t>
      </w:r>
      <w:r w:rsidRPr="00FA512F">
        <w:rPr>
          <w:rFonts w:ascii="Consolas" w:hAnsi="Consolas" w:cs="Consolas"/>
          <w:color w:val="000000"/>
          <w:sz w:val="19"/>
          <w:szCs w:val="19"/>
          <w:highlight w:val="yellow"/>
          <w:lang w:val="en-CA" w:eastAsia="ko-KR"/>
        </w:rPr>
        <w:t>0.015</w:t>
      </w:r>
      <w:r w:rsidRPr="00FA512F">
        <w:rPr>
          <w:rFonts w:ascii="Consolas" w:hAnsi="Consolas" w:cs="Consolas"/>
          <w:color w:val="000000"/>
          <w:sz w:val="19"/>
          <w:szCs w:val="19"/>
          <w:highlight w:val="yellow"/>
          <w:lang w:val="en-CA" w:eastAsia="ko-KR"/>
        </w:rPr>
        <w:t xml:space="preserve"> / (2</w:t>
      </w:r>
      <w:r>
        <w:rPr>
          <w:rFonts w:ascii="Consolas" w:hAnsi="Consolas" w:cs="Consolas"/>
          <w:color w:val="000000"/>
          <w:sz w:val="19"/>
          <w:szCs w:val="19"/>
          <w:highlight w:val="yellow"/>
          <w:lang w:val="en-CA" w:eastAsia="ko-KR"/>
        </w:rPr>
        <w:t xml:space="preserve"> </w:t>
      </w:r>
      <w:r w:rsidRPr="00FA512F">
        <w:rPr>
          <w:rFonts w:ascii="Consolas" w:hAnsi="Consolas" w:cs="Consolas"/>
          <w:color w:val="000000"/>
          <w:sz w:val="19"/>
          <w:szCs w:val="19"/>
          <w:highlight w:val="yellow"/>
          <w:lang w:val="en-CA" w:eastAsia="ko-KR"/>
        </w:rPr>
        <w:t xml:space="preserve">^ </w:t>
      </w:r>
      <w:proofErr w:type="spellStart"/>
      <w:r w:rsidRPr="00FA512F">
        <w:rPr>
          <w:rFonts w:ascii="Consolas" w:hAnsi="Consolas" w:cs="Consolas"/>
          <w:color w:val="000000"/>
          <w:sz w:val="19"/>
          <w:szCs w:val="19"/>
          <w:highlight w:val="yellow"/>
          <w:lang w:val="en-CA" w:eastAsia="ko-KR"/>
        </w:rPr>
        <w:t>bdDelta</w:t>
      </w:r>
      <w:proofErr w:type="spellEnd"/>
      <w:proofErr w:type="gramStart"/>
      <w:r w:rsidRPr="00FA512F">
        <w:rPr>
          <w:rFonts w:ascii="Consolas" w:hAnsi="Consolas" w:cs="Consolas"/>
          <w:color w:val="000000"/>
          <w:sz w:val="19"/>
          <w:szCs w:val="19"/>
          <w:highlight w:val="yellow"/>
          <w:lang w:val="en-CA" w:eastAsia="ko-KR"/>
        </w:rPr>
        <w:t>);</w:t>
      </w:r>
      <w:proofErr w:type="gramEnd"/>
    </w:p>
    <w:p w14:paraId="506BBFEE" w14:textId="7F650C5A" w:rsidR="00FA512F" w:rsidRPr="00C57679" w:rsidRDefault="00FA512F" w:rsidP="00FA51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</w:tabs>
        <w:overflowPunct/>
        <w:spacing w:before="0"/>
        <w:ind w:firstLine="720"/>
        <w:rPr>
          <w:rFonts w:ascii="Consolas" w:hAnsi="Consolas" w:cs="Consolas"/>
          <w:color w:val="000000"/>
          <w:sz w:val="19"/>
          <w:szCs w:val="19"/>
          <w:lang w:val="en-CA" w:eastAsia="ko-KR"/>
        </w:rPr>
      </w:pPr>
      <w:proofErr w:type="spellStart"/>
      <w:r w:rsidRPr="00FA512F">
        <w:rPr>
          <w:rFonts w:ascii="Consolas" w:hAnsi="Consolas" w:cs="Consolas"/>
          <w:color w:val="000000"/>
          <w:sz w:val="19"/>
          <w:szCs w:val="19"/>
          <w:lang w:val="en-CA" w:eastAsia="ko-KR"/>
        </w:rPr>
        <w:t>y</w:t>
      </w:r>
      <w:r w:rsidRPr="00FA512F">
        <w:rPr>
          <w:rFonts w:ascii="Consolas" w:hAnsi="Consolas" w:cs="Consolas"/>
          <w:color w:val="000000"/>
          <w:sz w:val="19"/>
          <w:szCs w:val="19"/>
          <w:vertAlign w:val="subscript"/>
          <w:lang w:val="en-CA" w:eastAsia="ko-KR"/>
        </w:rPr>
        <w:t>i</w:t>
      </w:r>
      <w:proofErr w:type="spellEnd"/>
      <w:r w:rsidRPr="00FA512F">
        <w:rPr>
          <w:rFonts w:ascii="Consolas" w:hAnsi="Consolas" w:cs="Consolas"/>
          <w:color w:val="000000"/>
          <w:sz w:val="19"/>
          <w:szCs w:val="19"/>
          <w:lang w:val="en-CA" w:eastAsia="ko-KR"/>
        </w:rPr>
        <w:t xml:space="preserve"> = </w:t>
      </w:r>
      <w:r w:rsidRPr="00FA512F">
        <w:rPr>
          <w:rFonts w:ascii="Consolas" w:hAnsi="Consolas" w:cs="Consolas"/>
          <w:color w:val="000000"/>
          <w:sz w:val="19"/>
          <w:szCs w:val="19"/>
          <w:highlight w:val="yellow"/>
          <w:lang w:val="en-CA" w:eastAsia="ko-KR"/>
        </w:rPr>
        <w:t xml:space="preserve">scaler </w:t>
      </w:r>
      <w:r w:rsidRPr="00FA512F">
        <w:rPr>
          <w:rFonts w:ascii="Consolas" w:hAnsi="Consolas" w:cs="Consolas"/>
          <w:color w:val="000000"/>
          <w:sz w:val="19"/>
          <w:szCs w:val="19"/>
          <w:lang w:val="en-CA" w:eastAsia="ko-KR"/>
        </w:rPr>
        <w:t>* luma(</w:t>
      </w:r>
      <w:proofErr w:type="spellStart"/>
      <w:proofErr w:type="gramStart"/>
      <w:r w:rsidRPr="00FA512F">
        <w:rPr>
          <w:rFonts w:ascii="Consolas" w:hAnsi="Consolas" w:cs="Consolas"/>
          <w:color w:val="000000"/>
          <w:sz w:val="19"/>
          <w:szCs w:val="19"/>
          <w:lang w:val="en-CA" w:eastAsia="ko-KR"/>
        </w:rPr>
        <w:t>x</w:t>
      </w:r>
      <w:r w:rsidRPr="00FA512F">
        <w:rPr>
          <w:rFonts w:ascii="Consolas" w:hAnsi="Consolas" w:cs="Consolas"/>
          <w:color w:val="000000"/>
          <w:sz w:val="19"/>
          <w:szCs w:val="19"/>
          <w:vertAlign w:val="subscript"/>
          <w:lang w:val="en-CA" w:eastAsia="ko-KR"/>
        </w:rPr>
        <w:t>orig,i</w:t>
      </w:r>
      <w:proofErr w:type="spellEnd"/>
      <w:proofErr w:type="gramEnd"/>
      <w:r w:rsidRPr="00FA512F">
        <w:rPr>
          <w:rFonts w:ascii="Consolas" w:hAnsi="Consolas" w:cs="Consolas"/>
          <w:color w:val="000000"/>
          <w:sz w:val="19"/>
          <w:szCs w:val="19"/>
          <w:lang w:val="en-CA" w:eastAsia="ko-KR"/>
        </w:rPr>
        <w:t>) − 1.5 − 6;</w:t>
      </w:r>
    </w:p>
    <w:p w14:paraId="50AEDD8F" w14:textId="77777777" w:rsidR="00FA512F" w:rsidRDefault="00FA512F" w:rsidP="00FA51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</w:tabs>
        <w:overflowPunct/>
        <w:spacing w:before="0"/>
        <w:ind w:firstLine="720"/>
        <w:rPr>
          <w:rFonts w:ascii="Consolas" w:hAnsi="Consolas" w:cs="Consolas"/>
          <w:color w:val="000000"/>
          <w:sz w:val="19"/>
          <w:szCs w:val="19"/>
          <w:highlight w:val="white"/>
          <w:lang w:val="en-CA" w:eastAsia="ko-KR"/>
        </w:rPr>
      </w:pP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CA" w:eastAsia="ko-KR"/>
        </w:rPr>
        <w:t>y</w:t>
      </w:r>
      <w:r>
        <w:rPr>
          <w:rFonts w:ascii="Consolas" w:hAnsi="Consolas" w:cs="Consolas"/>
          <w:color w:val="000000"/>
          <w:sz w:val="19"/>
          <w:szCs w:val="19"/>
          <w:highlight w:val="white"/>
          <w:vertAlign w:val="subscript"/>
          <w:lang w:val="en-CA" w:eastAsia="ko-KR"/>
        </w:rPr>
        <w:t>i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CA" w:eastAsia="ko-KR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CA" w:eastAsia="ko-KR"/>
        </w:rPr>
        <w:t>y</w:t>
      </w:r>
      <w:r>
        <w:rPr>
          <w:rFonts w:ascii="Consolas" w:hAnsi="Consolas" w:cs="Consolas"/>
          <w:color w:val="000000"/>
          <w:sz w:val="19"/>
          <w:szCs w:val="19"/>
          <w:highlight w:val="white"/>
          <w:vertAlign w:val="subscript"/>
          <w:lang w:val="en-CA" w:eastAsia="ko-KR"/>
        </w:rPr>
        <w:t>i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CA" w:eastAsia="ko-KR"/>
        </w:rPr>
        <w:t xml:space="preserve"> &lt; −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  <w:lang w:val="en-CA" w:eastAsia="ko-KR"/>
        </w:rPr>
        <w:t>3 ?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  <w:lang w:val="en-CA" w:eastAsia="ko-KR"/>
        </w:rPr>
        <w:t xml:space="preserve"> −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  <w:lang w:val="en-CA" w:eastAsia="ko-KR"/>
        </w:rPr>
        <w:t>3 :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  <w:lang w:val="en-CA" w:eastAsia="ko-KR"/>
        </w:rPr>
        <w:t xml:space="preserve"> (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CA" w:eastAsia="ko-KR"/>
        </w:rPr>
        <w:t>y</w:t>
      </w:r>
      <w:r>
        <w:rPr>
          <w:rFonts w:ascii="Consolas" w:hAnsi="Consolas" w:cs="Consolas"/>
          <w:color w:val="000000"/>
          <w:sz w:val="19"/>
          <w:szCs w:val="19"/>
          <w:highlight w:val="white"/>
          <w:vertAlign w:val="subscript"/>
          <w:lang w:val="en-CA" w:eastAsia="ko-KR"/>
        </w:rPr>
        <w:t>i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CA" w:eastAsia="ko-KR"/>
        </w:rPr>
        <w:t xml:space="preserve">&gt;6 ? </w:t>
      </w:r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  <w:lang w:val="en-CA" w:eastAsia="ko-KR"/>
        </w:rPr>
        <w:t>6 :</w:t>
      </w:r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  <w:lang w:val="en-CA" w:eastAsia="ko-KR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CA" w:eastAsia="ko-KR"/>
        </w:rPr>
        <w:t>y</w:t>
      </w:r>
      <w:r>
        <w:rPr>
          <w:rFonts w:ascii="Consolas" w:hAnsi="Consolas" w:cs="Consolas"/>
          <w:color w:val="000000"/>
          <w:sz w:val="19"/>
          <w:szCs w:val="19"/>
          <w:highlight w:val="white"/>
          <w:vertAlign w:val="subscript"/>
          <w:lang w:val="en-CA" w:eastAsia="ko-KR"/>
        </w:rPr>
        <w:t>i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CA" w:eastAsia="ko-KR"/>
        </w:rPr>
        <w:t xml:space="preserve">); </w:t>
      </w:r>
    </w:p>
    <w:p w14:paraId="5F769775" w14:textId="77777777" w:rsidR="00FA512F" w:rsidRDefault="00FA512F" w:rsidP="00FA51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</w:tabs>
        <w:overflowPunct/>
        <w:spacing w:before="0"/>
        <w:ind w:firstLine="720"/>
        <w:rPr>
          <w:rFonts w:ascii="Consolas" w:hAnsi="Consolas" w:cs="Consolas"/>
          <w:sz w:val="19"/>
          <w:szCs w:val="19"/>
          <w:highlight w:val="white"/>
          <w:lang w:val="en-CA" w:eastAsia="ko-KR"/>
        </w:rPr>
      </w:pP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  <w:lang w:val="en-CA" w:eastAsia="ko-KR"/>
        </w:rPr>
        <w:t>w</w:t>
      </w:r>
      <w:r>
        <w:rPr>
          <w:rFonts w:ascii="Consolas" w:hAnsi="Consolas" w:cs="Consolas"/>
          <w:color w:val="000000"/>
          <w:sz w:val="19"/>
          <w:szCs w:val="19"/>
          <w:highlight w:val="white"/>
          <w:vertAlign w:val="subscript"/>
          <w:lang w:val="en-CA" w:eastAsia="ko-KR"/>
        </w:rPr>
        <w:t>i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  <w:lang w:val="en-CA" w:eastAsia="ko-KR"/>
        </w:rPr>
        <w:t>(luma(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highlight w:val="white"/>
          <w:lang w:val="en-CA" w:eastAsia="ko-KR"/>
        </w:rPr>
        <w:t>x</w:t>
      </w:r>
      <w:r>
        <w:rPr>
          <w:rFonts w:ascii="Consolas" w:hAnsi="Consolas" w:cs="Consolas"/>
          <w:color w:val="000000"/>
          <w:sz w:val="19"/>
          <w:szCs w:val="19"/>
          <w:highlight w:val="white"/>
          <w:vertAlign w:val="subscript"/>
          <w:lang w:val="en-CA" w:eastAsia="ko-KR"/>
        </w:rPr>
        <w:t>orig,i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  <w:highlight w:val="white"/>
          <w:lang w:val="en-CA" w:eastAsia="ko-KR"/>
        </w:rPr>
        <w:t>)) = pow(2.0, y</w:t>
      </w:r>
      <w:r>
        <w:rPr>
          <w:rFonts w:ascii="Consolas" w:hAnsi="Consolas" w:cs="Consolas"/>
          <w:color w:val="000000"/>
          <w:sz w:val="19"/>
          <w:szCs w:val="19"/>
          <w:highlight w:val="white"/>
          <w:vertAlign w:val="subscript"/>
          <w:lang w:val="en-CA" w:eastAsia="ko-KR"/>
        </w:rPr>
        <w:t>i</w:t>
      </w:r>
      <w:r>
        <w:rPr>
          <w:rFonts w:ascii="Consolas" w:hAnsi="Consolas" w:cs="Consolas"/>
          <w:color w:val="000000"/>
          <w:sz w:val="19"/>
          <w:szCs w:val="19"/>
          <w:lang w:val="en-CA" w:eastAsia="ko-KR"/>
        </w:rPr>
        <w:t>÷</w:t>
      </w:r>
      <w:r>
        <w:rPr>
          <w:rFonts w:ascii="Consolas" w:hAnsi="Consolas" w:cs="Consolas"/>
          <w:color w:val="000000"/>
          <w:sz w:val="19"/>
          <w:szCs w:val="19"/>
          <w:highlight w:val="white"/>
          <w:lang w:val="en-CA" w:eastAsia="ko-KR"/>
        </w:rPr>
        <w:t>3.0);</w:t>
      </w:r>
    </w:p>
    <w:p w14:paraId="7E363DF7" w14:textId="77777777" w:rsidR="00C57679" w:rsidRPr="00C57679" w:rsidRDefault="00C57679" w:rsidP="00C57679">
      <w:pPr>
        <w:rPr>
          <w:lang w:val="en-CA"/>
        </w:rPr>
      </w:pPr>
    </w:p>
    <w:p w14:paraId="42FEEE78" w14:textId="43D88375" w:rsidR="00923B22" w:rsidRDefault="00923B22" w:rsidP="00923B22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CD931D4" w14:textId="3318591F" w:rsidR="009F7434" w:rsidRDefault="00B365B3" w:rsidP="006B2128">
      <w:pPr>
        <w:rPr>
          <w:lang w:eastAsia="ja-JP"/>
        </w:rPr>
      </w:pPr>
      <w:r>
        <w:rPr>
          <w:lang w:eastAsia="ja-JP"/>
        </w:rPr>
        <w:t>[1] “</w:t>
      </w:r>
      <w:r w:rsidRPr="00B365B3">
        <w:rPr>
          <w:lang w:eastAsia="ja-JP"/>
        </w:rPr>
        <w:t>JVET common test conditions and evaluation procedures for HDR/WCG vide</w:t>
      </w:r>
      <w:r>
        <w:rPr>
          <w:lang w:eastAsia="ja-JP"/>
        </w:rPr>
        <w:t>o”, JVET-T2011, Oct. 2020.</w:t>
      </w:r>
    </w:p>
    <w:sectPr w:rsidR="009F7434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35A1D" w14:textId="77777777" w:rsidR="00633B0C" w:rsidRDefault="00633B0C">
      <w:r>
        <w:separator/>
      </w:r>
    </w:p>
  </w:endnote>
  <w:endnote w:type="continuationSeparator" w:id="0">
    <w:p w14:paraId="03F1AE7E" w14:textId="77777777" w:rsidR="00633B0C" w:rsidRDefault="00633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77991E4" w:rsidR="00633B0C" w:rsidRPr="00C00DDE" w:rsidRDefault="00633B0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2021-04-09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5903D" w14:textId="77777777" w:rsidR="00633B0C" w:rsidRDefault="00633B0C">
      <w:r>
        <w:separator/>
      </w:r>
    </w:p>
  </w:footnote>
  <w:footnote w:type="continuationSeparator" w:id="0">
    <w:p w14:paraId="2F2A4AF6" w14:textId="77777777" w:rsidR="00633B0C" w:rsidRDefault="00633B0C">
      <w:r>
        <w:continuationSeparator/>
      </w:r>
    </w:p>
  </w:footnote>
  <w:footnote w:id="1">
    <w:p w14:paraId="631BF815" w14:textId="45D45CBD" w:rsidR="0080653C" w:rsidRDefault="0080653C" w:rsidP="0080653C">
      <w:pPr>
        <w:pStyle w:val="FootnoteText"/>
      </w:pPr>
    </w:p>
  </w:footnote>
  <w:footnote w:id="2">
    <w:p w14:paraId="43092A46" w14:textId="2395D335" w:rsidR="0080653C" w:rsidRDefault="0080653C" w:rsidP="0080653C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CC357F"/>
    <w:multiLevelType w:val="hybridMultilevel"/>
    <w:tmpl w:val="DC3EBC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21E6F4F"/>
    <w:multiLevelType w:val="hybridMultilevel"/>
    <w:tmpl w:val="AA4E28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0C0D7F"/>
    <w:multiLevelType w:val="hybridMultilevel"/>
    <w:tmpl w:val="D1542B6E"/>
    <w:lvl w:ilvl="0" w:tplc="0409000F">
      <w:start w:val="1"/>
      <w:numFmt w:val="decimal"/>
      <w:lvlText w:val="%1."/>
      <w:lvlJc w:val="left"/>
      <w:pPr>
        <w:ind w:left="640" w:hanging="420"/>
      </w:p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9" w15:restartNumberingAfterBreak="0">
    <w:nsid w:val="3EF4671E"/>
    <w:multiLevelType w:val="hybridMultilevel"/>
    <w:tmpl w:val="36942966"/>
    <w:lvl w:ilvl="0" w:tplc="82BC0B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DAD04B5"/>
    <w:multiLevelType w:val="hybridMultilevel"/>
    <w:tmpl w:val="DC3EBC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C16596"/>
    <w:multiLevelType w:val="hybridMultilevel"/>
    <w:tmpl w:val="C6CE88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9"/>
  </w:num>
  <w:num w:numId="13">
    <w:abstractNumId w:val="5"/>
  </w:num>
  <w:num w:numId="14">
    <w:abstractNumId w:val="5"/>
  </w:num>
  <w:num w:numId="15">
    <w:abstractNumId w:val="5"/>
  </w:num>
  <w:num w:numId="16">
    <w:abstractNumId w:val="8"/>
  </w:num>
  <w:num w:numId="17">
    <w:abstractNumId w:val="6"/>
  </w:num>
  <w:num w:numId="18">
    <w:abstractNumId w:val="13"/>
  </w:num>
  <w:num w:numId="19">
    <w:abstractNumId w:val="3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A5E"/>
    <w:rsid w:val="00002E97"/>
    <w:rsid w:val="00003C1B"/>
    <w:rsid w:val="0000505A"/>
    <w:rsid w:val="000120AF"/>
    <w:rsid w:val="00015587"/>
    <w:rsid w:val="00016038"/>
    <w:rsid w:val="00021715"/>
    <w:rsid w:val="0002274C"/>
    <w:rsid w:val="000308A3"/>
    <w:rsid w:val="00030F1E"/>
    <w:rsid w:val="00034026"/>
    <w:rsid w:val="000458BC"/>
    <w:rsid w:val="00045C41"/>
    <w:rsid w:val="00046C03"/>
    <w:rsid w:val="00050E1E"/>
    <w:rsid w:val="000549B3"/>
    <w:rsid w:val="00061BF7"/>
    <w:rsid w:val="00065039"/>
    <w:rsid w:val="00067D67"/>
    <w:rsid w:val="0007614B"/>
    <w:rsid w:val="0007614F"/>
    <w:rsid w:val="00076226"/>
    <w:rsid w:val="00081398"/>
    <w:rsid w:val="0008426E"/>
    <w:rsid w:val="00084393"/>
    <w:rsid w:val="000902EF"/>
    <w:rsid w:val="00091EDE"/>
    <w:rsid w:val="00092D6F"/>
    <w:rsid w:val="00093032"/>
    <w:rsid w:val="000935ED"/>
    <w:rsid w:val="00094479"/>
    <w:rsid w:val="000961D0"/>
    <w:rsid w:val="000962AC"/>
    <w:rsid w:val="000975DE"/>
    <w:rsid w:val="000A039D"/>
    <w:rsid w:val="000A295B"/>
    <w:rsid w:val="000A53DC"/>
    <w:rsid w:val="000B0C0F"/>
    <w:rsid w:val="000B1C6B"/>
    <w:rsid w:val="000B3580"/>
    <w:rsid w:val="000B4FF9"/>
    <w:rsid w:val="000C044B"/>
    <w:rsid w:val="000C09AC"/>
    <w:rsid w:val="000C2BAA"/>
    <w:rsid w:val="000C2F8F"/>
    <w:rsid w:val="000C4BEC"/>
    <w:rsid w:val="000D43A5"/>
    <w:rsid w:val="000E00F3"/>
    <w:rsid w:val="000E17E5"/>
    <w:rsid w:val="000F158C"/>
    <w:rsid w:val="000F40DE"/>
    <w:rsid w:val="00101BB5"/>
    <w:rsid w:val="00102F3D"/>
    <w:rsid w:val="0010404A"/>
    <w:rsid w:val="00110938"/>
    <w:rsid w:val="001139A4"/>
    <w:rsid w:val="001203FC"/>
    <w:rsid w:val="00121B10"/>
    <w:rsid w:val="00123089"/>
    <w:rsid w:val="00124E38"/>
    <w:rsid w:val="0012580B"/>
    <w:rsid w:val="00131F90"/>
    <w:rsid w:val="00133D01"/>
    <w:rsid w:val="00133EE1"/>
    <w:rsid w:val="0013458C"/>
    <w:rsid w:val="0013526E"/>
    <w:rsid w:val="00142D3E"/>
    <w:rsid w:val="00146152"/>
    <w:rsid w:val="00146CCF"/>
    <w:rsid w:val="00150520"/>
    <w:rsid w:val="00155526"/>
    <w:rsid w:val="00161CBC"/>
    <w:rsid w:val="00171371"/>
    <w:rsid w:val="00175A24"/>
    <w:rsid w:val="00176FA6"/>
    <w:rsid w:val="00182FE5"/>
    <w:rsid w:val="00183A52"/>
    <w:rsid w:val="00186AEB"/>
    <w:rsid w:val="00187C98"/>
    <w:rsid w:val="00187E58"/>
    <w:rsid w:val="0019216F"/>
    <w:rsid w:val="001A297E"/>
    <w:rsid w:val="001A368E"/>
    <w:rsid w:val="001A3E36"/>
    <w:rsid w:val="001A553E"/>
    <w:rsid w:val="001A7329"/>
    <w:rsid w:val="001A74DB"/>
    <w:rsid w:val="001A792F"/>
    <w:rsid w:val="001B4AD9"/>
    <w:rsid w:val="001B4E28"/>
    <w:rsid w:val="001B5BD6"/>
    <w:rsid w:val="001B72C4"/>
    <w:rsid w:val="001C3525"/>
    <w:rsid w:val="001C3AFB"/>
    <w:rsid w:val="001C5241"/>
    <w:rsid w:val="001D07F0"/>
    <w:rsid w:val="001D1BD2"/>
    <w:rsid w:val="001E0248"/>
    <w:rsid w:val="001E02BE"/>
    <w:rsid w:val="001E290F"/>
    <w:rsid w:val="001E3B37"/>
    <w:rsid w:val="001F2594"/>
    <w:rsid w:val="001F31E0"/>
    <w:rsid w:val="001F45C3"/>
    <w:rsid w:val="001F662A"/>
    <w:rsid w:val="00203F1A"/>
    <w:rsid w:val="002055A3"/>
    <w:rsid w:val="002055A6"/>
    <w:rsid w:val="00205FBC"/>
    <w:rsid w:val="00206460"/>
    <w:rsid w:val="002069B4"/>
    <w:rsid w:val="00206D87"/>
    <w:rsid w:val="00215730"/>
    <w:rsid w:val="00215DFC"/>
    <w:rsid w:val="0021695D"/>
    <w:rsid w:val="00220FBE"/>
    <w:rsid w:val="002212DF"/>
    <w:rsid w:val="002212E6"/>
    <w:rsid w:val="00222CD4"/>
    <w:rsid w:val="00225016"/>
    <w:rsid w:val="002253CA"/>
    <w:rsid w:val="002264A6"/>
    <w:rsid w:val="00226589"/>
    <w:rsid w:val="00227BA7"/>
    <w:rsid w:val="00227EBA"/>
    <w:rsid w:val="0023011C"/>
    <w:rsid w:val="002347D4"/>
    <w:rsid w:val="002375C1"/>
    <w:rsid w:val="002412ED"/>
    <w:rsid w:val="00247E1E"/>
    <w:rsid w:val="00251902"/>
    <w:rsid w:val="00251AD2"/>
    <w:rsid w:val="0025498A"/>
    <w:rsid w:val="002552BE"/>
    <w:rsid w:val="00257818"/>
    <w:rsid w:val="00257A28"/>
    <w:rsid w:val="002625DC"/>
    <w:rsid w:val="00262F2D"/>
    <w:rsid w:val="00263398"/>
    <w:rsid w:val="002633E4"/>
    <w:rsid w:val="00263B99"/>
    <w:rsid w:val="002647D8"/>
    <w:rsid w:val="00266F06"/>
    <w:rsid w:val="002739E9"/>
    <w:rsid w:val="0027495D"/>
    <w:rsid w:val="00275BCF"/>
    <w:rsid w:val="0028060C"/>
    <w:rsid w:val="00280613"/>
    <w:rsid w:val="00282117"/>
    <w:rsid w:val="002838D4"/>
    <w:rsid w:val="00291E36"/>
    <w:rsid w:val="00292257"/>
    <w:rsid w:val="002973DD"/>
    <w:rsid w:val="002A0D3D"/>
    <w:rsid w:val="002A54E0"/>
    <w:rsid w:val="002B1595"/>
    <w:rsid w:val="002B191D"/>
    <w:rsid w:val="002B2E83"/>
    <w:rsid w:val="002B5B50"/>
    <w:rsid w:val="002C7E71"/>
    <w:rsid w:val="002D0AF6"/>
    <w:rsid w:val="002D5EFA"/>
    <w:rsid w:val="002D616C"/>
    <w:rsid w:val="002D64F0"/>
    <w:rsid w:val="002E3995"/>
    <w:rsid w:val="002E4DA6"/>
    <w:rsid w:val="002F164D"/>
    <w:rsid w:val="002F1F09"/>
    <w:rsid w:val="002F2764"/>
    <w:rsid w:val="002F658B"/>
    <w:rsid w:val="003021BC"/>
    <w:rsid w:val="003054A8"/>
    <w:rsid w:val="00306206"/>
    <w:rsid w:val="00317D85"/>
    <w:rsid w:val="0032280B"/>
    <w:rsid w:val="003236F8"/>
    <w:rsid w:val="003239B3"/>
    <w:rsid w:val="00323CF6"/>
    <w:rsid w:val="00327C56"/>
    <w:rsid w:val="003315A1"/>
    <w:rsid w:val="003373EC"/>
    <w:rsid w:val="00342FF4"/>
    <w:rsid w:val="00343992"/>
    <w:rsid w:val="00343B7E"/>
    <w:rsid w:val="00344491"/>
    <w:rsid w:val="00344E5A"/>
    <w:rsid w:val="00345140"/>
    <w:rsid w:val="00346148"/>
    <w:rsid w:val="003473CE"/>
    <w:rsid w:val="00350967"/>
    <w:rsid w:val="00353147"/>
    <w:rsid w:val="00353AA4"/>
    <w:rsid w:val="003627F9"/>
    <w:rsid w:val="00363027"/>
    <w:rsid w:val="00365BDD"/>
    <w:rsid w:val="00365F5A"/>
    <w:rsid w:val="003669EA"/>
    <w:rsid w:val="00366A0C"/>
    <w:rsid w:val="003706CC"/>
    <w:rsid w:val="00371AD8"/>
    <w:rsid w:val="00376559"/>
    <w:rsid w:val="00377710"/>
    <w:rsid w:val="0038114E"/>
    <w:rsid w:val="0038152F"/>
    <w:rsid w:val="00386AEE"/>
    <w:rsid w:val="00394337"/>
    <w:rsid w:val="003965C0"/>
    <w:rsid w:val="0039717C"/>
    <w:rsid w:val="003A0B0D"/>
    <w:rsid w:val="003A2D8E"/>
    <w:rsid w:val="003A781B"/>
    <w:rsid w:val="003A7CE6"/>
    <w:rsid w:val="003B4135"/>
    <w:rsid w:val="003C20E4"/>
    <w:rsid w:val="003C45ED"/>
    <w:rsid w:val="003D11F6"/>
    <w:rsid w:val="003D20A4"/>
    <w:rsid w:val="003D6342"/>
    <w:rsid w:val="003D7F6B"/>
    <w:rsid w:val="003E0AA0"/>
    <w:rsid w:val="003E6F90"/>
    <w:rsid w:val="003E73ED"/>
    <w:rsid w:val="003F55AE"/>
    <w:rsid w:val="003F5D0F"/>
    <w:rsid w:val="003F7833"/>
    <w:rsid w:val="004026E3"/>
    <w:rsid w:val="00403666"/>
    <w:rsid w:val="00406FA0"/>
    <w:rsid w:val="004070A8"/>
    <w:rsid w:val="00410830"/>
    <w:rsid w:val="00410888"/>
    <w:rsid w:val="00410A72"/>
    <w:rsid w:val="00414101"/>
    <w:rsid w:val="004219CF"/>
    <w:rsid w:val="00421A91"/>
    <w:rsid w:val="004234F0"/>
    <w:rsid w:val="00426294"/>
    <w:rsid w:val="00427EEC"/>
    <w:rsid w:val="004301E3"/>
    <w:rsid w:val="00433402"/>
    <w:rsid w:val="00433DDB"/>
    <w:rsid w:val="00434CE5"/>
    <w:rsid w:val="00435A29"/>
    <w:rsid w:val="00436A67"/>
    <w:rsid w:val="00437619"/>
    <w:rsid w:val="00441607"/>
    <w:rsid w:val="0044434C"/>
    <w:rsid w:val="00445ED1"/>
    <w:rsid w:val="00454AAD"/>
    <w:rsid w:val="00456BD8"/>
    <w:rsid w:val="004620F6"/>
    <w:rsid w:val="00465A1E"/>
    <w:rsid w:val="00467E0E"/>
    <w:rsid w:val="004708A2"/>
    <w:rsid w:val="004712D7"/>
    <w:rsid w:val="0047623F"/>
    <w:rsid w:val="004777B0"/>
    <w:rsid w:val="00484843"/>
    <w:rsid w:val="004908E2"/>
    <w:rsid w:val="004924AC"/>
    <w:rsid w:val="00492B0C"/>
    <w:rsid w:val="0049445A"/>
    <w:rsid w:val="004A2A63"/>
    <w:rsid w:val="004A2B97"/>
    <w:rsid w:val="004B0C73"/>
    <w:rsid w:val="004B1158"/>
    <w:rsid w:val="004B1CF2"/>
    <w:rsid w:val="004B1F9E"/>
    <w:rsid w:val="004B210C"/>
    <w:rsid w:val="004B27E6"/>
    <w:rsid w:val="004B6170"/>
    <w:rsid w:val="004C02ED"/>
    <w:rsid w:val="004C0D7F"/>
    <w:rsid w:val="004C1384"/>
    <w:rsid w:val="004C3BB7"/>
    <w:rsid w:val="004C55F3"/>
    <w:rsid w:val="004C7D59"/>
    <w:rsid w:val="004D405F"/>
    <w:rsid w:val="004D580F"/>
    <w:rsid w:val="004D6891"/>
    <w:rsid w:val="004E3D78"/>
    <w:rsid w:val="004E49A8"/>
    <w:rsid w:val="004E4F4F"/>
    <w:rsid w:val="004E6789"/>
    <w:rsid w:val="004F111B"/>
    <w:rsid w:val="004F217E"/>
    <w:rsid w:val="004F2BBB"/>
    <w:rsid w:val="004F4FB2"/>
    <w:rsid w:val="004F5A2C"/>
    <w:rsid w:val="004F61E3"/>
    <w:rsid w:val="0050157D"/>
    <w:rsid w:val="00502E10"/>
    <w:rsid w:val="00503439"/>
    <w:rsid w:val="0050354E"/>
    <w:rsid w:val="00506141"/>
    <w:rsid w:val="0051015C"/>
    <w:rsid w:val="005106CA"/>
    <w:rsid w:val="005149FE"/>
    <w:rsid w:val="00516CF1"/>
    <w:rsid w:val="00516F77"/>
    <w:rsid w:val="00531AE9"/>
    <w:rsid w:val="00536028"/>
    <w:rsid w:val="00536188"/>
    <w:rsid w:val="00542590"/>
    <w:rsid w:val="00544215"/>
    <w:rsid w:val="0054493B"/>
    <w:rsid w:val="00545AA0"/>
    <w:rsid w:val="005461B9"/>
    <w:rsid w:val="00550A66"/>
    <w:rsid w:val="005608C2"/>
    <w:rsid w:val="00566DD5"/>
    <w:rsid w:val="00567EC7"/>
    <w:rsid w:val="00567F5A"/>
    <w:rsid w:val="00570013"/>
    <w:rsid w:val="005701B8"/>
    <w:rsid w:val="00570AC7"/>
    <w:rsid w:val="005713B5"/>
    <w:rsid w:val="00573282"/>
    <w:rsid w:val="00573A17"/>
    <w:rsid w:val="005753EC"/>
    <w:rsid w:val="00575AA2"/>
    <w:rsid w:val="00577DF6"/>
    <w:rsid w:val="005801A2"/>
    <w:rsid w:val="005827B6"/>
    <w:rsid w:val="00582BA8"/>
    <w:rsid w:val="005847AC"/>
    <w:rsid w:val="00584AA6"/>
    <w:rsid w:val="005863DF"/>
    <w:rsid w:val="005871B5"/>
    <w:rsid w:val="005952A5"/>
    <w:rsid w:val="00597273"/>
    <w:rsid w:val="005A037B"/>
    <w:rsid w:val="005A197C"/>
    <w:rsid w:val="005A33A1"/>
    <w:rsid w:val="005A33E5"/>
    <w:rsid w:val="005A4F0D"/>
    <w:rsid w:val="005A56B0"/>
    <w:rsid w:val="005A57A7"/>
    <w:rsid w:val="005A7075"/>
    <w:rsid w:val="005B217D"/>
    <w:rsid w:val="005B5C27"/>
    <w:rsid w:val="005C385F"/>
    <w:rsid w:val="005C604C"/>
    <w:rsid w:val="005C7C26"/>
    <w:rsid w:val="005E1452"/>
    <w:rsid w:val="005E1AC6"/>
    <w:rsid w:val="005E2108"/>
    <w:rsid w:val="005E36E8"/>
    <w:rsid w:val="005E3F2B"/>
    <w:rsid w:val="005E6074"/>
    <w:rsid w:val="005E6A96"/>
    <w:rsid w:val="005E7ED1"/>
    <w:rsid w:val="005F0A42"/>
    <w:rsid w:val="005F16A0"/>
    <w:rsid w:val="005F6F1B"/>
    <w:rsid w:val="006031B4"/>
    <w:rsid w:val="0060362C"/>
    <w:rsid w:val="00607522"/>
    <w:rsid w:val="006124A1"/>
    <w:rsid w:val="006145E6"/>
    <w:rsid w:val="00614711"/>
    <w:rsid w:val="00615995"/>
    <w:rsid w:val="00616155"/>
    <w:rsid w:val="00617950"/>
    <w:rsid w:val="00620BF1"/>
    <w:rsid w:val="00621340"/>
    <w:rsid w:val="00623059"/>
    <w:rsid w:val="00624AA6"/>
    <w:rsid w:val="00624B33"/>
    <w:rsid w:val="00624D2B"/>
    <w:rsid w:val="0063041A"/>
    <w:rsid w:val="00630AA2"/>
    <w:rsid w:val="00630E1F"/>
    <w:rsid w:val="00631D8B"/>
    <w:rsid w:val="00632071"/>
    <w:rsid w:val="00632A11"/>
    <w:rsid w:val="00633B0C"/>
    <w:rsid w:val="00641714"/>
    <w:rsid w:val="0064385B"/>
    <w:rsid w:val="0064469E"/>
    <w:rsid w:val="00645528"/>
    <w:rsid w:val="00646707"/>
    <w:rsid w:val="00646AA5"/>
    <w:rsid w:val="00650188"/>
    <w:rsid w:val="00655C1F"/>
    <w:rsid w:val="00656C72"/>
    <w:rsid w:val="00657F7E"/>
    <w:rsid w:val="00662E58"/>
    <w:rsid w:val="006637F2"/>
    <w:rsid w:val="006642A5"/>
    <w:rsid w:val="006648DC"/>
    <w:rsid w:val="00664DCF"/>
    <w:rsid w:val="006672FA"/>
    <w:rsid w:val="00674E6B"/>
    <w:rsid w:val="00680CF7"/>
    <w:rsid w:val="006839CD"/>
    <w:rsid w:val="00686E0E"/>
    <w:rsid w:val="0069632D"/>
    <w:rsid w:val="006A15C7"/>
    <w:rsid w:val="006A2005"/>
    <w:rsid w:val="006A225C"/>
    <w:rsid w:val="006A5E5F"/>
    <w:rsid w:val="006A601F"/>
    <w:rsid w:val="006A7282"/>
    <w:rsid w:val="006A79F1"/>
    <w:rsid w:val="006B2128"/>
    <w:rsid w:val="006B3774"/>
    <w:rsid w:val="006C061A"/>
    <w:rsid w:val="006C0E19"/>
    <w:rsid w:val="006C3084"/>
    <w:rsid w:val="006C41BC"/>
    <w:rsid w:val="006C4B4C"/>
    <w:rsid w:val="006C5D39"/>
    <w:rsid w:val="006D0609"/>
    <w:rsid w:val="006D1029"/>
    <w:rsid w:val="006D5314"/>
    <w:rsid w:val="006D61FD"/>
    <w:rsid w:val="006D6D06"/>
    <w:rsid w:val="006D6D9B"/>
    <w:rsid w:val="006D6F70"/>
    <w:rsid w:val="006E01A5"/>
    <w:rsid w:val="006E2810"/>
    <w:rsid w:val="006E5417"/>
    <w:rsid w:val="006E645D"/>
    <w:rsid w:val="006E6584"/>
    <w:rsid w:val="006F0794"/>
    <w:rsid w:val="006F13BA"/>
    <w:rsid w:val="006F452F"/>
    <w:rsid w:val="006F497A"/>
    <w:rsid w:val="006F4E07"/>
    <w:rsid w:val="006F68A9"/>
    <w:rsid w:val="006F7528"/>
    <w:rsid w:val="007023DE"/>
    <w:rsid w:val="00703421"/>
    <w:rsid w:val="007053D6"/>
    <w:rsid w:val="00705FCD"/>
    <w:rsid w:val="00706BB6"/>
    <w:rsid w:val="00712F60"/>
    <w:rsid w:val="007170C5"/>
    <w:rsid w:val="00720D78"/>
    <w:rsid w:val="00720E3B"/>
    <w:rsid w:val="0072130F"/>
    <w:rsid w:val="00722681"/>
    <w:rsid w:val="007247B4"/>
    <w:rsid w:val="00727111"/>
    <w:rsid w:val="00735288"/>
    <w:rsid w:val="007365C4"/>
    <w:rsid w:val="00740951"/>
    <w:rsid w:val="0074393F"/>
    <w:rsid w:val="00745F6B"/>
    <w:rsid w:val="0075175B"/>
    <w:rsid w:val="00752339"/>
    <w:rsid w:val="0075585E"/>
    <w:rsid w:val="00756381"/>
    <w:rsid w:val="00756BA1"/>
    <w:rsid w:val="007572C8"/>
    <w:rsid w:val="00760EBF"/>
    <w:rsid w:val="0076680B"/>
    <w:rsid w:val="00767BFB"/>
    <w:rsid w:val="00770571"/>
    <w:rsid w:val="00773999"/>
    <w:rsid w:val="00774083"/>
    <w:rsid w:val="00774F7D"/>
    <w:rsid w:val="007757C0"/>
    <w:rsid w:val="007768FF"/>
    <w:rsid w:val="007812F7"/>
    <w:rsid w:val="007824D3"/>
    <w:rsid w:val="007849DB"/>
    <w:rsid w:val="00784ACA"/>
    <w:rsid w:val="00784B93"/>
    <w:rsid w:val="00786720"/>
    <w:rsid w:val="007877F3"/>
    <w:rsid w:val="00792310"/>
    <w:rsid w:val="00794200"/>
    <w:rsid w:val="00796EE3"/>
    <w:rsid w:val="007A3145"/>
    <w:rsid w:val="007A59E4"/>
    <w:rsid w:val="007A6521"/>
    <w:rsid w:val="007A7ACC"/>
    <w:rsid w:val="007A7D29"/>
    <w:rsid w:val="007B0121"/>
    <w:rsid w:val="007B1D71"/>
    <w:rsid w:val="007B4AB8"/>
    <w:rsid w:val="007B547D"/>
    <w:rsid w:val="007B79F1"/>
    <w:rsid w:val="007C0CB5"/>
    <w:rsid w:val="007D1181"/>
    <w:rsid w:val="007D1832"/>
    <w:rsid w:val="007D4490"/>
    <w:rsid w:val="007E01A3"/>
    <w:rsid w:val="007E1B36"/>
    <w:rsid w:val="007E28FE"/>
    <w:rsid w:val="007E3917"/>
    <w:rsid w:val="007E6DFD"/>
    <w:rsid w:val="007E6ED9"/>
    <w:rsid w:val="007F1F8B"/>
    <w:rsid w:val="007F6205"/>
    <w:rsid w:val="007F67A1"/>
    <w:rsid w:val="007F72DA"/>
    <w:rsid w:val="0080653C"/>
    <w:rsid w:val="008066C9"/>
    <w:rsid w:val="008078B8"/>
    <w:rsid w:val="00811C05"/>
    <w:rsid w:val="00811F19"/>
    <w:rsid w:val="00812E40"/>
    <w:rsid w:val="00817CA8"/>
    <w:rsid w:val="0082026D"/>
    <w:rsid w:val="008206C8"/>
    <w:rsid w:val="00822DD9"/>
    <w:rsid w:val="008252B0"/>
    <w:rsid w:val="0082614A"/>
    <w:rsid w:val="008301FF"/>
    <w:rsid w:val="00830F3E"/>
    <w:rsid w:val="0083195F"/>
    <w:rsid w:val="00833AB7"/>
    <w:rsid w:val="00842ACF"/>
    <w:rsid w:val="008453E7"/>
    <w:rsid w:val="0084634A"/>
    <w:rsid w:val="00847F17"/>
    <w:rsid w:val="00851D32"/>
    <w:rsid w:val="008544DB"/>
    <w:rsid w:val="008545E4"/>
    <w:rsid w:val="00855C1B"/>
    <w:rsid w:val="008564C2"/>
    <w:rsid w:val="008565AC"/>
    <w:rsid w:val="00856F05"/>
    <w:rsid w:val="00857B63"/>
    <w:rsid w:val="0086387C"/>
    <w:rsid w:val="00863F0B"/>
    <w:rsid w:val="00870539"/>
    <w:rsid w:val="00870EDA"/>
    <w:rsid w:val="00874A6C"/>
    <w:rsid w:val="00876C65"/>
    <w:rsid w:val="00880D69"/>
    <w:rsid w:val="00881361"/>
    <w:rsid w:val="00882F72"/>
    <w:rsid w:val="00893CD2"/>
    <w:rsid w:val="00893DC4"/>
    <w:rsid w:val="008968D2"/>
    <w:rsid w:val="008A09D4"/>
    <w:rsid w:val="008A3B06"/>
    <w:rsid w:val="008A4B4C"/>
    <w:rsid w:val="008A5998"/>
    <w:rsid w:val="008A77E3"/>
    <w:rsid w:val="008B427D"/>
    <w:rsid w:val="008B707A"/>
    <w:rsid w:val="008C0482"/>
    <w:rsid w:val="008C1D58"/>
    <w:rsid w:val="008C1F0F"/>
    <w:rsid w:val="008C239F"/>
    <w:rsid w:val="008C3673"/>
    <w:rsid w:val="008D0A75"/>
    <w:rsid w:val="008D0E44"/>
    <w:rsid w:val="008D282C"/>
    <w:rsid w:val="008D3EB2"/>
    <w:rsid w:val="008D69C9"/>
    <w:rsid w:val="008D6CED"/>
    <w:rsid w:val="008E2255"/>
    <w:rsid w:val="008E232A"/>
    <w:rsid w:val="008E3678"/>
    <w:rsid w:val="008E480C"/>
    <w:rsid w:val="008E4A78"/>
    <w:rsid w:val="008E5238"/>
    <w:rsid w:val="008E7509"/>
    <w:rsid w:val="008E78A2"/>
    <w:rsid w:val="008F2016"/>
    <w:rsid w:val="008F5C7D"/>
    <w:rsid w:val="008F6A45"/>
    <w:rsid w:val="0090160B"/>
    <w:rsid w:val="00901720"/>
    <w:rsid w:val="00904BAC"/>
    <w:rsid w:val="009056B4"/>
    <w:rsid w:val="0090669F"/>
    <w:rsid w:val="00906EE8"/>
    <w:rsid w:val="00907757"/>
    <w:rsid w:val="00912E0D"/>
    <w:rsid w:val="00915E9C"/>
    <w:rsid w:val="00916BEA"/>
    <w:rsid w:val="009170A1"/>
    <w:rsid w:val="009170EC"/>
    <w:rsid w:val="009212B0"/>
    <w:rsid w:val="00921FA1"/>
    <w:rsid w:val="009234A5"/>
    <w:rsid w:val="009234E3"/>
    <w:rsid w:val="00923B22"/>
    <w:rsid w:val="009243FA"/>
    <w:rsid w:val="00926307"/>
    <w:rsid w:val="0092703C"/>
    <w:rsid w:val="0093043F"/>
    <w:rsid w:val="00930B90"/>
    <w:rsid w:val="00933453"/>
    <w:rsid w:val="009336F7"/>
    <w:rsid w:val="0093636C"/>
    <w:rsid w:val="00936A48"/>
    <w:rsid w:val="009374A7"/>
    <w:rsid w:val="00937F03"/>
    <w:rsid w:val="00944DD4"/>
    <w:rsid w:val="00946DDA"/>
    <w:rsid w:val="00946FCF"/>
    <w:rsid w:val="00947796"/>
    <w:rsid w:val="00952FF0"/>
    <w:rsid w:val="00955F6D"/>
    <w:rsid w:val="009630CB"/>
    <w:rsid w:val="00964845"/>
    <w:rsid w:val="00964B73"/>
    <w:rsid w:val="00970476"/>
    <w:rsid w:val="00976B25"/>
    <w:rsid w:val="00977C16"/>
    <w:rsid w:val="009809CB"/>
    <w:rsid w:val="0098551D"/>
    <w:rsid w:val="00985B10"/>
    <w:rsid w:val="00985DCB"/>
    <w:rsid w:val="0098676A"/>
    <w:rsid w:val="0099518F"/>
    <w:rsid w:val="009A523D"/>
    <w:rsid w:val="009A533C"/>
    <w:rsid w:val="009A761C"/>
    <w:rsid w:val="009A7F43"/>
    <w:rsid w:val="009B02A1"/>
    <w:rsid w:val="009B3361"/>
    <w:rsid w:val="009B6D9C"/>
    <w:rsid w:val="009B7F3F"/>
    <w:rsid w:val="009C4F81"/>
    <w:rsid w:val="009D1D73"/>
    <w:rsid w:val="009D58AD"/>
    <w:rsid w:val="009D7CE6"/>
    <w:rsid w:val="009E20B9"/>
    <w:rsid w:val="009E448E"/>
    <w:rsid w:val="009F00D9"/>
    <w:rsid w:val="009F136F"/>
    <w:rsid w:val="009F139B"/>
    <w:rsid w:val="009F1DEE"/>
    <w:rsid w:val="009F229B"/>
    <w:rsid w:val="009F496B"/>
    <w:rsid w:val="009F5995"/>
    <w:rsid w:val="009F7434"/>
    <w:rsid w:val="00A01439"/>
    <w:rsid w:val="00A02E61"/>
    <w:rsid w:val="00A05CFF"/>
    <w:rsid w:val="00A10F1A"/>
    <w:rsid w:val="00A12E74"/>
    <w:rsid w:val="00A13048"/>
    <w:rsid w:val="00A14991"/>
    <w:rsid w:val="00A15027"/>
    <w:rsid w:val="00A2147A"/>
    <w:rsid w:val="00A23961"/>
    <w:rsid w:val="00A245C9"/>
    <w:rsid w:val="00A24D42"/>
    <w:rsid w:val="00A2645B"/>
    <w:rsid w:val="00A26E27"/>
    <w:rsid w:val="00A377D2"/>
    <w:rsid w:val="00A41FD2"/>
    <w:rsid w:val="00A46843"/>
    <w:rsid w:val="00A47CCB"/>
    <w:rsid w:val="00A54758"/>
    <w:rsid w:val="00A56247"/>
    <w:rsid w:val="00A56B97"/>
    <w:rsid w:val="00A6093D"/>
    <w:rsid w:val="00A60A50"/>
    <w:rsid w:val="00A6224B"/>
    <w:rsid w:val="00A679FF"/>
    <w:rsid w:val="00A67C4A"/>
    <w:rsid w:val="00A70212"/>
    <w:rsid w:val="00A70BD0"/>
    <w:rsid w:val="00A7156A"/>
    <w:rsid w:val="00A72017"/>
    <w:rsid w:val="00A750A3"/>
    <w:rsid w:val="00A757ED"/>
    <w:rsid w:val="00A767DC"/>
    <w:rsid w:val="00A76A6D"/>
    <w:rsid w:val="00A80891"/>
    <w:rsid w:val="00A83253"/>
    <w:rsid w:val="00A83859"/>
    <w:rsid w:val="00A876B3"/>
    <w:rsid w:val="00A93A67"/>
    <w:rsid w:val="00A9423C"/>
    <w:rsid w:val="00A96564"/>
    <w:rsid w:val="00A96797"/>
    <w:rsid w:val="00AA6E84"/>
    <w:rsid w:val="00AB1A1C"/>
    <w:rsid w:val="00AB5333"/>
    <w:rsid w:val="00AB5D23"/>
    <w:rsid w:val="00AB7B18"/>
    <w:rsid w:val="00AC041F"/>
    <w:rsid w:val="00AC37E3"/>
    <w:rsid w:val="00AC49DE"/>
    <w:rsid w:val="00AC70E2"/>
    <w:rsid w:val="00AD05A8"/>
    <w:rsid w:val="00AD37E1"/>
    <w:rsid w:val="00AD3E8D"/>
    <w:rsid w:val="00AD70F0"/>
    <w:rsid w:val="00AE042B"/>
    <w:rsid w:val="00AE2F8F"/>
    <w:rsid w:val="00AE341B"/>
    <w:rsid w:val="00AE40E8"/>
    <w:rsid w:val="00AE5BAA"/>
    <w:rsid w:val="00AE6A6E"/>
    <w:rsid w:val="00AE7438"/>
    <w:rsid w:val="00AF45CF"/>
    <w:rsid w:val="00AF6185"/>
    <w:rsid w:val="00AF676D"/>
    <w:rsid w:val="00B0022E"/>
    <w:rsid w:val="00B01650"/>
    <w:rsid w:val="00B01905"/>
    <w:rsid w:val="00B072B0"/>
    <w:rsid w:val="00B07CA7"/>
    <w:rsid w:val="00B1211B"/>
    <w:rsid w:val="00B1279A"/>
    <w:rsid w:val="00B2088C"/>
    <w:rsid w:val="00B215F6"/>
    <w:rsid w:val="00B22666"/>
    <w:rsid w:val="00B3127E"/>
    <w:rsid w:val="00B3355E"/>
    <w:rsid w:val="00B3640F"/>
    <w:rsid w:val="00B365B3"/>
    <w:rsid w:val="00B4194A"/>
    <w:rsid w:val="00B437E8"/>
    <w:rsid w:val="00B5222E"/>
    <w:rsid w:val="00B5235D"/>
    <w:rsid w:val="00B53179"/>
    <w:rsid w:val="00B532EA"/>
    <w:rsid w:val="00B559FE"/>
    <w:rsid w:val="00B57A23"/>
    <w:rsid w:val="00B600CD"/>
    <w:rsid w:val="00B60915"/>
    <w:rsid w:val="00B61C96"/>
    <w:rsid w:val="00B6239B"/>
    <w:rsid w:val="00B64005"/>
    <w:rsid w:val="00B701FF"/>
    <w:rsid w:val="00B73A2A"/>
    <w:rsid w:val="00B75A51"/>
    <w:rsid w:val="00B81925"/>
    <w:rsid w:val="00B819E8"/>
    <w:rsid w:val="00B827C6"/>
    <w:rsid w:val="00B86D8A"/>
    <w:rsid w:val="00B91398"/>
    <w:rsid w:val="00B94142"/>
    <w:rsid w:val="00B94B06"/>
    <w:rsid w:val="00B94C28"/>
    <w:rsid w:val="00B961CF"/>
    <w:rsid w:val="00B9708D"/>
    <w:rsid w:val="00B97602"/>
    <w:rsid w:val="00B97964"/>
    <w:rsid w:val="00BA50C8"/>
    <w:rsid w:val="00BA7AC2"/>
    <w:rsid w:val="00BB3303"/>
    <w:rsid w:val="00BB4A86"/>
    <w:rsid w:val="00BB7BCD"/>
    <w:rsid w:val="00BC0818"/>
    <w:rsid w:val="00BC10BA"/>
    <w:rsid w:val="00BC3D61"/>
    <w:rsid w:val="00BC5AFD"/>
    <w:rsid w:val="00BC64AA"/>
    <w:rsid w:val="00BC6B39"/>
    <w:rsid w:val="00BD0122"/>
    <w:rsid w:val="00BD0839"/>
    <w:rsid w:val="00BD0A9B"/>
    <w:rsid w:val="00BD1BD3"/>
    <w:rsid w:val="00BD1D98"/>
    <w:rsid w:val="00BD3384"/>
    <w:rsid w:val="00BD6231"/>
    <w:rsid w:val="00BE0E98"/>
    <w:rsid w:val="00BE64FF"/>
    <w:rsid w:val="00BE75B3"/>
    <w:rsid w:val="00BE7AE0"/>
    <w:rsid w:val="00BF5076"/>
    <w:rsid w:val="00C00933"/>
    <w:rsid w:val="00C00DDE"/>
    <w:rsid w:val="00C01C90"/>
    <w:rsid w:val="00C01E8B"/>
    <w:rsid w:val="00C03CF1"/>
    <w:rsid w:val="00C04F43"/>
    <w:rsid w:val="00C05271"/>
    <w:rsid w:val="00C0609D"/>
    <w:rsid w:val="00C115AB"/>
    <w:rsid w:val="00C136CD"/>
    <w:rsid w:val="00C16057"/>
    <w:rsid w:val="00C17F47"/>
    <w:rsid w:val="00C22E51"/>
    <w:rsid w:val="00C256B4"/>
    <w:rsid w:val="00C26CCB"/>
    <w:rsid w:val="00C30249"/>
    <w:rsid w:val="00C3182C"/>
    <w:rsid w:val="00C31C88"/>
    <w:rsid w:val="00C33C0F"/>
    <w:rsid w:val="00C35328"/>
    <w:rsid w:val="00C36B99"/>
    <w:rsid w:val="00C3723B"/>
    <w:rsid w:val="00C42466"/>
    <w:rsid w:val="00C45DA0"/>
    <w:rsid w:val="00C46AE9"/>
    <w:rsid w:val="00C52E81"/>
    <w:rsid w:val="00C57679"/>
    <w:rsid w:val="00C606C9"/>
    <w:rsid w:val="00C675AC"/>
    <w:rsid w:val="00C706FC"/>
    <w:rsid w:val="00C80288"/>
    <w:rsid w:val="00C836F0"/>
    <w:rsid w:val="00C83887"/>
    <w:rsid w:val="00C84003"/>
    <w:rsid w:val="00C86229"/>
    <w:rsid w:val="00C867EC"/>
    <w:rsid w:val="00C90650"/>
    <w:rsid w:val="00C92561"/>
    <w:rsid w:val="00C94F5E"/>
    <w:rsid w:val="00C97D78"/>
    <w:rsid w:val="00CA2771"/>
    <w:rsid w:val="00CA2F03"/>
    <w:rsid w:val="00CA4AEC"/>
    <w:rsid w:val="00CA5C22"/>
    <w:rsid w:val="00CA6753"/>
    <w:rsid w:val="00CA6AAA"/>
    <w:rsid w:val="00CB0962"/>
    <w:rsid w:val="00CB29B6"/>
    <w:rsid w:val="00CB39BA"/>
    <w:rsid w:val="00CB546B"/>
    <w:rsid w:val="00CB6CBA"/>
    <w:rsid w:val="00CC0C52"/>
    <w:rsid w:val="00CC2AAE"/>
    <w:rsid w:val="00CC5A42"/>
    <w:rsid w:val="00CC5DF4"/>
    <w:rsid w:val="00CD0EAB"/>
    <w:rsid w:val="00CE3ED3"/>
    <w:rsid w:val="00CE4140"/>
    <w:rsid w:val="00CE47EC"/>
    <w:rsid w:val="00CE51F5"/>
    <w:rsid w:val="00CE5E02"/>
    <w:rsid w:val="00CE7811"/>
    <w:rsid w:val="00CF34DB"/>
    <w:rsid w:val="00CF3917"/>
    <w:rsid w:val="00CF42C3"/>
    <w:rsid w:val="00CF558F"/>
    <w:rsid w:val="00CF7C1C"/>
    <w:rsid w:val="00D009E3"/>
    <w:rsid w:val="00D010C0"/>
    <w:rsid w:val="00D05D37"/>
    <w:rsid w:val="00D073E2"/>
    <w:rsid w:val="00D13022"/>
    <w:rsid w:val="00D1555A"/>
    <w:rsid w:val="00D2335C"/>
    <w:rsid w:val="00D271A1"/>
    <w:rsid w:val="00D279EF"/>
    <w:rsid w:val="00D349DB"/>
    <w:rsid w:val="00D41D15"/>
    <w:rsid w:val="00D446EC"/>
    <w:rsid w:val="00D475EB"/>
    <w:rsid w:val="00D51BF0"/>
    <w:rsid w:val="00D531DB"/>
    <w:rsid w:val="00D55942"/>
    <w:rsid w:val="00D578AB"/>
    <w:rsid w:val="00D653EB"/>
    <w:rsid w:val="00D7577C"/>
    <w:rsid w:val="00D807BF"/>
    <w:rsid w:val="00D816AF"/>
    <w:rsid w:val="00D81E4A"/>
    <w:rsid w:val="00D82FCC"/>
    <w:rsid w:val="00D87DF5"/>
    <w:rsid w:val="00D902DB"/>
    <w:rsid w:val="00D94A6B"/>
    <w:rsid w:val="00D9586E"/>
    <w:rsid w:val="00D9591C"/>
    <w:rsid w:val="00DA17FC"/>
    <w:rsid w:val="00DA6E35"/>
    <w:rsid w:val="00DA7887"/>
    <w:rsid w:val="00DB14FC"/>
    <w:rsid w:val="00DB2C26"/>
    <w:rsid w:val="00DC6BAA"/>
    <w:rsid w:val="00DC6BF0"/>
    <w:rsid w:val="00DD02F4"/>
    <w:rsid w:val="00DD14B0"/>
    <w:rsid w:val="00DD4EF3"/>
    <w:rsid w:val="00DD6622"/>
    <w:rsid w:val="00DD6823"/>
    <w:rsid w:val="00DD76E8"/>
    <w:rsid w:val="00DD7BCD"/>
    <w:rsid w:val="00DE1C7C"/>
    <w:rsid w:val="00DE1CAB"/>
    <w:rsid w:val="00DE6B43"/>
    <w:rsid w:val="00DE730E"/>
    <w:rsid w:val="00DF0667"/>
    <w:rsid w:val="00DF2B4E"/>
    <w:rsid w:val="00DF3BEA"/>
    <w:rsid w:val="00E00877"/>
    <w:rsid w:val="00E02CAA"/>
    <w:rsid w:val="00E039E5"/>
    <w:rsid w:val="00E056C7"/>
    <w:rsid w:val="00E11923"/>
    <w:rsid w:val="00E132DD"/>
    <w:rsid w:val="00E1524B"/>
    <w:rsid w:val="00E167E5"/>
    <w:rsid w:val="00E1701B"/>
    <w:rsid w:val="00E20CCA"/>
    <w:rsid w:val="00E22F4F"/>
    <w:rsid w:val="00E262D4"/>
    <w:rsid w:val="00E30D64"/>
    <w:rsid w:val="00E313D2"/>
    <w:rsid w:val="00E33E76"/>
    <w:rsid w:val="00E3409D"/>
    <w:rsid w:val="00E36250"/>
    <w:rsid w:val="00E44884"/>
    <w:rsid w:val="00E45D33"/>
    <w:rsid w:val="00E47F2D"/>
    <w:rsid w:val="00E505A3"/>
    <w:rsid w:val="00E51517"/>
    <w:rsid w:val="00E54069"/>
    <w:rsid w:val="00E54511"/>
    <w:rsid w:val="00E56CD1"/>
    <w:rsid w:val="00E57900"/>
    <w:rsid w:val="00E57B67"/>
    <w:rsid w:val="00E60EDC"/>
    <w:rsid w:val="00E61DAC"/>
    <w:rsid w:val="00E664B7"/>
    <w:rsid w:val="00E66A40"/>
    <w:rsid w:val="00E70447"/>
    <w:rsid w:val="00E710F1"/>
    <w:rsid w:val="00E72B80"/>
    <w:rsid w:val="00E75FE3"/>
    <w:rsid w:val="00E8145A"/>
    <w:rsid w:val="00E82621"/>
    <w:rsid w:val="00E86C4C"/>
    <w:rsid w:val="00E907A3"/>
    <w:rsid w:val="00E91C59"/>
    <w:rsid w:val="00E92A77"/>
    <w:rsid w:val="00E936DA"/>
    <w:rsid w:val="00E95355"/>
    <w:rsid w:val="00EA3C4F"/>
    <w:rsid w:val="00EA5AE0"/>
    <w:rsid w:val="00EA5E1F"/>
    <w:rsid w:val="00EB21F4"/>
    <w:rsid w:val="00EB56E1"/>
    <w:rsid w:val="00EB7AB1"/>
    <w:rsid w:val="00EC1054"/>
    <w:rsid w:val="00EC32BD"/>
    <w:rsid w:val="00EC391E"/>
    <w:rsid w:val="00EC7321"/>
    <w:rsid w:val="00ED48FA"/>
    <w:rsid w:val="00ED5369"/>
    <w:rsid w:val="00ED5FE2"/>
    <w:rsid w:val="00ED77ED"/>
    <w:rsid w:val="00EE5767"/>
    <w:rsid w:val="00EE7CD8"/>
    <w:rsid w:val="00EF0952"/>
    <w:rsid w:val="00EF0FC4"/>
    <w:rsid w:val="00EF3295"/>
    <w:rsid w:val="00EF37F6"/>
    <w:rsid w:val="00EF48CC"/>
    <w:rsid w:val="00EF4BC6"/>
    <w:rsid w:val="00F00801"/>
    <w:rsid w:val="00F01C54"/>
    <w:rsid w:val="00F055EA"/>
    <w:rsid w:val="00F0796E"/>
    <w:rsid w:val="00F1031D"/>
    <w:rsid w:val="00F1539E"/>
    <w:rsid w:val="00F205B2"/>
    <w:rsid w:val="00F20D57"/>
    <w:rsid w:val="00F22800"/>
    <w:rsid w:val="00F22DDF"/>
    <w:rsid w:val="00F2488D"/>
    <w:rsid w:val="00F26040"/>
    <w:rsid w:val="00F32969"/>
    <w:rsid w:val="00F334C5"/>
    <w:rsid w:val="00F352CC"/>
    <w:rsid w:val="00F40162"/>
    <w:rsid w:val="00F474D5"/>
    <w:rsid w:val="00F47A94"/>
    <w:rsid w:val="00F601A0"/>
    <w:rsid w:val="00F712E9"/>
    <w:rsid w:val="00F73032"/>
    <w:rsid w:val="00F7341D"/>
    <w:rsid w:val="00F7395C"/>
    <w:rsid w:val="00F80D30"/>
    <w:rsid w:val="00F848FC"/>
    <w:rsid w:val="00F8520D"/>
    <w:rsid w:val="00F863E6"/>
    <w:rsid w:val="00F906F6"/>
    <w:rsid w:val="00F9282A"/>
    <w:rsid w:val="00F9410E"/>
    <w:rsid w:val="00F96BAD"/>
    <w:rsid w:val="00F96CFE"/>
    <w:rsid w:val="00FA05A1"/>
    <w:rsid w:val="00FA139D"/>
    <w:rsid w:val="00FA1919"/>
    <w:rsid w:val="00FA512F"/>
    <w:rsid w:val="00FA60F5"/>
    <w:rsid w:val="00FA6C37"/>
    <w:rsid w:val="00FA79E5"/>
    <w:rsid w:val="00FB0E84"/>
    <w:rsid w:val="00FB5B31"/>
    <w:rsid w:val="00FC20B5"/>
    <w:rsid w:val="00FC2405"/>
    <w:rsid w:val="00FC2660"/>
    <w:rsid w:val="00FD01C2"/>
    <w:rsid w:val="00FD0C3B"/>
    <w:rsid w:val="00FD1634"/>
    <w:rsid w:val="00FD5E33"/>
    <w:rsid w:val="00FD62A9"/>
    <w:rsid w:val="00FE2573"/>
    <w:rsid w:val="00FE500D"/>
    <w:rsid w:val="00FE595C"/>
    <w:rsid w:val="00FF0CE3"/>
    <w:rsid w:val="00FF2F3D"/>
    <w:rsid w:val="00FF3004"/>
    <w:rsid w:val="00FF3199"/>
    <w:rsid w:val="00FF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HTML Definition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contentline-570">
    <w:name w:val="contentline-570"/>
    <w:basedOn w:val="DefaultParagraphFont"/>
    <w:rsid w:val="007849DB"/>
  </w:style>
  <w:style w:type="character" w:styleId="UnresolvedMention">
    <w:name w:val="Unresolved Mention"/>
    <w:basedOn w:val="DefaultParagraphFont"/>
    <w:uiPriority w:val="99"/>
    <w:semiHidden/>
    <w:unhideWhenUsed/>
    <w:rsid w:val="007849DB"/>
    <w:rPr>
      <w:color w:val="605E5C"/>
      <w:shd w:val="clear" w:color="auto" w:fill="E1DFDD"/>
    </w:rPr>
  </w:style>
  <w:style w:type="table" w:styleId="TableGrid">
    <w:name w:val="Table Grid"/>
    <w:basedOn w:val="TableNormal"/>
    <w:rsid w:val="00FA05A1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D4EF3"/>
    <w:pPr>
      <w:ind w:leftChars="400" w:left="840"/>
    </w:pPr>
  </w:style>
  <w:style w:type="character" w:styleId="Emphasis">
    <w:name w:val="Emphasis"/>
    <w:basedOn w:val="DefaultParagraphFont"/>
    <w:qFormat/>
    <w:rsid w:val="006F68A9"/>
    <w:rPr>
      <w:i/>
      <w:iCs/>
    </w:rPr>
  </w:style>
  <w:style w:type="character" w:styleId="Strong">
    <w:name w:val="Strong"/>
    <w:basedOn w:val="DefaultParagraphFont"/>
    <w:qFormat/>
    <w:rsid w:val="00445ED1"/>
    <w:rPr>
      <w:b/>
      <w:bCs/>
    </w:rPr>
  </w:style>
  <w:style w:type="character" w:styleId="CommentReference">
    <w:name w:val="annotation reference"/>
    <w:basedOn w:val="DefaultParagraphFont"/>
    <w:rsid w:val="00641714"/>
    <w:rPr>
      <w:sz w:val="18"/>
      <w:szCs w:val="18"/>
    </w:rPr>
  </w:style>
  <w:style w:type="paragraph" w:styleId="CommentText">
    <w:name w:val="annotation text"/>
    <w:basedOn w:val="Normal"/>
    <w:link w:val="CommentTextChar"/>
    <w:rsid w:val="00641714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641714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417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41714"/>
    <w:rPr>
      <w:b/>
      <w:bCs/>
      <w:sz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121B10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rFonts w:eastAsia="SimSun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21B10"/>
    <w:rPr>
      <w:rFonts w:eastAsia="SimSun"/>
      <w:i/>
      <w:iCs/>
      <w:color w:val="44546A" w:themeColor="text2"/>
      <w:sz w:val="18"/>
      <w:szCs w:val="18"/>
    </w:rPr>
  </w:style>
  <w:style w:type="paragraph" w:customStyle="1" w:styleId="Equation">
    <w:name w:val="Equation"/>
    <w:basedOn w:val="Normal"/>
    <w:qFormat/>
    <w:rsid w:val="00B701F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noProof/>
      <w:sz w:val="20"/>
      <w:szCs w:val="22"/>
      <w:lang w:val="en-GB"/>
    </w:rPr>
  </w:style>
  <w:style w:type="character" w:styleId="HTMLCode">
    <w:name w:val="HTML Code"/>
    <w:basedOn w:val="DefaultParagraphFont"/>
    <w:uiPriority w:val="99"/>
    <w:unhideWhenUsed/>
    <w:rsid w:val="00AF676D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349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Courier New" w:eastAsia="Times New Roman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349DB"/>
    <w:rPr>
      <w:rFonts w:ascii="Courier New" w:eastAsia="Times New Roman" w:hAnsi="Courier New" w:cs="Courier New"/>
    </w:rPr>
  </w:style>
  <w:style w:type="character" w:customStyle="1" w:styleId="line">
    <w:name w:val="line"/>
    <w:basedOn w:val="DefaultParagraphFont"/>
    <w:rsid w:val="00D349DB"/>
  </w:style>
  <w:style w:type="character" w:customStyle="1" w:styleId="kt">
    <w:name w:val="kt"/>
    <w:basedOn w:val="DefaultParagraphFont"/>
    <w:rsid w:val="00D349DB"/>
  </w:style>
  <w:style w:type="character" w:customStyle="1" w:styleId="n">
    <w:name w:val="n"/>
    <w:basedOn w:val="DefaultParagraphFont"/>
    <w:rsid w:val="00D349DB"/>
  </w:style>
  <w:style w:type="character" w:customStyle="1" w:styleId="o">
    <w:name w:val="o"/>
    <w:basedOn w:val="DefaultParagraphFont"/>
    <w:rsid w:val="00D349DB"/>
  </w:style>
  <w:style w:type="character" w:customStyle="1" w:styleId="mi">
    <w:name w:val="mi"/>
    <w:basedOn w:val="DefaultParagraphFont"/>
    <w:rsid w:val="00D349DB"/>
  </w:style>
  <w:style w:type="character" w:customStyle="1" w:styleId="p">
    <w:name w:val="p"/>
    <w:basedOn w:val="DefaultParagraphFont"/>
    <w:rsid w:val="00D349DB"/>
  </w:style>
  <w:style w:type="paragraph" w:customStyle="1" w:styleId="tableheading">
    <w:name w:val="table heading"/>
    <w:basedOn w:val="Normal"/>
    <w:rsid w:val="007B79F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7B79F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B79F1"/>
    <w:rPr>
      <w:rFonts w:eastAsia="Malgun Gothic"/>
      <w:lang w:val="en-GB"/>
    </w:rPr>
  </w:style>
  <w:style w:type="paragraph" w:customStyle="1" w:styleId="Fig">
    <w:name w:val="Fig"/>
    <w:basedOn w:val="Caption"/>
    <w:next w:val="Normal"/>
    <w:uiPriority w:val="99"/>
    <w:rsid w:val="00FC2660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136" w:after="0"/>
      <w:jc w:val="center"/>
    </w:pPr>
    <w:rPr>
      <w:i w:val="0"/>
      <w:iCs w:val="0"/>
      <w:color w:val="auto"/>
      <w:sz w:val="20"/>
      <w:szCs w:val="20"/>
    </w:rPr>
  </w:style>
  <w:style w:type="character" w:customStyle="1" w:styleId="idiff">
    <w:name w:val="idiff"/>
    <w:basedOn w:val="DefaultParagraphFont"/>
    <w:rsid w:val="0032280B"/>
  </w:style>
  <w:style w:type="paragraph" w:styleId="FootnoteText">
    <w:name w:val="footnote text"/>
    <w:basedOn w:val="Normal"/>
    <w:link w:val="FootnoteTextChar"/>
    <w:unhideWhenUsed/>
    <w:rsid w:val="0080653C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textAlignment w:val="auto"/>
    </w:pPr>
    <w:rPr>
      <w:rFonts w:eastAsia="SimSun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80653C"/>
    <w:rPr>
      <w:rFonts w:eastAsia="SimSun"/>
      <w:sz w:val="24"/>
      <w:szCs w:val="24"/>
    </w:rPr>
  </w:style>
  <w:style w:type="character" w:styleId="FootnoteReference">
    <w:name w:val="footnote reference"/>
    <w:unhideWhenUsed/>
    <w:rsid w:val="0080653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09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7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5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5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8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87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23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5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13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05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987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10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61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88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dmytror@qti.qualcomm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tomonori.hashimoto@sharp.co.j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df45505a235104b7427b1702b09387f6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aa4422b75b1bfab4818acbc5a39a4d76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4F54C1-9417-4BF4-A420-BFD8D9F35B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023048-5845-486D-96C5-2FF654ACA4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E9035E7-CED7-4D51-8C72-2694AF8548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BEC30C-9EF3-4AEC-8482-B1CF75EF2B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3</Pages>
  <Words>826</Words>
  <Characters>4437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Dmytro Rusanovskyy</cp:lastModifiedBy>
  <cp:revision>3</cp:revision>
  <cp:lastPrinted>1900-01-01T08:00:00Z</cp:lastPrinted>
  <dcterms:created xsi:type="dcterms:W3CDTF">2021-04-14T16:36:00Z</dcterms:created>
  <dcterms:modified xsi:type="dcterms:W3CDTF">2021-04-14T19:21:00Z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