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57ED9" w14:textId="77777777" w:rsidR="00DF1FEA" w:rsidRPr="005B217D" w:rsidRDefault="00DF1FEA" w:rsidP="00DF1FEA">
      <w:pPr>
        <w:tabs>
          <w:tab w:val="left" w:pos="7200"/>
        </w:tabs>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38CF3CAE" wp14:editId="0157A7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0F464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Oe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JwSw55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AB9B80C" wp14:editId="61D668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986CC4C" wp14:editId="4358770C">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DBFF278" w14:textId="7FEA7030" w:rsidR="00DF1FEA" w:rsidRPr="005B217D" w:rsidRDefault="00DF1FEA" w:rsidP="00DF1FEA">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r w:rsidR="002F3EDD">
        <w:rPr>
          <w:b/>
          <w:szCs w:val="22"/>
          <w:lang w:val="en-CA"/>
        </w:rPr>
        <w:t xml:space="preserve">                       </w:t>
      </w:r>
      <w:r w:rsidR="002F3EDD" w:rsidRPr="005B217D">
        <w:rPr>
          <w:lang w:val="en-CA"/>
        </w:rPr>
        <w:t xml:space="preserve">Document: </w:t>
      </w:r>
      <w:r w:rsidR="002F3EDD">
        <w:rPr>
          <w:lang w:val="en-CA"/>
        </w:rPr>
        <w:t>JVET</w:t>
      </w:r>
      <w:r w:rsidR="002F3EDD" w:rsidRPr="005B217D">
        <w:rPr>
          <w:lang w:val="en-CA"/>
        </w:rPr>
        <w:t>-</w:t>
      </w:r>
      <w:r w:rsidR="0055702D">
        <w:rPr>
          <w:rFonts w:hint="eastAsia"/>
          <w:lang w:val="en-CA" w:eastAsia="zh-CN"/>
        </w:rPr>
        <w:t>V</w:t>
      </w:r>
      <w:r w:rsidR="0060692E">
        <w:rPr>
          <w:lang w:val="en-CA"/>
        </w:rPr>
        <w:t>0055</w:t>
      </w:r>
    </w:p>
    <w:p w14:paraId="149D8276" w14:textId="64194430" w:rsidR="00DF1FEA" w:rsidRDefault="00DF1FEA" w:rsidP="00DF1FEA">
      <w:pPr>
        <w:rPr>
          <w:rFonts w:eastAsia="Yu Mincho"/>
          <w:b/>
          <w:lang w:eastAsia="ja-JP"/>
        </w:rPr>
      </w:pPr>
      <w:r>
        <w:t>2</w:t>
      </w:r>
      <w:r w:rsidR="00CC075A">
        <w:t>2</w:t>
      </w:r>
      <w:r w:rsidR="00F636CA">
        <w:t>nd</w:t>
      </w:r>
      <w:bookmarkStart w:id="0" w:name="_GoBack"/>
      <w:bookmarkEnd w:id="0"/>
      <w:r w:rsidRPr="00B648F1">
        <w:t xml:space="preserve"> Meeting</w:t>
      </w:r>
      <w:r>
        <w:rPr>
          <w:lang w:val="en-CA"/>
        </w:rPr>
        <w:t>,</w:t>
      </w:r>
      <w:r w:rsidRPr="00B648F1">
        <w:rPr>
          <w:lang w:val="en-CA"/>
        </w:rPr>
        <w:t xml:space="preserve"> </w:t>
      </w:r>
      <w:r>
        <w:rPr>
          <w:lang w:val="en-CA"/>
        </w:rPr>
        <w:t xml:space="preserve">by teleconference, </w:t>
      </w:r>
      <w:r w:rsidR="00332589">
        <w:rPr>
          <w:lang w:val="en-CA"/>
        </w:rPr>
        <w:t>20</w:t>
      </w:r>
      <w:r>
        <w:rPr>
          <w:lang w:val="en-CA"/>
        </w:rPr>
        <w:t xml:space="preserve"> – </w:t>
      </w:r>
      <w:r w:rsidR="00332589">
        <w:rPr>
          <w:lang w:val="en-CA"/>
        </w:rPr>
        <w:t>28</w:t>
      </w:r>
      <w:r w:rsidRPr="00B648F1">
        <w:rPr>
          <w:lang w:val="en-CA"/>
        </w:rPr>
        <w:t xml:space="preserve"> </w:t>
      </w:r>
      <w:r w:rsidR="00332589" w:rsidRPr="00332589">
        <w:rPr>
          <w:lang w:val="en-CA"/>
        </w:rPr>
        <w:t>Apr.</w:t>
      </w:r>
      <w:r>
        <w:rPr>
          <w:lang w:val="en-CA"/>
        </w:rPr>
        <w:t xml:space="preserve"> </w:t>
      </w:r>
      <w:r w:rsidRPr="00B648F1">
        <w:rPr>
          <w:lang w:val="en-CA"/>
        </w:rPr>
        <w:t>20</w:t>
      </w:r>
      <w:r>
        <w:rPr>
          <w:lang w:val="en-CA"/>
        </w:rPr>
        <w:t>2</w:t>
      </w:r>
      <w:r w:rsidR="00D357B5">
        <w:rPr>
          <w:lang w:val="en-CA"/>
        </w:rPr>
        <w:t>1</w:t>
      </w:r>
    </w:p>
    <w:p w14:paraId="28284162" w14:textId="77777777" w:rsidR="0016212A" w:rsidRPr="0016212A" w:rsidRDefault="0016212A" w:rsidP="00DF1FEA">
      <w:pPr>
        <w:rPr>
          <w:rFonts w:eastAsia="Yu Mincho"/>
          <w:b/>
          <w:lang w:eastAsia="ja-JP"/>
        </w:rPr>
      </w:pPr>
    </w:p>
    <w:tbl>
      <w:tblPr>
        <w:tblW w:w="9360" w:type="dxa"/>
        <w:tblLayout w:type="fixed"/>
        <w:tblLook w:val="04A0" w:firstRow="1" w:lastRow="0" w:firstColumn="1" w:lastColumn="0" w:noHBand="0" w:noVBand="1"/>
      </w:tblPr>
      <w:tblGrid>
        <w:gridCol w:w="1458"/>
        <w:gridCol w:w="3942"/>
        <w:gridCol w:w="900"/>
        <w:gridCol w:w="3060"/>
      </w:tblGrid>
      <w:tr w:rsidR="00DF1FEA" w:rsidRPr="005B217D" w14:paraId="121DA1C0" w14:textId="77777777" w:rsidTr="00C8038A">
        <w:tc>
          <w:tcPr>
            <w:tcW w:w="1458" w:type="dxa"/>
          </w:tcPr>
          <w:p w14:paraId="52B44AB1" w14:textId="77777777" w:rsidR="00DF1FEA" w:rsidRPr="005B217D" w:rsidRDefault="00DF1FEA" w:rsidP="00C8038A">
            <w:pPr>
              <w:spacing w:before="60" w:after="60"/>
              <w:rPr>
                <w:i/>
                <w:szCs w:val="22"/>
                <w:lang w:val="en-CA"/>
              </w:rPr>
            </w:pPr>
            <w:r w:rsidRPr="005B217D">
              <w:rPr>
                <w:i/>
                <w:szCs w:val="22"/>
                <w:lang w:val="en-CA"/>
              </w:rPr>
              <w:t>Title:</w:t>
            </w:r>
          </w:p>
        </w:tc>
        <w:tc>
          <w:tcPr>
            <w:tcW w:w="7902" w:type="dxa"/>
            <w:gridSpan w:val="3"/>
          </w:tcPr>
          <w:p w14:paraId="69A24AD4" w14:textId="0A9D8733" w:rsidR="00DF1FEA" w:rsidRPr="005B217D" w:rsidRDefault="00A66C61" w:rsidP="00C8038A">
            <w:pPr>
              <w:spacing w:before="60" w:after="60"/>
              <w:rPr>
                <w:b/>
                <w:szCs w:val="22"/>
                <w:lang w:val="en-CA"/>
              </w:rPr>
            </w:pPr>
            <w:r>
              <w:rPr>
                <w:rFonts w:hint="eastAsia"/>
                <w:b/>
                <w:szCs w:val="22"/>
                <w:lang w:val="en-CA" w:eastAsia="zh-CN"/>
              </w:rPr>
              <w:t>I</w:t>
            </w:r>
            <w:r>
              <w:rPr>
                <w:b/>
                <w:szCs w:val="22"/>
                <w:lang w:val="en-CA"/>
              </w:rPr>
              <w:t>mproved</w:t>
            </w:r>
            <w:r w:rsidR="00F91D40">
              <w:rPr>
                <w:b/>
                <w:szCs w:val="22"/>
                <w:lang w:val="en-CA"/>
              </w:rPr>
              <w:t xml:space="preserve"> </w:t>
            </w:r>
            <w:r w:rsidR="008928A1">
              <w:rPr>
                <w:b/>
                <w:szCs w:val="22"/>
                <w:lang w:val="en-CA"/>
              </w:rPr>
              <w:t>End to End Deep</w:t>
            </w:r>
            <w:r w:rsidR="00C12A3F">
              <w:rPr>
                <w:b/>
                <w:szCs w:val="22"/>
                <w:lang w:val="en-CA"/>
              </w:rPr>
              <w:t xml:space="preserve"> Intra </w:t>
            </w:r>
            <w:r w:rsidR="00A66F7E">
              <w:rPr>
                <w:rFonts w:hint="eastAsia"/>
                <w:b/>
                <w:szCs w:val="22"/>
                <w:lang w:val="en-CA" w:eastAsia="zh-CN"/>
              </w:rPr>
              <w:t>Frame</w:t>
            </w:r>
            <w:r w:rsidR="00A66F7E">
              <w:rPr>
                <w:b/>
                <w:szCs w:val="22"/>
                <w:lang w:val="en-CA"/>
              </w:rPr>
              <w:t xml:space="preserve"> </w:t>
            </w:r>
            <w:r w:rsidR="008928A1">
              <w:rPr>
                <w:b/>
                <w:szCs w:val="22"/>
                <w:lang w:val="en-CA"/>
              </w:rPr>
              <w:t>Compression</w:t>
            </w:r>
            <w:r>
              <w:rPr>
                <w:b/>
                <w:szCs w:val="22"/>
                <w:lang w:val="en-CA"/>
              </w:rPr>
              <w:t xml:space="preserve"> with Cross Channel Context Model </w:t>
            </w:r>
            <w:r w:rsidR="005B3488">
              <w:rPr>
                <w:b/>
                <w:szCs w:val="22"/>
                <w:lang w:val="en-CA"/>
              </w:rPr>
              <w:t>a</w:t>
            </w:r>
            <w:r>
              <w:rPr>
                <w:b/>
                <w:szCs w:val="22"/>
                <w:lang w:val="en-CA"/>
              </w:rPr>
              <w:t>nd</w:t>
            </w:r>
            <w:r w:rsidR="005B3488">
              <w:rPr>
                <w:b/>
                <w:szCs w:val="22"/>
                <w:lang w:val="en-CA"/>
              </w:rPr>
              <w:t xml:space="preserve"> </w:t>
            </w:r>
            <w:r>
              <w:rPr>
                <w:b/>
                <w:szCs w:val="22"/>
                <w:lang w:val="en-CA"/>
              </w:rPr>
              <w:t>Loop Filter</w:t>
            </w:r>
          </w:p>
        </w:tc>
      </w:tr>
      <w:tr w:rsidR="00DF1FEA" w:rsidRPr="005B217D" w14:paraId="5DCA60E4" w14:textId="77777777" w:rsidTr="00C8038A">
        <w:tc>
          <w:tcPr>
            <w:tcW w:w="1458" w:type="dxa"/>
          </w:tcPr>
          <w:p w14:paraId="15D30A76" w14:textId="77777777" w:rsidR="00DF1FEA" w:rsidRPr="005B217D" w:rsidRDefault="00DF1FEA" w:rsidP="00C8038A">
            <w:pPr>
              <w:spacing w:before="60" w:after="60"/>
              <w:rPr>
                <w:i/>
                <w:szCs w:val="22"/>
                <w:lang w:val="en-CA"/>
              </w:rPr>
            </w:pPr>
            <w:r w:rsidRPr="005B217D">
              <w:rPr>
                <w:i/>
                <w:szCs w:val="22"/>
                <w:lang w:val="en-CA"/>
              </w:rPr>
              <w:t>Status:</w:t>
            </w:r>
          </w:p>
        </w:tc>
        <w:tc>
          <w:tcPr>
            <w:tcW w:w="7902" w:type="dxa"/>
            <w:gridSpan w:val="3"/>
          </w:tcPr>
          <w:p w14:paraId="5C44FDD3" w14:textId="5054D774" w:rsidR="00DF1FEA" w:rsidRPr="005B217D" w:rsidRDefault="0057240B" w:rsidP="00C8038A">
            <w:pPr>
              <w:spacing w:before="60" w:after="60"/>
              <w:rPr>
                <w:szCs w:val="22"/>
                <w:lang w:val="en-CA"/>
              </w:rPr>
            </w:pPr>
            <w:r>
              <w:rPr>
                <w:szCs w:val="22"/>
                <w:lang w:val="en-CA"/>
              </w:rPr>
              <w:t>Input</w:t>
            </w:r>
            <w:r w:rsidRPr="005B217D">
              <w:rPr>
                <w:szCs w:val="22"/>
                <w:lang w:val="en-CA"/>
              </w:rPr>
              <w:t xml:space="preserve"> </w:t>
            </w:r>
            <w:r w:rsidR="00DF1FEA" w:rsidRPr="005B217D">
              <w:rPr>
                <w:szCs w:val="22"/>
                <w:lang w:val="en-CA"/>
              </w:rPr>
              <w:t xml:space="preserve">to </w:t>
            </w:r>
            <w:r w:rsidR="00DF1FEA">
              <w:rPr>
                <w:szCs w:val="22"/>
                <w:lang w:val="en-CA"/>
              </w:rPr>
              <w:t>JVET</w:t>
            </w:r>
          </w:p>
        </w:tc>
      </w:tr>
      <w:tr w:rsidR="00DF1FEA" w:rsidRPr="005B217D" w14:paraId="6FC31170" w14:textId="77777777" w:rsidTr="00C8038A">
        <w:tc>
          <w:tcPr>
            <w:tcW w:w="1458" w:type="dxa"/>
          </w:tcPr>
          <w:p w14:paraId="37F3F17B" w14:textId="77777777" w:rsidR="00DF1FEA" w:rsidRPr="005B217D" w:rsidRDefault="00DF1FEA" w:rsidP="00C8038A">
            <w:pPr>
              <w:spacing w:before="60" w:after="60"/>
              <w:rPr>
                <w:i/>
                <w:szCs w:val="22"/>
                <w:lang w:val="en-CA"/>
              </w:rPr>
            </w:pPr>
            <w:r w:rsidRPr="005B217D">
              <w:rPr>
                <w:i/>
                <w:szCs w:val="22"/>
                <w:lang w:val="en-CA"/>
              </w:rPr>
              <w:t>Purpose:</w:t>
            </w:r>
          </w:p>
        </w:tc>
        <w:tc>
          <w:tcPr>
            <w:tcW w:w="7902" w:type="dxa"/>
            <w:gridSpan w:val="3"/>
          </w:tcPr>
          <w:p w14:paraId="2483CFAE" w14:textId="02D9EAF4" w:rsidR="00DF1FEA" w:rsidRPr="005B217D" w:rsidRDefault="00BF0839" w:rsidP="00C8038A">
            <w:pPr>
              <w:spacing w:before="60" w:after="60"/>
              <w:rPr>
                <w:szCs w:val="22"/>
                <w:lang w:val="en-CA"/>
              </w:rPr>
            </w:pPr>
            <w:r>
              <w:rPr>
                <w:szCs w:val="22"/>
                <w:lang w:val="en-CA" w:eastAsia="zh-CN"/>
              </w:rPr>
              <w:t>I</w:t>
            </w:r>
            <w:r>
              <w:rPr>
                <w:rFonts w:hint="eastAsia"/>
                <w:szCs w:val="22"/>
                <w:lang w:val="en-CA" w:eastAsia="zh-CN"/>
              </w:rPr>
              <w:t>n</w:t>
            </w:r>
            <w:r>
              <w:rPr>
                <w:szCs w:val="22"/>
                <w:lang w:val="en-CA"/>
              </w:rPr>
              <w:t>formation</w:t>
            </w:r>
          </w:p>
        </w:tc>
      </w:tr>
      <w:tr w:rsidR="00DF1FEA" w:rsidRPr="005B217D" w14:paraId="13C78691" w14:textId="77777777" w:rsidTr="00C8038A">
        <w:tc>
          <w:tcPr>
            <w:tcW w:w="1458" w:type="dxa"/>
          </w:tcPr>
          <w:p w14:paraId="2980DD9D" w14:textId="77777777" w:rsidR="00DF1FEA" w:rsidRPr="005B217D" w:rsidRDefault="00DF1FEA" w:rsidP="00C8038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C2BC4E" w14:textId="0F75D64D" w:rsidR="00DF1FEA" w:rsidRDefault="00DF1FEA" w:rsidP="00C8038A">
            <w:pPr>
              <w:spacing w:before="60" w:after="60"/>
              <w:rPr>
                <w:szCs w:val="24"/>
                <w:lang w:val="en-CA"/>
              </w:rPr>
            </w:pPr>
            <w:proofErr w:type="spellStart"/>
            <w:r>
              <w:rPr>
                <w:szCs w:val="22"/>
                <w:lang w:val="en-CA"/>
              </w:rPr>
              <w:t>Changyue</w:t>
            </w:r>
            <w:proofErr w:type="spellEnd"/>
            <w:r>
              <w:rPr>
                <w:szCs w:val="22"/>
                <w:lang w:val="en-CA"/>
              </w:rPr>
              <w:t xml:space="preserve"> Ma, Zhao Wang, </w:t>
            </w:r>
            <w:r w:rsidR="00A66F7E">
              <w:rPr>
                <w:szCs w:val="22"/>
                <w:lang w:val="en-CA"/>
              </w:rPr>
              <w:t xml:space="preserve">Ru-Ling Liao, </w:t>
            </w:r>
            <w:r>
              <w:rPr>
                <w:szCs w:val="22"/>
                <w:lang w:val="en-CA"/>
              </w:rPr>
              <w:t xml:space="preserve">Yan Ye </w:t>
            </w:r>
          </w:p>
          <w:p w14:paraId="4FC2A77A" w14:textId="36AAF4EE" w:rsidR="00DF1FEA" w:rsidRPr="00DF1FEA" w:rsidRDefault="00DF1FEA" w:rsidP="00C8038A">
            <w:pPr>
              <w:spacing w:before="60" w:after="60"/>
              <w:rPr>
                <w:szCs w:val="22"/>
                <w:lang w:val="en-CA"/>
              </w:rPr>
            </w:pPr>
          </w:p>
        </w:tc>
        <w:tc>
          <w:tcPr>
            <w:tcW w:w="900" w:type="dxa"/>
          </w:tcPr>
          <w:p w14:paraId="799FCC2F" w14:textId="77777777" w:rsidR="00DF1FEA" w:rsidRPr="005B217D" w:rsidRDefault="00DF1FEA" w:rsidP="00C8038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691140" w14:textId="616FCA1C" w:rsidR="00DF1FEA" w:rsidRPr="005B217D" w:rsidRDefault="00DF1FEA" w:rsidP="00C8038A">
            <w:pPr>
              <w:spacing w:before="60" w:after="60"/>
              <w:rPr>
                <w:szCs w:val="22"/>
                <w:lang w:val="en-CA"/>
              </w:rPr>
            </w:pPr>
            <w:r w:rsidRPr="005B217D">
              <w:rPr>
                <w:szCs w:val="22"/>
                <w:lang w:val="en-CA"/>
              </w:rPr>
              <w:br/>
            </w:r>
            <w:r w:rsidRPr="005B217D">
              <w:rPr>
                <w:szCs w:val="22"/>
                <w:lang w:val="en-CA"/>
              </w:rPr>
              <w:br/>
            </w:r>
            <w:r>
              <w:rPr>
                <w:szCs w:val="22"/>
                <w:lang w:val="en-CA"/>
              </w:rPr>
              <w:t>{</w:t>
            </w:r>
            <w:proofErr w:type="spellStart"/>
            <w:r>
              <w:rPr>
                <w:szCs w:val="22"/>
                <w:lang w:val="en-CA"/>
              </w:rPr>
              <w:t>changyue.mcy</w:t>
            </w:r>
            <w:proofErr w:type="spellEnd"/>
            <w:r>
              <w:rPr>
                <w:szCs w:val="22"/>
                <w:lang w:val="en-CA"/>
              </w:rPr>
              <w:t xml:space="preserve">, </w:t>
            </w:r>
            <w:proofErr w:type="spellStart"/>
            <w:proofErr w:type="gramStart"/>
            <w:r w:rsidR="00A66F7E">
              <w:rPr>
                <w:szCs w:val="22"/>
                <w:lang w:val="en-CA"/>
              </w:rPr>
              <w:t>baixiu.wz</w:t>
            </w:r>
            <w:proofErr w:type="spellEnd"/>
            <w:proofErr w:type="gramEnd"/>
            <w:r w:rsidR="00A66F7E">
              <w:rPr>
                <w:szCs w:val="22"/>
                <w:lang w:val="en-CA"/>
              </w:rPr>
              <w:t xml:space="preserve">, </w:t>
            </w:r>
            <w:proofErr w:type="spellStart"/>
            <w:r>
              <w:rPr>
                <w:szCs w:val="22"/>
                <w:lang w:val="en-CA"/>
              </w:rPr>
              <w:t>ruling.lrl</w:t>
            </w:r>
            <w:proofErr w:type="spellEnd"/>
            <w:r>
              <w:rPr>
                <w:szCs w:val="22"/>
                <w:lang w:val="en-CA"/>
              </w:rPr>
              <w:t xml:space="preserve">, yan.ye} </w:t>
            </w:r>
            <w:r w:rsidRPr="00043F22">
              <w:rPr>
                <w:szCs w:val="22"/>
                <w:lang w:val="en-CA"/>
              </w:rPr>
              <w:t>@</w:t>
            </w:r>
            <w:r>
              <w:rPr>
                <w:szCs w:val="22"/>
                <w:lang w:val="en-CA"/>
              </w:rPr>
              <w:t>alibaba-inc.</w:t>
            </w:r>
            <w:r w:rsidRPr="00043F22">
              <w:rPr>
                <w:szCs w:val="22"/>
                <w:lang w:val="en-CA"/>
              </w:rPr>
              <w:t>com</w:t>
            </w:r>
          </w:p>
        </w:tc>
      </w:tr>
      <w:tr w:rsidR="00DF1FEA" w:rsidRPr="005B217D" w14:paraId="056262AE" w14:textId="77777777" w:rsidTr="00C8038A">
        <w:tc>
          <w:tcPr>
            <w:tcW w:w="1458" w:type="dxa"/>
          </w:tcPr>
          <w:p w14:paraId="688212A3" w14:textId="77777777" w:rsidR="00DF1FEA" w:rsidRPr="005B217D" w:rsidRDefault="00DF1FEA" w:rsidP="00C8038A">
            <w:pPr>
              <w:spacing w:before="60" w:after="60"/>
              <w:rPr>
                <w:i/>
                <w:szCs w:val="22"/>
                <w:lang w:val="en-CA"/>
              </w:rPr>
            </w:pPr>
            <w:r w:rsidRPr="005B217D">
              <w:rPr>
                <w:i/>
                <w:szCs w:val="22"/>
                <w:lang w:val="en-CA"/>
              </w:rPr>
              <w:t>Source:</w:t>
            </w:r>
          </w:p>
        </w:tc>
        <w:tc>
          <w:tcPr>
            <w:tcW w:w="7902" w:type="dxa"/>
            <w:gridSpan w:val="3"/>
          </w:tcPr>
          <w:p w14:paraId="6111DD44" w14:textId="2F67C4A0" w:rsidR="00DF1FEA" w:rsidRPr="005B217D" w:rsidRDefault="00DF1FEA" w:rsidP="00C8038A">
            <w:pPr>
              <w:spacing w:before="60" w:after="60"/>
              <w:rPr>
                <w:szCs w:val="22"/>
                <w:lang w:val="en-CA"/>
              </w:rPr>
            </w:pPr>
            <w:r>
              <w:rPr>
                <w:szCs w:val="22"/>
                <w:lang w:val="en-CA"/>
              </w:rPr>
              <w:t>Alibaba</w:t>
            </w:r>
          </w:p>
        </w:tc>
      </w:tr>
    </w:tbl>
    <w:p w14:paraId="2A70730C" w14:textId="77777777" w:rsidR="00DF1FEA" w:rsidRPr="005B217D" w:rsidRDefault="00DF1FEA" w:rsidP="00DF1FEA">
      <w:pPr>
        <w:tabs>
          <w:tab w:val="right" w:pos="9360"/>
        </w:tabs>
        <w:spacing w:before="120" w:after="240"/>
        <w:jc w:val="center"/>
        <w:rPr>
          <w:szCs w:val="22"/>
          <w:lang w:val="en-CA"/>
        </w:rPr>
      </w:pPr>
      <w:r w:rsidRPr="005B217D">
        <w:rPr>
          <w:szCs w:val="22"/>
          <w:u w:val="single"/>
          <w:lang w:val="en-CA"/>
        </w:rPr>
        <w:t>_____________________________</w:t>
      </w:r>
    </w:p>
    <w:p w14:paraId="51C1F579" w14:textId="77777777" w:rsidR="00575DF4" w:rsidRPr="005B217D" w:rsidRDefault="00575DF4" w:rsidP="00575DF4">
      <w:pPr>
        <w:pStyle w:val="1"/>
        <w:numPr>
          <w:ilvl w:val="0"/>
          <w:numId w:val="0"/>
        </w:numPr>
        <w:ind w:left="432" w:hanging="432"/>
        <w:rPr>
          <w:lang w:val="en-CA"/>
        </w:rPr>
      </w:pPr>
      <w:r w:rsidRPr="005B217D">
        <w:rPr>
          <w:lang w:val="en-CA"/>
        </w:rPr>
        <w:t>Abstract</w:t>
      </w:r>
    </w:p>
    <w:p w14:paraId="71F803BC" w14:textId="7D3D9900" w:rsidR="00DF1FEA" w:rsidRPr="008928A1" w:rsidRDefault="00065AB1" w:rsidP="00333C0C">
      <w:pPr>
        <w:pStyle w:val="af6"/>
        <w:rPr>
          <w:rFonts w:eastAsia="宋体"/>
          <w:spacing w:val="0"/>
          <w:sz w:val="22"/>
          <w:lang w:eastAsia="zh-CN"/>
        </w:rPr>
      </w:pPr>
      <w:r>
        <w:rPr>
          <w:rFonts w:eastAsia="宋体"/>
          <w:spacing w:val="0"/>
          <w:sz w:val="22"/>
          <w:lang w:eastAsia="zh-CN"/>
        </w:rPr>
        <w:t xml:space="preserve">Currently, </w:t>
      </w:r>
      <w:r w:rsidRPr="008928A1">
        <w:rPr>
          <w:rFonts w:eastAsia="宋体"/>
          <w:spacing w:val="0"/>
          <w:sz w:val="22"/>
          <w:lang w:eastAsia="zh-CN"/>
        </w:rPr>
        <w:t xml:space="preserve">joint autoregressive and hierarchical prior </w:t>
      </w:r>
      <w:r>
        <w:rPr>
          <w:rFonts w:eastAsia="宋体"/>
          <w:spacing w:val="0"/>
          <w:sz w:val="22"/>
          <w:lang w:eastAsia="zh-CN"/>
        </w:rPr>
        <w:t xml:space="preserve">entropy </w:t>
      </w:r>
      <w:r w:rsidRPr="008928A1">
        <w:rPr>
          <w:rFonts w:eastAsia="宋体"/>
          <w:spacing w:val="0"/>
          <w:sz w:val="22"/>
          <w:lang w:eastAsia="zh-CN"/>
        </w:rPr>
        <w:t>model</w:t>
      </w:r>
      <w:r w:rsidR="00006453">
        <w:rPr>
          <w:rFonts w:eastAsia="宋体"/>
          <w:spacing w:val="0"/>
          <w:sz w:val="22"/>
          <w:lang w:eastAsia="zh-CN"/>
        </w:rPr>
        <w:t>s</w:t>
      </w:r>
      <w:r>
        <w:rPr>
          <w:rFonts w:eastAsia="宋体"/>
          <w:spacing w:val="0"/>
          <w:sz w:val="22"/>
          <w:lang w:eastAsia="zh-CN"/>
        </w:rPr>
        <w:t xml:space="preserve"> </w:t>
      </w:r>
      <w:r w:rsidR="00006453">
        <w:rPr>
          <w:rFonts w:eastAsia="宋体"/>
          <w:spacing w:val="0"/>
          <w:sz w:val="22"/>
          <w:lang w:eastAsia="zh-CN"/>
        </w:rPr>
        <w:t>are</w:t>
      </w:r>
      <w:r>
        <w:rPr>
          <w:rFonts w:eastAsia="宋体"/>
          <w:spacing w:val="0"/>
          <w:sz w:val="22"/>
          <w:lang w:eastAsia="zh-CN"/>
        </w:rPr>
        <w:t xml:space="preserve"> used in most end</w:t>
      </w:r>
      <w:r w:rsidR="00DE249B">
        <w:rPr>
          <w:rFonts w:eastAsia="宋体"/>
          <w:spacing w:val="0"/>
          <w:sz w:val="22"/>
          <w:lang w:eastAsia="zh-CN"/>
        </w:rPr>
        <w:t>-</w:t>
      </w:r>
      <w:r>
        <w:rPr>
          <w:rFonts w:eastAsia="宋体"/>
          <w:spacing w:val="0"/>
          <w:sz w:val="22"/>
          <w:lang w:eastAsia="zh-CN"/>
        </w:rPr>
        <w:t>to</w:t>
      </w:r>
      <w:r w:rsidR="00DE249B">
        <w:rPr>
          <w:rFonts w:eastAsia="宋体"/>
          <w:spacing w:val="0"/>
          <w:sz w:val="22"/>
          <w:lang w:eastAsia="zh-CN"/>
        </w:rPr>
        <w:t>-</w:t>
      </w:r>
      <w:r>
        <w:rPr>
          <w:rFonts w:eastAsia="宋体"/>
          <w:spacing w:val="0"/>
          <w:sz w:val="22"/>
          <w:lang w:eastAsia="zh-CN"/>
        </w:rPr>
        <w:t xml:space="preserve">end deep intra frame compression frameworks, </w:t>
      </w:r>
      <w:r w:rsidRPr="00065AB1">
        <w:rPr>
          <w:rFonts w:eastAsia="宋体"/>
          <w:spacing w:val="0"/>
          <w:sz w:val="22"/>
          <w:lang w:eastAsia="zh-CN"/>
        </w:rPr>
        <w:t xml:space="preserve">where the autoregressive models are used to capture the local contexts from the quantized latent elements and hierarchical models are used to capture the global contexts from the hyper </w:t>
      </w:r>
      <w:proofErr w:type="spellStart"/>
      <w:r w:rsidRPr="00065AB1">
        <w:rPr>
          <w:rFonts w:eastAsia="宋体"/>
          <w:spacing w:val="0"/>
          <w:sz w:val="22"/>
          <w:lang w:eastAsia="zh-CN"/>
        </w:rPr>
        <w:t>latents</w:t>
      </w:r>
      <w:proofErr w:type="spellEnd"/>
      <w:r w:rsidRPr="00065AB1">
        <w:rPr>
          <w:rFonts w:eastAsia="宋体"/>
          <w:spacing w:val="0"/>
          <w:sz w:val="22"/>
          <w:lang w:eastAsia="zh-CN"/>
        </w:rPr>
        <w:t xml:space="preserve">. For the local context, 2D mask convolution </w:t>
      </w:r>
      <w:r w:rsidR="00DE249B">
        <w:rPr>
          <w:rFonts w:eastAsia="宋体"/>
          <w:spacing w:val="0"/>
          <w:sz w:val="22"/>
          <w:lang w:eastAsia="zh-CN"/>
        </w:rPr>
        <w:t>is</w:t>
      </w:r>
      <w:r w:rsidR="00DE249B" w:rsidRPr="00065AB1">
        <w:rPr>
          <w:rFonts w:eastAsia="宋体"/>
          <w:spacing w:val="0"/>
          <w:sz w:val="22"/>
          <w:lang w:eastAsia="zh-CN"/>
        </w:rPr>
        <w:t xml:space="preserve"> </w:t>
      </w:r>
      <w:r w:rsidRPr="00065AB1">
        <w:rPr>
          <w:rFonts w:eastAsia="宋体"/>
          <w:spacing w:val="0"/>
          <w:sz w:val="22"/>
          <w:lang w:eastAsia="zh-CN"/>
        </w:rPr>
        <w:t>widely used to capture the spatial context</w:t>
      </w:r>
      <w:r>
        <w:rPr>
          <w:rFonts w:eastAsia="宋体"/>
          <w:spacing w:val="0"/>
          <w:sz w:val="22"/>
          <w:lang w:eastAsia="zh-CN"/>
        </w:rPr>
        <w:t>.</w:t>
      </w:r>
      <w:r w:rsidR="007269F1">
        <w:rPr>
          <w:rFonts w:eastAsia="宋体"/>
          <w:spacing w:val="0"/>
          <w:sz w:val="22"/>
          <w:lang w:eastAsia="zh-CN"/>
        </w:rPr>
        <w:t xml:space="preserve"> However, </w:t>
      </w:r>
      <w:r w:rsidR="00DE249B">
        <w:rPr>
          <w:rFonts w:eastAsia="宋体"/>
          <w:spacing w:val="0"/>
          <w:sz w:val="22"/>
          <w:lang w:eastAsia="zh-CN"/>
        </w:rPr>
        <w:t>it is</w:t>
      </w:r>
      <w:r w:rsidR="00DE249B" w:rsidRPr="007269F1">
        <w:rPr>
          <w:rFonts w:eastAsia="宋体"/>
          <w:spacing w:val="0"/>
          <w:sz w:val="22"/>
          <w:lang w:eastAsia="zh-CN"/>
        </w:rPr>
        <w:t xml:space="preserve"> </w:t>
      </w:r>
      <w:r w:rsidR="007269F1" w:rsidRPr="007269F1">
        <w:rPr>
          <w:rFonts w:eastAsia="宋体"/>
          <w:spacing w:val="0"/>
          <w:sz w:val="22"/>
          <w:lang w:eastAsia="zh-CN"/>
        </w:rPr>
        <w:t>observe</w:t>
      </w:r>
      <w:r w:rsidR="00DE249B">
        <w:rPr>
          <w:rFonts w:eastAsia="宋体"/>
          <w:spacing w:val="0"/>
          <w:sz w:val="22"/>
          <w:lang w:eastAsia="zh-CN"/>
        </w:rPr>
        <w:t>d</w:t>
      </w:r>
      <w:r w:rsidR="007269F1" w:rsidRPr="007269F1">
        <w:rPr>
          <w:rFonts w:eastAsia="宋体"/>
          <w:spacing w:val="0"/>
          <w:sz w:val="22"/>
          <w:lang w:eastAsia="zh-CN"/>
        </w:rPr>
        <w:t xml:space="preserve"> that there are strong correlations between different channels in the </w:t>
      </w:r>
      <w:proofErr w:type="spellStart"/>
      <w:r w:rsidR="007269F1" w:rsidRPr="007269F1">
        <w:rPr>
          <w:rFonts w:eastAsia="宋体"/>
          <w:spacing w:val="0"/>
          <w:sz w:val="22"/>
          <w:lang w:eastAsia="zh-CN"/>
        </w:rPr>
        <w:t>latents</w:t>
      </w:r>
      <w:proofErr w:type="spellEnd"/>
      <w:r w:rsidR="007269F1" w:rsidRPr="007269F1">
        <w:rPr>
          <w:rFonts w:eastAsia="宋体"/>
          <w:spacing w:val="0"/>
          <w:sz w:val="22"/>
          <w:lang w:eastAsia="zh-CN"/>
        </w:rPr>
        <w:t>.</w:t>
      </w:r>
      <w:r w:rsidR="007269F1">
        <w:rPr>
          <w:rFonts w:eastAsia="宋体"/>
          <w:spacing w:val="0"/>
          <w:sz w:val="22"/>
          <w:lang w:eastAsia="zh-CN"/>
        </w:rPr>
        <w:t xml:space="preserve"> </w:t>
      </w:r>
      <w:r w:rsidR="007269F1" w:rsidRPr="00AF7BBF">
        <w:t xml:space="preserve">To utilize the </w:t>
      </w:r>
      <w:proofErr w:type="gramStart"/>
      <w:r w:rsidR="007269F1" w:rsidRPr="00AF7BBF">
        <w:t>cross</w:t>
      </w:r>
      <w:r w:rsidR="007269F1">
        <w:t xml:space="preserve"> </w:t>
      </w:r>
      <w:r w:rsidR="007269F1" w:rsidRPr="00AF7BBF">
        <w:t>channel</w:t>
      </w:r>
      <w:proofErr w:type="gramEnd"/>
      <w:r w:rsidR="007269F1" w:rsidRPr="00AF7BBF">
        <w:t xml:space="preserve"> correlations,</w:t>
      </w:r>
      <w:r w:rsidR="007269F1">
        <w:t xml:space="preserve"> a cross channel context model</w:t>
      </w:r>
      <w:r w:rsidR="000A661C">
        <w:t xml:space="preserve"> complement </w:t>
      </w:r>
      <w:r w:rsidR="00313A7D">
        <w:t xml:space="preserve">with </w:t>
      </w:r>
      <w:r w:rsidR="000A661C">
        <w:t>the spatial context model</w:t>
      </w:r>
      <w:r w:rsidR="00DE249B">
        <w:t xml:space="preserve"> is applied</w:t>
      </w:r>
      <w:r w:rsidR="007269F1">
        <w:t xml:space="preserve">. In addition, considering the important role of loop filter in traditional video codec, loop filter </w:t>
      </w:r>
      <w:r w:rsidR="00DE249B">
        <w:t xml:space="preserve">is integrated </w:t>
      </w:r>
      <w:r w:rsidR="007269F1">
        <w:t>with the deep intra frame compression</w:t>
      </w:r>
      <w:r w:rsidR="003F3ECB">
        <w:t xml:space="preserve"> </w:t>
      </w:r>
      <w:r w:rsidR="00583AFA">
        <w:t>framework</w:t>
      </w:r>
      <w:r w:rsidR="00DE249B">
        <w:t xml:space="preserve"> to further improve performance</w:t>
      </w:r>
      <w:r w:rsidR="003F3ECB">
        <w:t xml:space="preserve">. </w:t>
      </w:r>
      <w:r w:rsidR="002016AB">
        <w:t xml:space="preserve">The experimental results </w:t>
      </w:r>
      <w:r w:rsidR="00AC342B">
        <w:t xml:space="preserve">demonstrate that </w:t>
      </w:r>
      <w:r w:rsidR="00DE249B">
        <w:t xml:space="preserve">when combined, </w:t>
      </w:r>
      <w:r w:rsidR="00AC342B">
        <w:t>the</w:t>
      </w:r>
      <w:r w:rsidR="00DE249B">
        <w:t xml:space="preserve"> cross channel context model and loop filter </w:t>
      </w:r>
      <w:r w:rsidR="00AC342B">
        <w:t>methods outperform VTM</w:t>
      </w:r>
      <w:r w:rsidR="00DE249B">
        <w:t>-</w:t>
      </w:r>
      <w:r w:rsidR="00AC342B">
        <w:t xml:space="preserve">11.0 </w:t>
      </w:r>
      <w:r w:rsidR="00DE249B">
        <w:t xml:space="preserve">by </w:t>
      </w:r>
      <w:r w:rsidR="00AC342B">
        <w:t xml:space="preserve">1.44% </w:t>
      </w:r>
      <w:r w:rsidR="00DE249B">
        <w:t xml:space="preserve">for Y with a coding performance loss of </w:t>
      </w:r>
      <w:r w:rsidR="00DE249B" w:rsidRPr="00DE249B">
        <w:t>24.74%</w:t>
      </w:r>
      <w:r w:rsidR="00DE249B">
        <w:t xml:space="preserve"> and </w:t>
      </w:r>
      <w:r w:rsidR="00DE249B" w:rsidRPr="00DE249B">
        <w:t>11.91%</w:t>
      </w:r>
      <w:r w:rsidR="00DE249B">
        <w:t xml:space="preserve"> for the U and V components, respectively</w:t>
      </w:r>
      <w:r w:rsidR="00AC342B">
        <w:t>. Over the baseline</w:t>
      </w:r>
      <w:r w:rsidR="00DE249B">
        <w:t xml:space="preserve"> </w:t>
      </w:r>
      <w:r w:rsidR="00AC342B">
        <w:t xml:space="preserve">deep compression framework, the </w:t>
      </w:r>
      <w:r w:rsidR="00DE249B">
        <w:t xml:space="preserve">combined </w:t>
      </w:r>
      <w:r w:rsidR="00AC342B">
        <w:t>method provide</w:t>
      </w:r>
      <w:r w:rsidR="00DE249B">
        <w:t>s</w:t>
      </w:r>
      <w:r w:rsidR="00AC342B">
        <w:t xml:space="preserve"> 9.10%, </w:t>
      </w:r>
      <w:r w:rsidR="00D1296F">
        <w:t xml:space="preserve">12.27%, and 12.68% </w:t>
      </w:r>
      <w:r w:rsidR="002B351A">
        <w:t xml:space="preserve">performance </w:t>
      </w:r>
      <w:r w:rsidR="00D1296F">
        <w:t>improvement</w:t>
      </w:r>
      <w:r w:rsidR="00DE249B">
        <w:t xml:space="preserve"> for Y, U and V, respectively</w:t>
      </w:r>
      <w:r w:rsidR="00D1296F">
        <w:t>.</w:t>
      </w:r>
    </w:p>
    <w:p w14:paraId="74B7E6A4" w14:textId="143F9B4B" w:rsidR="005C0B60" w:rsidRPr="00100B77" w:rsidRDefault="00CA40D7" w:rsidP="00100B77">
      <w:pPr>
        <w:pStyle w:val="1"/>
        <w:rPr>
          <w:lang w:val="en-CA"/>
        </w:rPr>
      </w:pPr>
      <w:r>
        <w:rPr>
          <w:lang w:val="en-CA"/>
        </w:rPr>
        <w:t>Introduction</w:t>
      </w:r>
    </w:p>
    <w:p w14:paraId="3F9BB465" w14:textId="3FD2E12E" w:rsidR="00D033AD" w:rsidRPr="00D033AD" w:rsidRDefault="00D033AD" w:rsidP="00E93249">
      <w:pPr>
        <w:pStyle w:val="af6"/>
        <w:spacing w:after="0"/>
        <w:rPr>
          <w:rFonts w:eastAsia="宋体"/>
          <w:spacing w:val="0"/>
          <w:sz w:val="22"/>
          <w:lang w:eastAsia="zh-CN"/>
        </w:rPr>
      </w:pPr>
      <w:r w:rsidRPr="005A0556">
        <w:rPr>
          <w:rFonts w:eastAsia="宋体"/>
          <w:spacing w:val="0"/>
          <w:sz w:val="22"/>
          <w:lang w:eastAsia="zh-CN"/>
        </w:rPr>
        <w:t xml:space="preserve">At the 131st MPEG meeting, </w:t>
      </w:r>
      <w:proofErr w:type="spellStart"/>
      <w:r w:rsidRPr="005A0556">
        <w:rPr>
          <w:rFonts w:eastAsia="宋体"/>
          <w:spacing w:val="0"/>
          <w:sz w:val="22"/>
          <w:lang w:eastAsia="zh-CN"/>
        </w:rPr>
        <w:t>InterDigital</w:t>
      </w:r>
      <w:proofErr w:type="spellEnd"/>
      <w:r w:rsidRPr="005A0556">
        <w:rPr>
          <w:rFonts w:eastAsia="宋体"/>
          <w:spacing w:val="0"/>
          <w:sz w:val="22"/>
          <w:lang w:eastAsia="zh-CN"/>
        </w:rPr>
        <w:t xml:space="preserve"> Communications presented </w:t>
      </w:r>
      <w:proofErr w:type="spellStart"/>
      <w:r w:rsidRPr="005A0556">
        <w:rPr>
          <w:rFonts w:eastAsia="宋体"/>
          <w:spacing w:val="0"/>
          <w:sz w:val="22"/>
          <w:lang w:eastAsia="zh-CN"/>
        </w:rPr>
        <w:t>CompressAI</w:t>
      </w:r>
      <w:proofErr w:type="spellEnd"/>
      <w:r w:rsidR="002B351A">
        <w:rPr>
          <w:rFonts w:eastAsia="宋体"/>
          <w:spacing w:val="0"/>
          <w:sz w:val="22"/>
          <w:lang w:eastAsia="zh-CN"/>
        </w:rPr>
        <w:t xml:space="preserve"> </w:t>
      </w:r>
      <w:r w:rsidRPr="005A0556">
        <w:rPr>
          <w:rFonts w:eastAsia="宋体"/>
          <w:spacing w:val="0"/>
          <w:sz w:val="22"/>
          <w:lang w:eastAsia="zh-CN"/>
        </w:rPr>
        <w:t xml:space="preserve">[1], a </w:t>
      </w:r>
      <w:proofErr w:type="spellStart"/>
      <w:r w:rsidRPr="005A0556">
        <w:rPr>
          <w:rFonts w:eastAsia="宋体"/>
          <w:spacing w:val="0"/>
          <w:sz w:val="22"/>
          <w:lang w:eastAsia="zh-CN"/>
        </w:rPr>
        <w:t>PyTorch</w:t>
      </w:r>
      <w:proofErr w:type="spellEnd"/>
      <w:r w:rsidRPr="005A0556">
        <w:rPr>
          <w:rFonts w:eastAsia="宋体"/>
          <w:spacing w:val="0"/>
          <w:sz w:val="22"/>
          <w:lang w:eastAsia="zh-CN"/>
        </w:rPr>
        <w:t xml:space="preserve"> library and evaluation platform for end-to-end DL compression research</w:t>
      </w:r>
      <w:r>
        <w:rPr>
          <w:rFonts w:eastAsia="宋体"/>
          <w:spacing w:val="0"/>
          <w:sz w:val="22"/>
          <w:lang w:eastAsia="zh-CN"/>
        </w:rPr>
        <w:t xml:space="preserve">. </w:t>
      </w:r>
      <w:r>
        <w:rPr>
          <w:lang w:eastAsia="zh-CN"/>
        </w:rPr>
        <w:t xml:space="preserve">Intuitively, among the deep compression models implemented by </w:t>
      </w:r>
      <w:proofErr w:type="spellStart"/>
      <w:r>
        <w:rPr>
          <w:lang w:eastAsia="zh-CN"/>
        </w:rPr>
        <w:t>CompressAI</w:t>
      </w:r>
      <w:proofErr w:type="spellEnd"/>
      <w:r>
        <w:rPr>
          <w:lang w:eastAsia="zh-CN"/>
        </w:rPr>
        <w:t>, the self-attention variant model from [2] can achieve the best compression performance, as this model integrates the maximum advanced modules.</w:t>
      </w:r>
      <w:r w:rsidR="00006840">
        <w:rPr>
          <w:lang w:eastAsia="zh-CN"/>
        </w:rPr>
        <w:t xml:space="preserve"> For the self-attention variant model, </w:t>
      </w:r>
      <w:r w:rsidR="00330A5C" w:rsidRPr="008928A1">
        <w:rPr>
          <w:rFonts w:eastAsia="宋体"/>
          <w:spacing w:val="0"/>
          <w:sz w:val="22"/>
          <w:lang w:eastAsia="zh-CN"/>
        </w:rPr>
        <w:t xml:space="preserve">joint autoregressive and hierarchical prior </w:t>
      </w:r>
      <w:r w:rsidR="00330A5C">
        <w:rPr>
          <w:rFonts w:eastAsia="宋体"/>
          <w:spacing w:val="0"/>
          <w:sz w:val="22"/>
          <w:lang w:eastAsia="zh-CN"/>
        </w:rPr>
        <w:t xml:space="preserve">entropy </w:t>
      </w:r>
      <w:r w:rsidR="00330A5C" w:rsidRPr="008928A1">
        <w:rPr>
          <w:rFonts w:eastAsia="宋体"/>
          <w:spacing w:val="0"/>
          <w:sz w:val="22"/>
          <w:lang w:eastAsia="zh-CN"/>
        </w:rPr>
        <w:t>model</w:t>
      </w:r>
      <w:r w:rsidR="00330A5C">
        <w:rPr>
          <w:rFonts w:eastAsia="宋体"/>
          <w:spacing w:val="0"/>
          <w:sz w:val="22"/>
          <w:lang w:eastAsia="zh-CN"/>
        </w:rPr>
        <w:t xml:space="preserve">s [3] are used to compress the quantized </w:t>
      </w:r>
      <w:proofErr w:type="spellStart"/>
      <w:r w:rsidR="00330A5C">
        <w:rPr>
          <w:rFonts w:eastAsia="宋体"/>
          <w:spacing w:val="0"/>
          <w:sz w:val="22"/>
          <w:lang w:eastAsia="zh-CN"/>
        </w:rPr>
        <w:t>latents</w:t>
      </w:r>
      <w:proofErr w:type="spellEnd"/>
      <w:r w:rsidR="00330A5C">
        <w:rPr>
          <w:rFonts w:eastAsia="宋体"/>
          <w:spacing w:val="0"/>
          <w:sz w:val="22"/>
          <w:lang w:eastAsia="zh-CN"/>
        </w:rPr>
        <w:t xml:space="preserve"> into bitstream, where 2D mask convolution </w:t>
      </w:r>
      <w:proofErr w:type="spellStart"/>
      <w:r w:rsidR="004C7FC9">
        <w:rPr>
          <w:rFonts w:eastAsia="宋体" w:hint="eastAsia"/>
          <w:spacing w:val="0"/>
          <w:sz w:val="22"/>
          <w:lang w:eastAsia="zh-CN"/>
        </w:rPr>
        <w:t>is</w:t>
      </w:r>
      <w:r w:rsidR="00330A5C">
        <w:rPr>
          <w:rFonts w:eastAsia="宋体"/>
          <w:spacing w:val="0"/>
          <w:sz w:val="22"/>
          <w:lang w:eastAsia="zh-CN"/>
        </w:rPr>
        <w:t>used</w:t>
      </w:r>
      <w:proofErr w:type="spellEnd"/>
      <w:r w:rsidR="00330A5C">
        <w:rPr>
          <w:rFonts w:eastAsia="宋体"/>
          <w:spacing w:val="0"/>
          <w:sz w:val="22"/>
          <w:lang w:eastAsia="zh-CN"/>
        </w:rPr>
        <w:t xml:space="preserve"> to extract the spatial local context. However, we </w:t>
      </w:r>
      <w:r w:rsidR="00330A5C" w:rsidRPr="007269F1">
        <w:rPr>
          <w:rFonts w:eastAsia="宋体"/>
          <w:spacing w:val="0"/>
          <w:sz w:val="22"/>
          <w:lang w:eastAsia="zh-CN"/>
        </w:rPr>
        <w:t xml:space="preserve">observe that there are strong correlations between different channels in the </w:t>
      </w:r>
      <w:proofErr w:type="spellStart"/>
      <w:r w:rsidR="00330A5C" w:rsidRPr="007269F1">
        <w:rPr>
          <w:rFonts w:eastAsia="宋体"/>
          <w:spacing w:val="0"/>
          <w:sz w:val="22"/>
          <w:lang w:eastAsia="zh-CN"/>
        </w:rPr>
        <w:t>latents</w:t>
      </w:r>
      <w:proofErr w:type="spellEnd"/>
      <w:r w:rsidR="00330A5C">
        <w:rPr>
          <w:rFonts w:eastAsia="宋体"/>
          <w:spacing w:val="0"/>
          <w:sz w:val="22"/>
          <w:lang w:eastAsia="zh-CN"/>
        </w:rPr>
        <w:t xml:space="preserve">, which cannot be fully utilized by 2D mask convolution. In addition, loop filter plays an important role in traditional video codec, </w:t>
      </w:r>
      <w:r w:rsidR="002B351A">
        <w:rPr>
          <w:rFonts w:eastAsia="宋体"/>
          <w:spacing w:val="0"/>
          <w:sz w:val="22"/>
          <w:lang w:eastAsia="zh-CN"/>
        </w:rPr>
        <w:t xml:space="preserve">and therefore </w:t>
      </w:r>
      <w:r w:rsidR="00330A5C">
        <w:rPr>
          <w:rFonts w:eastAsia="宋体"/>
          <w:spacing w:val="0"/>
          <w:sz w:val="22"/>
          <w:lang w:eastAsia="zh-CN"/>
        </w:rPr>
        <w:t xml:space="preserve">how to integrate loop filter into the deep compression framework is worthy </w:t>
      </w:r>
      <w:r w:rsidR="002B351A">
        <w:rPr>
          <w:rFonts w:eastAsia="宋体"/>
          <w:spacing w:val="0"/>
          <w:sz w:val="22"/>
          <w:lang w:eastAsia="zh-CN"/>
        </w:rPr>
        <w:t xml:space="preserve">of </w:t>
      </w:r>
      <w:r w:rsidR="00330A5C">
        <w:rPr>
          <w:rFonts w:eastAsia="宋体"/>
          <w:spacing w:val="0"/>
          <w:sz w:val="22"/>
          <w:lang w:eastAsia="zh-CN"/>
        </w:rPr>
        <w:t>being researched.</w:t>
      </w:r>
    </w:p>
    <w:p w14:paraId="7676E2A8" w14:textId="61A831FB" w:rsidR="00E61B39" w:rsidRPr="006F5590" w:rsidRDefault="008D310E" w:rsidP="00DD1AD7">
      <w:pPr>
        <w:spacing w:before="120"/>
        <w:jc w:val="both"/>
        <w:rPr>
          <w:lang w:val="en-CA" w:eastAsia="zh-CN"/>
        </w:rPr>
      </w:pPr>
      <w:r>
        <w:rPr>
          <w:lang w:eastAsia="zh-CN"/>
        </w:rPr>
        <w:t xml:space="preserve">To </w:t>
      </w:r>
      <w:r w:rsidR="00330A5C">
        <w:rPr>
          <w:lang w:eastAsia="zh-CN"/>
        </w:rPr>
        <w:t xml:space="preserve">utilize the </w:t>
      </w:r>
      <w:proofErr w:type="gramStart"/>
      <w:r w:rsidR="00330A5C">
        <w:rPr>
          <w:lang w:eastAsia="zh-CN"/>
        </w:rPr>
        <w:t>cross</w:t>
      </w:r>
      <w:r w:rsidR="007906E1">
        <w:rPr>
          <w:lang w:eastAsia="zh-CN"/>
        </w:rPr>
        <w:t xml:space="preserve"> </w:t>
      </w:r>
      <w:r w:rsidR="00330A5C">
        <w:rPr>
          <w:lang w:eastAsia="zh-CN"/>
        </w:rPr>
        <w:t>channel</w:t>
      </w:r>
      <w:proofErr w:type="gramEnd"/>
      <w:r w:rsidR="00330A5C">
        <w:rPr>
          <w:lang w:eastAsia="zh-CN"/>
        </w:rPr>
        <w:t xml:space="preserve"> correlations, this document </w:t>
      </w:r>
      <w:r w:rsidR="002B351A">
        <w:rPr>
          <w:lang w:eastAsia="zh-CN"/>
        </w:rPr>
        <w:t xml:space="preserve">presents </w:t>
      </w:r>
      <w:r w:rsidR="00330A5C">
        <w:rPr>
          <w:lang w:eastAsia="zh-CN"/>
        </w:rPr>
        <w:t xml:space="preserve">a cross channel context model to complement with the spatial context model. </w:t>
      </w:r>
      <w:r w:rsidR="00916E96">
        <w:rPr>
          <w:lang w:eastAsia="zh-CN"/>
        </w:rPr>
        <w:t>Besides</w:t>
      </w:r>
      <w:r w:rsidR="007906E1">
        <w:rPr>
          <w:lang w:eastAsia="zh-CN"/>
        </w:rPr>
        <w:t xml:space="preserve">, this document also investigates how to integrate loop filter with the deep intra frame compression framework. The </w:t>
      </w:r>
      <w:proofErr w:type="gramStart"/>
      <w:r w:rsidR="007906E1">
        <w:rPr>
          <w:lang w:eastAsia="zh-CN"/>
        </w:rPr>
        <w:t>cross channel</w:t>
      </w:r>
      <w:proofErr w:type="gramEnd"/>
      <w:r w:rsidR="007906E1">
        <w:rPr>
          <w:lang w:eastAsia="zh-CN"/>
        </w:rPr>
        <w:t xml:space="preserve"> context model and loop filter are implemented into the self-attention </w:t>
      </w:r>
      <w:r w:rsidR="008D29E7">
        <w:rPr>
          <w:lang w:eastAsia="zh-CN"/>
        </w:rPr>
        <w:t xml:space="preserve">variant </w:t>
      </w:r>
      <w:r w:rsidR="007906E1">
        <w:rPr>
          <w:lang w:eastAsia="zh-CN"/>
        </w:rPr>
        <w:t xml:space="preserve">model in </w:t>
      </w:r>
      <w:proofErr w:type="spellStart"/>
      <w:r w:rsidR="007906E1">
        <w:rPr>
          <w:lang w:eastAsia="zh-CN"/>
        </w:rPr>
        <w:t>CompressAI</w:t>
      </w:r>
      <w:proofErr w:type="spellEnd"/>
      <w:r w:rsidR="007906E1">
        <w:rPr>
          <w:lang w:eastAsia="zh-CN"/>
        </w:rPr>
        <w:t xml:space="preserve">. In addition, original </w:t>
      </w:r>
      <w:r w:rsidR="00534B48">
        <w:rPr>
          <w:lang w:eastAsia="zh-CN"/>
        </w:rPr>
        <w:t xml:space="preserve">deep compression </w:t>
      </w:r>
      <w:r w:rsidR="007906E1">
        <w:rPr>
          <w:lang w:eastAsia="zh-CN"/>
        </w:rPr>
        <w:t xml:space="preserve">models designed to compress intra frame in </w:t>
      </w:r>
      <w:r w:rsidR="002B351A">
        <w:rPr>
          <w:lang w:eastAsia="zh-CN"/>
        </w:rPr>
        <w:t xml:space="preserve">the </w:t>
      </w:r>
      <w:r w:rsidR="007906E1">
        <w:rPr>
          <w:lang w:eastAsia="zh-CN"/>
        </w:rPr>
        <w:t xml:space="preserve">RGB domain are modified to support intra frame </w:t>
      </w:r>
      <w:r w:rsidR="002B351A">
        <w:rPr>
          <w:lang w:eastAsia="zh-CN"/>
        </w:rPr>
        <w:t xml:space="preserve">compression </w:t>
      </w:r>
      <w:r w:rsidR="007906E1">
        <w:rPr>
          <w:lang w:eastAsia="zh-CN"/>
        </w:rPr>
        <w:t xml:space="preserve">in </w:t>
      </w:r>
      <w:r w:rsidR="002B351A">
        <w:rPr>
          <w:lang w:eastAsia="zh-CN"/>
        </w:rPr>
        <w:t xml:space="preserve">the </w:t>
      </w:r>
      <w:r w:rsidR="007906E1">
        <w:rPr>
          <w:lang w:eastAsia="zh-CN"/>
        </w:rPr>
        <w:t xml:space="preserve">YUV 420 domain. </w:t>
      </w:r>
    </w:p>
    <w:p w14:paraId="347F0D96" w14:textId="6B116B9E" w:rsidR="002A7BBB" w:rsidRDefault="003C2BAE" w:rsidP="004D5E1E">
      <w:pPr>
        <w:pStyle w:val="1"/>
        <w:rPr>
          <w:lang w:val="en-CA"/>
        </w:rPr>
      </w:pPr>
      <w:r>
        <w:rPr>
          <w:lang w:val="en-CA" w:eastAsia="zh-CN"/>
        </w:rPr>
        <w:lastRenderedPageBreak/>
        <w:t>Cross channel context model and loop filtering m</w:t>
      </w:r>
      <w:r w:rsidR="002A7BBB">
        <w:rPr>
          <w:lang w:val="en-CA" w:eastAsia="zh-CN"/>
        </w:rPr>
        <w:t>ethods</w:t>
      </w:r>
    </w:p>
    <w:p w14:paraId="7D90CD8C" w14:textId="0116737C" w:rsidR="00880A20" w:rsidRDefault="00BC413C" w:rsidP="002A7BBB">
      <w:pPr>
        <w:pStyle w:val="2"/>
        <w:rPr>
          <w:lang w:val="en-CA"/>
        </w:rPr>
      </w:pPr>
      <w:r>
        <w:rPr>
          <w:lang w:val="en-CA"/>
        </w:rPr>
        <w:t>Cross channel</w:t>
      </w:r>
      <w:r w:rsidR="006F5590">
        <w:rPr>
          <w:lang w:val="en-CA"/>
        </w:rPr>
        <w:t xml:space="preserve"> context model </w:t>
      </w:r>
    </w:p>
    <w:p w14:paraId="4FEEEDA8" w14:textId="392256A7" w:rsidR="00335C8B" w:rsidRDefault="00C352B5" w:rsidP="00335C8B">
      <w:pPr>
        <w:jc w:val="center"/>
      </w:pPr>
      <w:r>
        <w:rPr>
          <w:noProof/>
          <w:lang w:eastAsia="zh-CN"/>
        </w:rPr>
        <w:drawing>
          <wp:inline distT="0" distB="0" distL="0" distR="0" wp14:anchorId="7563186F" wp14:editId="3F9E9BD7">
            <wp:extent cx="4320000" cy="2070465"/>
            <wp:effectExtent l="0" t="0" r="4445"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framewor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2070465"/>
                    </a:xfrm>
                    <a:prstGeom prst="rect">
                      <a:avLst/>
                    </a:prstGeom>
                  </pic:spPr>
                </pic:pic>
              </a:graphicData>
            </a:graphic>
          </wp:inline>
        </w:drawing>
      </w:r>
    </w:p>
    <w:p w14:paraId="1C2030F5" w14:textId="141061D5" w:rsidR="00335C8B" w:rsidRPr="00BC27A9" w:rsidRDefault="00335C8B" w:rsidP="00335C8B">
      <w:pPr>
        <w:spacing w:afterLines="50" w:after="120"/>
        <w:jc w:val="center"/>
        <w:rPr>
          <w:i/>
          <w:sz w:val="20"/>
        </w:rPr>
      </w:pPr>
      <w:r w:rsidRPr="00BC27A9">
        <w:rPr>
          <w:i/>
          <w:sz w:val="20"/>
        </w:rPr>
        <w:t>Figure 1. Block diagram of the joint autoregressive and hierarchical prior model</w:t>
      </w:r>
      <w:r w:rsidR="00345272">
        <w:rPr>
          <w:i/>
          <w:sz w:val="20"/>
        </w:rPr>
        <w:t>s</w:t>
      </w:r>
      <w:r w:rsidRPr="00BC27A9">
        <w:rPr>
          <w:i/>
          <w:sz w:val="20"/>
        </w:rPr>
        <w:t xml:space="preserve"> for deep </w:t>
      </w:r>
      <w:r w:rsidR="000032F3">
        <w:rPr>
          <w:i/>
          <w:sz w:val="20"/>
        </w:rPr>
        <w:t>intra frame</w:t>
      </w:r>
      <w:r w:rsidRPr="00BC27A9">
        <w:rPr>
          <w:i/>
          <w:sz w:val="20"/>
        </w:rPr>
        <w:t xml:space="preserve"> compression</w:t>
      </w:r>
    </w:p>
    <w:p w14:paraId="1A02E233" w14:textId="7EA77C20" w:rsidR="00335C8B" w:rsidRPr="00CC2938" w:rsidRDefault="00335C8B" w:rsidP="00E93249">
      <w:pPr>
        <w:jc w:val="both"/>
        <w:rPr>
          <w:rFonts w:eastAsia="等线"/>
          <w:lang w:val="en-CA" w:eastAsia="zh-CN"/>
        </w:rPr>
      </w:pPr>
      <w:r w:rsidRPr="00CC2938">
        <w:rPr>
          <w:rFonts w:eastAsia="等线"/>
          <w:lang w:val="en-CA" w:eastAsia="zh-CN"/>
        </w:rPr>
        <w:t>Fig</w:t>
      </w:r>
      <w:r>
        <w:rPr>
          <w:rFonts w:eastAsia="等线"/>
          <w:lang w:val="en-CA" w:eastAsia="zh-CN"/>
        </w:rPr>
        <w:t>.</w:t>
      </w:r>
      <w:r w:rsidRPr="00CC2938">
        <w:rPr>
          <w:rFonts w:eastAsia="等线"/>
          <w:lang w:val="en-CA" w:eastAsia="zh-CN"/>
        </w:rPr>
        <w:t xml:space="preserve"> </w:t>
      </w:r>
      <w:r>
        <w:rPr>
          <w:rFonts w:eastAsia="等线"/>
          <w:lang w:val="en-CA" w:eastAsia="zh-CN"/>
        </w:rPr>
        <w:t>1</w:t>
      </w:r>
      <w:r w:rsidRPr="00CC2938">
        <w:rPr>
          <w:rFonts w:eastAsia="等线"/>
          <w:lang w:val="en-CA" w:eastAsia="zh-CN"/>
        </w:rPr>
        <w:t xml:space="preserve"> presents the block diagram of the joint autoregressive and hierarchical prior model for deep i</w:t>
      </w:r>
      <w:r w:rsidR="000832EC">
        <w:rPr>
          <w:rFonts w:eastAsia="等线"/>
          <w:lang w:val="en-CA" w:eastAsia="zh-CN"/>
        </w:rPr>
        <w:t>ntra frame</w:t>
      </w:r>
      <w:r w:rsidRPr="00CC2938">
        <w:rPr>
          <w:rFonts w:eastAsia="等线"/>
          <w:lang w:val="en-CA" w:eastAsia="zh-CN"/>
        </w:rPr>
        <w:t xml:space="preserve"> compression, where the model contains two sub-networks. The first is the core autoencoder, which learns a quantized latent representation (</w:t>
      </w:r>
      <m:oMath>
        <m:acc>
          <m:accPr>
            <m:ctrlPr>
              <w:rPr>
                <w:rFonts w:ascii="Cambria Math" w:eastAsia="等线" w:hAnsi="Cambria Math"/>
                <w:lang w:val="en-CA" w:eastAsia="zh-CN"/>
              </w:rPr>
            </m:ctrlPr>
          </m:accPr>
          <m:e>
            <m:r>
              <w:rPr>
                <w:rFonts w:ascii="Cambria Math" w:eastAsia="等线" w:hAnsi="Cambria Math"/>
                <w:lang w:val="en-CA" w:eastAsia="zh-CN"/>
              </w:rPr>
              <m:t>y</m:t>
            </m:r>
          </m:e>
        </m:acc>
      </m:oMath>
      <w:r w:rsidRPr="00CC2938">
        <w:rPr>
          <w:rFonts w:eastAsia="等线"/>
          <w:lang w:val="en-CA" w:eastAsia="zh-CN"/>
        </w:rPr>
        <w:t>) of the i</w:t>
      </w:r>
      <w:r w:rsidR="00087975">
        <w:rPr>
          <w:rFonts w:eastAsia="等线"/>
          <w:lang w:val="en-CA" w:eastAsia="zh-CN"/>
        </w:rPr>
        <w:t>ntra frame</w:t>
      </w:r>
      <w:r w:rsidRPr="00CC2938">
        <w:rPr>
          <w:rFonts w:eastAsia="等线"/>
          <w:lang w:val="en-CA" w:eastAsia="zh-CN"/>
        </w:rPr>
        <w:t>s (x) (Encoder and Decoder blocks). The second is the hyper autoencoder, which learns a quantized hyper latent representation (</w:t>
      </w:r>
      <m:oMath>
        <m:acc>
          <m:accPr>
            <m:ctrlPr>
              <w:rPr>
                <w:rFonts w:ascii="Cambria Math" w:eastAsia="等线" w:hAnsi="Cambria Math"/>
                <w:lang w:val="en-CA" w:eastAsia="zh-CN"/>
              </w:rPr>
            </m:ctrlPr>
          </m:accPr>
          <m:e>
            <m:r>
              <w:rPr>
                <w:rFonts w:ascii="Cambria Math" w:eastAsia="等线" w:hAnsi="Cambria Math"/>
                <w:lang w:val="en-CA" w:eastAsia="zh-CN"/>
              </w:rPr>
              <m:t>z</m:t>
            </m:r>
          </m:e>
        </m:acc>
      </m:oMath>
      <w:r w:rsidRPr="00CC2938">
        <w:rPr>
          <w:rFonts w:eastAsia="等线"/>
          <w:lang w:val="en-CA" w:eastAsia="zh-CN"/>
        </w:rPr>
        <w:t xml:space="preserve">) from the core transform results (y) (Hyper Encoder and Hyper Decoder blocks). When encoding the quantized latent representation </w:t>
      </w:r>
      <m:oMath>
        <m:acc>
          <m:accPr>
            <m:ctrlPr>
              <w:rPr>
                <w:rFonts w:ascii="Cambria Math" w:eastAsia="等线" w:hAnsi="Cambria Math"/>
                <w:lang w:val="en-CA" w:eastAsia="zh-CN"/>
              </w:rPr>
            </m:ctrlPr>
          </m:accPr>
          <m:e>
            <m:r>
              <w:rPr>
                <w:rFonts w:ascii="Cambria Math" w:eastAsia="等线" w:hAnsi="Cambria Math"/>
                <w:lang w:val="en-CA" w:eastAsia="zh-CN"/>
              </w:rPr>
              <m:t>y</m:t>
            </m:r>
          </m:e>
        </m:acc>
      </m:oMath>
      <w:r w:rsidRPr="00CC2938">
        <w:rPr>
          <w:rFonts w:eastAsia="等线"/>
          <w:lang w:val="en-CA" w:eastAsia="zh-CN"/>
        </w:rPr>
        <w:t xml:space="preserve">, </w:t>
      </w:r>
      <m:oMath>
        <m:acc>
          <m:accPr>
            <m:ctrlPr>
              <w:rPr>
                <w:rFonts w:ascii="Cambria Math" w:eastAsia="等线" w:hAnsi="Cambria Math"/>
                <w:lang w:val="en-CA" w:eastAsia="zh-CN"/>
              </w:rPr>
            </m:ctrlPr>
          </m:accPr>
          <m:e>
            <m:r>
              <w:rPr>
                <w:rFonts w:ascii="Cambria Math" w:eastAsia="等线" w:hAnsi="Cambria Math"/>
                <w:lang w:val="en-CA" w:eastAsia="zh-CN"/>
              </w:rPr>
              <m:t>y</m:t>
            </m:r>
          </m:e>
        </m:acc>
      </m:oMath>
      <w:r w:rsidRPr="00CC2938">
        <w:rPr>
          <w:rFonts w:eastAsia="等线"/>
          <w:lang w:val="en-CA" w:eastAsia="zh-CN"/>
        </w:rPr>
        <w:t xml:space="preserve"> is modeled as a Gaussian convolved with a unit uniform distribution, where the mean and scale parameters are estimated by an entropy parameter network (Entropy Parameters N(</w:t>
      </w:r>
      <w:proofErr w:type="gramStart"/>
      <w:r w:rsidRPr="00CC2938">
        <w:rPr>
          <w:rFonts w:eastAsia="等线"/>
          <w:lang w:val="en-CA" w:eastAsia="zh-CN"/>
        </w:rPr>
        <w:t>µ,θ</w:t>
      </w:r>
      <w:proofErr w:type="gramEnd"/>
      <w:r w:rsidRPr="00CC2938">
        <w:rPr>
          <w:rFonts w:eastAsia="等线"/>
          <w:lang w:val="en-CA" w:eastAsia="zh-CN"/>
        </w:rPr>
        <w:t xml:space="preserve">)) which combines a context model (Context Model blocks) and the hyper inverse transformed results. When encoding the quantized hyper latent representation </w:t>
      </w:r>
      <m:oMath>
        <m:acc>
          <m:accPr>
            <m:ctrlPr>
              <w:rPr>
                <w:rFonts w:ascii="Cambria Math" w:eastAsia="等线" w:hAnsi="Cambria Math"/>
                <w:lang w:val="en-CA" w:eastAsia="zh-CN"/>
              </w:rPr>
            </m:ctrlPr>
          </m:accPr>
          <m:e>
            <m:r>
              <w:rPr>
                <w:rFonts w:ascii="Cambria Math" w:eastAsia="等线" w:hAnsi="Cambria Math"/>
                <w:lang w:val="en-CA" w:eastAsia="zh-CN"/>
              </w:rPr>
              <m:t>z</m:t>
            </m:r>
          </m:e>
        </m:acc>
      </m:oMath>
      <w:r w:rsidRPr="00CC2938">
        <w:rPr>
          <w:rFonts w:eastAsia="等线"/>
          <w:lang w:val="en-CA" w:eastAsia="zh-CN"/>
        </w:rPr>
        <w:t xml:space="preserve">, a non-parametric, fully factorized density model is used to represent the distribution. For training the whole network, the training goal is to minimize the expected length of the bitstream as well as the expected distortion of the reconstructed </w:t>
      </w:r>
      <w:r w:rsidR="00087975">
        <w:rPr>
          <w:rFonts w:eastAsia="等线"/>
          <w:lang w:val="en-CA" w:eastAsia="zh-CN"/>
        </w:rPr>
        <w:t>frame</w:t>
      </w:r>
      <w:r w:rsidRPr="00CC2938">
        <w:rPr>
          <w:rFonts w:eastAsia="等线"/>
          <w:lang w:val="en-CA" w:eastAsia="zh-CN"/>
        </w:rPr>
        <w:t xml:space="preserve"> with respect to the original </w:t>
      </w:r>
      <w:r w:rsidR="00087975">
        <w:rPr>
          <w:rFonts w:eastAsia="等线"/>
          <w:lang w:val="en-CA" w:eastAsia="zh-CN"/>
        </w:rPr>
        <w:t>frame</w:t>
      </w:r>
      <w:r w:rsidRPr="00CC2938">
        <w:rPr>
          <w:rFonts w:eastAsia="等线"/>
          <w:lang w:val="en-CA" w:eastAsia="zh-CN"/>
        </w:rPr>
        <w:t>, giving rise to a rate-distortion optimization problem:</w:t>
      </w:r>
    </w:p>
    <w:p w14:paraId="7BAC8508" w14:textId="77777777" w:rsidR="00335C8B" w:rsidRPr="00CC2938" w:rsidRDefault="00335C8B" w:rsidP="00335C8B">
      <w:pPr>
        <w:jc w:val="both"/>
        <w:rPr>
          <w:rFonts w:eastAsia="等线"/>
          <w:lang w:val="en-CA" w:eastAsia="zh-CN"/>
        </w:rPr>
      </w:pPr>
      <m:oMathPara>
        <m:oMath>
          <m:r>
            <m:rPr>
              <m:sty m:val="p"/>
            </m:rPr>
            <w:rPr>
              <w:rFonts w:ascii="Cambria Math" w:eastAsia="等线" w:hAnsi="Cambria Math"/>
              <w:lang w:val="en-CA" w:eastAsia="zh-CN"/>
            </w:rPr>
            <m:t>R+λ∙D=</m:t>
          </m:r>
          <m:sSub>
            <m:sSubPr>
              <m:ctrlPr>
                <w:rPr>
                  <w:rFonts w:ascii="Cambria Math" w:eastAsia="等线" w:hAnsi="Cambria Math"/>
                  <w:lang w:val="en-CA" w:eastAsia="zh-CN"/>
                </w:rPr>
              </m:ctrlPr>
            </m:sSubPr>
            <m:e>
              <m:r>
                <w:rPr>
                  <w:rFonts w:ascii="Cambria Math" w:eastAsia="等线" w:hAnsi="Cambria Math"/>
                  <w:lang w:val="en-CA" w:eastAsia="zh-CN"/>
                </w:rPr>
                <m:t>E</m:t>
              </m:r>
            </m:e>
            <m:sub>
              <m:r>
                <w:rPr>
                  <w:rFonts w:ascii="Cambria Math" w:eastAsia="等线" w:hAnsi="Cambria Math"/>
                  <w:lang w:val="en-CA" w:eastAsia="zh-CN"/>
                </w:rPr>
                <m:t>x~</m:t>
              </m:r>
              <m:sSub>
                <m:sSubPr>
                  <m:ctrlPr>
                    <w:rPr>
                      <w:rFonts w:ascii="Cambria Math" w:eastAsia="等线" w:hAnsi="Cambria Math"/>
                      <w:i/>
                      <w:lang w:val="en-CA" w:eastAsia="zh-CN"/>
                    </w:rPr>
                  </m:ctrlPr>
                </m:sSubPr>
                <m:e>
                  <m:r>
                    <w:rPr>
                      <w:rFonts w:ascii="Cambria Math" w:eastAsia="等线" w:hAnsi="Cambria Math"/>
                      <w:lang w:val="en-CA" w:eastAsia="zh-CN"/>
                    </w:rPr>
                    <m:t>p</m:t>
                  </m:r>
                </m:e>
                <m:sub>
                  <m:r>
                    <w:rPr>
                      <w:rFonts w:ascii="Cambria Math" w:eastAsia="等线" w:hAnsi="Cambria Math"/>
                      <w:lang w:val="en-CA" w:eastAsia="zh-CN"/>
                    </w:rPr>
                    <m:t>x</m:t>
                  </m:r>
                </m:sub>
              </m:sSub>
            </m:sub>
          </m:sSub>
          <m:d>
            <m:dPr>
              <m:begChr m:val="["/>
              <m:endChr m:val="]"/>
              <m:ctrlPr>
                <w:rPr>
                  <w:rFonts w:ascii="Cambria Math" w:eastAsia="等线" w:hAnsi="Cambria Math"/>
                  <w:i/>
                  <w:lang w:val="en-CA" w:eastAsia="zh-CN"/>
                </w:rPr>
              </m:ctrlPr>
            </m:dPr>
            <m:e>
              <m:r>
                <w:rPr>
                  <w:rFonts w:ascii="Cambria Math" w:eastAsia="等线" w:hAnsi="Cambria Math"/>
                  <w:lang w:val="en-CA" w:eastAsia="zh-CN"/>
                </w:rPr>
                <m:t>-</m:t>
              </m:r>
              <m:func>
                <m:funcPr>
                  <m:ctrlPr>
                    <w:rPr>
                      <w:rFonts w:ascii="Cambria Math" w:eastAsia="等线" w:hAnsi="Cambria Math"/>
                      <w:i/>
                      <w:lang w:val="en-CA" w:eastAsia="zh-CN"/>
                    </w:rPr>
                  </m:ctrlPr>
                </m:funcPr>
                <m:fName>
                  <m:sSub>
                    <m:sSubPr>
                      <m:ctrlPr>
                        <w:rPr>
                          <w:rFonts w:ascii="Cambria Math" w:eastAsia="等线" w:hAnsi="Cambria Math"/>
                          <w:i/>
                          <w:lang w:val="en-CA" w:eastAsia="zh-CN"/>
                        </w:rPr>
                      </m:ctrlPr>
                    </m:sSubPr>
                    <m:e>
                      <m:r>
                        <m:rPr>
                          <m:sty m:val="p"/>
                        </m:rPr>
                        <w:rPr>
                          <w:rFonts w:ascii="Cambria Math" w:eastAsia="等线" w:hAnsi="Cambria Math"/>
                          <w:lang w:val="en-CA" w:eastAsia="zh-CN"/>
                        </w:rPr>
                        <m:t>log</m:t>
                      </m:r>
                    </m:e>
                    <m:sub>
                      <m:r>
                        <w:rPr>
                          <w:rFonts w:ascii="Cambria Math" w:eastAsia="等线" w:hAnsi="Cambria Math"/>
                          <w:lang w:val="en-CA" w:eastAsia="zh-CN"/>
                        </w:rPr>
                        <m:t>2</m:t>
                      </m:r>
                    </m:sub>
                  </m:sSub>
                </m:fName>
                <m:e>
                  <m:sSub>
                    <m:sSubPr>
                      <m:ctrlPr>
                        <w:rPr>
                          <w:rFonts w:ascii="Cambria Math" w:eastAsia="等线" w:hAnsi="Cambria Math"/>
                          <w:i/>
                          <w:lang w:val="en-CA" w:eastAsia="zh-CN"/>
                        </w:rPr>
                      </m:ctrlPr>
                    </m:sSubPr>
                    <m:e>
                      <m:r>
                        <w:rPr>
                          <w:rFonts w:ascii="Cambria Math" w:eastAsia="等线" w:hAnsi="Cambria Math"/>
                          <w:lang w:val="en-CA" w:eastAsia="zh-CN"/>
                        </w:rPr>
                        <m:t>p</m:t>
                      </m:r>
                    </m:e>
                    <m:sub>
                      <m:acc>
                        <m:accPr>
                          <m:ctrlPr>
                            <w:rPr>
                              <w:rFonts w:ascii="Cambria Math" w:eastAsia="等线" w:hAnsi="Cambria Math"/>
                              <w:i/>
                              <w:lang w:val="en-CA" w:eastAsia="zh-CN"/>
                            </w:rPr>
                          </m:ctrlPr>
                        </m:accPr>
                        <m:e>
                          <m:r>
                            <w:rPr>
                              <w:rFonts w:ascii="Cambria Math" w:eastAsia="等线" w:hAnsi="Cambria Math"/>
                              <w:lang w:val="en-CA" w:eastAsia="zh-CN"/>
                            </w:rPr>
                            <m:t>y</m:t>
                          </m:r>
                        </m:e>
                      </m:acc>
                    </m:sub>
                  </m:sSub>
                  <m:d>
                    <m:dPr>
                      <m:ctrlPr>
                        <w:rPr>
                          <w:rFonts w:ascii="Cambria Math" w:eastAsia="等线" w:hAnsi="Cambria Math"/>
                          <w:i/>
                          <w:lang w:val="en-CA" w:eastAsia="zh-CN"/>
                        </w:rPr>
                      </m:ctrlPr>
                    </m:dPr>
                    <m:e>
                      <m:acc>
                        <m:accPr>
                          <m:ctrlPr>
                            <w:rPr>
                              <w:rFonts w:ascii="Cambria Math" w:eastAsia="等线" w:hAnsi="Cambria Math"/>
                              <w:i/>
                              <w:lang w:val="en-CA" w:eastAsia="zh-CN"/>
                            </w:rPr>
                          </m:ctrlPr>
                        </m:accPr>
                        <m:e>
                          <m:r>
                            <w:rPr>
                              <w:rFonts w:ascii="Cambria Math" w:eastAsia="等线" w:hAnsi="Cambria Math"/>
                              <w:lang w:val="en-CA" w:eastAsia="zh-CN"/>
                            </w:rPr>
                            <m:t>y</m:t>
                          </m:r>
                        </m:e>
                      </m:acc>
                    </m:e>
                  </m:d>
                </m:e>
              </m:func>
            </m:e>
          </m:d>
          <m:r>
            <w:rPr>
              <w:rFonts w:ascii="Cambria Math" w:eastAsia="等线" w:hAnsi="Cambria Math"/>
              <w:lang w:val="en-CA" w:eastAsia="zh-CN"/>
            </w:rPr>
            <m:t xml:space="preserve">+ </m:t>
          </m:r>
          <m:sSub>
            <m:sSubPr>
              <m:ctrlPr>
                <w:rPr>
                  <w:rFonts w:ascii="Cambria Math" w:eastAsia="等线" w:hAnsi="Cambria Math"/>
                  <w:lang w:val="en-CA" w:eastAsia="zh-CN"/>
                </w:rPr>
              </m:ctrlPr>
            </m:sSubPr>
            <m:e>
              <m:r>
                <w:rPr>
                  <w:rFonts w:ascii="Cambria Math" w:eastAsia="等线" w:hAnsi="Cambria Math"/>
                  <w:lang w:val="en-CA" w:eastAsia="zh-CN"/>
                </w:rPr>
                <m:t>E</m:t>
              </m:r>
            </m:e>
            <m:sub>
              <m:r>
                <w:rPr>
                  <w:rFonts w:ascii="Cambria Math" w:eastAsia="等线" w:hAnsi="Cambria Math"/>
                  <w:lang w:val="en-CA" w:eastAsia="zh-CN"/>
                </w:rPr>
                <m:t>x~</m:t>
              </m:r>
              <m:sSub>
                <m:sSubPr>
                  <m:ctrlPr>
                    <w:rPr>
                      <w:rFonts w:ascii="Cambria Math" w:eastAsia="等线" w:hAnsi="Cambria Math"/>
                      <w:i/>
                      <w:lang w:val="en-CA" w:eastAsia="zh-CN"/>
                    </w:rPr>
                  </m:ctrlPr>
                </m:sSubPr>
                <m:e>
                  <m:r>
                    <w:rPr>
                      <w:rFonts w:ascii="Cambria Math" w:eastAsia="等线" w:hAnsi="Cambria Math"/>
                      <w:lang w:val="en-CA" w:eastAsia="zh-CN"/>
                    </w:rPr>
                    <m:t>p</m:t>
                  </m:r>
                </m:e>
                <m:sub>
                  <m:r>
                    <w:rPr>
                      <w:rFonts w:ascii="Cambria Math" w:eastAsia="等线" w:hAnsi="Cambria Math"/>
                      <w:lang w:val="en-CA" w:eastAsia="zh-CN"/>
                    </w:rPr>
                    <m:t>x</m:t>
                  </m:r>
                </m:sub>
              </m:sSub>
            </m:sub>
          </m:sSub>
          <m:d>
            <m:dPr>
              <m:begChr m:val="["/>
              <m:endChr m:val="]"/>
              <m:ctrlPr>
                <w:rPr>
                  <w:rFonts w:ascii="Cambria Math" w:eastAsia="等线" w:hAnsi="Cambria Math"/>
                  <w:i/>
                  <w:lang w:val="en-CA" w:eastAsia="zh-CN"/>
                </w:rPr>
              </m:ctrlPr>
            </m:dPr>
            <m:e>
              <m:r>
                <w:rPr>
                  <w:rFonts w:ascii="Cambria Math" w:eastAsia="等线" w:hAnsi="Cambria Math"/>
                  <w:lang w:val="en-CA" w:eastAsia="zh-CN"/>
                </w:rPr>
                <m:t>-</m:t>
              </m:r>
              <m:func>
                <m:funcPr>
                  <m:ctrlPr>
                    <w:rPr>
                      <w:rFonts w:ascii="Cambria Math" w:eastAsia="等线" w:hAnsi="Cambria Math"/>
                      <w:i/>
                      <w:lang w:val="en-CA" w:eastAsia="zh-CN"/>
                    </w:rPr>
                  </m:ctrlPr>
                </m:funcPr>
                <m:fName>
                  <m:sSub>
                    <m:sSubPr>
                      <m:ctrlPr>
                        <w:rPr>
                          <w:rFonts w:ascii="Cambria Math" w:eastAsia="等线" w:hAnsi="Cambria Math"/>
                          <w:i/>
                          <w:lang w:val="en-CA" w:eastAsia="zh-CN"/>
                        </w:rPr>
                      </m:ctrlPr>
                    </m:sSubPr>
                    <m:e>
                      <m:r>
                        <m:rPr>
                          <m:sty m:val="p"/>
                        </m:rPr>
                        <w:rPr>
                          <w:rFonts w:ascii="Cambria Math" w:eastAsia="等线" w:hAnsi="Cambria Math"/>
                          <w:lang w:val="en-CA" w:eastAsia="zh-CN"/>
                        </w:rPr>
                        <m:t>log</m:t>
                      </m:r>
                    </m:e>
                    <m:sub>
                      <m:r>
                        <w:rPr>
                          <w:rFonts w:ascii="Cambria Math" w:eastAsia="等线" w:hAnsi="Cambria Math"/>
                          <w:lang w:val="en-CA" w:eastAsia="zh-CN"/>
                        </w:rPr>
                        <m:t>2</m:t>
                      </m:r>
                    </m:sub>
                  </m:sSub>
                </m:fName>
                <m:e>
                  <m:sSub>
                    <m:sSubPr>
                      <m:ctrlPr>
                        <w:rPr>
                          <w:rFonts w:ascii="Cambria Math" w:eastAsia="等线" w:hAnsi="Cambria Math"/>
                          <w:i/>
                          <w:lang w:val="en-CA" w:eastAsia="zh-CN"/>
                        </w:rPr>
                      </m:ctrlPr>
                    </m:sSubPr>
                    <m:e>
                      <m:r>
                        <w:rPr>
                          <w:rFonts w:ascii="Cambria Math" w:eastAsia="等线" w:hAnsi="Cambria Math"/>
                          <w:lang w:val="en-CA" w:eastAsia="zh-CN"/>
                        </w:rPr>
                        <m:t>p</m:t>
                      </m:r>
                    </m:e>
                    <m:sub>
                      <m:acc>
                        <m:accPr>
                          <m:ctrlPr>
                            <w:rPr>
                              <w:rFonts w:ascii="Cambria Math" w:eastAsia="等线" w:hAnsi="Cambria Math"/>
                              <w:i/>
                              <w:lang w:val="en-CA" w:eastAsia="zh-CN"/>
                            </w:rPr>
                          </m:ctrlPr>
                        </m:accPr>
                        <m:e>
                          <m:r>
                            <w:rPr>
                              <w:rFonts w:ascii="Cambria Math" w:eastAsia="等线" w:hAnsi="Cambria Math"/>
                              <w:lang w:val="en-CA" w:eastAsia="zh-CN"/>
                            </w:rPr>
                            <m:t>z</m:t>
                          </m:r>
                        </m:e>
                      </m:acc>
                    </m:sub>
                  </m:sSub>
                  <m:d>
                    <m:dPr>
                      <m:ctrlPr>
                        <w:rPr>
                          <w:rFonts w:ascii="Cambria Math" w:eastAsia="等线" w:hAnsi="Cambria Math"/>
                          <w:i/>
                          <w:lang w:val="en-CA" w:eastAsia="zh-CN"/>
                        </w:rPr>
                      </m:ctrlPr>
                    </m:dPr>
                    <m:e>
                      <m:acc>
                        <m:accPr>
                          <m:ctrlPr>
                            <w:rPr>
                              <w:rFonts w:ascii="Cambria Math" w:eastAsia="等线" w:hAnsi="Cambria Math"/>
                              <w:i/>
                              <w:lang w:val="en-CA" w:eastAsia="zh-CN"/>
                            </w:rPr>
                          </m:ctrlPr>
                        </m:accPr>
                        <m:e>
                          <m:r>
                            <w:rPr>
                              <w:rFonts w:ascii="Cambria Math" w:eastAsia="等线" w:hAnsi="Cambria Math"/>
                              <w:lang w:val="en-CA" w:eastAsia="zh-CN"/>
                            </w:rPr>
                            <m:t>z</m:t>
                          </m:r>
                        </m:e>
                      </m:acc>
                    </m:e>
                  </m:d>
                </m:e>
              </m:func>
            </m:e>
          </m:d>
          <m:r>
            <w:rPr>
              <w:rFonts w:ascii="Cambria Math" w:eastAsia="等线" w:hAnsi="Cambria Math"/>
              <w:lang w:val="en-CA" w:eastAsia="zh-CN"/>
            </w:rPr>
            <m:t>+ λ∙</m:t>
          </m:r>
          <m:sSub>
            <m:sSubPr>
              <m:ctrlPr>
                <w:rPr>
                  <w:rFonts w:ascii="Cambria Math" w:eastAsia="等线" w:hAnsi="Cambria Math"/>
                  <w:lang w:val="en-CA" w:eastAsia="zh-CN"/>
                </w:rPr>
              </m:ctrlPr>
            </m:sSubPr>
            <m:e>
              <m:r>
                <w:rPr>
                  <w:rFonts w:ascii="Cambria Math" w:eastAsia="等线" w:hAnsi="Cambria Math"/>
                  <w:lang w:val="en-CA" w:eastAsia="zh-CN"/>
                </w:rPr>
                <m:t>E</m:t>
              </m:r>
            </m:e>
            <m:sub>
              <m:r>
                <w:rPr>
                  <w:rFonts w:ascii="Cambria Math" w:eastAsia="等线" w:hAnsi="Cambria Math"/>
                  <w:lang w:val="en-CA" w:eastAsia="zh-CN"/>
                </w:rPr>
                <m:t>x~</m:t>
              </m:r>
              <m:sSub>
                <m:sSubPr>
                  <m:ctrlPr>
                    <w:rPr>
                      <w:rFonts w:ascii="Cambria Math" w:eastAsia="等线" w:hAnsi="Cambria Math"/>
                      <w:i/>
                      <w:lang w:val="en-CA" w:eastAsia="zh-CN"/>
                    </w:rPr>
                  </m:ctrlPr>
                </m:sSubPr>
                <m:e>
                  <m:r>
                    <w:rPr>
                      <w:rFonts w:ascii="Cambria Math" w:eastAsia="等线" w:hAnsi="Cambria Math"/>
                      <w:lang w:val="en-CA" w:eastAsia="zh-CN"/>
                    </w:rPr>
                    <m:t>p</m:t>
                  </m:r>
                </m:e>
                <m:sub>
                  <m:r>
                    <w:rPr>
                      <w:rFonts w:ascii="Cambria Math" w:eastAsia="等线" w:hAnsi="Cambria Math"/>
                      <w:lang w:val="en-CA" w:eastAsia="zh-CN"/>
                    </w:rPr>
                    <m:t>x</m:t>
                  </m:r>
                </m:sub>
              </m:sSub>
            </m:sub>
          </m:sSub>
          <m:sSubSup>
            <m:sSubSupPr>
              <m:ctrlPr>
                <w:rPr>
                  <w:rFonts w:ascii="Cambria Math" w:eastAsia="等线" w:hAnsi="Cambria Math"/>
                  <w:i/>
                  <w:lang w:val="en-CA" w:eastAsia="zh-CN"/>
                </w:rPr>
              </m:ctrlPr>
            </m:sSubSupPr>
            <m:e>
              <m:d>
                <m:dPr>
                  <m:begChr m:val="‖"/>
                  <m:endChr m:val="‖"/>
                  <m:ctrlPr>
                    <w:rPr>
                      <w:rFonts w:ascii="Cambria Math" w:eastAsia="等线" w:hAnsi="Cambria Math"/>
                      <w:i/>
                      <w:lang w:val="en-CA" w:eastAsia="zh-CN"/>
                    </w:rPr>
                  </m:ctrlPr>
                </m:dPr>
                <m:e>
                  <m:r>
                    <w:rPr>
                      <w:rFonts w:ascii="Cambria Math" w:eastAsia="等线" w:hAnsi="Cambria Math"/>
                      <w:lang w:val="en-CA" w:eastAsia="zh-CN"/>
                    </w:rPr>
                    <m:t>x-</m:t>
                  </m:r>
                  <m:acc>
                    <m:accPr>
                      <m:ctrlPr>
                        <w:rPr>
                          <w:rFonts w:ascii="Cambria Math" w:eastAsia="等线" w:hAnsi="Cambria Math"/>
                          <w:i/>
                          <w:lang w:val="en-CA" w:eastAsia="zh-CN"/>
                        </w:rPr>
                      </m:ctrlPr>
                    </m:accPr>
                    <m:e>
                      <m:r>
                        <w:rPr>
                          <w:rFonts w:ascii="Cambria Math" w:eastAsia="等线" w:hAnsi="Cambria Math"/>
                          <w:lang w:val="en-CA" w:eastAsia="zh-CN"/>
                        </w:rPr>
                        <m:t>x</m:t>
                      </m:r>
                    </m:e>
                  </m:acc>
                </m:e>
              </m:d>
            </m:e>
            <m:sub>
              <m:r>
                <w:rPr>
                  <w:rFonts w:ascii="Cambria Math" w:eastAsia="等线" w:hAnsi="Cambria Math"/>
                  <w:lang w:val="en-CA" w:eastAsia="zh-CN"/>
                </w:rPr>
                <m:t>2</m:t>
              </m:r>
            </m:sub>
            <m:sup>
              <m:r>
                <w:rPr>
                  <w:rFonts w:ascii="Cambria Math" w:eastAsia="等线" w:hAnsi="Cambria Math"/>
                  <w:lang w:val="en-CA" w:eastAsia="zh-CN"/>
                </w:rPr>
                <m:t>2</m:t>
              </m:r>
            </m:sup>
          </m:sSubSup>
        </m:oMath>
      </m:oMathPara>
    </w:p>
    <w:p w14:paraId="2F91A804" w14:textId="01E766B1" w:rsidR="00E93249" w:rsidRDefault="00335C8B" w:rsidP="00E93249">
      <w:pPr>
        <w:jc w:val="both"/>
        <w:rPr>
          <w:rFonts w:eastAsia="等线"/>
          <w:lang w:val="en-CA" w:eastAsia="zh-CN"/>
        </w:rPr>
      </w:pPr>
      <w:r w:rsidRPr="00CC2938">
        <w:rPr>
          <w:rFonts w:eastAsia="等线"/>
          <w:lang w:val="en-CA" w:eastAsia="zh-CN"/>
        </w:rPr>
        <w:t xml:space="preserve">Where the first term represents the expected rate of the quantized </w:t>
      </w:r>
      <w:proofErr w:type="spellStart"/>
      <w:r w:rsidRPr="00CC2938">
        <w:rPr>
          <w:rFonts w:eastAsia="等线"/>
          <w:lang w:val="en-CA" w:eastAsia="zh-CN"/>
        </w:rPr>
        <w:t>latents</w:t>
      </w:r>
      <w:proofErr w:type="spellEnd"/>
      <w:r w:rsidRPr="00CC2938">
        <w:rPr>
          <w:rFonts w:eastAsia="等线"/>
          <w:lang w:val="en-CA" w:eastAsia="zh-CN"/>
        </w:rPr>
        <w:t xml:space="preserve">, the second term represents the expected rate of the quantized hyper </w:t>
      </w:r>
      <w:proofErr w:type="spellStart"/>
      <w:r w:rsidRPr="00CC2938">
        <w:rPr>
          <w:rFonts w:eastAsia="等线"/>
          <w:lang w:val="en-CA" w:eastAsia="zh-CN"/>
        </w:rPr>
        <w:t>latents</w:t>
      </w:r>
      <w:proofErr w:type="spellEnd"/>
      <w:r w:rsidRPr="00CC2938">
        <w:rPr>
          <w:rFonts w:eastAsia="等线"/>
          <w:lang w:val="en-CA" w:eastAsia="zh-CN"/>
        </w:rPr>
        <w:t xml:space="preserve">, and the third term represents the expected distortion of the reconstructed </w:t>
      </w:r>
      <w:r w:rsidR="00087975">
        <w:rPr>
          <w:rFonts w:eastAsia="等线"/>
          <w:lang w:val="en-CA" w:eastAsia="zh-CN"/>
        </w:rPr>
        <w:t>frame</w:t>
      </w:r>
      <w:r w:rsidRPr="00CC2938">
        <w:rPr>
          <w:rFonts w:eastAsia="等线"/>
          <w:lang w:val="en-CA" w:eastAsia="zh-CN"/>
        </w:rPr>
        <w:t xml:space="preserve"> with respect to the original </w:t>
      </w:r>
      <w:r w:rsidR="00087975">
        <w:rPr>
          <w:rFonts w:eastAsia="等线"/>
          <w:lang w:val="en-CA" w:eastAsia="zh-CN"/>
        </w:rPr>
        <w:t>frame</w:t>
      </w:r>
      <w:r w:rsidRPr="00CC2938">
        <w:rPr>
          <w:rFonts w:eastAsia="等线"/>
          <w:lang w:val="en-CA" w:eastAsia="zh-CN"/>
        </w:rPr>
        <w:t>.</w:t>
      </w:r>
    </w:p>
    <w:p w14:paraId="3E00DCE3" w14:textId="14B49470" w:rsidR="00335C8B" w:rsidRPr="00E93249" w:rsidRDefault="00335C8B" w:rsidP="00E93249">
      <w:pPr>
        <w:spacing w:before="120"/>
        <w:jc w:val="both"/>
        <w:rPr>
          <w:rFonts w:eastAsia="等线"/>
          <w:lang w:val="en-CA" w:eastAsia="zh-CN"/>
        </w:rPr>
      </w:pPr>
      <w:r w:rsidRPr="003D3444">
        <w:t>Based on the deep i</w:t>
      </w:r>
      <w:r w:rsidR="00B429B5">
        <w:t>ntra frame</w:t>
      </w:r>
      <w:r w:rsidRPr="003D3444">
        <w:t xml:space="preserve"> compression framework with joint autoregressive and hyperprior model, the </w:t>
      </w:r>
      <w:proofErr w:type="gramStart"/>
      <w:r w:rsidRPr="003D3444">
        <w:t>cross channel</w:t>
      </w:r>
      <w:proofErr w:type="gramEnd"/>
      <w:r w:rsidRPr="003D3444">
        <w:t xml:space="preserve"> context, the spatial context, and the synthesis transformed hyper </w:t>
      </w:r>
      <w:proofErr w:type="spellStart"/>
      <w:r w:rsidRPr="003D3444">
        <w:t>latents</w:t>
      </w:r>
      <w:proofErr w:type="spellEnd"/>
      <w:r w:rsidRPr="003D3444">
        <w:t xml:space="preserve"> information are combined to estimate the Gaussian distribution parameters in the proposed model. Intuitively, to fully utilize the </w:t>
      </w:r>
      <w:proofErr w:type="gramStart"/>
      <w:r w:rsidRPr="003D3444">
        <w:t>cross channel</w:t>
      </w:r>
      <w:proofErr w:type="gramEnd"/>
      <w:r w:rsidRPr="003D3444">
        <w:t xml:space="preserve"> correlation, we should encode every channel one by one, and each channel should extract cross channel context information from all its previously encoded channels.</w:t>
      </w:r>
      <w:r>
        <w:t xml:space="preserve"> </w:t>
      </w:r>
      <w:r w:rsidRPr="003D3444">
        <w:t xml:space="preserve">However, considering the implementation complexity is too high, we divide the </w:t>
      </w:r>
      <w:proofErr w:type="spellStart"/>
      <w:r w:rsidRPr="003D3444">
        <w:t>latents</w:t>
      </w:r>
      <w:proofErr w:type="spellEnd"/>
      <w:r w:rsidRPr="003D3444">
        <w:t xml:space="preserve"> into several groups according to channel index. When encoding one group, all previously encoded groups can be utilized to provide the </w:t>
      </w:r>
      <w:proofErr w:type="gramStart"/>
      <w:r w:rsidRPr="003D3444">
        <w:t>cross channel</w:t>
      </w:r>
      <w:proofErr w:type="gramEnd"/>
      <w:r w:rsidRPr="003D3444">
        <w:t xml:space="preserve"> context information for current group. As there is no prior information about the distribution of the </w:t>
      </w:r>
      <w:proofErr w:type="spellStart"/>
      <w:r w:rsidRPr="003D3444">
        <w:t>latents</w:t>
      </w:r>
      <w:proofErr w:type="spellEnd"/>
      <w:r w:rsidRPr="003D3444">
        <w:t xml:space="preserve"> in channel dimension, we uniformly divide the </w:t>
      </w:r>
      <w:proofErr w:type="spellStart"/>
      <w:r w:rsidRPr="003D3444">
        <w:t>latents</w:t>
      </w:r>
      <w:proofErr w:type="spellEnd"/>
      <w:r w:rsidRPr="003D3444">
        <w:t xml:space="preserve"> into several groups.</w:t>
      </w:r>
    </w:p>
    <w:p w14:paraId="4226D11F" w14:textId="77777777" w:rsidR="00335C8B" w:rsidRDefault="00335C8B" w:rsidP="00335C8B">
      <w:pPr>
        <w:ind w:firstLineChars="150" w:firstLine="330"/>
        <w:jc w:val="center"/>
      </w:pPr>
      <w:r>
        <w:rPr>
          <w:rFonts w:hint="eastAsia"/>
          <w:noProof/>
          <w:lang w:eastAsia="zh-CN"/>
        </w:rPr>
        <w:drawing>
          <wp:inline distT="0" distB="0" distL="0" distR="0" wp14:anchorId="32948E24" wp14:editId="260D2210">
            <wp:extent cx="4320000" cy="1277909"/>
            <wp:effectExtent l="0" t="0" r="444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CM_step_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0000" cy="1277909"/>
                    </a:xfrm>
                    <a:prstGeom prst="rect">
                      <a:avLst/>
                    </a:prstGeom>
                  </pic:spPr>
                </pic:pic>
              </a:graphicData>
            </a:graphic>
          </wp:inline>
        </w:drawing>
      </w:r>
    </w:p>
    <w:p w14:paraId="6631783D" w14:textId="77777777" w:rsidR="00335C8B" w:rsidRDefault="00335C8B" w:rsidP="00335C8B">
      <w:pPr>
        <w:pStyle w:val="ab"/>
        <w:numPr>
          <w:ilvl w:val="0"/>
          <w:numId w:val="32"/>
        </w:numPr>
        <w:pBdr>
          <w:top w:val="nil"/>
          <w:left w:val="nil"/>
          <w:bottom w:val="nil"/>
          <w:right w:val="nil"/>
          <w:between w:val="nil"/>
        </w:pBdr>
        <w:spacing w:line="276" w:lineRule="auto"/>
        <w:contextualSpacing w:val="0"/>
        <w:jc w:val="center"/>
        <w:rPr>
          <w:i/>
          <w:sz w:val="20"/>
        </w:rPr>
      </w:pPr>
      <w:r w:rsidRPr="00BC27A9">
        <w:rPr>
          <w:i/>
          <w:sz w:val="20"/>
        </w:rPr>
        <w:t>Coding the first channel in the first group.</w:t>
      </w:r>
    </w:p>
    <w:p w14:paraId="12DE9E2B" w14:textId="77777777" w:rsidR="00335C8B" w:rsidRDefault="00335C8B" w:rsidP="00335C8B">
      <w:pPr>
        <w:ind w:left="300"/>
        <w:jc w:val="center"/>
        <w:rPr>
          <w:i/>
          <w:sz w:val="20"/>
        </w:rPr>
      </w:pPr>
      <w:r>
        <w:rPr>
          <w:rFonts w:hint="eastAsia"/>
          <w:noProof/>
          <w:lang w:eastAsia="zh-CN"/>
        </w:rPr>
        <w:lastRenderedPageBreak/>
        <w:drawing>
          <wp:inline distT="0" distB="0" distL="0" distR="0" wp14:anchorId="777BDB36" wp14:editId="67F29BDD">
            <wp:extent cx="4320000" cy="1277909"/>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CCM_step_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0000" cy="1277909"/>
                    </a:xfrm>
                    <a:prstGeom prst="rect">
                      <a:avLst/>
                    </a:prstGeom>
                  </pic:spPr>
                </pic:pic>
              </a:graphicData>
            </a:graphic>
          </wp:inline>
        </w:drawing>
      </w:r>
    </w:p>
    <w:p w14:paraId="0166A194" w14:textId="77777777" w:rsidR="00335C8B" w:rsidRPr="00BC27A9" w:rsidRDefault="00335C8B" w:rsidP="00335C8B">
      <w:pPr>
        <w:pStyle w:val="ab"/>
        <w:numPr>
          <w:ilvl w:val="0"/>
          <w:numId w:val="32"/>
        </w:numPr>
        <w:pBdr>
          <w:top w:val="nil"/>
          <w:left w:val="nil"/>
          <w:bottom w:val="nil"/>
          <w:right w:val="nil"/>
          <w:between w:val="nil"/>
        </w:pBdr>
        <w:spacing w:line="276" w:lineRule="auto"/>
        <w:contextualSpacing w:val="0"/>
        <w:jc w:val="center"/>
        <w:rPr>
          <w:i/>
          <w:sz w:val="20"/>
        </w:rPr>
      </w:pPr>
      <w:r w:rsidRPr="00BC27A9">
        <w:rPr>
          <w:i/>
          <w:sz w:val="20"/>
        </w:rPr>
        <w:t xml:space="preserve">Coding </w:t>
      </w:r>
      <w:r>
        <w:rPr>
          <w:i/>
          <w:sz w:val="20"/>
        </w:rPr>
        <w:t>other</w:t>
      </w:r>
      <w:r w:rsidRPr="00BC27A9">
        <w:rPr>
          <w:i/>
          <w:sz w:val="20"/>
        </w:rPr>
        <w:t xml:space="preserve"> channel</w:t>
      </w:r>
      <w:r>
        <w:rPr>
          <w:i/>
          <w:sz w:val="20"/>
        </w:rPr>
        <w:t>s</w:t>
      </w:r>
      <w:r w:rsidRPr="00BC27A9">
        <w:rPr>
          <w:i/>
          <w:sz w:val="20"/>
        </w:rPr>
        <w:t xml:space="preserve"> in the first group.</w:t>
      </w:r>
    </w:p>
    <w:p w14:paraId="595168F4" w14:textId="77777777" w:rsidR="00335C8B" w:rsidRDefault="00335C8B" w:rsidP="00335C8B">
      <w:pPr>
        <w:jc w:val="center"/>
        <w:rPr>
          <w:sz w:val="20"/>
          <w:lang w:eastAsia="zh-CN"/>
        </w:rPr>
      </w:pPr>
      <w:r>
        <w:rPr>
          <w:rFonts w:hint="eastAsia"/>
          <w:sz w:val="20"/>
          <w:lang w:eastAsia="zh-CN"/>
        </w:rPr>
        <w:t xml:space="preserve"> </w:t>
      </w:r>
      <w:r>
        <w:rPr>
          <w:sz w:val="20"/>
          <w:lang w:eastAsia="zh-CN"/>
        </w:rPr>
        <w:t xml:space="preserve">     </w:t>
      </w:r>
      <w:r>
        <w:rPr>
          <w:rFonts w:hint="eastAsia"/>
          <w:noProof/>
          <w:sz w:val="20"/>
          <w:lang w:eastAsia="zh-CN"/>
        </w:rPr>
        <w:drawing>
          <wp:inline distT="0" distB="0" distL="0" distR="0" wp14:anchorId="355F23CE" wp14:editId="6568D6C7">
            <wp:extent cx="4320000" cy="1277909"/>
            <wp:effectExtent l="0" t="0" r="444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CM_step_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20000" cy="1277909"/>
                    </a:xfrm>
                    <a:prstGeom prst="rect">
                      <a:avLst/>
                    </a:prstGeom>
                  </pic:spPr>
                </pic:pic>
              </a:graphicData>
            </a:graphic>
          </wp:inline>
        </w:drawing>
      </w:r>
    </w:p>
    <w:p w14:paraId="23344FB4" w14:textId="77777777" w:rsidR="00335C8B" w:rsidRPr="00BC27A9" w:rsidRDefault="00335C8B" w:rsidP="00335C8B">
      <w:pPr>
        <w:pStyle w:val="ab"/>
        <w:numPr>
          <w:ilvl w:val="0"/>
          <w:numId w:val="32"/>
        </w:numPr>
        <w:pBdr>
          <w:top w:val="nil"/>
          <w:left w:val="nil"/>
          <w:bottom w:val="nil"/>
          <w:right w:val="nil"/>
          <w:between w:val="nil"/>
        </w:pBdr>
        <w:spacing w:line="276" w:lineRule="auto"/>
        <w:contextualSpacing w:val="0"/>
        <w:jc w:val="center"/>
        <w:rPr>
          <w:i/>
          <w:sz w:val="20"/>
        </w:rPr>
      </w:pPr>
      <w:r w:rsidRPr="00BC27A9">
        <w:rPr>
          <w:i/>
          <w:sz w:val="20"/>
        </w:rPr>
        <w:t xml:space="preserve">Coding the </w:t>
      </w:r>
      <w:r>
        <w:rPr>
          <w:i/>
          <w:sz w:val="20"/>
        </w:rPr>
        <w:t>second</w:t>
      </w:r>
      <w:r w:rsidRPr="00BC27A9">
        <w:rPr>
          <w:i/>
          <w:sz w:val="20"/>
        </w:rPr>
        <w:t xml:space="preserve"> group.</w:t>
      </w:r>
    </w:p>
    <w:p w14:paraId="28E28362" w14:textId="77777777" w:rsidR="00335C8B" w:rsidRDefault="00335C8B" w:rsidP="00335C8B">
      <w:pPr>
        <w:jc w:val="center"/>
        <w:rPr>
          <w:sz w:val="20"/>
          <w:lang w:eastAsia="zh-CN"/>
        </w:rPr>
      </w:pPr>
      <w:r>
        <w:rPr>
          <w:rFonts w:hint="eastAsia"/>
          <w:sz w:val="20"/>
          <w:lang w:eastAsia="zh-CN"/>
        </w:rPr>
        <w:t xml:space="preserve"> </w:t>
      </w:r>
      <w:r>
        <w:rPr>
          <w:sz w:val="20"/>
          <w:lang w:eastAsia="zh-CN"/>
        </w:rPr>
        <w:t xml:space="preserve">     </w:t>
      </w:r>
      <w:r>
        <w:rPr>
          <w:rFonts w:hint="eastAsia"/>
          <w:noProof/>
          <w:sz w:val="20"/>
          <w:lang w:eastAsia="zh-CN"/>
        </w:rPr>
        <w:drawing>
          <wp:inline distT="0" distB="0" distL="0" distR="0" wp14:anchorId="357558F7" wp14:editId="632F80DC">
            <wp:extent cx="4320000" cy="1277909"/>
            <wp:effectExtent l="0" t="0" r="444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CM_step_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20000" cy="1277909"/>
                    </a:xfrm>
                    <a:prstGeom prst="rect">
                      <a:avLst/>
                    </a:prstGeom>
                  </pic:spPr>
                </pic:pic>
              </a:graphicData>
            </a:graphic>
          </wp:inline>
        </w:drawing>
      </w:r>
    </w:p>
    <w:p w14:paraId="14D71C06" w14:textId="77777777" w:rsidR="00335C8B" w:rsidRDefault="00335C8B" w:rsidP="00335C8B">
      <w:pPr>
        <w:pStyle w:val="ab"/>
        <w:numPr>
          <w:ilvl w:val="0"/>
          <w:numId w:val="32"/>
        </w:numPr>
        <w:pBdr>
          <w:top w:val="nil"/>
          <w:left w:val="nil"/>
          <w:bottom w:val="nil"/>
          <w:right w:val="nil"/>
          <w:between w:val="nil"/>
        </w:pBdr>
        <w:spacing w:line="276" w:lineRule="auto"/>
        <w:contextualSpacing w:val="0"/>
        <w:jc w:val="center"/>
        <w:rPr>
          <w:i/>
          <w:sz w:val="20"/>
        </w:rPr>
      </w:pPr>
      <w:r w:rsidRPr="00BC27A9">
        <w:rPr>
          <w:i/>
          <w:sz w:val="20"/>
        </w:rPr>
        <w:t xml:space="preserve">Coding the </w:t>
      </w:r>
      <w:r>
        <w:rPr>
          <w:i/>
          <w:sz w:val="20"/>
        </w:rPr>
        <w:t>last</w:t>
      </w:r>
      <w:r w:rsidRPr="00BC27A9">
        <w:rPr>
          <w:i/>
          <w:sz w:val="20"/>
        </w:rPr>
        <w:t xml:space="preserve"> group.</w:t>
      </w:r>
    </w:p>
    <w:p w14:paraId="1B5AC85B" w14:textId="77777777" w:rsidR="00335C8B" w:rsidRPr="006F4D72" w:rsidRDefault="00335C8B" w:rsidP="00335C8B">
      <w:pPr>
        <w:pStyle w:val="ab"/>
        <w:spacing w:afterLines="50" w:after="120"/>
        <w:ind w:left="880"/>
        <w:rPr>
          <w:rFonts w:eastAsia="宋体"/>
          <w:i/>
          <w:sz w:val="20"/>
          <w:lang w:eastAsia="zh-CN"/>
        </w:rPr>
      </w:pPr>
      <w:r>
        <w:rPr>
          <w:rFonts w:eastAsia="宋体" w:hint="eastAsia"/>
          <w:i/>
          <w:sz w:val="20"/>
          <w:lang w:eastAsia="zh-CN"/>
        </w:rPr>
        <w:t>F</w:t>
      </w:r>
      <w:r>
        <w:rPr>
          <w:rFonts w:eastAsia="宋体"/>
          <w:i/>
          <w:sz w:val="20"/>
          <w:lang w:eastAsia="zh-CN"/>
        </w:rPr>
        <w:t xml:space="preserve">igure. 2 </w:t>
      </w:r>
      <w:r w:rsidRPr="006F4D72">
        <w:rPr>
          <w:rFonts w:eastAsia="宋体"/>
          <w:i/>
          <w:sz w:val="20"/>
          <w:lang w:eastAsia="zh-CN"/>
        </w:rPr>
        <w:t>Basic steps of the proposed cross channel context model</w:t>
      </w:r>
      <w:r>
        <w:rPr>
          <w:rFonts w:eastAsia="宋体"/>
          <w:i/>
          <w:sz w:val="20"/>
          <w:lang w:eastAsia="zh-CN"/>
        </w:rPr>
        <w:t xml:space="preserve"> </w:t>
      </w:r>
      <w:r w:rsidRPr="006F4D72">
        <w:rPr>
          <w:rFonts w:eastAsia="宋体"/>
          <w:i/>
          <w:sz w:val="20"/>
          <w:lang w:eastAsia="zh-CN"/>
        </w:rPr>
        <w:t>for Gaussian parameter estimation.</w:t>
      </w:r>
    </w:p>
    <w:p w14:paraId="04C50B0D" w14:textId="25FCB94E" w:rsidR="00335C8B" w:rsidRDefault="00335C8B" w:rsidP="00E93249">
      <w:pPr>
        <w:spacing w:afterLines="50" w:after="120"/>
      </w:pPr>
      <w:r w:rsidRPr="003D3444">
        <w:t xml:space="preserve">Fig. </w:t>
      </w:r>
      <w:r>
        <w:t>2</w:t>
      </w:r>
      <w:r w:rsidRPr="003D3444">
        <w:t xml:space="preserve"> presents the basic steps of the </w:t>
      </w:r>
      <w:proofErr w:type="gramStart"/>
      <w:r w:rsidRPr="003D3444">
        <w:t>cross channel</w:t>
      </w:r>
      <w:proofErr w:type="gramEnd"/>
      <w:r w:rsidRPr="003D3444">
        <w:t xml:space="preserve"> context model for </w:t>
      </w:r>
      <w:proofErr w:type="spellStart"/>
      <w:r w:rsidRPr="003D3444">
        <w:t>Guassian</w:t>
      </w:r>
      <w:proofErr w:type="spellEnd"/>
      <w:r w:rsidRPr="003D3444">
        <w:t xml:space="preserve"> parameter estimation. For the first channel in the first group, as shown in Fig. </w:t>
      </w:r>
      <w:r>
        <w:t>2</w:t>
      </w:r>
      <w:r w:rsidRPr="003D3444">
        <w:t xml:space="preserve">(a), only spatial context and the synthesis transformed hyper </w:t>
      </w:r>
      <w:proofErr w:type="spellStart"/>
      <w:r w:rsidRPr="003D3444">
        <w:t>latents</w:t>
      </w:r>
      <w:proofErr w:type="spellEnd"/>
      <w:r>
        <w:t xml:space="preserve"> </w:t>
      </w:r>
      <w:r w:rsidRPr="003D3444">
        <w:t>information are combined to estimate the mean</w:t>
      </w:r>
      <w:r>
        <w:t xml:space="preserve"> </w:t>
      </w:r>
      <w:r w:rsidRPr="003D3444">
        <w:t xml:space="preserve">and scale parameters of the first channel </w:t>
      </w:r>
      <w:proofErr w:type="spellStart"/>
      <w:r w:rsidRPr="003D3444">
        <w:t>latents</w:t>
      </w:r>
      <w:proofErr w:type="spellEnd"/>
      <w:r w:rsidRPr="003D3444">
        <w:t xml:space="preserve"> in the first group</w:t>
      </w:r>
      <w:r>
        <w:t>.</w:t>
      </w:r>
      <w:r>
        <w:rPr>
          <w:rFonts w:hint="eastAsia"/>
          <w:lang w:eastAsia="zh-CN"/>
        </w:rPr>
        <w:t xml:space="preserve"> </w:t>
      </w:r>
      <w:r w:rsidRPr="003D3444">
        <w:t>For other channels in the first grou</w:t>
      </w:r>
      <w:r>
        <w:t>p</w:t>
      </w:r>
      <w:r w:rsidRPr="003D3444">
        <w:t xml:space="preserve">, as shown in Fig. </w:t>
      </w:r>
      <w:r>
        <w:t>2</w:t>
      </w:r>
      <w:r w:rsidRPr="003D3444">
        <w:t>(b), cross channel context</w:t>
      </w:r>
      <w:r>
        <w:t xml:space="preserve"> </w:t>
      </w:r>
      <w:r w:rsidRPr="003D3444">
        <w:t xml:space="preserve">is extracted from the first channel in the first group. Then, the extracted cross channel context, the spatial context and the synthesis transformed hyper </w:t>
      </w:r>
      <w:proofErr w:type="spellStart"/>
      <w:r w:rsidRPr="003D3444">
        <w:t>latents</w:t>
      </w:r>
      <w:proofErr w:type="spellEnd"/>
      <w:r w:rsidRPr="003D3444">
        <w:t xml:space="preserve"> information are combined to estimate the mean and scale parameters of the other </w:t>
      </w:r>
      <w:proofErr w:type="spellStart"/>
      <w:r w:rsidRPr="003D3444">
        <w:t>latents</w:t>
      </w:r>
      <w:proofErr w:type="spellEnd"/>
      <w:r w:rsidRPr="003D3444">
        <w:t xml:space="preserve"> in the first group</w:t>
      </w:r>
      <w:r>
        <w:t>.</w:t>
      </w:r>
      <w:r>
        <w:rPr>
          <w:rFonts w:hint="eastAsia"/>
          <w:lang w:eastAsia="zh-CN"/>
        </w:rPr>
        <w:t xml:space="preserve"> </w:t>
      </w:r>
      <w:r w:rsidRPr="003D3444">
        <w:t xml:space="preserve">After coding the first group, for the second group, as shown in Fig. </w:t>
      </w:r>
      <w:r>
        <w:t>2</w:t>
      </w:r>
      <w:r w:rsidRPr="003D3444">
        <w:t xml:space="preserve">(c), cross channel context is extracted from the first group. Then, the extracted cross channel context, the spatial context and the synthesis transformed hyper </w:t>
      </w:r>
      <w:proofErr w:type="spellStart"/>
      <w:r w:rsidRPr="003D3444">
        <w:t>latents</w:t>
      </w:r>
      <w:proofErr w:type="spellEnd"/>
      <w:r w:rsidRPr="003D3444">
        <w:t xml:space="preserve"> information are combined to estimate the mean and scale parameters of the </w:t>
      </w:r>
      <w:proofErr w:type="spellStart"/>
      <w:r w:rsidRPr="003D3444">
        <w:t>latents</w:t>
      </w:r>
      <w:proofErr w:type="spellEnd"/>
      <w:r w:rsidRPr="003D3444">
        <w:t xml:space="preserve"> in the second group</w:t>
      </w:r>
      <w:r>
        <w:t>.</w:t>
      </w:r>
      <w:r>
        <w:rPr>
          <w:rFonts w:hint="eastAsia"/>
          <w:lang w:eastAsia="zh-CN"/>
        </w:rPr>
        <w:t xml:space="preserve"> </w:t>
      </w:r>
      <w:r w:rsidRPr="003D3444">
        <w:t xml:space="preserve">For other groups, the corresponding mean and scale parameters are estimated in a similar manner. For example, for the last group, as shown in Fig. </w:t>
      </w:r>
      <w:r>
        <w:t>2</w:t>
      </w:r>
      <w:r w:rsidRPr="003D3444">
        <w:t xml:space="preserve">(d), cross channel context is extracted from all the previously coded groups. Then, the extracted cross channel context, the spatial context and the synthesis transformed hyper </w:t>
      </w:r>
      <w:proofErr w:type="spellStart"/>
      <w:r w:rsidRPr="003D3444">
        <w:t>latents</w:t>
      </w:r>
      <w:proofErr w:type="spellEnd"/>
      <w:r w:rsidRPr="003D3444">
        <w:t xml:space="preserve"> information are combined to estimate the mean and scale parameters of the </w:t>
      </w:r>
      <w:proofErr w:type="spellStart"/>
      <w:r w:rsidRPr="003D3444">
        <w:t>latents</w:t>
      </w:r>
      <w:proofErr w:type="spellEnd"/>
      <w:r w:rsidRPr="003D3444">
        <w:t xml:space="preserve"> in the last group</w:t>
      </w:r>
      <w:r>
        <w:t>.</w:t>
      </w:r>
    </w:p>
    <w:p w14:paraId="166EA167" w14:textId="6F0A7B66" w:rsidR="00363680" w:rsidRDefault="00BC413C" w:rsidP="002A7BBB">
      <w:pPr>
        <w:pStyle w:val="2"/>
        <w:rPr>
          <w:lang w:eastAsia="zh-CN"/>
        </w:rPr>
      </w:pPr>
      <w:r>
        <w:rPr>
          <w:lang w:eastAsia="zh-CN"/>
        </w:rPr>
        <w:lastRenderedPageBreak/>
        <w:t>Loop Filter</w:t>
      </w:r>
    </w:p>
    <w:p w14:paraId="7523874D" w14:textId="1B478DC3" w:rsidR="002A7BBB" w:rsidRDefault="00853F91" w:rsidP="00853F91">
      <w:pPr>
        <w:jc w:val="center"/>
        <w:rPr>
          <w:lang w:eastAsia="zh-CN"/>
        </w:rPr>
      </w:pPr>
      <w:r>
        <w:rPr>
          <w:noProof/>
          <w:lang w:eastAsia="zh-CN"/>
        </w:rPr>
        <w:drawing>
          <wp:inline distT="0" distB="0" distL="0" distR="0" wp14:anchorId="6402F591" wp14:editId="76612B72">
            <wp:extent cx="3762192" cy="21600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2192" cy="2160000"/>
                    </a:xfrm>
                    <a:prstGeom prst="rect">
                      <a:avLst/>
                    </a:prstGeom>
                    <a:noFill/>
                  </pic:spPr>
                </pic:pic>
              </a:graphicData>
            </a:graphic>
          </wp:inline>
        </w:drawing>
      </w:r>
    </w:p>
    <w:p w14:paraId="231628D7" w14:textId="3F076AAE" w:rsidR="00853F91" w:rsidRDefault="00853F91" w:rsidP="00E93249">
      <w:pPr>
        <w:spacing w:afterLines="50" w:after="120"/>
        <w:jc w:val="center"/>
        <w:rPr>
          <w:i/>
          <w:sz w:val="20"/>
          <w:lang w:eastAsia="zh-CN"/>
        </w:rPr>
      </w:pPr>
      <w:r w:rsidRPr="00D10B58">
        <w:rPr>
          <w:rFonts w:hint="eastAsia"/>
          <w:i/>
          <w:sz w:val="20"/>
          <w:lang w:eastAsia="zh-CN"/>
        </w:rPr>
        <w:t>F</w:t>
      </w:r>
      <w:r w:rsidRPr="00D10B58">
        <w:rPr>
          <w:i/>
          <w:sz w:val="20"/>
          <w:lang w:eastAsia="zh-CN"/>
        </w:rPr>
        <w:t>ig. 3 Basic loop filter and deep i</w:t>
      </w:r>
      <w:r w:rsidR="005B4C81">
        <w:rPr>
          <w:i/>
          <w:sz w:val="20"/>
          <w:lang w:eastAsia="zh-CN"/>
        </w:rPr>
        <w:t>ntra frame</w:t>
      </w:r>
      <w:r w:rsidRPr="00D10B58">
        <w:rPr>
          <w:i/>
          <w:sz w:val="20"/>
          <w:lang w:eastAsia="zh-CN"/>
        </w:rPr>
        <w:t xml:space="preserve"> compression combination scheme in [4].</w:t>
      </w:r>
    </w:p>
    <w:p w14:paraId="418A37A2" w14:textId="62F07297" w:rsidR="0010595E" w:rsidRDefault="00E93249" w:rsidP="00B7653F">
      <w:pPr>
        <w:rPr>
          <w:szCs w:val="22"/>
        </w:rPr>
      </w:pPr>
      <w:r w:rsidRPr="00E93249">
        <w:rPr>
          <w:szCs w:val="22"/>
        </w:rPr>
        <w:t>Considering the important role of loop filter in traditional video coding standard, the authors in [4] proposed to connect the loop filter (quality enhancement) network with the output of the core inverse transform of the deep i</w:t>
      </w:r>
      <w:r w:rsidR="005B4C81">
        <w:rPr>
          <w:szCs w:val="22"/>
        </w:rPr>
        <w:t>ntra frame</w:t>
      </w:r>
      <w:r w:rsidRPr="00E93249">
        <w:rPr>
          <w:szCs w:val="22"/>
        </w:rPr>
        <w:t xml:space="preserve"> compression framework, as shown in Fig. </w:t>
      </w:r>
      <w:r>
        <w:rPr>
          <w:szCs w:val="22"/>
        </w:rPr>
        <w:t>3</w:t>
      </w:r>
      <w:r w:rsidRPr="00E93249">
        <w:rPr>
          <w:szCs w:val="22"/>
        </w:rPr>
        <w:t>, to improve coding performance. The loop filter network can be jointly or separately optimized with the basic</w:t>
      </w:r>
      <w:r>
        <w:rPr>
          <w:szCs w:val="22"/>
        </w:rPr>
        <w:t xml:space="preserve"> </w:t>
      </w:r>
      <w:r w:rsidRPr="00E93249">
        <w:rPr>
          <w:szCs w:val="22"/>
        </w:rPr>
        <w:t>deep i</w:t>
      </w:r>
      <w:r w:rsidR="005B4C81">
        <w:rPr>
          <w:szCs w:val="22"/>
        </w:rPr>
        <w:t>ntra frame</w:t>
      </w:r>
      <w:r w:rsidRPr="00E93249">
        <w:rPr>
          <w:szCs w:val="22"/>
        </w:rPr>
        <w:t xml:space="preserve"> compression framework, where the authors in [</w:t>
      </w:r>
      <w:r>
        <w:rPr>
          <w:szCs w:val="22"/>
        </w:rPr>
        <w:t>4</w:t>
      </w:r>
      <w:r w:rsidRPr="00E93249">
        <w:rPr>
          <w:szCs w:val="22"/>
        </w:rPr>
        <w:t>] point out that the joint optimization can achieve a better coding performance.</w:t>
      </w:r>
    </w:p>
    <w:p w14:paraId="7D6D14FB" w14:textId="1615108B" w:rsidR="00E93249" w:rsidRDefault="00834CE5" w:rsidP="00834CE5">
      <w:pPr>
        <w:jc w:val="center"/>
        <w:rPr>
          <w:szCs w:val="22"/>
        </w:rPr>
      </w:pPr>
      <w:r>
        <w:rPr>
          <w:noProof/>
          <w:szCs w:val="22"/>
          <w:lang w:eastAsia="zh-CN"/>
        </w:rPr>
        <w:drawing>
          <wp:inline distT="0" distB="0" distL="0" distR="0" wp14:anchorId="3E016885" wp14:editId="4020182F">
            <wp:extent cx="5200556" cy="2160000"/>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556" cy="2160000"/>
                    </a:xfrm>
                    <a:prstGeom prst="rect">
                      <a:avLst/>
                    </a:prstGeom>
                    <a:noFill/>
                  </pic:spPr>
                </pic:pic>
              </a:graphicData>
            </a:graphic>
          </wp:inline>
        </w:drawing>
      </w:r>
    </w:p>
    <w:p w14:paraId="412852E1" w14:textId="6B5DA6AC" w:rsidR="00834CE5" w:rsidRPr="00834CE5" w:rsidRDefault="00834CE5" w:rsidP="00834CE5">
      <w:pPr>
        <w:pStyle w:val="ae"/>
        <w:jc w:val="center"/>
      </w:pPr>
      <w:r w:rsidRPr="00834CE5">
        <w:rPr>
          <w:rFonts w:hint="eastAsia"/>
          <w:iCs w:val="0"/>
          <w:color w:val="auto"/>
          <w:sz w:val="20"/>
          <w:szCs w:val="20"/>
          <w:lang w:eastAsia="zh-CN"/>
        </w:rPr>
        <w:t>F</w:t>
      </w:r>
      <w:r w:rsidRPr="00834CE5">
        <w:rPr>
          <w:iCs w:val="0"/>
          <w:color w:val="auto"/>
          <w:sz w:val="20"/>
          <w:szCs w:val="20"/>
          <w:lang w:eastAsia="zh-CN"/>
        </w:rPr>
        <w:t xml:space="preserve">igure. 4 </w:t>
      </w:r>
      <w:r w:rsidR="003C2BAE">
        <w:rPr>
          <w:iCs w:val="0"/>
          <w:color w:val="auto"/>
          <w:sz w:val="20"/>
          <w:szCs w:val="20"/>
          <w:lang w:eastAsia="zh-CN"/>
        </w:rPr>
        <w:t>G</w:t>
      </w:r>
      <w:r w:rsidRPr="00834CE5">
        <w:rPr>
          <w:iCs w:val="0"/>
          <w:color w:val="auto"/>
          <w:sz w:val="20"/>
          <w:szCs w:val="20"/>
          <w:lang w:eastAsia="zh-CN"/>
        </w:rPr>
        <w:t>eneralized loop filter and deep i</w:t>
      </w:r>
      <w:r w:rsidR="005B4C81">
        <w:rPr>
          <w:iCs w:val="0"/>
          <w:color w:val="auto"/>
          <w:sz w:val="20"/>
          <w:szCs w:val="20"/>
          <w:lang w:eastAsia="zh-CN"/>
        </w:rPr>
        <w:t xml:space="preserve">ntra </w:t>
      </w:r>
      <w:r w:rsidR="007A15A0">
        <w:rPr>
          <w:iCs w:val="0"/>
          <w:color w:val="auto"/>
          <w:sz w:val="20"/>
          <w:szCs w:val="20"/>
          <w:lang w:eastAsia="zh-CN"/>
        </w:rPr>
        <w:t xml:space="preserve">frame </w:t>
      </w:r>
      <w:r w:rsidR="005B4C81">
        <w:rPr>
          <w:iCs w:val="0"/>
          <w:color w:val="auto"/>
          <w:sz w:val="20"/>
          <w:szCs w:val="20"/>
          <w:lang w:eastAsia="zh-CN"/>
        </w:rPr>
        <w:t>compression</w:t>
      </w:r>
      <w:r w:rsidRPr="00834CE5">
        <w:rPr>
          <w:iCs w:val="0"/>
          <w:color w:val="auto"/>
          <w:sz w:val="20"/>
          <w:szCs w:val="20"/>
          <w:lang w:eastAsia="zh-CN"/>
        </w:rPr>
        <w:t xml:space="preserve"> combination scheme.</w:t>
      </w:r>
    </w:p>
    <w:p w14:paraId="6FC212DD" w14:textId="24DBB56D" w:rsidR="00E93249" w:rsidRDefault="00E93249" w:rsidP="00834CE5">
      <w:pPr>
        <w:rPr>
          <w:szCs w:val="22"/>
        </w:rPr>
      </w:pPr>
      <w:r w:rsidRPr="00E93249">
        <w:rPr>
          <w:szCs w:val="22"/>
        </w:rPr>
        <w:t>When the loop filter network is connected with the output of the core inverse transform of deep i</w:t>
      </w:r>
      <w:r w:rsidR="007A15A0">
        <w:rPr>
          <w:szCs w:val="22"/>
        </w:rPr>
        <w:t>ntra frame</w:t>
      </w:r>
      <w:r w:rsidRPr="00E93249">
        <w:rPr>
          <w:szCs w:val="22"/>
        </w:rPr>
        <w:t xml:space="preserve"> compression framework, it can be regarded as one part of the core inverse transform. As the loop filter network is composed of some basic network units, these basic network units can be placed in other positions of the deep image compression framework, not only in the output of the core inverse transform</w:t>
      </w:r>
      <w:r w:rsidR="007A15A0">
        <w:rPr>
          <w:szCs w:val="22"/>
        </w:rPr>
        <w:t xml:space="preserve">, </w:t>
      </w:r>
      <w:r w:rsidRPr="00E93249">
        <w:rPr>
          <w:szCs w:val="22"/>
        </w:rPr>
        <w:t xml:space="preserve">as shown in Fig. </w:t>
      </w:r>
      <w:r w:rsidR="007A15A0">
        <w:rPr>
          <w:szCs w:val="22"/>
        </w:rPr>
        <w:t>4</w:t>
      </w:r>
      <w:r w:rsidRPr="00E93249">
        <w:rPr>
          <w:szCs w:val="22"/>
        </w:rPr>
        <w:t>.</w:t>
      </w:r>
      <w:r w:rsidR="007A15A0">
        <w:rPr>
          <w:szCs w:val="22"/>
        </w:rPr>
        <w:t xml:space="preserve"> With limited number of basic network units, we attempt</w:t>
      </w:r>
      <w:r w:rsidR="003C2BAE">
        <w:rPr>
          <w:szCs w:val="22"/>
        </w:rPr>
        <w:t>ed</w:t>
      </w:r>
      <w:r w:rsidR="007A15A0">
        <w:rPr>
          <w:szCs w:val="22"/>
        </w:rPr>
        <w:t xml:space="preserve"> three </w:t>
      </w:r>
      <w:r w:rsidR="00D612ED">
        <w:rPr>
          <w:szCs w:val="22"/>
        </w:rPr>
        <w:t xml:space="preserve">loop filter and deep intra frame compression combination schemes: 1) placing </w:t>
      </w:r>
      <w:r w:rsidR="000D3576">
        <w:rPr>
          <w:szCs w:val="22"/>
        </w:rPr>
        <w:t xml:space="preserve">all </w:t>
      </w:r>
      <w:r w:rsidR="00D612ED">
        <w:rPr>
          <w:szCs w:val="22"/>
        </w:rPr>
        <w:t xml:space="preserve">the basic network units </w:t>
      </w:r>
      <w:r w:rsidR="000D3576">
        <w:rPr>
          <w:szCs w:val="22"/>
        </w:rPr>
        <w:t xml:space="preserve">in the forward transform; 2) placing all the basic network units in the inverse transform; 3) equally placing the network units in the forward and inverse transforms. Experimental results demonstrate that when the basic network units are equally placed in the forward and inverse transform, the coding performance is </w:t>
      </w:r>
      <w:r w:rsidR="003C2BAE">
        <w:rPr>
          <w:szCs w:val="22"/>
        </w:rPr>
        <w:t xml:space="preserve">the </w:t>
      </w:r>
      <w:r w:rsidR="000D3576">
        <w:rPr>
          <w:szCs w:val="22"/>
        </w:rPr>
        <w:t xml:space="preserve">best. Finally, the basic network unit numbers placed in the forward and inverse transform is confirmed through experiments to achieve a suitable balance between coding performance and </w:t>
      </w:r>
      <w:r w:rsidR="00301B99">
        <w:rPr>
          <w:szCs w:val="22"/>
        </w:rPr>
        <w:t>model</w:t>
      </w:r>
      <w:r w:rsidR="000D3576">
        <w:rPr>
          <w:szCs w:val="22"/>
        </w:rPr>
        <w:t xml:space="preserve"> complexity.  </w:t>
      </w:r>
    </w:p>
    <w:p w14:paraId="7923048E" w14:textId="2B4C8BA7" w:rsidR="0005136A" w:rsidRDefault="0005136A" w:rsidP="0005136A">
      <w:pPr>
        <w:pStyle w:val="2"/>
        <w:rPr>
          <w:lang w:eastAsia="zh-CN"/>
        </w:rPr>
      </w:pPr>
      <w:r>
        <w:rPr>
          <w:lang w:eastAsia="zh-CN"/>
        </w:rPr>
        <w:t>Deep Compression in YUV420 Color Space</w:t>
      </w:r>
    </w:p>
    <w:p w14:paraId="32964B81" w14:textId="2ABBE4AA" w:rsidR="007E0E7F" w:rsidRDefault="0009186D" w:rsidP="007E0E7F">
      <w:pPr>
        <w:rPr>
          <w:lang w:eastAsia="zh-CN"/>
        </w:rPr>
      </w:pPr>
      <w:r w:rsidRPr="0009186D">
        <w:rPr>
          <w:lang w:eastAsia="zh-CN"/>
        </w:rPr>
        <w:t>In [</w:t>
      </w:r>
      <w:r>
        <w:rPr>
          <w:lang w:eastAsia="zh-CN"/>
        </w:rPr>
        <w:t>5</w:t>
      </w:r>
      <w:r w:rsidRPr="0009186D">
        <w:rPr>
          <w:lang w:eastAsia="zh-CN"/>
        </w:rPr>
        <w:t xml:space="preserve">], based on the mbt2018 model in </w:t>
      </w:r>
      <w:proofErr w:type="spellStart"/>
      <w:r w:rsidRPr="0009186D">
        <w:rPr>
          <w:lang w:eastAsia="zh-CN"/>
        </w:rPr>
        <w:t>CompressAI</w:t>
      </w:r>
      <w:proofErr w:type="spellEnd"/>
      <w:r w:rsidRPr="0009186D">
        <w:rPr>
          <w:lang w:eastAsia="zh-CN"/>
        </w:rPr>
        <w:t xml:space="preserve">, the authors </w:t>
      </w:r>
      <w:r w:rsidR="003C2BAE">
        <w:rPr>
          <w:lang w:eastAsia="zh-CN"/>
        </w:rPr>
        <w:t>tested</w:t>
      </w:r>
      <w:r w:rsidR="003C2BAE" w:rsidRPr="0009186D">
        <w:rPr>
          <w:lang w:eastAsia="zh-CN"/>
        </w:rPr>
        <w:t xml:space="preserve"> </w:t>
      </w:r>
      <w:r w:rsidRPr="0009186D">
        <w:rPr>
          <w:lang w:eastAsia="zh-CN"/>
        </w:rPr>
        <w:t xml:space="preserve">three distinct frameworks to compress video in YUV420 color space. In their first approach, </w:t>
      </w:r>
      <w:proofErr w:type="spellStart"/>
      <w:r w:rsidRPr="0009186D">
        <w:rPr>
          <w:lang w:eastAsia="zh-CN"/>
        </w:rPr>
        <w:t>luma</w:t>
      </w:r>
      <w:proofErr w:type="spellEnd"/>
      <w:r w:rsidRPr="0009186D">
        <w:rPr>
          <w:lang w:eastAsia="zh-CN"/>
        </w:rPr>
        <w:t xml:space="preserve"> and chroma channels go through separate convolution and GDN layers and are combined before the second convolution layer. In their second method, </w:t>
      </w:r>
      <w:proofErr w:type="spellStart"/>
      <w:r w:rsidRPr="0009186D">
        <w:rPr>
          <w:lang w:eastAsia="zh-CN"/>
        </w:rPr>
        <w:t>luma</w:t>
      </w:r>
      <w:proofErr w:type="spellEnd"/>
      <w:r w:rsidRPr="0009186D">
        <w:rPr>
          <w:lang w:eastAsia="zh-CN"/>
        </w:rPr>
        <w:t xml:space="preserve"> and chroma channels are coded separately using separate neural network codec </w:t>
      </w:r>
      <w:r w:rsidRPr="0009186D">
        <w:rPr>
          <w:lang w:eastAsia="zh-CN"/>
        </w:rPr>
        <w:lastRenderedPageBreak/>
        <w:t xml:space="preserve">based on mbt2018. In their third method, </w:t>
      </w:r>
      <w:proofErr w:type="spellStart"/>
      <w:r w:rsidRPr="0009186D">
        <w:rPr>
          <w:lang w:eastAsia="zh-CN"/>
        </w:rPr>
        <w:t>luma</w:t>
      </w:r>
      <w:proofErr w:type="spellEnd"/>
      <w:r w:rsidRPr="0009186D">
        <w:rPr>
          <w:lang w:eastAsia="zh-CN"/>
        </w:rPr>
        <w:t xml:space="preserve"> channel is subsampled by 2 in each dimension, resulting in 4 channels. The </w:t>
      </w:r>
      <w:proofErr w:type="spellStart"/>
      <w:r w:rsidRPr="0009186D">
        <w:rPr>
          <w:lang w:eastAsia="zh-CN"/>
        </w:rPr>
        <w:t>luma</w:t>
      </w:r>
      <w:proofErr w:type="spellEnd"/>
      <w:r w:rsidRPr="0009186D">
        <w:rPr>
          <w:lang w:eastAsia="zh-CN"/>
        </w:rPr>
        <w:t xml:space="preserve"> channels are stacked with 2 chroma channels (6-channel input) and processed by mbt2018 codec. Experimental results show that the first approach can achieve the best coding performance among three approaches. The reason may be because for their second approach, the correlations between Y and UV channels cannot be utilized as Y and UV are separately optimized; and for their third approach, the correlations between adjacent pixels in </w:t>
      </w:r>
      <w:proofErr w:type="spellStart"/>
      <w:r w:rsidRPr="0009186D">
        <w:rPr>
          <w:lang w:eastAsia="zh-CN"/>
        </w:rPr>
        <w:t>luma</w:t>
      </w:r>
      <w:proofErr w:type="spellEnd"/>
      <w:r w:rsidRPr="0009186D">
        <w:rPr>
          <w:lang w:eastAsia="zh-CN"/>
        </w:rPr>
        <w:t xml:space="preserve"> channel are decreased owing to the subsampling operation. Therefore, in this </w:t>
      </w:r>
      <w:r w:rsidR="000A34FC">
        <w:rPr>
          <w:lang w:eastAsia="zh-CN"/>
        </w:rPr>
        <w:t>document</w:t>
      </w:r>
      <w:r w:rsidRPr="0009186D">
        <w:rPr>
          <w:lang w:eastAsia="zh-CN"/>
        </w:rPr>
        <w:t>, we jointly optimize the Y and UV channels in one deep i</w:t>
      </w:r>
      <w:r w:rsidR="000A34FC">
        <w:rPr>
          <w:lang w:eastAsia="zh-CN"/>
        </w:rPr>
        <w:t>ntra frame</w:t>
      </w:r>
      <w:r w:rsidRPr="0009186D">
        <w:rPr>
          <w:lang w:eastAsia="zh-CN"/>
        </w:rPr>
        <w:t xml:space="preserve"> compression framework and keep the resolution of Y and UV channels unchanged. Fig. </w:t>
      </w:r>
      <w:r w:rsidR="000A34FC">
        <w:rPr>
          <w:lang w:eastAsia="zh-CN"/>
        </w:rPr>
        <w:t>5</w:t>
      </w:r>
      <w:r w:rsidRPr="0009186D">
        <w:rPr>
          <w:lang w:eastAsia="zh-CN"/>
        </w:rPr>
        <w:t xml:space="preserve"> presents </w:t>
      </w:r>
      <w:r w:rsidR="003C2BAE">
        <w:rPr>
          <w:lang w:eastAsia="zh-CN"/>
        </w:rPr>
        <w:t xml:space="preserve">our </w:t>
      </w:r>
      <w:r w:rsidRPr="0009186D">
        <w:rPr>
          <w:lang w:eastAsia="zh-CN"/>
        </w:rPr>
        <w:t>deep compression frameworks for compressing i</w:t>
      </w:r>
      <w:r w:rsidR="000A34FC">
        <w:rPr>
          <w:lang w:eastAsia="zh-CN"/>
        </w:rPr>
        <w:t>ntra frame</w:t>
      </w:r>
      <w:r w:rsidRPr="0009186D">
        <w:rPr>
          <w:lang w:eastAsia="zh-CN"/>
        </w:rPr>
        <w:t xml:space="preserve">s in YUV420 color space based on the </w:t>
      </w:r>
      <w:r w:rsidR="000A34FC">
        <w:rPr>
          <w:lang w:eastAsia="zh-CN"/>
        </w:rPr>
        <w:t>self-attention variant</w:t>
      </w:r>
      <w:r w:rsidRPr="0009186D">
        <w:rPr>
          <w:lang w:eastAsia="zh-CN"/>
        </w:rPr>
        <w:t xml:space="preserve"> model in </w:t>
      </w:r>
      <w:proofErr w:type="spellStart"/>
      <w:r w:rsidRPr="0009186D">
        <w:rPr>
          <w:lang w:eastAsia="zh-CN"/>
        </w:rPr>
        <w:t>CompressAI</w:t>
      </w:r>
      <w:proofErr w:type="spellEnd"/>
      <w:r w:rsidRPr="0009186D">
        <w:rPr>
          <w:lang w:eastAsia="zh-CN"/>
        </w:rPr>
        <w:t xml:space="preserve">. In </w:t>
      </w:r>
      <w:r w:rsidR="000A34FC">
        <w:rPr>
          <w:lang w:eastAsia="zh-CN"/>
        </w:rPr>
        <w:t>the</w:t>
      </w:r>
      <w:r w:rsidRPr="0009186D">
        <w:rPr>
          <w:lang w:eastAsia="zh-CN"/>
        </w:rPr>
        <w:t xml:space="preserve"> framework, chroma channels are first </w:t>
      </w:r>
      <w:proofErr w:type="spellStart"/>
      <w:r w:rsidRPr="0009186D">
        <w:rPr>
          <w:lang w:eastAsia="zh-CN"/>
        </w:rPr>
        <w:t>upsampled</w:t>
      </w:r>
      <w:proofErr w:type="spellEnd"/>
      <w:r w:rsidRPr="0009186D">
        <w:rPr>
          <w:lang w:eastAsia="zh-CN"/>
        </w:rPr>
        <w:t xml:space="preserve"> with a simple convolution layer and then combined with the </w:t>
      </w:r>
      <w:proofErr w:type="spellStart"/>
      <w:r w:rsidRPr="0009186D">
        <w:rPr>
          <w:lang w:eastAsia="zh-CN"/>
        </w:rPr>
        <w:t>luma</w:t>
      </w:r>
      <w:proofErr w:type="spellEnd"/>
      <w:r w:rsidRPr="0009186D">
        <w:rPr>
          <w:lang w:eastAsia="zh-CN"/>
        </w:rPr>
        <w:t xml:space="preserve"> channel.</w:t>
      </w:r>
      <w:r w:rsidR="000A34FC">
        <w:rPr>
          <w:lang w:eastAsia="zh-CN"/>
        </w:rPr>
        <w:t xml:space="preserve"> Compared with the first approach in [5], the coding performance is similar and the model size is smaller. </w:t>
      </w:r>
    </w:p>
    <w:p w14:paraId="3BD65A01" w14:textId="77777777" w:rsidR="0009186D" w:rsidRPr="007E0E7F" w:rsidRDefault="0009186D" w:rsidP="007E0E7F">
      <w:pPr>
        <w:rPr>
          <w:lang w:eastAsia="zh-CN"/>
        </w:rPr>
      </w:pPr>
    </w:p>
    <w:p w14:paraId="57DDF594" w14:textId="2478335F" w:rsidR="0005136A" w:rsidRDefault="007E0E7F" w:rsidP="00AA6F3D">
      <w:pPr>
        <w:jc w:val="center"/>
        <w:rPr>
          <w:szCs w:val="22"/>
        </w:rPr>
      </w:pPr>
      <w:r>
        <w:rPr>
          <w:noProof/>
          <w:szCs w:val="22"/>
          <w:lang w:eastAsia="zh-CN"/>
        </w:rPr>
        <w:drawing>
          <wp:inline distT="0" distB="0" distL="0" distR="0" wp14:anchorId="5AF61323" wp14:editId="79ED6769">
            <wp:extent cx="5198400" cy="3597570"/>
            <wp:effectExtent l="0" t="0" r="2540" b="317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8400" cy="3597570"/>
                    </a:xfrm>
                    <a:prstGeom prst="rect">
                      <a:avLst/>
                    </a:prstGeom>
                    <a:noFill/>
                  </pic:spPr>
                </pic:pic>
              </a:graphicData>
            </a:graphic>
          </wp:inline>
        </w:drawing>
      </w:r>
    </w:p>
    <w:p w14:paraId="3A8FF34E" w14:textId="5AE44E52" w:rsidR="00E93249" w:rsidRPr="005A580B" w:rsidRDefault="00AA6F3D" w:rsidP="005A580B">
      <w:pPr>
        <w:pStyle w:val="ae"/>
        <w:jc w:val="center"/>
      </w:pPr>
      <w:r w:rsidRPr="00834CE5">
        <w:rPr>
          <w:rFonts w:hint="eastAsia"/>
          <w:iCs w:val="0"/>
          <w:color w:val="auto"/>
          <w:sz w:val="20"/>
          <w:szCs w:val="20"/>
          <w:lang w:eastAsia="zh-CN"/>
        </w:rPr>
        <w:t>F</w:t>
      </w:r>
      <w:r w:rsidRPr="00834CE5">
        <w:rPr>
          <w:iCs w:val="0"/>
          <w:color w:val="auto"/>
          <w:sz w:val="20"/>
          <w:szCs w:val="20"/>
          <w:lang w:eastAsia="zh-CN"/>
        </w:rPr>
        <w:t xml:space="preserve">igure. </w:t>
      </w:r>
      <w:r>
        <w:rPr>
          <w:iCs w:val="0"/>
          <w:color w:val="auto"/>
          <w:sz w:val="20"/>
          <w:szCs w:val="20"/>
          <w:lang w:eastAsia="zh-CN"/>
        </w:rPr>
        <w:t>5</w:t>
      </w:r>
      <w:r w:rsidRPr="00834CE5">
        <w:rPr>
          <w:iCs w:val="0"/>
          <w:color w:val="auto"/>
          <w:sz w:val="20"/>
          <w:szCs w:val="20"/>
          <w:lang w:eastAsia="zh-CN"/>
        </w:rPr>
        <w:t xml:space="preserve"> </w:t>
      </w:r>
      <w:r>
        <w:rPr>
          <w:iCs w:val="0"/>
          <w:color w:val="auto"/>
          <w:sz w:val="20"/>
          <w:szCs w:val="20"/>
          <w:lang w:eastAsia="zh-CN"/>
        </w:rPr>
        <w:t>Self-attention variant model for YUV420 color space</w:t>
      </w:r>
      <w:r w:rsidRPr="00834CE5">
        <w:rPr>
          <w:iCs w:val="0"/>
          <w:color w:val="auto"/>
          <w:sz w:val="20"/>
          <w:szCs w:val="20"/>
          <w:lang w:eastAsia="zh-CN"/>
        </w:rPr>
        <w:t>.</w:t>
      </w:r>
    </w:p>
    <w:p w14:paraId="011A1A14" w14:textId="63BCCA79" w:rsidR="00BC413C" w:rsidRPr="00BC413C" w:rsidRDefault="00BC413C" w:rsidP="00BC413C">
      <w:pPr>
        <w:pStyle w:val="1"/>
      </w:pPr>
      <w:r>
        <w:t>Training and Testing</w:t>
      </w:r>
    </w:p>
    <w:p w14:paraId="4A8C9A35" w14:textId="05401924" w:rsidR="00426E70" w:rsidRDefault="00426E70" w:rsidP="00426E70">
      <w:pPr>
        <w:spacing w:before="120"/>
        <w:jc w:val="both"/>
        <w:rPr>
          <w:lang w:eastAsia="zh-CN"/>
        </w:rPr>
      </w:pPr>
      <w:r>
        <w:rPr>
          <w:lang w:eastAsia="zh-CN"/>
        </w:rPr>
        <w:t xml:space="preserve">The </w:t>
      </w:r>
      <w:proofErr w:type="gramStart"/>
      <w:r w:rsidR="00522A16">
        <w:rPr>
          <w:lang w:eastAsia="zh-CN"/>
        </w:rPr>
        <w:t>cross channel</w:t>
      </w:r>
      <w:proofErr w:type="gramEnd"/>
      <w:r w:rsidR="00522A16">
        <w:rPr>
          <w:lang w:eastAsia="zh-CN"/>
        </w:rPr>
        <w:t xml:space="preserve"> context model and loop filter</w:t>
      </w:r>
      <w:r w:rsidR="003C2BAE">
        <w:rPr>
          <w:lang w:eastAsia="zh-CN"/>
        </w:rPr>
        <w:t xml:space="preserve"> methods</w:t>
      </w:r>
      <w:r>
        <w:rPr>
          <w:lang w:eastAsia="zh-CN"/>
        </w:rPr>
        <w:t xml:space="preserve"> are integrated to </w:t>
      </w:r>
      <w:r w:rsidR="00522A16">
        <w:rPr>
          <w:lang w:eastAsia="zh-CN"/>
        </w:rPr>
        <w:t xml:space="preserve">the self-attention variant model </w:t>
      </w:r>
      <w:r w:rsidR="00216C1D">
        <w:rPr>
          <w:lang w:eastAsia="zh-CN"/>
        </w:rPr>
        <w:t>(</w:t>
      </w:r>
      <w:r w:rsidR="00216C1D" w:rsidRPr="00216C1D">
        <w:rPr>
          <w:i/>
          <w:lang w:eastAsia="zh-CN"/>
        </w:rPr>
        <w:t>cheng2020-attn</w:t>
      </w:r>
      <w:r w:rsidR="00216C1D">
        <w:rPr>
          <w:lang w:eastAsia="zh-CN"/>
        </w:rPr>
        <w:t xml:space="preserve">) </w:t>
      </w:r>
      <w:r w:rsidR="00522A16">
        <w:rPr>
          <w:lang w:eastAsia="zh-CN"/>
        </w:rPr>
        <w:t xml:space="preserve">in deep compression platform </w:t>
      </w:r>
      <w:proofErr w:type="spellStart"/>
      <w:r>
        <w:rPr>
          <w:lang w:eastAsia="zh-CN"/>
        </w:rPr>
        <w:t>CompressAI</w:t>
      </w:r>
      <w:proofErr w:type="spellEnd"/>
      <w:r>
        <w:rPr>
          <w:lang w:eastAsia="zh-CN"/>
        </w:rPr>
        <w:t>. For training</w:t>
      </w:r>
      <w:r w:rsidR="00522A16">
        <w:rPr>
          <w:lang w:eastAsia="zh-CN"/>
        </w:rPr>
        <w:t>,</w:t>
      </w:r>
      <w:r>
        <w:rPr>
          <w:lang w:eastAsia="zh-CN"/>
        </w:rPr>
        <w:t xml:space="preserve"> mean-squared error (MSE) is used as the distortion metric, and the trained network is tested and evaluated using PSNR. Specifically, the distortion is formulated as:</w:t>
      </w:r>
    </w:p>
    <w:p w14:paraId="176A4AE1" w14:textId="2920AD3D" w:rsidR="004B7BEE" w:rsidRPr="00B94889" w:rsidRDefault="008F2C93" w:rsidP="004B7BEE">
      <w:pPr>
        <w:spacing w:afterLines="50" w:after="120"/>
        <w:ind w:firstLineChars="150" w:firstLine="330"/>
        <w:rPr>
          <w:lang w:eastAsia="zh-CN"/>
        </w:rPr>
      </w:pPr>
      <m:oMathPara>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4×MSE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MSE</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MSE</m:t>
                  </m:r>
                </m:e>
                <m:sub>
                  <m:r>
                    <w:rPr>
                      <w:rFonts w:ascii="Cambria Math" w:hAnsi="Cambria Math"/>
                    </w:rPr>
                    <m:t>V</m:t>
                  </m:r>
                </m:sub>
              </m:sSub>
            </m:num>
            <m:den>
              <m:r>
                <w:rPr>
                  <w:rFonts w:ascii="Cambria Math" w:hAnsi="Cambria Math"/>
                </w:rPr>
                <m:t>6</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4×MSE</m:t>
                  </m:r>
                </m:e>
                <m:sub>
                  <m:r>
                    <w:rPr>
                      <w:rFonts w:ascii="Cambria Math" w:hAnsi="Cambria Math"/>
                    </w:rPr>
                    <m:t>Y</m:t>
                  </m:r>
                </m:sub>
              </m:sSub>
              <m:r>
                <w:rPr>
                  <w:rFonts w:ascii="Cambria Math" w:hAnsi="Cambria Math"/>
                </w:rPr>
                <m:t>+2×</m:t>
              </m:r>
              <m:f>
                <m:fPr>
                  <m:ctrlPr>
                    <w:rPr>
                      <w:rFonts w:ascii="Cambria Math" w:hAnsi="Cambria Math"/>
                      <w:i/>
                    </w:rPr>
                  </m:ctrlPr>
                </m:fPr>
                <m:num>
                  <m:sSub>
                    <m:sSubPr>
                      <m:ctrlPr>
                        <w:rPr>
                          <w:rFonts w:ascii="Cambria Math" w:hAnsi="Cambria Math"/>
                          <w:i/>
                        </w:rPr>
                      </m:ctrlPr>
                    </m:sSubPr>
                    <m:e>
                      <m:r>
                        <w:rPr>
                          <w:rFonts w:ascii="Cambria Math" w:hAnsi="Cambria Math"/>
                        </w:rPr>
                        <m:t>MSE</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MSE</m:t>
                      </m:r>
                    </m:e>
                    <m:sub>
                      <m:r>
                        <w:rPr>
                          <w:rFonts w:ascii="Cambria Math" w:hAnsi="Cambria Math"/>
                        </w:rPr>
                        <m:t>V</m:t>
                      </m:r>
                    </m:sub>
                  </m:sSub>
                </m:num>
                <m:den>
                  <m:r>
                    <w:rPr>
                      <w:rFonts w:ascii="Cambria Math" w:hAnsi="Cambria Math"/>
                    </w:rPr>
                    <m:t>2</m:t>
                  </m:r>
                </m:den>
              </m:f>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MSE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MSE</m:t>
                  </m:r>
                </m:e>
                <m:sub>
                  <m:r>
                    <w:rPr>
                      <w:rFonts w:ascii="Cambria Math" w:hAnsi="Cambria Math"/>
                    </w:rPr>
                    <m:t>UV</m:t>
                  </m:r>
                </m:sub>
              </m:sSub>
            </m:num>
            <m:den>
              <m:r>
                <w:rPr>
                  <w:rFonts w:ascii="Cambria Math" w:hAnsi="Cambria Math"/>
                </w:rPr>
                <m:t>3</m:t>
              </m:r>
            </m:den>
          </m:f>
        </m:oMath>
      </m:oMathPara>
    </w:p>
    <w:p w14:paraId="444FCDF5" w14:textId="195162F6" w:rsidR="00426E70" w:rsidRDefault="00426E70" w:rsidP="00426E70">
      <w:pPr>
        <w:spacing w:before="120"/>
        <w:jc w:val="both"/>
        <w:rPr>
          <w:lang w:eastAsia="zh-CN"/>
        </w:rPr>
      </w:pPr>
      <w:r>
        <w:rPr>
          <w:lang w:eastAsia="zh-CN"/>
        </w:rPr>
        <w:t xml:space="preserve">which combines MSEs from Y, U and V components </w:t>
      </w:r>
      <w:r w:rsidR="008F2C93">
        <w:rPr>
          <w:lang w:eastAsia="zh-CN"/>
        </w:rPr>
        <w:t>with weight 4: 1: 1</w:t>
      </w:r>
      <w:r>
        <w:rPr>
          <w:lang w:eastAsia="zh-CN"/>
        </w:rPr>
        <w:t>.</w:t>
      </w:r>
    </w:p>
    <w:p w14:paraId="5A4CD595" w14:textId="7F410358" w:rsidR="00426E70" w:rsidRDefault="00426E70" w:rsidP="00426E70">
      <w:pPr>
        <w:spacing w:before="120"/>
        <w:jc w:val="both"/>
        <w:rPr>
          <w:lang w:eastAsia="zh-CN"/>
        </w:rPr>
      </w:pPr>
      <w:r>
        <w:rPr>
          <w:lang w:eastAsia="zh-CN"/>
        </w:rPr>
        <w:t xml:space="preserve">The training is performed </w:t>
      </w:r>
      <w:r w:rsidR="00277DA8">
        <w:rPr>
          <w:lang w:eastAsia="zh-CN"/>
        </w:rPr>
        <w:t>on the DIV2K [6] dataset and UCID [7] dataset</w:t>
      </w:r>
      <w:r>
        <w:rPr>
          <w:lang w:eastAsia="zh-CN"/>
        </w:rPr>
        <w:t xml:space="preserve"> where the RGB images are converted to YUV 4:2:0 using the method specified in JVET-T0041</w:t>
      </w:r>
      <w:r w:rsidR="00EF42E5">
        <w:rPr>
          <w:lang w:eastAsia="zh-CN"/>
        </w:rPr>
        <w:t xml:space="preserve"> </w:t>
      </w:r>
      <w:r>
        <w:rPr>
          <w:lang w:eastAsia="zh-CN"/>
        </w:rPr>
        <w:t>[</w:t>
      </w:r>
      <w:r w:rsidR="007C0753">
        <w:rPr>
          <w:lang w:eastAsia="zh-CN"/>
        </w:rPr>
        <w:t>8</w:t>
      </w:r>
      <w:r>
        <w:rPr>
          <w:lang w:eastAsia="zh-CN"/>
        </w:rPr>
        <w:t>].</w:t>
      </w:r>
      <w:r w:rsidR="00C65150">
        <w:rPr>
          <w:lang w:eastAsia="zh-CN"/>
        </w:rPr>
        <w:t xml:space="preserve"> </w:t>
      </w:r>
      <w:r>
        <w:rPr>
          <w:lang w:eastAsia="zh-CN"/>
        </w:rPr>
        <w:t>The model was trained for f</w:t>
      </w:r>
      <w:r w:rsidR="00C65150">
        <w:rPr>
          <w:lang w:eastAsia="zh-CN"/>
        </w:rPr>
        <w:t>our</w:t>
      </w:r>
      <w:r>
        <w:rPr>
          <w:lang w:eastAsia="zh-CN"/>
        </w:rPr>
        <w:t xml:space="preserve"> rate points</w:t>
      </w:r>
      <w:r w:rsidR="00277DA8">
        <w:rPr>
          <w:lang w:eastAsia="zh-CN"/>
        </w:rPr>
        <w:t xml:space="preserve">. The </w:t>
      </w:r>
      <m:oMath>
        <m:r>
          <m:rPr>
            <m:sty m:val="p"/>
          </m:rPr>
          <w:rPr>
            <w:rFonts w:ascii="Cambria Math" w:hAnsi="Cambria Math"/>
            <w:lang w:eastAsia="zh-CN"/>
          </w:rPr>
          <m:t>λ</m:t>
        </m:r>
      </m:oMath>
      <w:r w:rsidR="00277DA8">
        <w:rPr>
          <w:rFonts w:hint="eastAsia"/>
          <w:lang w:eastAsia="zh-CN"/>
        </w:rPr>
        <w:t xml:space="preserve"> </w:t>
      </w:r>
      <w:r w:rsidR="00277DA8">
        <w:rPr>
          <w:lang w:eastAsia="zh-CN"/>
        </w:rPr>
        <w:t xml:space="preserve">values of {0.005, 0.01, 0.025, 0.1} are used in </w:t>
      </w:r>
      <w:proofErr w:type="spellStart"/>
      <w:r w:rsidR="00277DA8">
        <w:rPr>
          <w:lang w:eastAsia="zh-CN"/>
        </w:rPr>
        <w:t>compressAI</w:t>
      </w:r>
      <w:proofErr w:type="spellEnd"/>
      <w:r w:rsidR="00277DA8">
        <w:rPr>
          <w:lang w:eastAsia="zh-CN"/>
        </w:rPr>
        <w:t xml:space="preserve">. The associated rate points for these </w:t>
      </w:r>
      <m:oMath>
        <m:r>
          <m:rPr>
            <m:sty m:val="p"/>
          </m:rPr>
          <w:rPr>
            <w:rFonts w:ascii="Cambria Math" w:hAnsi="Cambria Math"/>
            <w:lang w:eastAsia="zh-CN"/>
          </w:rPr>
          <m:t>λ</m:t>
        </m:r>
      </m:oMath>
      <w:r w:rsidR="00277DA8">
        <w:rPr>
          <w:lang w:eastAsia="zh-CN"/>
        </w:rPr>
        <w:t xml:space="preserve"> parameters roughly correspond to bitrates for 4 QP parameters, 42, 37, 32, </w:t>
      </w:r>
      <w:r w:rsidR="007C0753">
        <w:rPr>
          <w:lang w:eastAsia="zh-CN"/>
        </w:rPr>
        <w:t xml:space="preserve">and </w:t>
      </w:r>
      <w:r w:rsidR="00277DA8">
        <w:rPr>
          <w:lang w:eastAsia="zh-CN"/>
        </w:rPr>
        <w:t xml:space="preserve">27 in </w:t>
      </w:r>
      <w:r w:rsidR="007C0753">
        <w:rPr>
          <w:lang w:eastAsia="zh-CN"/>
        </w:rPr>
        <w:t>V</w:t>
      </w:r>
      <w:r w:rsidR="00277DA8">
        <w:rPr>
          <w:lang w:eastAsia="zh-CN"/>
        </w:rPr>
        <w:t>VC, respectively.</w:t>
      </w:r>
      <w:r w:rsidR="008C2132">
        <w:rPr>
          <w:rFonts w:hint="eastAsia"/>
          <w:lang w:eastAsia="zh-CN"/>
        </w:rPr>
        <w:t xml:space="preserve"> </w:t>
      </w:r>
      <w:r>
        <w:rPr>
          <w:lang w:eastAsia="zh-CN"/>
        </w:rPr>
        <w:t>The training details are summarized in Table 1.</w:t>
      </w:r>
    </w:p>
    <w:p w14:paraId="0BB5A55B" w14:textId="5295485C" w:rsidR="008C2132" w:rsidRDefault="008C2132" w:rsidP="00426E70">
      <w:pPr>
        <w:spacing w:before="120"/>
        <w:jc w:val="both"/>
        <w:rPr>
          <w:lang w:eastAsia="zh-CN"/>
        </w:rPr>
      </w:pPr>
    </w:p>
    <w:p w14:paraId="4405C305" w14:textId="77777777" w:rsidR="008C2132" w:rsidRDefault="008C2132" w:rsidP="00426E70">
      <w:pPr>
        <w:spacing w:before="120"/>
        <w:jc w:val="both"/>
        <w:rPr>
          <w:lang w:eastAsia="zh-CN"/>
        </w:rPr>
      </w:pPr>
    </w:p>
    <w:p w14:paraId="79110BD5" w14:textId="77777777" w:rsidR="008C2132" w:rsidRPr="00E343B4" w:rsidRDefault="008C2132" w:rsidP="008C2132">
      <w:pPr>
        <w:tabs>
          <w:tab w:val="left" w:pos="7200"/>
        </w:tabs>
        <w:jc w:val="center"/>
        <w:rPr>
          <w:rFonts w:eastAsia="Times New Roman"/>
          <w:szCs w:val="22"/>
        </w:rPr>
      </w:pPr>
      <w:r w:rsidRPr="00E343B4">
        <w:rPr>
          <w:rFonts w:eastAsia="Times New Roman"/>
          <w:szCs w:val="22"/>
        </w:rPr>
        <w:lastRenderedPageBreak/>
        <w:t xml:space="preserve">Table </w:t>
      </w:r>
      <w:r w:rsidRPr="00E343B4">
        <w:rPr>
          <w:rFonts w:eastAsia="Times New Roman"/>
          <w:szCs w:val="22"/>
        </w:rPr>
        <w:fldChar w:fldCharType="begin"/>
      </w:r>
      <w:r w:rsidRPr="00E343B4">
        <w:rPr>
          <w:rFonts w:eastAsia="Times New Roman"/>
          <w:szCs w:val="22"/>
        </w:rPr>
        <w:instrText xml:space="preserve"> SEQ Table \* ARABIC </w:instrText>
      </w:r>
      <w:r w:rsidRPr="00E343B4">
        <w:rPr>
          <w:rFonts w:eastAsia="Times New Roman"/>
          <w:szCs w:val="22"/>
        </w:rPr>
        <w:fldChar w:fldCharType="separate"/>
      </w:r>
      <w:r w:rsidRPr="00E343B4">
        <w:rPr>
          <w:rFonts w:eastAsia="Times New Roman"/>
          <w:noProof/>
          <w:szCs w:val="22"/>
        </w:rPr>
        <w:t>1</w:t>
      </w:r>
      <w:r w:rsidRPr="00E343B4">
        <w:rPr>
          <w:rFonts w:eastAsia="Times New Roman"/>
          <w:szCs w:val="22"/>
        </w:rPr>
        <w:fldChar w:fldCharType="end"/>
      </w:r>
      <w:r w:rsidRPr="00E343B4">
        <w:rPr>
          <w:rFonts w:eastAsia="Times New Roman"/>
          <w:szCs w:val="22"/>
        </w:rPr>
        <w:t>: Neural network training parameters.</w:t>
      </w:r>
    </w:p>
    <w:tbl>
      <w:tblPr>
        <w:tblStyle w:val="TableGrid1"/>
        <w:tblW w:w="9406" w:type="dxa"/>
        <w:jc w:val="center"/>
        <w:tblInd w:w="0" w:type="dxa"/>
        <w:tblLook w:val="04A0" w:firstRow="1" w:lastRow="0" w:firstColumn="1" w:lastColumn="0" w:noHBand="0" w:noVBand="1"/>
      </w:tblPr>
      <w:tblGrid>
        <w:gridCol w:w="4324"/>
        <w:gridCol w:w="5082"/>
      </w:tblGrid>
      <w:tr w:rsidR="008C2132" w:rsidRPr="00E343B4" w14:paraId="7F2B0966" w14:textId="77777777" w:rsidTr="00C8038A">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1DFFEB68"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Dataset</w:t>
            </w:r>
          </w:p>
        </w:tc>
        <w:tc>
          <w:tcPr>
            <w:tcW w:w="5082" w:type="dxa"/>
            <w:tcBorders>
              <w:top w:val="single" w:sz="4" w:space="0" w:color="auto"/>
              <w:left w:val="single" w:sz="4" w:space="0" w:color="auto"/>
              <w:bottom w:val="single" w:sz="4" w:space="0" w:color="auto"/>
              <w:right w:val="single" w:sz="4" w:space="0" w:color="auto"/>
            </w:tcBorders>
            <w:hideMark/>
          </w:tcPr>
          <w:p w14:paraId="7DF6C686" w14:textId="234C79DF" w:rsidR="008C2132" w:rsidRPr="0077781F" w:rsidRDefault="008C2132" w:rsidP="00C8038A">
            <w:pPr>
              <w:rPr>
                <w:rFonts w:ascii="Times New Roman" w:eastAsia="Times New Roman" w:hAnsi="Times New Roman" w:cs="Times New Roman"/>
              </w:rPr>
            </w:pPr>
            <w:r>
              <w:rPr>
                <w:rFonts w:ascii="Times New Roman" w:eastAsia="Times New Roman" w:hAnsi="Times New Roman" w:cs="Times New Roman"/>
              </w:rPr>
              <w:t>DIV2K, UCID</w:t>
            </w:r>
            <w:r w:rsidRPr="0077781F">
              <w:rPr>
                <w:rFonts w:ascii="Times New Roman" w:eastAsia="Times New Roman" w:hAnsi="Times New Roman" w:cs="Times New Roman"/>
              </w:rPr>
              <w:t xml:space="preserve"> (converted to YUV420p)</w:t>
            </w:r>
          </w:p>
        </w:tc>
      </w:tr>
      <w:tr w:rsidR="008C2132" w:rsidRPr="00E343B4" w14:paraId="6009CF4E" w14:textId="77777777" w:rsidTr="00C8038A">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31147EAC"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Input Size</w:t>
            </w:r>
          </w:p>
        </w:tc>
        <w:tc>
          <w:tcPr>
            <w:tcW w:w="5082" w:type="dxa"/>
            <w:tcBorders>
              <w:top w:val="single" w:sz="4" w:space="0" w:color="auto"/>
              <w:left w:val="single" w:sz="4" w:space="0" w:color="auto"/>
              <w:bottom w:val="single" w:sz="4" w:space="0" w:color="auto"/>
              <w:right w:val="single" w:sz="4" w:space="0" w:color="auto"/>
            </w:tcBorders>
            <w:hideMark/>
          </w:tcPr>
          <w:p w14:paraId="7A4C669F" w14:textId="77777777" w:rsidR="008C2132" w:rsidRPr="0077781F" w:rsidRDefault="008C2132" w:rsidP="00C8038A">
            <w:pPr>
              <w:rPr>
                <w:rFonts w:ascii="Times New Roman" w:eastAsia="Times New Roman" w:hAnsi="Times New Roman" w:cs="Times New Roman"/>
              </w:rPr>
            </w:pPr>
            <w:r w:rsidRPr="0077781F">
              <w:rPr>
                <w:rFonts w:ascii="Times New Roman" w:eastAsia="Times New Roman" w:hAnsi="Times New Roman" w:cs="Times New Roman"/>
              </w:rPr>
              <w:t>256x256(Y),128x128(UV)</w:t>
            </w:r>
          </w:p>
        </w:tc>
      </w:tr>
      <w:tr w:rsidR="008C2132" w:rsidRPr="00E343B4" w14:paraId="68CF6EDD" w14:textId="77777777" w:rsidTr="00C8038A">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7362D2C0"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Iterations</w:t>
            </w:r>
          </w:p>
        </w:tc>
        <w:tc>
          <w:tcPr>
            <w:tcW w:w="5082" w:type="dxa"/>
            <w:tcBorders>
              <w:top w:val="single" w:sz="4" w:space="0" w:color="auto"/>
              <w:left w:val="single" w:sz="4" w:space="0" w:color="auto"/>
              <w:bottom w:val="single" w:sz="4" w:space="0" w:color="auto"/>
              <w:right w:val="single" w:sz="4" w:space="0" w:color="auto"/>
            </w:tcBorders>
            <w:hideMark/>
          </w:tcPr>
          <w:p w14:paraId="313C13C6" w14:textId="4BF8976E" w:rsidR="008C2132" w:rsidRPr="0077781F" w:rsidRDefault="008C2132" w:rsidP="00C8038A">
            <w:pPr>
              <w:rPr>
                <w:rFonts w:ascii="Times New Roman" w:eastAsia="Times New Roman" w:hAnsi="Times New Roman" w:cs="Times New Roman"/>
              </w:rPr>
            </w:pPr>
            <w:r>
              <w:rPr>
                <w:rFonts w:ascii="Times New Roman" w:eastAsia="Times New Roman" w:hAnsi="Times New Roman" w:cs="Times New Roman"/>
              </w:rPr>
              <w:t>1</w:t>
            </w:r>
            <w:r w:rsidRPr="0077781F">
              <w:rPr>
                <w:rFonts w:ascii="Times New Roman" w:eastAsia="Times New Roman" w:hAnsi="Times New Roman" w:cs="Times New Roman"/>
              </w:rPr>
              <w:t>M</w:t>
            </w:r>
          </w:p>
        </w:tc>
      </w:tr>
      <w:tr w:rsidR="008C2132" w:rsidRPr="00E343B4" w14:paraId="2DEC0934" w14:textId="77777777" w:rsidTr="00C8038A">
        <w:trPr>
          <w:trHeight w:val="200"/>
          <w:jc w:val="center"/>
        </w:trPr>
        <w:tc>
          <w:tcPr>
            <w:tcW w:w="4324" w:type="dxa"/>
            <w:tcBorders>
              <w:top w:val="single" w:sz="4" w:space="0" w:color="auto"/>
              <w:left w:val="single" w:sz="4" w:space="0" w:color="auto"/>
              <w:bottom w:val="single" w:sz="4" w:space="0" w:color="auto"/>
              <w:right w:val="single" w:sz="4" w:space="0" w:color="auto"/>
            </w:tcBorders>
            <w:hideMark/>
          </w:tcPr>
          <w:p w14:paraId="78DD0F9D"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Batch Size</w:t>
            </w:r>
          </w:p>
        </w:tc>
        <w:tc>
          <w:tcPr>
            <w:tcW w:w="5082" w:type="dxa"/>
            <w:tcBorders>
              <w:top w:val="single" w:sz="4" w:space="0" w:color="auto"/>
              <w:left w:val="single" w:sz="4" w:space="0" w:color="auto"/>
              <w:bottom w:val="single" w:sz="4" w:space="0" w:color="auto"/>
              <w:right w:val="single" w:sz="4" w:space="0" w:color="auto"/>
            </w:tcBorders>
            <w:hideMark/>
          </w:tcPr>
          <w:p w14:paraId="53ACF97D" w14:textId="5EB212CE" w:rsidR="008C2132" w:rsidRPr="0077781F" w:rsidRDefault="008C2132" w:rsidP="00C8038A">
            <w:pPr>
              <w:rPr>
                <w:rFonts w:ascii="Times New Roman" w:eastAsia="Times New Roman" w:hAnsi="Times New Roman" w:cs="Times New Roman"/>
              </w:rPr>
            </w:pPr>
            <w:r>
              <w:rPr>
                <w:rFonts w:ascii="Times New Roman" w:eastAsia="Times New Roman" w:hAnsi="Times New Roman" w:cs="Times New Roman"/>
              </w:rPr>
              <w:t>16</w:t>
            </w:r>
          </w:p>
        </w:tc>
      </w:tr>
      <w:tr w:rsidR="008C2132" w:rsidRPr="00E343B4" w14:paraId="685F0C02" w14:textId="77777777" w:rsidTr="00C8038A">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5329CCBB"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Optimizer</w:t>
            </w:r>
          </w:p>
        </w:tc>
        <w:tc>
          <w:tcPr>
            <w:tcW w:w="5082" w:type="dxa"/>
            <w:tcBorders>
              <w:top w:val="single" w:sz="4" w:space="0" w:color="auto"/>
              <w:left w:val="single" w:sz="4" w:space="0" w:color="auto"/>
              <w:bottom w:val="single" w:sz="4" w:space="0" w:color="auto"/>
              <w:right w:val="single" w:sz="4" w:space="0" w:color="auto"/>
            </w:tcBorders>
            <w:hideMark/>
          </w:tcPr>
          <w:p w14:paraId="05A00EA9" w14:textId="77777777" w:rsidR="008C2132" w:rsidRPr="0077781F" w:rsidRDefault="008C2132" w:rsidP="00C8038A">
            <w:pPr>
              <w:rPr>
                <w:rFonts w:ascii="Times New Roman" w:eastAsia="Times New Roman" w:hAnsi="Times New Roman" w:cs="Times New Roman"/>
              </w:rPr>
            </w:pPr>
            <w:r w:rsidRPr="0077781F">
              <w:rPr>
                <w:rFonts w:ascii="Times New Roman" w:eastAsia="Times New Roman" w:hAnsi="Times New Roman" w:cs="Times New Roman"/>
              </w:rPr>
              <w:t>Adam</w:t>
            </w:r>
          </w:p>
        </w:tc>
      </w:tr>
      <w:tr w:rsidR="008C2132" w:rsidRPr="00E343B4" w14:paraId="08518656" w14:textId="77777777" w:rsidTr="00C8038A">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215CA5C9"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Learning rate</w:t>
            </w:r>
          </w:p>
        </w:tc>
        <w:tc>
          <w:tcPr>
            <w:tcW w:w="5082" w:type="dxa"/>
            <w:tcBorders>
              <w:top w:val="single" w:sz="4" w:space="0" w:color="auto"/>
              <w:left w:val="single" w:sz="4" w:space="0" w:color="auto"/>
              <w:bottom w:val="single" w:sz="4" w:space="0" w:color="auto"/>
              <w:right w:val="single" w:sz="4" w:space="0" w:color="auto"/>
            </w:tcBorders>
            <w:hideMark/>
          </w:tcPr>
          <w:p w14:paraId="7A50C990" w14:textId="77777777" w:rsidR="008C2132" w:rsidRPr="0077781F" w:rsidRDefault="008C2132" w:rsidP="00C8038A">
            <w:pPr>
              <w:rPr>
                <w:rFonts w:ascii="Times New Roman" w:eastAsia="Times New Roman" w:hAnsi="Times New Roman" w:cs="Times New Roman"/>
              </w:rPr>
            </w:pPr>
            <w:r w:rsidRPr="0077781F">
              <w:rPr>
                <w:rFonts w:ascii="Times New Roman" w:eastAsia="Times New Roman" w:hAnsi="Times New Roman" w:cs="Times New Roman"/>
              </w:rPr>
              <w:t>10</w:t>
            </w:r>
            <w:r w:rsidRPr="0077781F">
              <w:rPr>
                <w:rFonts w:ascii="Times New Roman" w:eastAsia="Times New Roman" w:hAnsi="Times New Roman" w:cs="Times New Roman"/>
                <w:vertAlign w:val="superscript"/>
              </w:rPr>
              <w:t xml:space="preserve">-4 </w:t>
            </w:r>
            <w:r w:rsidRPr="0077781F">
              <w:rPr>
                <w:rFonts w:ascii="Times New Roman" w:eastAsia="Times New Roman" w:hAnsi="Times New Roman" w:cs="Times New Roman"/>
              </w:rPr>
              <w:t>(</w:t>
            </w:r>
            <w:r>
              <w:rPr>
                <w:rFonts w:ascii="Times New Roman" w:eastAsia="Times New Roman" w:hAnsi="Times New Roman" w:cs="Times New Roman"/>
              </w:rPr>
              <w:t>inital</w:t>
            </w:r>
            <w:r w:rsidRPr="0077781F">
              <w:rPr>
                <w:rFonts w:ascii="Times New Roman" w:eastAsia="Times New Roman" w:hAnsi="Times New Roman" w:cs="Times New Roman"/>
              </w:rPr>
              <w:t>), 10</w:t>
            </w:r>
            <w:r w:rsidRPr="0077781F">
              <w:rPr>
                <w:rFonts w:ascii="Times New Roman" w:eastAsia="Times New Roman" w:hAnsi="Times New Roman" w:cs="Times New Roman"/>
                <w:vertAlign w:val="superscript"/>
              </w:rPr>
              <w:t>-5</w:t>
            </w:r>
            <w:r w:rsidRPr="0077781F">
              <w:rPr>
                <w:rFonts w:ascii="Times New Roman" w:eastAsia="Times New Roman" w:hAnsi="Times New Roman" w:cs="Times New Roman"/>
              </w:rPr>
              <w:t>(auxiliary)</w:t>
            </w:r>
          </w:p>
        </w:tc>
      </w:tr>
      <w:tr w:rsidR="008C2132" w:rsidRPr="00E343B4" w14:paraId="1976912A" w14:textId="77777777" w:rsidTr="00C8038A">
        <w:trPr>
          <w:trHeight w:val="264"/>
          <w:jc w:val="center"/>
        </w:trPr>
        <w:tc>
          <w:tcPr>
            <w:tcW w:w="4324" w:type="dxa"/>
            <w:tcBorders>
              <w:top w:val="single" w:sz="4" w:space="0" w:color="auto"/>
              <w:left w:val="single" w:sz="4" w:space="0" w:color="auto"/>
              <w:bottom w:val="single" w:sz="4" w:space="0" w:color="auto"/>
              <w:right w:val="single" w:sz="4" w:space="0" w:color="auto"/>
            </w:tcBorders>
            <w:hideMark/>
          </w:tcPr>
          <w:p w14:paraId="3A9B4FCF" w14:textId="77777777" w:rsidR="008C2132" w:rsidRPr="0077781F" w:rsidRDefault="008C2132" w:rsidP="00C8038A">
            <w:pPr>
              <w:rPr>
                <w:rFonts w:ascii="Times New Roman" w:eastAsia="Times New Roman" w:hAnsi="Times New Roman" w:cs="Times New Roman"/>
                <w:b/>
                <w:bCs/>
              </w:rPr>
            </w:pPr>
            <w:r w:rsidRPr="0077781F">
              <w:rPr>
                <w:rFonts w:ascii="Times New Roman" w:eastAsia="Times New Roman" w:hAnsi="Times New Roman" w:cs="Times New Roman"/>
                <w:b/>
                <w:bCs/>
              </w:rPr>
              <w:t xml:space="preserve">Learning </w:t>
            </w:r>
            <w:r>
              <w:rPr>
                <w:rFonts w:ascii="Times New Roman" w:eastAsia="Times New Roman" w:hAnsi="Times New Roman" w:cs="Times New Roman"/>
                <w:b/>
                <w:bCs/>
              </w:rPr>
              <w:t>r</w:t>
            </w:r>
            <w:r w:rsidRPr="0077781F">
              <w:rPr>
                <w:rFonts w:ascii="Times New Roman" w:eastAsia="Times New Roman" w:hAnsi="Times New Roman" w:cs="Times New Roman"/>
                <w:b/>
                <w:bCs/>
              </w:rPr>
              <w:t>ate decay schedule</w:t>
            </w:r>
            <w:r>
              <w:rPr>
                <w:rFonts w:ascii="Times New Roman" w:eastAsia="Times New Roman" w:hAnsi="Times New Roman" w:cs="Times New Roman"/>
                <w:b/>
                <w:bCs/>
              </w:rPr>
              <w:t xml:space="preserve"> (fine tuning)</w:t>
            </w:r>
          </w:p>
        </w:tc>
        <w:tc>
          <w:tcPr>
            <w:tcW w:w="5082" w:type="dxa"/>
            <w:tcBorders>
              <w:top w:val="single" w:sz="4" w:space="0" w:color="auto"/>
              <w:left w:val="single" w:sz="4" w:space="0" w:color="auto"/>
              <w:bottom w:val="single" w:sz="4" w:space="0" w:color="auto"/>
              <w:right w:val="single" w:sz="4" w:space="0" w:color="auto"/>
            </w:tcBorders>
            <w:hideMark/>
          </w:tcPr>
          <w:p w14:paraId="7351855F" w14:textId="7D03897E" w:rsidR="008C2132" w:rsidRPr="0077781F" w:rsidRDefault="008C2132" w:rsidP="00C8038A">
            <w:pPr>
              <w:keepNext/>
              <w:rPr>
                <w:rFonts w:ascii="Times New Roman" w:eastAsia="Times New Roman" w:hAnsi="Times New Roman" w:cs="Times New Roman"/>
              </w:rPr>
            </w:pPr>
            <w:r>
              <w:rPr>
                <w:rFonts w:ascii="Times New Roman" w:eastAsia="Times New Roman" w:hAnsi="Times New Roman" w:cs="Times New Roman"/>
              </w:rPr>
              <w:t xml:space="preserve">the </w:t>
            </w:r>
            <w:r w:rsidRPr="0077781F">
              <w:rPr>
                <w:rFonts w:ascii="Times New Roman" w:eastAsia="Times New Roman" w:hAnsi="Times New Roman" w:cs="Times New Roman"/>
              </w:rPr>
              <w:t>initial learning rate</w:t>
            </w:r>
            <w:r>
              <w:rPr>
                <w:rFonts w:ascii="Times New Roman" w:eastAsia="Times New Roman" w:hAnsi="Times New Roman" w:cs="Times New Roman"/>
              </w:rPr>
              <w:t xml:space="preserve"> times 0.5</w:t>
            </w:r>
            <w:r w:rsidRPr="0077781F">
              <w:rPr>
                <w:rFonts w:ascii="Times New Roman" w:eastAsia="Times New Roman" w:hAnsi="Times New Roman" w:cs="Times New Roman"/>
              </w:rPr>
              <w:t xml:space="preserve"> after </w:t>
            </w:r>
            <w:r>
              <w:rPr>
                <w:rFonts w:ascii="Times New Roman" w:eastAsia="Times New Roman" w:hAnsi="Times New Roman" w:cs="Times New Roman"/>
              </w:rPr>
              <w:t>0.7</w:t>
            </w:r>
            <w:r w:rsidRPr="0077781F">
              <w:rPr>
                <w:rFonts w:ascii="Times New Roman" w:eastAsia="Times New Roman" w:hAnsi="Times New Roman" w:cs="Times New Roman"/>
              </w:rPr>
              <w:t xml:space="preserve">M iteration </w:t>
            </w:r>
          </w:p>
        </w:tc>
      </w:tr>
    </w:tbl>
    <w:p w14:paraId="60254174" w14:textId="5A0DAB96" w:rsidR="00277DA8" w:rsidRPr="00277DA8" w:rsidRDefault="00277DA8" w:rsidP="00426E70">
      <w:pPr>
        <w:spacing w:before="120"/>
        <w:jc w:val="both"/>
        <w:rPr>
          <w:lang w:eastAsia="zh-CN"/>
        </w:rPr>
      </w:pPr>
      <w:r>
        <w:rPr>
          <w:lang w:eastAsia="zh-CN"/>
        </w:rPr>
        <w:t xml:space="preserve">For testing, the JVET </w:t>
      </w:r>
      <w:r w:rsidR="004D14D8">
        <w:rPr>
          <w:lang w:eastAsia="zh-CN"/>
        </w:rPr>
        <w:t xml:space="preserve">CTC </w:t>
      </w:r>
      <w:r>
        <w:rPr>
          <w:lang w:eastAsia="zh-CN"/>
        </w:rPr>
        <w:t xml:space="preserve">sequences </w:t>
      </w:r>
      <w:r w:rsidR="004D14D8">
        <w:rPr>
          <w:lang w:eastAsia="zh-CN"/>
        </w:rPr>
        <w:t xml:space="preserve">[9] </w:t>
      </w:r>
      <w:r>
        <w:rPr>
          <w:lang w:eastAsia="zh-CN"/>
        </w:rPr>
        <w:t>are used as the test sets, and the bit rates are just obtained from the compressed bin files.</w:t>
      </w:r>
    </w:p>
    <w:p w14:paraId="6B36CDBE" w14:textId="58D9C154" w:rsidR="005B6977" w:rsidRDefault="00ED5374" w:rsidP="005B6977">
      <w:pPr>
        <w:pStyle w:val="1"/>
      </w:pPr>
      <w:r>
        <w:t>Experimental Results</w:t>
      </w:r>
    </w:p>
    <w:p w14:paraId="081CB640" w14:textId="3780C41B" w:rsidR="00C8038A" w:rsidRPr="0022568B" w:rsidRDefault="00C8038A" w:rsidP="001C1505">
      <w:pPr>
        <w:spacing w:afterLines="50" w:after="120"/>
        <w:rPr>
          <w:rFonts w:eastAsia="Times New Roman"/>
        </w:rPr>
      </w:pPr>
      <w:r>
        <w:rPr>
          <w:rFonts w:eastAsia="Times New Roman"/>
        </w:rPr>
        <w:t xml:space="preserve">As suggested in JVET-U2016 [10], the results are compared against </w:t>
      </w:r>
      <w:r>
        <w:rPr>
          <w:szCs w:val="22"/>
          <w:lang w:eastAsia="zh-CN"/>
        </w:rPr>
        <w:t>VTM</w:t>
      </w:r>
      <w:r w:rsidRPr="00E343B4">
        <w:rPr>
          <w:szCs w:val="22"/>
          <w:lang w:eastAsia="zh-CN"/>
        </w:rPr>
        <w:t>-</w:t>
      </w:r>
      <w:r>
        <w:rPr>
          <w:szCs w:val="22"/>
          <w:lang w:eastAsia="zh-CN"/>
        </w:rPr>
        <w:t>11</w:t>
      </w:r>
      <w:r w:rsidRPr="00E343B4">
        <w:rPr>
          <w:szCs w:val="22"/>
          <w:lang w:eastAsia="zh-CN"/>
        </w:rPr>
        <w:t>.0</w:t>
      </w:r>
      <w:r>
        <w:rPr>
          <w:szCs w:val="22"/>
          <w:lang w:eastAsia="zh-CN"/>
        </w:rPr>
        <w:t xml:space="preserve"> at</w:t>
      </w:r>
      <w:r>
        <w:rPr>
          <w:rFonts w:eastAsia="Times New Roman"/>
        </w:rPr>
        <w:t xml:space="preserve"> 4 QP points (</w:t>
      </w:r>
      <w:r w:rsidRPr="00E343B4">
        <w:rPr>
          <w:szCs w:val="22"/>
          <w:lang w:eastAsia="zh-CN"/>
        </w:rPr>
        <w:t>42, 37, 32</w:t>
      </w:r>
      <w:r>
        <w:rPr>
          <w:szCs w:val="22"/>
          <w:lang w:eastAsia="zh-CN"/>
        </w:rPr>
        <w:t xml:space="preserve"> and </w:t>
      </w:r>
      <w:r w:rsidRPr="00E343B4">
        <w:rPr>
          <w:szCs w:val="22"/>
          <w:lang w:eastAsia="zh-CN"/>
        </w:rPr>
        <w:t>27</w:t>
      </w:r>
      <w:r>
        <w:rPr>
          <w:rFonts w:eastAsia="Times New Roman"/>
        </w:rPr>
        <w:t>). For the quality metric</w:t>
      </w:r>
      <w:r w:rsidR="00867B0B">
        <w:rPr>
          <w:rFonts w:eastAsia="Times New Roman"/>
        </w:rPr>
        <w:t>,</w:t>
      </w:r>
      <w:r>
        <w:rPr>
          <w:rFonts w:eastAsia="Times New Roman"/>
        </w:rPr>
        <w:t xml:space="preserve"> only PSNR is used.</w:t>
      </w:r>
      <w:r>
        <w:rPr>
          <w:rFonts w:eastAsiaTheme="minorEastAsia" w:hint="eastAsia"/>
          <w:lang w:eastAsia="zh-CN"/>
        </w:rPr>
        <w:t xml:space="preserve"> </w:t>
      </w:r>
      <w:r>
        <w:rPr>
          <w:rFonts w:eastAsia="Times New Roman"/>
        </w:rPr>
        <w:t xml:space="preserve">Tables 2 demonstrates the results of </w:t>
      </w:r>
      <w:r w:rsidR="003C2BAE">
        <w:rPr>
          <w:rFonts w:eastAsia="Times New Roman"/>
        </w:rPr>
        <w:t xml:space="preserve">the combined </w:t>
      </w:r>
      <w:r w:rsidR="00C37FE5">
        <w:rPr>
          <w:rFonts w:eastAsia="Times New Roman"/>
        </w:rPr>
        <w:t xml:space="preserve">cross channel context model and loop filter </w:t>
      </w:r>
      <w:r w:rsidR="003C2BAE">
        <w:rPr>
          <w:rFonts w:eastAsia="Times New Roman"/>
        </w:rPr>
        <w:t>method</w:t>
      </w:r>
      <w:r>
        <w:rPr>
          <w:rFonts w:eastAsia="Times New Roman"/>
        </w:rPr>
        <w:t xml:space="preserve"> over </w:t>
      </w:r>
      <w:r w:rsidR="00C37FE5">
        <w:rPr>
          <w:rFonts w:eastAsia="Times New Roman"/>
        </w:rPr>
        <w:t>VT</w:t>
      </w:r>
      <w:r>
        <w:rPr>
          <w:rFonts w:eastAsia="Times New Roman"/>
        </w:rPr>
        <w:t>M-1</w:t>
      </w:r>
      <w:r w:rsidR="00C37FE5">
        <w:rPr>
          <w:rFonts w:eastAsia="Times New Roman"/>
        </w:rPr>
        <w:t>1</w:t>
      </w:r>
      <w:r>
        <w:rPr>
          <w:rFonts w:eastAsia="Times New Roman"/>
        </w:rPr>
        <w:t xml:space="preserve">.0. </w:t>
      </w:r>
    </w:p>
    <w:p w14:paraId="508857A4" w14:textId="04BA88B6" w:rsidR="00C8038A" w:rsidRPr="00E343B4" w:rsidRDefault="00C8038A" w:rsidP="00C8038A">
      <w:pPr>
        <w:jc w:val="center"/>
        <w:rPr>
          <w:rFonts w:eastAsia="Times New Roman"/>
          <w:lang w:val="en-GB"/>
        </w:rPr>
      </w:pPr>
      <w:r w:rsidRPr="0022568B">
        <w:rPr>
          <w:rFonts w:eastAsia="Times New Roman"/>
          <w:lang w:val="en-GB"/>
        </w:rPr>
        <w:t xml:space="preserve">Table </w:t>
      </w:r>
      <w:r>
        <w:rPr>
          <w:rFonts w:eastAsia="Times New Roman"/>
          <w:lang w:val="en-GB"/>
        </w:rPr>
        <w:t>2</w:t>
      </w:r>
      <w:r w:rsidRPr="0022568B">
        <w:rPr>
          <w:rFonts w:eastAsia="Times New Roman"/>
          <w:lang w:val="en-GB"/>
        </w:rPr>
        <w:t>:</w:t>
      </w:r>
      <w:r w:rsidRPr="00E343B4">
        <w:rPr>
          <w:rFonts w:eastAsia="Times New Roman"/>
          <w:lang w:val="en-GB"/>
        </w:rPr>
        <w:t xml:space="preserve"> Performance of</w:t>
      </w:r>
      <w:r w:rsidR="00C37FE5">
        <w:rPr>
          <w:rFonts w:eastAsia="Times New Roman"/>
          <w:i/>
          <w:iCs/>
          <w:lang w:val="en-GB"/>
        </w:rPr>
        <w:t xml:space="preserve"> </w:t>
      </w:r>
      <w:r w:rsidR="00C37FE5" w:rsidRPr="00C37FE5">
        <w:rPr>
          <w:rFonts w:eastAsia="Times New Roman"/>
          <w:iCs/>
          <w:lang w:val="en-GB"/>
        </w:rPr>
        <w:t xml:space="preserve">the </w:t>
      </w:r>
      <w:r w:rsidR="003C2BAE">
        <w:rPr>
          <w:rFonts w:eastAsia="Times New Roman"/>
          <w:iCs/>
          <w:lang w:val="en-GB"/>
        </w:rPr>
        <w:t xml:space="preserve">combined </w:t>
      </w:r>
      <w:r w:rsidR="003C2BAE">
        <w:rPr>
          <w:rFonts w:eastAsia="Times New Roman"/>
        </w:rPr>
        <w:t xml:space="preserve">cross channel context model and loop filter </w:t>
      </w:r>
      <w:r w:rsidR="00C37FE5" w:rsidRPr="00C37FE5">
        <w:rPr>
          <w:rFonts w:eastAsia="Times New Roman"/>
          <w:iCs/>
          <w:lang w:val="en-GB"/>
        </w:rPr>
        <w:t>method</w:t>
      </w:r>
      <w:r w:rsidRPr="00C37FE5">
        <w:rPr>
          <w:rFonts w:eastAsia="Times New Roman"/>
          <w:lang w:val="en-GB"/>
        </w:rPr>
        <w:t>.</w:t>
      </w:r>
    </w:p>
    <w:tbl>
      <w:tblPr>
        <w:tblW w:w="5081" w:type="dxa"/>
        <w:jc w:val="center"/>
        <w:tblLook w:val="04A0" w:firstRow="1" w:lastRow="0" w:firstColumn="1" w:lastColumn="0" w:noHBand="0" w:noVBand="1"/>
      </w:tblPr>
      <w:tblGrid>
        <w:gridCol w:w="1640"/>
        <w:gridCol w:w="1060"/>
        <w:gridCol w:w="1060"/>
        <w:gridCol w:w="1321"/>
      </w:tblGrid>
      <w:tr w:rsidR="00C8038A" w:rsidRPr="00E343B4" w14:paraId="13FF2901" w14:textId="77777777" w:rsidTr="00C8038A">
        <w:trPr>
          <w:trHeight w:val="255"/>
          <w:jc w:val="center"/>
        </w:trPr>
        <w:tc>
          <w:tcPr>
            <w:tcW w:w="1640" w:type="dxa"/>
            <w:noWrap/>
            <w:vAlign w:val="center"/>
            <w:hideMark/>
          </w:tcPr>
          <w:p w14:paraId="199716BB" w14:textId="77777777" w:rsidR="00C8038A" w:rsidRPr="00E343B4" w:rsidRDefault="00C8038A" w:rsidP="00C8038A">
            <w:pPr>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44FC9D7" w14:textId="77777777" w:rsidR="00C8038A" w:rsidRPr="00E343B4" w:rsidRDefault="00C8038A" w:rsidP="00C8038A">
            <w:pPr>
              <w:jc w:val="center"/>
              <w:rPr>
                <w:rFonts w:eastAsia="Times New Roman" w:cs="Arial"/>
                <w:b/>
                <w:bCs/>
                <w:color w:val="000000"/>
                <w:sz w:val="18"/>
                <w:szCs w:val="18"/>
              </w:rPr>
            </w:pPr>
            <w:r w:rsidRPr="00E343B4">
              <w:rPr>
                <w:rFonts w:eastAsia="Times New Roman" w:cs="Arial"/>
                <w:b/>
                <w:bCs/>
                <w:color w:val="000000"/>
                <w:sz w:val="18"/>
                <w:szCs w:val="18"/>
              </w:rPr>
              <w:t> All Intra</w:t>
            </w:r>
          </w:p>
        </w:tc>
      </w:tr>
      <w:tr w:rsidR="00C8038A" w:rsidRPr="00E343B4" w14:paraId="60633F31" w14:textId="77777777" w:rsidTr="00C8038A">
        <w:trPr>
          <w:trHeight w:val="255"/>
          <w:jc w:val="center"/>
        </w:trPr>
        <w:tc>
          <w:tcPr>
            <w:tcW w:w="1640" w:type="dxa"/>
            <w:noWrap/>
            <w:vAlign w:val="center"/>
            <w:hideMark/>
          </w:tcPr>
          <w:p w14:paraId="3ED4D46B" w14:textId="77777777" w:rsidR="00C8038A" w:rsidRPr="00E343B4" w:rsidRDefault="00C8038A" w:rsidP="00C8038A">
            <w:pPr>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05E5EA89" w14:textId="76EFF656" w:rsidR="00C8038A" w:rsidRPr="00E343B4" w:rsidRDefault="00C8038A" w:rsidP="00C8038A">
            <w:pPr>
              <w:jc w:val="center"/>
              <w:rPr>
                <w:rFonts w:eastAsia="Times New Roman" w:cs="Arial"/>
                <w:b/>
                <w:bCs/>
                <w:color w:val="000000"/>
                <w:sz w:val="18"/>
                <w:szCs w:val="18"/>
              </w:rPr>
            </w:pPr>
            <w:r w:rsidRPr="00E343B4">
              <w:rPr>
                <w:rFonts w:eastAsia="Times New Roman" w:cs="Arial"/>
                <w:b/>
                <w:bCs/>
                <w:color w:val="000000"/>
                <w:sz w:val="18"/>
                <w:szCs w:val="18"/>
              </w:rPr>
              <w:t xml:space="preserve"> Over </w:t>
            </w:r>
            <w:r w:rsidR="00BB2752">
              <w:rPr>
                <w:rFonts w:eastAsia="Times New Roman" w:cs="Arial"/>
                <w:b/>
                <w:bCs/>
                <w:color w:val="000000"/>
                <w:sz w:val="18"/>
                <w:szCs w:val="18"/>
              </w:rPr>
              <w:t>V</w:t>
            </w:r>
            <w:r w:rsidR="00FF0561">
              <w:rPr>
                <w:rFonts w:eastAsia="Times New Roman" w:cs="Arial"/>
                <w:b/>
                <w:bCs/>
                <w:color w:val="000000"/>
                <w:sz w:val="18"/>
                <w:szCs w:val="18"/>
              </w:rPr>
              <w:t>T</w:t>
            </w:r>
            <w:r w:rsidRPr="00E343B4">
              <w:rPr>
                <w:rFonts w:eastAsia="Times New Roman" w:cs="Arial"/>
                <w:b/>
                <w:bCs/>
                <w:color w:val="000000"/>
                <w:sz w:val="18"/>
                <w:szCs w:val="18"/>
              </w:rPr>
              <w:t>M-1</w:t>
            </w:r>
            <w:r w:rsidR="00FF0561">
              <w:rPr>
                <w:rFonts w:eastAsia="Times New Roman" w:cs="Arial"/>
                <w:b/>
                <w:bCs/>
                <w:color w:val="000000"/>
                <w:sz w:val="18"/>
                <w:szCs w:val="18"/>
              </w:rPr>
              <w:t>1</w:t>
            </w:r>
            <w:r w:rsidRPr="00E343B4">
              <w:rPr>
                <w:rFonts w:eastAsia="Times New Roman" w:cs="Arial"/>
                <w:b/>
                <w:bCs/>
                <w:color w:val="000000"/>
                <w:sz w:val="18"/>
                <w:szCs w:val="18"/>
              </w:rPr>
              <w:t>.0</w:t>
            </w:r>
          </w:p>
        </w:tc>
      </w:tr>
      <w:tr w:rsidR="00C8038A" w:rsidRPr="00E343B4" w14:paraId="746AB7E5" w14:textId="77777777" w:rsidTr="00C8038A">
        <w:trPr>
          <w:trHeight w:val="255"/>
          <w:jc w:val="center"/>
        </w:trPr>
        <w:tc>
          <w:tcPr>
            <w:tcW w:w="1640" w:type="dxa"/>
            <w:noWrap/>
            <w:vAlign w:val="center"/>
            <w:hideMark/>
          </w:tcPr>
          <w:p w14:paraId="5A7C2832" w14:textId="77777777" w:rsidR="00C8038A" w:rsidRPr="00E343B4" w:rsidRDefault="00C8038A" w:rsidP="00C8038A">
            <w:pPr>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681EE77E"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04A3CB1B"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1AB387BA"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V</w:t>
            </w:r>
          </w:p>
        </w:tc>
      </w:tr>
      <w:tr w:rsidR="00C8038A" w:rsidRPr="00E343B4" w14:paraId="7D659109" w14:textId="77777777" w:rsidTr="00C8038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D1DB76A"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381234A6" w14:textId="3BF4F9FF" w:rsidR="00C8038A" w:rsidRPr="0022568B" w:rsidRDefault="00C8038A" w:rsidP="00C8038A">
            <w:pPr>
              <w:jc w:val="center"/>
              <w:rPr>
                <w:rFonts w:eastAsia="Times New Roman"/>
                <w:sz w:val="18"/>
                <w:szCs w:val="16"/>
              </w:rPr>
            </w:pPr>
            <w:r w:rsidRPr="0022568B">
              <w:rPr>
                <w:sz w:val="18"/>
                <w:szCs w:val="18"/>
              </w:rPr>
              <w:t>-</w:t>
            </w:r>
            <w:r w:rsidR="00867B0B">
              <w:rPr>
                <w:sz w:val="18"/>
                <w:szCs w:val="18"/>
              </w:rPr>
              <w:t>0.18</w:t>
            </w:r>
            <w:r w:rsidRPr="0022568B">
              <w:rPr>
                <w:sz w:val="18"/>
                <w:szCs w:val="18"/>
              </w:rPr>
              <w:t>%</w:t>
            </w:r>
          </w:p>
        </w:tc>
        <w:tc>
          <w:tcPr>
            <w:tcW w:w="1060" w:type="dxa"/>
            <w:tcBorders>
              <w:top w:val="single" w:sz="8" w:space="0" w:color="auto"/>
              <w:left w:val="nil"/>
              <w:bottom w:val="nil"/>
              <w:right w:val="nil"/>
            </w:tcBorders>
            <w:noWrap/>
            <w:vAlign w:val="center"/>
            <w:hideMark/>
          </w:tcPr>
          <w:p w14:paraId="2D7AA7A9" w14:textId="1E691003" w:rsidR="00C8038A" w:rsidRPr="0022568B" w:rsidRDefault="00867B0B" w:rsidP="00C8038A">
            <w:pPr>
              <w:jc w:val="center"/>
              <w:rPr>
                <w:rFonts w:eastAsia="Times New Roman"/>
                <w:sz w:val="18"/>
                <w:szCs w:val="16"/>
              </w:rPr>
            </w:pPr>
            <w:r>
              <w:rPr>
                <w:sz w:val="18"/>
                <w:szCs w:val="18"/>
              </w:rPr>
              <w:t>67.96</w:t>
            </w:r>
            <w:r w:rsidR="00C8038A" w:rsidRPr="0022568B">
              <w:rPr>
                <w:sz w:val="18"/>
                <w:szCs w:val="18"/>
              </w:rPr>
              <w:t>%</w:t>
            </w:r>
          </w:p>
        </w:tc>
        <w:tc>
          <w:tcPr>
            <w:tcW w:w="1321" w:type="dxa"/>
            <w:tcBorders>
              <w:top w:val="single" w:sz="8" w:space="0" w:color="auto"/>
              <w:left w:val="nil"/>
              <w:bottom w:val="nil"/>
              <w:right w:val="single" w:sz="4" w:space="0" w:color="auto"/>
            </w:tcBorders>
            <w:noWrap/>
            <w:vAlign w:val="center"/>
            <w:hideMark/>
          </w:tcPr>
          <w:p w14:paraId="557ED2B0" w14:textId="338E0021" w:rsidR="00C8038A" w:rsidRPr="0022568B" w:rsidRDefault="00867B0B" w:rsidP="00C8038A">
            <w:pPr>
              <w:jc w:val="center"/>
              <w:rPr>
                <w:rFonts w:eastAsia="Times New Roman"/>
                <w:sz w:val="18"/>
                <w:szCs w:val="16"/>
              </w:rPr>
            </w:pPr>
            <w:r>
              <w:rPr>
                <w:sz w:val="18"/>
                <w:szCs w:val="18"/>
              </w:rPr>
              <w:t>21.30</w:t>
            </w:r>
            <w:r w:rsidR="00C8038A" w:rsidRPr="0022568B">
              <w:rPr>
                <w:sz w:val="18"/>
                <w:szCs w:val="18"/>
              </w:rPr>
              <w:t>%</w:t>
            </w:r>
          </w:p>
        </w:tc>
      </w:tr>
      <w:tr w:rsidR="00C8038A" w:rsidRPr="00E343B4" w14:paraId="2B5FAAE1" w14:textId="77777777" w:rsidTr="00C8038A">
        <w:trPr>
          <w:trHeight w:val="255"/>
          <w:jc w:val="center"/>
        </w:trPr>
        <w:tc>
          <w:tcPr>
            <w:tcW w:w="1640" w:type="dxa"/>
            <w:tcBorders>
              <w:top w:val="nil"/>
              <w:left w:val="single" w:sz="8" w:space="0" w:color="auto"/>
              <w:bottom w:val="nil"/>
              <w:right w:val="single" w:sz="8" w:space="0" w:color="auto"/>
            </w:tcBorders>
            <w:noWrap/>
            <w:vAlign w:val="center"/>
            <w:hideMark/>
          </w:tcPr>
          <w:p w14:paraId="3C7A0413"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2FFB25D8" w14:textId="429432A5" w:rsidR="00C8038A" w:rsidRPr="0022568B" w:rsidRDefault="00C8038A" w:rsidP="00C8038A">
            <w:pPr>
              <w:jc w:val="center"/>
              <w:rPr>
                <w:rFonts w:eastAsia="Times New Roman"/>
                <w:sz w:val="18"/>
                <w:szCs w:val="16"/>
              </w:rPr>
            </w:pPr>
            <w:r w:rsidRPr="0022568B">
              <w:rPr>
                <w:sz w:val="18"/>
                <w:szCs w:val="18"/>
              </w:rPr>
              <w:t>-</w:t>
            </w:r>
            <w:r w:rsidR="00867B0B">
              <w:rPr>
                <w:sz w:val="18"/>
                <w:szCs w:val="18"/>
              </w:rPr>
              <w:t>7.18</w:t>
            </w:r>
            <w:r w:rsidRPr="0022568B">
              <w:rPr>
                <w:sz w:val="18"/>
                <w:szCs w:val="18"/>
              </w:rPr>
              <w:t>%</w:t>
            </w:r>
          </w:p>
        </w:tc>
        <w:tc>
          <w:tcPr>
            <w:tcW w:w="1060" w:type="dxa"/>
            <w:noWrap/>
            <w:vAlign w:val="center"/>
            <w:hideMark/>
          </w:tcPr>
          <w:p w14:paraId="50E79A3F" w14:textId="697B1E4B" w:rsidR="00C8038A" w:rsidRPr="0022568B" w:rsidRDefault="00867B0B" w:rsidP="00C8038A">
            <w:pPr>
              <w:jc w:val="center"/>
              <w:rPr>
                <w:rFonts w:eastAsia="Times New Roman"/>
                <w:sz w:val="18"/>
                <w:szCs w:val="16"/>
              </w:rPr>
            </w:pPr>
            <w:r>
              <w:rPr>
                <w:sz w:val="18"/>
                <w:szCs w:val="18"/>
              </w:rPr>
              <w:t>33.49</w:t>
            </w:r>
            <w:r w:rsidR="00C8038A" w:rsidRPr="0022568B">
              <w:rPr>
                <w:sz w:val="18"/>
                <w:szCs w:val="18"/>
              </w:rPr>
              <w:t>%</w:t>
            </w:r>
          </w:p>
        </w:tc>
        <w:tc>
          <w:tcPr>
            <w:tcW w:w="1321" w:type="dxa"/>
            <w:tcBorders>
              <w:top w:val="nil"/>
              <w:left w:val="nil"/>
              <w:bottom w:val="nil"/>
              <w:right w:val="single" w:sz="4" w:space="0" w:color="auto"/>
            </w:tcBorders>
            <w:noWrap/>
            <w:vAlign w:val="center"/>
            <w:hideMark/>
          </w:tcPr>
          <w:p w14:paraId="6015475D" w14:textId="79C41DC0" w:rsidR="00C8038A" w:rsidRPr="0022568B" w:rsidRDefault="00867B0B" w:rsidP="00C8038A">
            <w:pPr>
              <w:jc w:val="center"/>
              <w:rPr>
                <w:rFonts w:eastAsia="Times New Roman"/>
                <w:sz w:val="18"/>
                <w:szCs w:val="16"/>
              </w:rPr>
            </w:pPr>
            <w:r>
              <w:rPr>
                <w:sz w:val="18"/>
                <w:szCs w:val="18"/>
              </w:rPr>
              <w:t>31.46</w:t>
            </w:r>
            <w:r w:rsidR="00C8038A" w:rsidRPr="0022568B">
              <w:rPr>
                <w:sz w:val="18"/>
                <w:szCs w:val="18"/>
              </w:rPr>
              <w:t>%</w:t>
            </w:r>
          </w:p>
        </w:tc>
      </w:tr>
      <w:tr w:rsidR="00C8038A" w:rsidRPr="00E343B4" w14:paraId="5961AC57" w14:textId="77777777" w:rsidTr="00C8038A">
        <w:trPr>
          <w:trHeight w:val="255"/>
          <w:jc w:val="center"/>
        </w:trPr>
        <w:tc>
          <w:tcPr>
            <w:tcW w:w="1640" w:type="dxa"/>
            <w:tcBorders>
              <w:top w:val="nil"/>
              <w:left w:val="single" w:sz="8" w:space="0" w:color="auto"/>
              <w:bottom w:val="nil"/>
              <w:right w:val="single" w:sz="8" w:space="0" w:color="auto"/>
            </w:tcBorders>
            <w:noWrap/>
            <w:vAlign w:val="center"/>
            <w:hideMark/>
          </w:tcPr>
          <w:p w14:paraId="102B4964"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67AB3806" w14:textId="1DF8CA15" w:rsidR="00C8038A" w:rsidRPr="0022568B" w:rsidRDefault="00C8038A" w:rsidP="00C8038A">
            <w:pPr>
              <w:jc w:val="center"/>
              <w:rPr>
                <w:rFonts w:eastAsia="Times New Roman"/>
                <w:sz w:val="18"/>
                <w:szCs w:val="16"/>
              </w:rPr>
            </w:pPr>
            <w:r w:rsidRPr="0022568B">
              <w:rPr>
                <w:sz w:val="18"/>
                <w:szCs w:val="18"/>
              </w:rPr>
              <w:t>-</w:t>
            </w:r>
            <w:r w:rsidR="00867B0B">
              <w:rPr>
                <w:sz w:val="18"/>
                <w:szCs w:val="18"/>
              </w:rPr>
              <w:t>0</w:t>
            </w:r>
            <w:r w:rsidRPr="0022568B">
              <w:rPr>
                <w:sz w:val="18"/>
                <w:szCs w:val="18"/>
              </w:rPr>
              <w:t>.4</w:t>
            </w:r>
            <w:r w:rsidR="00867B0B">
              <w:rPr>
                <w:sz w:val="18"/>
                <w:szCs w:val="18"/>
              </w:rPr>
              <w:t>8</w:t>
            </w:r>
            <w:r w:rsidRPr="0022568B">
              <w:rPr>
                <w:sz w:val="18"/>
                <w:szCs w:val="18"/>
              </w:rPr>
              <w:t>%</w:t>
            </w:r>
          </w:p>
        </w:tc>
        <w:tc>
          <w:tcPr>
            <w:tcW w:w="1060" w:type="dxa"/>
            <w:noWrap/>
            <w:vAlign w:val="center"/>
            <w:hideMark/>
          </w:tcPr>
          <w:p w14:paraId="2E912EF3" w14:textId="2DD29177" w:rsidR="00C8038A" w:rsidRPr="0022568B" w:rsidRDefault="00867B0B" w:rsidP="00C8038A">
            <w:pPr>
              <w:jc w:val="center"/>
              <w:rPr>
                <w:rFonts w:eastAsia="Times New Roman"/>
                <w:sz w:val="18"/>
                <w:szCs w:val="16"/>
              </w:rPr>
            </w:pPr>
            <w:r>
              <w:rPr>
                <w:sz w:val="18"/>
                <w:szCs w:val="18"/>
              </w:rPr>
              <w:t>15.70</w:t>
            </w:r>
            <w:r w:rsidR="00C8038A" w:rsidRPr="0022568B">
              <w:rPr>
                <w:sz w:val="18"/>
                <w:szCs w:val="18"/>
              </w:rPr>
              <w:t>%</w:t>
            </w:r>
          </w:p>
        </w:tc>
        <w:tc>
          <w:tcPr>
            <w:tcW w:w="1321" w:type="dxa"/>
            <w:tcBorders>
              <w:top w:val="nil"/>
              <w:left w:val="nil"/>
              <w:bottom w:val="nil"/>
              <w:right w:val="single" w:sz="4" w:space="0" w:color="auto"/>
            </w:tcBorders>
            <w:noWrap/>
            <w:vAlign w:val="center"/>
            <w:hideMark/>
          </w:tcPr>
          <w:p w14:paraId="12C2E1EB" w14:textId="38033552" w:rsidR="00C8038A" w:rsidRPr="0022568B" w:rsidRDefault="00867B0B" w:rsidP="00C8038A">
            <w:pPr>
              <w:jc w:val="center"/>
              <w:rPr>
                <w:rFonts w:eastAsia="Times New Roman"/>
                <w:sz w:val="18"/>
                <w:szCs w:val="16"/>
              </w:rPr>
            </w:pPr>
            <w:r>
              <w:rPr>
                <w:color w:val="000000"/>
                <w:sz w:val="18"/>
                <w:szCs w:val="18"/>
              </w:rPr>
              <w:t>11</w:t>
            </w:r>
            <w:r w:rsidR="00C8038A" w:rsidRPr="0022568B">
              <w:rPr>
                <w:color w:val="000000"/>
                <w:sz w:val="18"/>
                <w:szCs w:val="18"/>
              </w:rPr>
              <w:t>.</w:t>
            </w:r>
            <w:r>
              <w:rPr>
                <w:color w:val="000000"/>
                <w:sz w:val="18"/>
                <w:szCs w:val="18"/>
              </w:rPr>
              <w:t>09</w:t>
            </w:r>
            <w:r w:rsidR="00C8038A" w:rsidRPr="0022568B">
              <w:rPr>
                <w:color w:val="000000"/>
                <w:sz w:val="18"/>
                <w:szCs w:val="18"/>
              </w:rPr>
              <w:t>%</w:t>
            </w:r>
          </w:p>
        </w:tc>
      </w:tr>
      <w:tr w:rsidR="00C8038A" w:rsidRPr="00E343B4" w14:paraId="7A7D6348" w14:textId="77777777" w:rsidTr="00C8038A">
        <w:trPr>
          <w:trHeight w:val="255"/>
          <w:jc w:val="center"/>
        </w:trPr>
        <w:tc>
          <w:tcPr>
            <w:tcW w:w="1640" w:type="dxa"/>
            <w:tcBorders>
              <w:top w:val="nil"/>
              <w:left w:val="single" w:sz="8" w:space="0" w:color="auto"/>
              <w:bottom w:val="nil"/>
              <w:right w:val="single" w:sz="8" w:space="0" w:color="auto"/>
            </w:tcBorders>
            <w:noWrap/>
            <w:vAlign w:val="center"/>
            <w:hideMark/>
          </w:tcPr>
          <w:p w14:paraId="131D79BF"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6CD45CB1" w14:textId="070AEAD9" w:rsidR="00C8038A" w:rsidRPr="0022568B" w:rsidRDefault="00867B0B" w:rsidP="00C8038A">
            <w:pPr>
              <w:jc w:val="center"/>
              <w:rPr>
                <w:rFonts w:eastAsia="Times New Roman"/>
                <w:sz w:val="18"/>
                <w:szCs w:val="16"/>
              </w:rPr>
            </w:pPr>
            <w:r>
              <w:rPr>
                <w:sz w:val="18"/>
                <w:szCs w:val="18"/>
              </w:rPr>
              <w:t>1.34</w:t>
            </w:r>
            <w:r w:rsidR="00C8038A" w:rsidRPr="0022568B">
              <w:rPr>
                <w:sz w:val="18"/>
                <w:szCs w:val="18"/>
              </w:rPr>
              <w:t>%</w:t>
            </w:r>
          </w:p>
        </w:tc>
        <w:tc>
          <w:tcPr>
            <w:tcW w:w="1060" w:type="dxa"/>
            <w:noWrap/>
            <w:vAlign w:val="center"/>
            <w:hideMark/>
          </w:tcPr>
          <w:p w14:paraId="29F4D702" w14:textId="7993BEA7" w:rsidR="00C8038A" w:rsidRPr="0022568B" w:rsidRDefault="00867B0B" w:rsidP="00C8038A">
            <w:pPr>
              <w:jc w:val="center"/>
              <w:rPr>
                <w:rFonts w:eastAsia="Times New Roman"/>
                <w:sz w:val="18"/>
                <w:szCs w:val="16"/>
              </w:rPr>
            </w:pPr>
            <w:r>
              <w:rPr>
                <w:sz w:val="18"/>
                <w:szCs w:val="18"/>
              </w:rPr>
              <w:t>4.05</w:t>
            </w:r>
            <w:r w:rsidR="00C8038A" w:rsidRPr="0022568B">
              <w:rPr>
                <w:sz w:val="18"/>
                <w:szCs w:val="18"/>
              </w:rPr>
              <w:t>%</w:t>
            </w:r>
          </w:p>
        </w:tc>
        <w:tc>
          <w:tcPr>
            <w:tcW w:w="1321" w:type="dxa"/>
            <w:tcBorders>
              <w:top w:val="nil"/>
              <w:left w:val="nil"/>
              <w:bottom w:val="nil"/>
              <w:right w:val="single" w:sz="4" w:space="0" w:color="auto"/>
            </w:tcBorders>
            <w:noWrap/>
            <w:vAlign w:val="center"/>
            <w:hideMark/>
          </w:tcPr>
          <w:p w14:paraId="30E92000" w14:textId="77E9CD56" w:rsidR="00C8038A" w:rsidRPr="0022568B" w:rsidRDefault="00867B0B" w:rsidP="00C8038A">
            <w:pPr>
              <w:jc w:val="center"/>
              <w:rPr>
                <w:rFonts w:eastAsia="Times New Roman"/>
                <w:sz w:val="18"/>
                <w:szCs w:val="16"/>
              </w:rPr>
            </w:pPr>
            <w:r>
              <w:rPr>
                <w:sz w:val="18"/>
                <w:szCs w:val="18"/>
              </w:rPr>
              <w:t>4.16</w:t>
            </w:r>
            <w:r w:rsidR="00C8038A" w:rsidRPr="0022568B">
              <w:rPr>
                <w:sz w:val="18"/>
                <w:szCs w:val="18"/>
              </w:rPr>
              <w:t>%</w:t>
            </w:r>
          </w:p>
        </w:tc>
      </w:tr>
      <w:tr w:rsidR="00C8038A" w:rsidRPr="00E343B4" w14:paraId="33314A6A" w14:textId="77777777" w:rsidTr="00C8038A">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756C5B5" w14:textId="77777777" w:rsidR="00C8038A" w:rsidRPr="00E343B4" w:rsidRDefault="00C8038A" w:rsidP="00C8038A">
            <w:pPr>
              <w:jc w:val="center"/>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16EB70AC" w14:textId="535BB72B" w:rsidR="00C8038A" w:rsidRPr="0022568B" w:rsidRDefault="00C8038A" w:rsidP="00C8038A">
            <w:pPr>
              <w:jc w:val="center"/>
              <w:rPr>
                <w:rFonts w:eastAsia="Times New Roman"/>
                <w:sz w:val="18"/>
                <w:szCs w:val="16"/>
              </w:rPr>
            </w:pPr>
            <w:r w:rsidRPr="0022568B">
              <w:rPr>
                <w:sz w:val="18"/>
                <w:szCs w:val="18"/>
              </w:rPr>
              <w:t>-</w:t>
            </w:r>
            <w:r w:rsidR="00867B0B">
              <w:rPr>
                <w:sz w:val="18"/>
                <w:szCs w:val="18"/>
              </w:rPr>
              <w:t>2.27</w:t>
            </w:r>
            <w:r w:rsidRPr="0022568B">
              <w:rPr>
                <w:sz w:val="18"/>
                <w:szCs w:val="18"/>
              </w:rPr>
              <w:t>%</w:t>
            </w:r>
          </w:p>
        </w:tc>
        <w:tc>
          <w:tcPr>
            <w:tcW w:w="1060" w:type="dxa"/>
            <w:tcBorders>
              <w:bottom w:val="single" w:sz="8" w:space="0" w:color="auto"/>
            </w:tcBorders>
            <w:noWrap/>
            <w:vAlign w:val="center"/>
            <w:hideMark/>
          </w:tcPr>
          <w:p w14:paraId="614E27A3" w14:textId="760B3AC5" w:rsidR="00C8038A" w:rsidRPr="0022568B" w:rsidRDefault="00C8038A" w:rsidP="00C8038A">
            <w:pPr>
              <w:jc w:val="center"/>
              <w:rPr>
                <w:rFonts w:eastAsia="Times New Roman"/>
                <w:sz w:val="18"/>
                <w:szCs w:val="16"/>
              </w:rPr>
            </w:pPr>
            <w:r w:rsidRPr="0022568B">
              <w:rPr>
                <w:sz w:val="18"/>
                <w:szCs w:val="18"/>
              </w:rPr>
              <w:t>1</w:t>
            </w:r>
            <w:r w:rsidR="00867B0B">
              <w:rPr>
                <w:sz w:val="18"/>
                <w:szCs w:val="18"/>
              </w:rPr>
              <w:t>5</w:t>
            </w:r>
            <w:r w:rsidRPr="0022568B">
              <w:rPr>
                <w:sz w:val="18"/>
                <w:szCs w:val="18"/>
              </w:rPr>
              <w:t>.</w:t>
            </w:r>
            <w:r w:rsidR="00867B0B">
              <w:rPr>
                <w:sz w:val="18"/>
                <w:szCs w:val="18"/>
              </w:rPr>
              <w:t>40</w:t>
            </w:r>
            <w:r w:rsidRPr="0022568B">
              <w:rPr>
                <w:sz w:val="18"/>
                <w:szCs w:val="18"/>
              </w:rPr>
              <w:t>%</w:t>
            </w:r>
          </w:p>
        </w:tc>
        <w:tc>
          <w:tcPr>
            <w:tcW w:w="1321" w:type="dxa"/>
            <w:tcBorders>
              <w:top w:val="nil"/>
              <w:left w:val="nil"/>
              <w:bottom w:val="single" w:sz="8" w:space="0" w:color="auto"/>
              <w:right w:val="single" w:sz="4" w:space="0" w:color="auto"/>
            </w:tcBorders>
            <w:noWrap/>
            <w:vAlign w:val="center"/>
            <w:hideMark/>
          </w:tcPr>
          <w:p w14:paraId="0E53780D" w14:textId="4AA026B7" w:rsidR="00C8038A" w:rsidRPr="0022568B" w:rsidRDefault="00C8038A" w:rsidP="00C8038A">
            <w:pPr>
              <w:jc w:val="center"/>
              <w:rPr>
                <w:rFonts w:eastAsia="Times New Roman"/>
                <w:sz w:val="18"/>
                <w:szCs w:val="16"/>
              </w:rPr>
            </w:pPr>
            <w:r w:rsidRPr="0022568B">
              <w:rPr>
                <w:sz w:val="18"/>
                <w:szCs w:val="18"/>
              </w:rPr>
              <w:t>-</w:t>
            </w:r>
            <w:r w:rsidR="00867B0B">
              <w:rPr>
                <w:sz w:val="18"/>
                <w:szCs w:val="18"/>
              </w:rPr>
              <w:t>5.34</w:t>
            </w:r>
            <w:r w:rsidRPr="0022568B">
              <w:rPr>
                <w:sz w:val="18"/>
                <w:szCs w:val="18"/>
              </w:rPr>
              <w:t>%</w:t>
            </w:r>
          </w:p>
        </w:tc>
      </w:tr>
      <w:tr w:rsidR="00C8038A" w:rsidRPr="00E343B4" w14:paraId="3E66A656" w14:textId="77777777" w:rsidTr="00C8038A">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0500871F" w14:textId="77777777" w:rsidR="00C8038A" w:rsidRPr="00E343B4" w:rsidRDefault="00C8038A" w:rsidP="00C8038A">
            <w:pPr>
              <w:jc w:val="center"/>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004C7619" w14:textId="3BD998E8" w:rsidR="00C8038A" w:rsidRPr="0022568B" w:rsidRDefault="00C8038A" w:rsidP="00C8038A">
            <w:pPr>
              <w:jc w:val="center"/>
              <w:rPr>
                <w:rFonts w:eastAsia="Times New Roman"/>
                <w:sz w:val="18"/>
                <w:szCs w:val="16"/>
              </w:rPr>
            </w:pPr>
            <w:r w:rsidRPr="0022568B">
              <w:rPr>
                <w:sz w:val="18"/>
                <w:szCs w:val="18"/>
              </w:rPr>
              <w:t>-</w:t>
            </w:r>
            <w:r w:rsidR="00867B0B">
              <w:rPr>
                <w:sz w:val="18"/>
                <w:szCs w:val="18"/>
              </w:rPr>
              <w:t>1</w:t>
            </w:r>
            <w:r w:rsidRPr="0022568B">
              <w:rPr>
                <w:sz w:val="18"/>
                <w:szCs w:val="18"/>
              </w:rPr>
              <w:t>.4</w:t>
            </w:r>
            <w:r w:rsidR="00867B0B">
              <w:rPr>
                <w:sz w:val="18"/>
                <w:szCs w:val="18"/>
              </w:rPr>
              <w:t>4</w:t>
            </w:r>
            <w:r w:rsidRPr="0022568B">
              <w:rPr>
                <w:sz w:val="18"/>
                <w:szCs w:val="18"/>
              </w:rPr>
              <w:t>%</w:t>
            </w:r>
          </w:p>
        </w:tc>
        <w:tc>
          <w:tcPr>
            <w:tcW w:w="1060" w:type="dxa"/>
            <w:tcBorders>
              <w:top w:val="single" w:sz="8" w:space="0" w:color="auto"/>
              <w:left w:val="nil"/>
              <w:bottom w:val="single" w:sz="4" w:space="0" w:color="auto"/>
              <w:right w:val="nil"/>
            </w:tcBorders>
            <w:noWrap/>
            <w:vAlign w:val="center"/>
            <w:hideMark/>
          </w:tcPr>
          <w:p w14:paraId="105B5BA7" w14:textId="61F14AC7" w:rsidR="00C8038A" w:rsidRPr="0022568B" w:rsidRDefault="00867B0B" w:rsidP="00C8038A">
            <w:pPr>
              <w:jc w:val="center"/>
              <w:rPr>
                <w:rFonts w:eastAsia="Times New Roman"/>
                <w:sz w:val="18"/>
                <w:szCs w:val="16"/>
              </w:rPr>
            </w:pPr>
            <w:r>
              <w:rPr>
                <w:sz w:val="18"/>
                <w:szCs w:val="18"/>
              </w:rPr>
              <w:t>24.74</w:t>
            </w:r>
            <w:r w:rsidR="00C8038A" w:rsidRPr="0022568B">
              <w:rPr>
                <w:sz w:val="18"/>
                <w:szCs w:val="18"/>
              </w:rPr>
              <w:t>%</w:t>
            </w:r>
          </w:p>
        </w:tc>
        <w:tc>
          <w:tcPr>
            <w:tcW w:w="1321" w:type="dxa"/>
            <w:tcBorders>
              <w:top w:val="single" w:sz="8" w:space="0" w:color="auto"/>
              <w:left w:val="nil"/>
              <w:bottom w:val="single" w:sz="4" w:space="0" w:color="auto"/>
              <w:right w:val="single" w:sz="4" w:space="0" w:color="auto"/>
            </w:tcBorders>
            <w:noWrap/>
            <w:vAlign w:val="center"/>
            <w:hideMark/>
          </w:tcPr>
          <w:p w14:paraId="1BD7BC7C" w14:textId="7B768130" w:rsidR="00C8038A" w:rsidRPr="0022568B" w:rsidRDefault="00C8038A" w:rsidP="00C8038A">
            <w:pPr>
              <w:jc w:val="center"/>
              <w:rPr>
                <w:rFonts w:eastAsia="Times New Roman"/>
                <w:sz w:val="18"/>
                <w:szCs w:val="16"/>
              </w:rPr>
            </w:pPr>
            <w:r w:rsidRPr="0022568B">
              <w:rPr>
                <w:sz w:val="18"/>
                <w:szCs w:val="18"/>
              </w:rPr>
              <w:t>1</w:t>
            </w:r>
            <w:r w:rsidR="00867B0B">
              <w:rPr>
                <w:sz w:val="18"/>
                <w:szCs w:val="18"/>
              </w:rPr>
              <w:t>1</w:t>
            </w:r>
            <w:r w:rsidRPr="0022568B">
              <w:rPr>
                <w:sz w:val="18"/>
                <w:szCs w:val="18"/>
              </w:rPr>
              <w:t>.</w:t>
            </w:r>
            <w:r w:rsidR="00867B0B">
              <w:rPr>
                <w:sz w:val="18"/>
                <w:szCs w:val="18"/>
              </w:rPr>
              <w:t>91</w:t>
            </w:r>
            <w:r w:rsidRPr="0022568B">
              <w:rPr>
                <w:sz w:val="18"/>
                <w:szCs w:val="18"/>
              </w:rPr>
              <w:t>%</w:t>
            </w:r>
          </w:p>
        </w:tc>
      </w:tr>
    </w:tbl>
    <w:p w14:paraId="4F195AD1" w14:textId="77777777" w:rsidR="00C8038A" w:rsidRDefault="00C8038A" w:rsidP="00C8038A">
      <w:pPr>
        <w:rPr>
          <w:rFonts w:eastAsia="Times New Roman"/>
          <w:lang w:val="en-GB"/>
        </w:rPr>
      </w:pPr>
    </w:p>
    <w:p w14:paraId="1ABDECC1" w14:textId="031B5861" w:rsidR="00C8038A" w:rsidRDefault="00867B0B" w:rsidP="001A6EF6">
      <w:pPr>
        <w:spacing w:afterLines="50" w:after="120"/>
        <w:rPr>
          <w:rFonts w:eastAsia="Times New Roman"/>
        </w:rPr>
      </w:pPr>
      <w:r>
        <w:rPr>
          <w:rFonts w:eastAsia="Times New Roman"/>
        </w:rPr>
        <w:t xml:space="preserve">For ablation study, </w:t>
      </w:r>
      <w:r w:rsidR="00C8038A">
        <w:rPr>
          <w:rFonts w:eastAsia="Times New Roman"/>
        </w:rPr>
        <w:t xml:space="preserve">Table </w:t>
      </w:r>
      <w:r>
        <w:rPr>
          <w:rFonts w:eastAsia="Times New Roman"/>
        </w:rPr>
        <w:t>3</w:t>
      </w:r>
      <w:r w:rsidR="00C8038A">
        <w:rPr>
          <w:rFonts w:eastAsia="Times New Roman"/>
        </w:rPr>
        <w:t xml:space="preserve"> </w:t>
      </w:r>
      <w:r>
        <w:rPr>
          <w:rFonts w:eastAsia="Times New Roman"/>
        </w:rPr>
        <w:t>and 4 demonstrate the results of</w:t>
      </w:r>
      <w:r w:rsidR="00371630">
        <w:rPr>
          <w:rFonts w:eastAsia="Times New Roman"/>
        </w:rPr>
        <w:t xml:space="preserve"> the</w:t>
      </w:r>
      <w:r>
        <w:rPr>
          <w:rFonts w:eastAsia="Times New Roman"/>
        </w:rPr>
        <w:t xml:space="preserve"> </w:t>
      </w:r>
      <w:r w:rsidRPr="00867B0B">
        <w:rPr>
          <w:rFonts w:eastAsia="Times New Roman"/>
          <w:i/>
        </w:rPr>
        <w:t>cheng2020-attn</w:t>
      </w:r>
      <w:r>
        <w:rPr>
          <w:rFonts w:eastAsia="Times New Roman"/>
        </w:rPr>
        <w:t xml:space="preserve"> model and the </w:t>
      </w:r>
      <w:proofErr w:type="gramStart"/>
      <w:r>
        <w:rPr>
          <w:rFonts w:eastAsia="Times New Roman"/>
        </w:rPr>
        <w:t>cross channel</w:t>
      </w:r>
      <w:proofErr w:type="gramEnd"/>
      <w:r>
        <w:rPr>
          <w:rFonts w:eastAsia="Times New Roman"/>
        </w:rPr>
        <w:t xml:space="preserve"> context model methods over VTM-11.0</w:t>
      </w:r>
      <w:r w:rsidR="00C8038A">
        <w:rPr>
          <w:rFonts w:eastAsia="Times New Roman"/>
        </w:rPr>
        <w:t>.</w:t>
      </w:r>
    </w:p>
    <w:p w14:paraId="407C7B68" w14:textId="6271870F" w:rsidR="00867B0B" w:rsidRPr="00E343B4" w:rsidRDefault="00867B0B" w:rsidP="00867B0B">
      <w:pPr>
        <w:jc w:val="center"/>
        <w:rPr>
          <w:rFonts w:eastAsia="Times New Roman"/>
          <w:lang w:val="en-GB"/>
        </w:rPr>
      </w:pPr>
      <w:r w:rsidRPr="0022568B">
        <w:rPr>
          <w:rFonts w:eastAsia="Times New Roman"/>
          <w:lang w:val="en-GB"/>
        </w:rPr>
        <w:t xml:space="preserve">Table </w:t>
      </w:r>
      <w:r w:rsidR="009869EF">
        <w:rPr>
          <w:rFonts w:eastAsia="Times New Roman"/>
          <w:lang w:val="en-GB"/>
        </w:rPr>
        <w:t>3</w:t>
      </w:r>
      <w:r w:rsidRPr="0022568B">
        <w:rPr>
          <w:rFonts w:eastAsia="Times New Roman"/>
          <w:lang w:val="en-GB"/>
        </w:rPr>
        <w:t>:</w:t>
      </w:r>
      <w:r w:rsidRPr="00E343B4">
        <w:rPr>
          <w:rFonts w:eastAsia="Times New Roman"/>
          <w:lang w:val="en-GB"/>
        </w:rPr>
        <w:t xml:space="preserve"> Performance of</w:t>
      </w:r>
      <w:r>
        <w:rPr>
          <w:rFonts w:eastAsia="Times New Roman"/>
          <w:iCs/>
          <w:lang w:val="en-GB"/>
        </w:rPr>
        <w:t xml:space="preserve"> </w:t>
      </w:r>
      <w:r w:rsidRPr="00867B0B">
        <w:rPr>
          <w:rFonts w:eastAsia="Times New Roman"/>
          <w:i/>
          <w:iCs/>
          <w:lang w:val="en-GB"/>
        </w:rPr>
        <w:t>cheng2020-attn</w:t>
      </w:r>
      <w:r>
        <w:rPr>
          <w:rFonts w:eastAsia="Times New Roman"/>
          <w:iCs/>
          <w:lang w:val="en-GB"/>
        </w:rPr>
        <w:t xml:space="preserve"> model</w:t>
      </w:r>
      <w:r w:rsidRPr="00C37FE5">
        <w:rPr>
          <w:rFonts w:eastAsia="Times New Roman"/>
          <w:lang w:val="en-GB"/>
        </w:rPr>
        <w:t>.</w:t>
      </w:r>
    </w:p>
    <w:tbl>
      <w:tblPr>
        <w:tblW w:w="5081" w:type="dxa"/>
        <w:jc w:val="center"/>
        <w:tblLook w:val="04A0" w:firstRow="1" w:lastRow="0" w:firstColumn="1" w:lastColumn="0" w:noHBand="0" w:noVBand="1"/>
      </w:tblPr>
      <w:tblGrid>
        <w:gridCol w:w="1640"/>
        <w:gridCol w:w="1060"/>
        <w:gridCol w:w="1060"/>
        <w:gridCol w:w="1321"/>
      </w:tblGrid>
      <w:tr w:rsidR="00867B0B" w:rsidRPr="00E343B4" w14:paraId="0CFEF03D" w14:textId="77777777" w:rsidTr="00F72D09">
        <w:trPr>
          <w:trHeight w:val="255"/>
          <w:jc w:val="center"/>
        </w:trPr>
        <w:tc>
          <w:tcPr>
            <w:tcW w:w="1640" w:type="dxa"/>
            <w:noWrap/>
            <w:vAlign w:val="center"/>
            <w:hideMark/>
          </w:tcPr>
          <w:p w14:paraId="029721B2" w14:textId="77777777" w:rsidR="00867B0B" w:rsidRPr="00E343B4" w:rsidRDefault="00867B0B" w:rsidP="00F72D09">
            <w:pPr>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7AF46621"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All Intra</w:t>
            </w:r>
          </w:p>
        </w:tc>
      </w:tr>
      <w:tr w:rsidR="00867B0B" w:rsidRPr="00E343B4" w14:paraId="31EA2FB1" w14:textId="77777777" w:rsidTr="00F72D09">
        <w:trPr>
          <w:trHeight w:val="255"/>
          <w:jc w:val="center"/>
        </w:trPr>
        <w:tc>
          <w:tcPr>
            <w:tcW w:w="1640" w:type="dxa"/>
            <w:noWrap/>
            <w:vAlign w:val="center"/>
            <w:hideMark/>
          </w:tcPr>
          <w:p w14:paraId="2B52FC19" w14:textId="77777777" w:rsidR="00867B0B" w:rsidRPr="00E343B4" w:rsidRDefault="00867B0B" w:rsidP="00F72D09">
            <w:pPr>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299E1DCE"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VT</w:t>
            </w:r>
            <w:r w:rsidRPr="00E343B4">
              <w:rPr>
                <w:rFonts w:eastAsia="Times New Roman" w:cs="Arial"/>
                <w:b/>
                <w:bCs/>
                <w:color w:val="000000"/>
                <w:sz w:val="18"/>
                <w:szCs w:val="18"/>
              </w:rPr>
              <w:t>M-1</w:t>
            </w:r>
            <w:r>
              <w:rPr>
                <w:rFonts w:eastAsia="Times New Roman" w:cs="Arial"/>
                <w:b/>
                <w:bCs/>
                <w:color w:val="000000"/>
                <w:sz w:val="18"/>
                <w:szCs w:val="18"/>
              </w:rPr>
              <w:t>1</w:t>
            </w:r>
            <w:r w:rsidRPr="00E343B4">
              <w:rPr>
                <w:rFonts w:eastAsia="Times New Roman" w:cs="Arial"/>
                <w:b/>
                <w:bCs/>
                <w:color w:val="000000"/>
                <w:sz w:val="18"/>
                <w:szCs w:val="18"/>
              </w:rPr>
              <w:t>.0</w:t>
            </w:r>
          </w:p>
        </w:tc>
      </w:tr>
      <w:tr w:rsidR="00867B0B" w:rsidRPr="00E343B4" w14:paraId="4E54FBDD" w14:textId="77777777" w:rsidTr="00F72D09">
        <w:trPr>
          <w:trHeight w:val="255"/>
          <w:jc w:val="center"/>
        </w:trPr>
        <w:tc>
          <w:tcPr>
            <w:tcW w:w="1640" w:type="dxa"/>
            <w:noWrap/>
            <w:vAlign w:val="center"/>
            <w:hideMark/>
          </w:tcPr>
          <w:p w14:paraId="00347A90" w14:textId="77777777" w:rsidR="00867B0B" w:rsidRPr="00E343B4" w:rsidRDefault="00867B0B" w:rsidP="00F72D09">
            <w:pPr>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84E90F2"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791B7B50"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2E56ADC4"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V</w:t>
            </w:r>
          </w:p>
        </w:tc>
      </w:tr>
      <w:tr w:rsidR="00867B0B" w:rsidRPr="00E343B4" w14:paraId="339A60E2" w14:textId="77777777" w:rsidTr="00F72D09">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D4F27F3"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50BC66E0" w14:textId="1F889C64" w:rsidR="00867B0B" w:rsidRPr="0022568B" w:rsidRDefault="001A6EF6" w:rsidP="00F72D09">
            <w:pPr>
              <w:jc w:val="center"/>
              <w:rPr>
                <w:rFonts w:eastAsia="Times New Roman"/>
                <w:sz w:val="18"/>
                <w:szCs w:val="16"/>
              </w:rPr>
            </w:pPr>
            <w:r>
              <w:rPr>
                <w:sz w:val="18"/>
                <w:szCs w:val="18"/>
              </w:rPr>
              <w:t>8.90</w:t>
            </w:r>
            <w:r w:rsidR="00867B0B" w:rsidRPr="0022568B">
              <w:rPr>
                <w:sz w:val="18"/>
                <w:szCs w:val="18"/>
              </w:rPr>
              <w:t>%</w:t>
            </w:r>
          </w:p>
        </w:tc>
        <w:tc>
          <w:tcPr>
            <w:tcW w:w="1060" w:type="dxa"/>
            <w:tcBorders>
              <w:top w:val="single" w:sz="8" w:space="0" w:color="auto"/>
              <w:left w:val="nil"/>
              <w:bottom w:val="nil"/>
              <w:right w:val="nil"/>
            </w:tcBorders>
            <w:noWrap/>
            <w:vAlign w:val="center"/>
            <w:hideMark/>
          </w:tcPr>
          <w:p w14:paraId="66C371CB" w14:textId="7F9E2287" w:rsidR="00867B0B" w:rsidRPr="0022568B" w:rsidRDefault="001A6EF6" w:rsidP="00F72D09">
            <w:pPr>
              <w:jc w:val="center"/>
              <w:rPr>
                <w:rFonts w:eastAsia="Times New Roman"/>
                <w:sz w:val="18"/>
                <w:szCs w:val="16"/>
              </w:rPr>
            </w:pPr>
            <w:r>
              <w:rPr>
                <w:sz w:val="18"/>
                <w:szCs w:val="18"/>
              </w:rPr>
              <w:t>8</w:t>
            </w:r>
            <w:r w:rsidR="00867B0B">
              <w:rPr>
                <w:sz w:val="18"/>
                <w:szCs w:val="18"/>
              </w:rPr>
              <w:t>7.</w:t>
            </w:r>
            <w:r>
              <w:rPr>
                <w:sz w:val="18"/>
                <w:szCs w:val="18"/>
              </w:rPr>
              <w:t>73</w:t>
            </w:r>
            <w:r w:rsidR="00867B0B" w:rsidRPr="0022568B">
              <w:rPr>
                <w:sz w:val="18"/>
                <w:szCs w:val="18"/>
              </w:rPr>
              <w:t>%</w:t>
            </w:r>
          </w:p>
        </w:tc>
        <w:tc>
          <w:tcPr>
            <w:tcW w:w="1321" w:type="dxa"/>
            <w:tcBorders>
              <w:top w:val="single" w:sz="8" w:space="0" w:color="auto"/>
              <w:left w:val="nil"/>
              <w:bottom w:val="nil"/>
              <w:right w:val="single" w:sz="4" w:space="0" w:color="auto"/>
            </w:tcBorders>
            <w:noWrap/>
            <w:vAlign w:val="center"/>
            <w:hideMark/>
          </w:tcPr>
          <w:p w14:paraId="72F17174" w14:textId="12A14401" w:rsidR="00867B0B" w:rsidRPr="0022568B" w:rsidRDefault="001A6EF6" w:rsidP="00F72D09">
            <w:pPr>
              <w:jc w:val="center"/>
              <w:rPr>
                <w:rFonts w:eastAsia="Times New Roman"/>
                <w:sz w:val="18"/>
                <w:szCs w:val="16"/>
              </w:rPr>
            </w:pPr>
            <w:r>
              <w:rPr>
                <w:sz w:val="18"/>
                <w:szCs w:val="18"/>
              </w:rPr>
              <w:t>40</w:t>
            </w:r>
            <w:r w:rsidR="00867B0B">
              <w:rPr>
                <w:sz w:val="18"/>
                <w:szCs w:val="18"/>
              </w:rPr>
              <w:t>.</w:t>
            </w:r>
            <w:r>
              <w:rPr>
                <w:sz w:val="18"/>
                <w:szCs w:val="18"/>
              </w:rPr>
              <w:t>89</w:t>
            </w:r>
            <w:r w:rsidR="00867B0B" w:rsidRPr="0022568B">
              <w:rPr>
                <w:sz w:val="18"/>
                <w:szCs w:val="18"/>
              </w:rPr>
              <w:t>%</w:t>
            </w:r>
          </w:p>
        </w:tc>
      </w:tr>
      <w:tr w:rsidR="00867B0B" w:rsidRPr="00E343B4" w14:paraId="0B12E746"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44838DC0"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05E1DBD1" w14:textId="37D709A9" w:rsidR="00867B0B" w:rsidRPr="0022568B" w:rsidRDefault="001A6EF6" w:rsidP="00F72D09">
            <w:pPr>
              <w:jc w:val="center"/>
              <w:rPr>
                <w:rFonts w:eastAsia="Times New Roman"/>
                <w:sz w:val="18"/>
                <w:szCs w:val="16"/>
              </w:rPr>
            </w:pPr>
            <w:r>
              <w:rPr>
                <w:sz w:val="18"/>
                <w:szCs w:val="18"/>
              </w:rPr>
              <w:t>1.35</w:t>
            </w:r>
            <w:r w:rsidR="00867B0B" w:rsidRPr="0022568B">
              <w:rPr>
                <w:sz w:val="18"/>
                <w:szCs w:val="18"/>
              </w:rPr>
              <w:t>%</w:t>
            </w:r>
          </w:p>
        </w:tc>
        <w:tc>
          <w:tcPr>
            <w:tcW w:w="1060" w:type="dxa"/>
            <w:noWrap/>
            <w:vAlign w:val="center"/>
            <w:hideMark/>
          </w:tcPr>
          <w:p w14:paraId="44BA84F7" w14:textId="070184BB" w:rsidR="00867B0B" w:rsidRPr="0022568B" w:rsidRDefault="001A6EF6" w:rsidP="00F72D09">
            <w:pPr>
              <w:jc w:val="center"/>
              <w:rPr>
                <w:rFonts w:eastAsia="Times New Roman"/>
                <w:sz w:val="18"/>
                <w:szCs w:val="16"/>
              </w:rPr>
            </w:pPr>
            <w:r>
              <w:rPr>
                <w:sz w:val="18"/>
                <w:szCs w:val="18"/>
              </w:rPr>
              <w:t>47.53</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428BDFBB" w14:textId="0E802957" w:rsidR="00867B0B" w:rsidRPr="0022568B" w:rsidRDefault="001A6EF6" w:rsidP="00F72D09">
            <w:pPr>
              <w:jc w:val="center"/>
              <w:rPr>
                <w:rFonts w:eastAsia="Times New Roman"/>
                <w:sz w:val="18"/>
                <w:szCs w:val="16"/>
              </w:rPr>
            </w:pPr>
            <w:r>
              <w:rPr>
                <w:sz w:val="18"/>
                <w:szCs w:val="18"/>
              </w:rPr>
              <w:t>46.07</w:t>
            </w:r>
            <w:r w:rsidR="00867B0B" w:rsidRPr="0022568B">
              <w:rPr>
                <w:sz w:val="18"/>
                <w:szCs w:val="18"/>
              </w:rPr>
              <w:t>%</w:t>
            </w:r>
          </w:p>
        </w:tc>
      </w:tr>
      <w:tr w:rsidR="00867B0B" w:rsidRPr="00E343B4" w14:paraId="4B336696"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6F3F0FD7"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614F99C6" w14:textId="76565DE0" w:rsidR="00867B0B" w:rsidRPr="0022568B" w:rsidRDefault="001A6EF6" w:rsidP="00F72D09">
            <w:pPr>
              <w:jc w:val="center"/>
              <w:rPr>
                <w:rFonts w:eastAsia="Times New Roman"/>
                <w:sz w:val="18"/>
                <w:szCs w:val="16"/>
              </w:rPr>
            </w:pPr>
            <w:r>
              <w:rPr>
                <w:sz w:val="18"/>
                <w:szCs w:val="18"/>
              </w:rPr>
              <w:t>8.10</w:t>
            </w:r>
            <w:r w:rsidR="00867B0B" w:rsidRPr="0022568B">
              <w:rPr>
                <w:sz w:val="18"/>
                <w:szCs w:val="18"/>
              </w:rPr>
              <w:t>%</w:t>
            </w:r>
          </w:p>
        </w:tc>
        <w:tc>
          <w:tcPr>
            <w:tcW w:w="1060" w:type="dxa"/>
            <w:noWrap/>
            <w:vAlign w:val="center"/>
            <w:hideMark/>
          </w:tcPr>
          <w:p w14:paraId="45CB25B5" w14:textId="0BE8FC70" w:rsidR="00867B0B" w:rsidRPr="0022568B" w:rsidRDefault="001A6EF6" w:rsidP="00F72D09">
            <w:pPr>
              <w:jc w:val="center"/>
              <w:rPr>
                <w:rFonts w:eastAsia="Times New Roman"/>
                <w:sz w:val="18"/>
                <w:szCs w:val="16"/>
              </w:rPr>
            </w:pPr>
            <w:r>
              <w:rPr>
                <w:sz w:val="18"/>
                <w:szCs w:val="18"/>
              </w:rPr>
              <w:t>30.10</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1D72765C" w14:textId="256FED18" w:rsidR="00867B0B" w:rsidRPr="0022568B" w:rsidRDefault="001A6EF6" w:rsidP="00F72D09">
            <w:pPr>
              <w:jc w:val="center"/>
              <w:rPr>
                <w:rFonts w:eastAsia="Times New Roman"/>
                <w:sz w:val="18"/>
                <w:szCs w:val="16"/>
              </w:rPr>
            </w:pPr>
            <w:r>
              <w:rPr>
                <w:color w:val="000000"/>
                <w:sz w:val="18"/>
                <w:szCs w:val="18"/>
              </w:rPr>
              <w:t>25.75</w:t>
            </w:r>
            <w:r w:rsidR="00867B0B" w:rsidRPr="0022568B">
              <w:rPr>
                <w:color w:val="000000"/>
                <w:sz w:val="18"/>
                <w:szCs w:val="18"/>
              </w:rPr>
              <w:t>%</w:t>
            </w:r>
          </w:p>
        </w:tc>
      </w:tr>
      <w:tr w:rsidR="00867B0B" w:rsidRPr="00E343B4" w14:paraId="7F4CC956"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0DF3670E"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4DC54067" w14:textId="4B2112D2" w:rsidR="00867B0B" w:rsidRPr="0022568B" w:rsidRDefault="00867B0B" w:rsidP="00F72D09">
            <w:pPr>
              <w:jc w:val="center"/>
              <w:rPr>
                <w:rFonts w:eastAsia="Times New Roman"/>
                <w:sz w:val="18"/>
                <w:szCs w:val="16"/>
              </w:rPr>
            </w:pPr>
            <w:r>
              <w:rPr>
                <w:sz w:val="18"/>
                <w:szCs w:val="18"/>
              </w:rPr>
              <w:t>1</w:t>
            </w:r>
            <w:r w:rsidR="001A6EF6">
              <w:rPr>
                <w:sz w:val="18"/>
                <w:szCs w:val="18"/>
              </w:rPr>
              <w:t>3.55</w:t>
            </w:r>
            <w:r w:rsidRPr="0022568B">
              <w:rPr>
                <w:sz w:val="18"/>
                <w:szCs w:val="18"/>
              </w:rPr>
              <w:t>%</w:t>
            </w:r>
          </w:p>
        </w:tc>
        <w:tc>
          <w:tcPr>
            <w:tcW w:w="1060" w:type="dxa"/>
            <w:noWrap/>
            <w:vAlign w:val="center"/>
            <w:hideMark/>
          </w:tcPr>
          <w:p w14:paraId="234491BA" w14:textId="44D498DA" w:rsidR="00867B0B" w:rsidRPr="0022568B" w:rsidRDefault="001A6EF6" w:rsidP="00F72D09">
            <w:pPr>
              <w:jc w:val="center"/>
              <w:rPr>
                <w:rFonts w:eastAsia="Times New Roman"/>
                <w:sz w:val="18"/>
                <w:szCs w:val="16"/>
              </w:rPr>
            </w:pPr>
            <w:r>
              <w:rPr>
                <w:sz w:val="18"/>
                <w:szCs w:val="18"/>
              </w:rPr>
              <w:t>23.24</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18974C0A" w14:textId="6245C05F" w:rsidR="00867B0B" w:rsidRPr="0022568B" w:rsidRDefault="001A6EF6" w:rsidP="00F72D09">
            <w:pPr>
              <w:jc w:val="center"/>
              <w:rPr>
                <w:rFonts w:eastAsia="Times New Roman"/>
                <w:sz w:val="18"/>
                <w:szCs w:val="16"/>
              </w:rPr>
            </w:pPr>
            <w:r>
              <w:rPr>
                <w:sz w:val="18"/>
                <w:szCs w:val="18"/>
              </w:rPr>
              <w:t>26.64</w:t>
            </w:r>
            <w:r w:rsidR="00867B0B" w:rsidRPr="0022568B">
              <w:rPr>
                <w:sz w:val="18"/>
                <w:szCs w:val="18"/>
              </w:rPr>
              <w:t>%</w:t>
            </w:r>
          </w:p>
        </w:tc>
      </w:tr>
      <w:tr w:rsidR="00867B0B" w:rsidRPr="00E343B4" w14:paraId="3D227255" w14:textId="77777777" w:rsidTr="00F72D09">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FD4E0CD"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64C0FC5A" w14:textId="2AF31FB5" w:rsidR="00867B0B" w:rsidRPr="0022568B" w:rsidRDefault="001A6EF6" w:rsidP="00F72D09">
            <w:pPr>
              <w:jc w:val="center"/>
              <w:rPr>
                <w:rFonts w:eastAsia="Times New Roman"/>
                <w:sz w:val="18"/>
                <w:szCs w:val="16"/>
              </w:rPr>
            </w:pPr>
            <w:r>
              <w:rPr>
                <w:sz w:val="18"/>
                <w:szCs w:val="18"/>
              </w:rPr>
              <w:t>9.26</w:t>
            </w:r>
            <w:r w:rsidR="00867B0B" w:rsidRPr="0022568B">
              <w:rPr>
                <w:sz w:val="18"/>
                <w:szCs w:val="18"/>
              </w:rPr>
              <w:t>%</w:t>
            </w:r>
          </w:p>
        </w:tc>
        <w:tc>
          <w:tcPr>
            <w:tcW w:w="1060" w:type="dxa"/>
            <w:tcBorders>
              <w:bottom w:val="single" w:sz="8" w:space="0" w:color="auto"/>
            </w:tcBorders>
            <w:noWrap/>
            <w:vAlign w:val="center"/>
            <w:hideMark/>
          </w:tcPr>
          <w:p w14:paraId="5A9DE767" w14:textId="1D191382" w:rsidR="00867B0B" w:rsidRPr="0022568B" w:rsidRDefault="001A6EF6" w:rsidP="00F72D09">
            <w:pPr>
              <w:jc w:val="center"/>
              <w:rPr>
                <w:rFonts w:eastAsia="Times New Roman"/>
                <w:sz w:val="18"/>
                <w:szCs w:val="16"/>
              </w:rPr>
            </w:pPr>
            <w:r>
              <w:rPr>
                <w:sz w:val="18"/>
                <w:szCs w:val="18"/>
              </w:rPr>
              <w:t>36.07</w:t>
            </w:r>
            <w:r w:rsidR="00867B0B" w:rsidRPr="0022568B">
              <w:rPr>
                <w:sz w:val="18"/>
                <w:szCs w:val="18"/>
              </w:rPr>
              <w:t>%</w:t>
            </w:r>
          </w:p>
        </w:tc>
        <w:tc>
          <w:tcPr>
            <w:tcW w:w="1321" w:type="dxa"/>
            <w:tcBorders>
              <w:top w:val="nil"/>
              <w:left w:val="nil"/>
              <w:bottom w:val="single" w:sz="8" w:space="0" w:color="auto"/>
              <w:right w:val="single" w:sz="4" w:space="0" w:color="auto"/>
            </w:tcBorders>
            <w:noWrap/>
            <w:vAlign w:val="center"/>
            <w:hideMark/>
          </w:tcPr>
          <w:p w14:paraId="76C34B08" w14:textId="664FF242" w:rsidR="00867B0B" w:rsidRPr="0022568B" w:rsidRDefault="001A6EF6" w:rsidP="00F72D09">
            <w:pPr>
              <w:jc w:val="center"/>
              <w:rPr>
                <w:rFonts w:eastAsia="Times New Roman"/>
                <w:sz w:val="18"/>
                <w:szCs w:val="16"/>
              </w:rPr>
            </w:pPr>
            <w:r>
              <w:rPr>
                <w:sz w:val="18"/>
                <w:szCs w:val="18"/>
              </w:rPr>
              <w:t>4.62</w:t>
            </w:r>
            <w:r w:rsidR="00867B0B" w:rsidRPr="0022568B">
              <w:rPr>
                <w:sz w:val="18"/>
                <w:szCs w:val="18"/>
              </w:rPr>
              <w:t>%</w:t>
            </w:r>
          </w:p>
        </w:tc>
      </w:tr>
      <w:tr w:rsidR="00867B0B" w:rsidRPr="00E343B4" w14:paraId="3015742B" w14:textId="77777777" w:rsidTr="00F72D09">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6D890D9A"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3DDBCE46" w14:textId="5A5D78C3" w:rsidR="00867B0B" w:rsidRPr="0022568B" w:rsidRDefault="001A6EF6" w:rsidP="00F72D09">
            <w:pPr>
              <w:jc w:val="center"/>
              <w:rPr>
                <w:rFonts w:eastAsia="Times New Roman"/>
                <w:sz w:val="18"/>
                <w:szCs w:val="16"/>
              </w:rPr>
            </w:pPr>
            <w:r>
              <w:rPr>
                <w:sz w:val="18"/>
                <w:szCs w:val="18"/>
              </w:rPr>
              <w:t>8.51</w:t>
            </w:r>
            <w:r w:rsidR="00867B0B" w:rsidRPr="0022568B">
              <w:rPr>
                <w:sz w:val="18"/>
                <w:szCs w:val="18"/>
              </w:rPr>
              <w:t>%</w:t>
            </w:r>
          </w:p>
        </w:tc>
        <w:tc>
          <w:tcPr>
            <w:tcW w:w="1060" w:type="dxa"/>
            <w:tcBorders>
              <w:top w:val="single" w:sz="8" w:space="0" w:color="auto"/>
              <w:left w:val="nil"/>
              <w:bottom w:val="single" w:sz="4" w:space="0" w:color="auto"/>
              <w:right w:val="nil"/>
            </w:tcBorders>
            <w:noWrap/>
            <w:vAlign w:val="center"/>
            <w:hideMark/>
          </w:tcPr>
          <w:p w14:paraId="34851AB0" w14:textId="66366248" w:rsidR="00867B0B" w:rsidRPr="0022568B" w:rsidRDefault="001A6EF6" w:rsidP="00F72D09">
            <w:pPr>
              <w:jc w:val="center"/>
              <w:rPr>
                <w:rFonts w:eastAsia="Times New Roman"/>
                <w:sz w:val="18"/>
                <w:szCs w:val="16"/>
              </w:rPr>
            </w:pPr>
            <w:r>
              <w:rPr>
                <w:sz w:val="18"/>
                <w:szCs w:val="18"/>
              </w:rPr>
              <w:t>42.08</w:t>
            </w:r>
            <w:r w:rsidR="00867B0B" w:rsidRPr="0022568B">
              <w:rPr>
                <w:sz w:val="18"/>
                <w:szCs w:val="18"/>
              </w:rPr>
              <w:t>%</w:t>
            </w:r>
          </w:p>
        </w:tc>
        <w:tc>
          <w:tcPr>
            <w:tcW w:w="1321" w:type="dxa"/>
            <w:tcBorders>
              <w:top w:val="single" w:sz="8" w:space="0" w:color="auto"/>
              <w:left w:val="nil"/>
              <w:bottom w:val="single" w:sz="4" w:space="0" w:color="auto"/>
              <w:right w:val="single" w:sz="4" w:space="0" w:color="auto"/>
            </w:tcBorders>
            <w:noWrap/>
            <w:vAlign w:val="center"/>
            <w:hideMark/>
          </w:tcPr>
          <w:p w14:paraId="715DA1CF" w14:textId="1992126F" w:rsidR="00867B0B" w:rsidRPr="0022568B" w:rsidRDefault="001A6EF6" w:rsidP="00F72D09">
            <w:pPr>
              <w:jc w:val="center"/>
              <w:rPr>
                <w:rFonts w:eastAsia="Times New Roman"/>
                <w:sz w:val="18"/>
                <w:szCs w:val="16"/>
              </w:rPr>
            </w:pPr>
            <w:r>
              <w:rPr>
                <w:sz w:val="18"/>
                <w:szCs w:val="18"/>
              </w:rPr>
              <w:t>28.34</w:t>
            </w:r>
            <w:r w:rsidR="00867B0B" w:rsidRPr="0022568B">
              <w:rPr>
                <w:sz w:val="18"/>
                <w:szCs w:val="18"/>
              </w:rPr>
              <w:t>%</w:t>
            </w:r>
          </w:p>
        </w:tc>
      </w:tr>
    </w:tbl>
    <w:p w14:paraId="421653BD" w14:textId="49F484AB" w:rsidR="00867B0B" w:rsidRPr="00E343B4" w:rsidRDefault="00867B0B" w:rsidP="00867B0B">
      <w:pPr>
        <w:jc w:val="center"/>
        <w:rPr>
          <w:rFonts w:eastAsia="Times New Roman"/>
          <w:lang w:val="en-GB"/>
        </w:rPr>
      </w:pPr>
      <w:r w:rsidRPr="0022568B">
        <w:rPr>
          <w:rFonts w:eastAsia="Times New Roman"/>
          <w:lang w:val="en-GB"/>
        </w:rPr>
        <w:t xml:space="preserve">Table </w:t>
      </w:r>
      <w:r w:rsidR="009869EF">
        <w:rPr>
          <w:rFonts w:eastAsia="Times New Roman"/>
          <w:lang w:val="en-GB"/>
        </w:rPr>
        <w:t>4</w:t>
      </w:r>
      <w:r w:rsidRPr="0022568B">
        <w:rPr>
          <w:rFonts w:eastAsia="Times New Roman"/>
          <w:lang w:val="en-GB"/>
        </w:rPr>
        <w:t>:</w:t>
      </w:r>
      <w:r w:rsidRPr="00E343B4">
        <w:rPr>
          <w:rFonts w:eastAsia="Times New Roman"/>
          <w:lang w:val="en-GB"/>
        </w:rPr>
        <w:t xml:space="preserve"> Performance of</w:t>
      </w:r>
      <w:r>
        <w:rPr>
          <w:rFonts w:eastAsia="Times New Roman"/>
          <w:i/>
          <w:iCs/>
          <w:lang w:val="en-GB"/>
        </w:rPr>
        <w:t xml:space="preserve"> </w:t>
      </w:r>
      <w:r w:rsidRPr="00C37FE5">
        <w:rPr>
          <w:rFonts w:eastAsia="Times New Roman"/>
          <w:iCs/>
          <w:lang w:val="en-GB"/>
        </w:rPr>
        <w:t xml:space="preserve">the </w:t>
      </w:r>
      <w:proofErr w:type="gramStart"/>
      <w:r>
        <w:rPr>
          <w:rFonts w:eastAsia="Times New Roman"/>
          <w:iCs/>
          <w:lang w:val="en-GB"/>
        </w:rPr>
        <w:t>cross channel</w:t>
      </w:r>
      <w:proofErr w:type="gramEnd"/>
      <w:r>
        <w:rPr>
          <w:rFonts w:eastAsia="Times New Roman"/>
          <w:iCs/>
          <w:lang w:val="en-GB"/>
        </w:rPr>
        <w:t xml:space="preserve"> context model</w:t>
      </w:r>
      <w:r w:rsidRPr="00C37FE5">
        <w:rPr>
          <w:rFonts w:eastAsia="Times New Roman"/>
          <w:lang w:val="en-GB"/>
        </w:rPr>
        <w:t>.</w:t>
      </w:r>
    </w:p>
    <w:tbl>
      <w:tblPr>
        <w:tblW w:w="5081" w:type="dxa"/>
        <w:jc w:val="center"/>
        <w:tblLook w:val="04A0" w:firstRow="1" w:lastRow="0" w:firstColumn="1" w:lastColumn="0" w:noHBand="0" w:noVBand="1"/>
      </w:tblPr>
      <w:tblGrid>
        <w:gridCol w:w="1640"/>
        <w:gridCol w:w="1060"/>
        <w:gridCol w:w="1060"/>
        <w:gridCol w:w="1321"/>
      </w:tblGrid>
      <w:tr w:rsidR="00867B0B" w:rsidRPr="00E343B4" w14:paraId="49A7ADF5" w14:textId="77777777" w:rsidTr="00F72D09">
        <w:trPr>
          <w:trHeight w:val="255"/>
          <w:jc w:val="center"/>
        </w:trPr>
        <w:tc>
          <w:tcPr>
            <w:tcW w:w="1640" w:type="dxa"/>
            <w:noWrap/>
            <w:vAlign w:val="center"/>
            <w:hideMark/>
          </w:tcPr>
          <w:p w14:paraId="6D974363" w14:textId="77777777" w:rsidR="00867B0B" w:rsidRPr="00E343B4" w:rsidRDefault="00867B0B" w:rsidP="00F72D09">
            <w:pPr>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F0122FA"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All Intra</w:t>
            </w:r>
          </w:p>
        </w:tc>
      </w:tr>
      <w:tr w:rsidR="00867B0B" w:rsidRPr="00E343B4" w14:paraId="6A3061D2" w14:textId="77777777" w:rsidTr="00F72D09">
        <w:trPr>
          <w:trHeight w:val="255"/>
          <w:jc w:val="center"/>
        </w:trPr>
        <w:tc>
          <w:tcPr>
            <w:tcW w:w="1640" w:type="dxa"/>
            <w:noWrap/>
            <w:vAlign w:val="center"/>
            <w:hideMark/>
          </w:tcPr>
          <w:p w14:paraId="40C96160" w14:textId="77777777" w:rsidR="00867B0B" w:rsidRPr="00E343B4" w:rsidRDefault="00867B0B" w:rsidP="00F72D09">
            <w:pPr>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08A983C2"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VT</w:t>
            </w:r>
            <w:r w:rsidRPr="00E343B4">
              <w:rPr>
                <w:rFonts w:eastAsia="Times New Roman" w:cs="Arial"/>
                <w:b/>
                <w:bCs/>
                <w:color w:val="000000"/>
                <w:sz w:val="18"/>
                <w:szCs w:val="18"/>
              </w:rPr>
              <w:t>M-1</w:t>
            </w:r>
            <w:r>
              <w:rPr>
                <w:rFonts w:eastAsia="Times New Roman" w:cs="Arial"/>
                <w:b/>
                <w:bCs/>
                <w:color w:val="000000"/>
                <w:sz w:val="18"/>
                <w:szCs w:val="18"/>
              </w:rPr>
              <w:t>1</w:t>
            </w:r>
            <w:r w:rsidRPr="00E343B4">
              <w:rPr>
                <w:rFonts w:eastAsia="Times New Roman" w:cs="Arial"/>
                <w:b/>
                <w:bCs/>
                <w:color w:val="000000"/>
                <w:sz w:val="18"/>
                <w:szCs w:val="18"/>
              </w:rPr>
              <w:t>.0</w:t>
            </w:r>
          </w:p>
        </w:tc>
      </w:tr>
      <w:tr w:rsidR="00867B0B" w:rsidRPr="00E343B4" w14:paraId="34342FD1" w14:textId="77777777" w:rsidTr="00F72D09">
        <w:trPr>
          <w:trHeight w:val="255"/>
          <w:jc w:val="center"/>
        </w:trPr>
        <w:tc>
          <w:tcPr>
            <w:tcW w:w="1640" w:type="dxa"/>
            <w:noWrap/>
            <w:vAlign w:val="center"/>
            <w:hideMark/>
          </w:tcPr>
          <w:p w14:paraId="5D25A5E8" w14:textId="77777777" w:rsidR="00867B0B" w:rsidRPr="00E343B4" w:rsidRDefault="00867B0B" w:rsidP="00F72D09">
            <w:pPr>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5A8F59"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153A098C"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6E8D0CE2"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V</w:t>
            </w:r>
          </w:p>
        </w:tc>
      </w:tr>
      <w:tr w:rsidR="00867B0B" w:rsidRPr="00E343B4" w14:paraId="6A3F77AE" w14:textId="77777777" w:rsidTr="00F72D09">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11B2630"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1994E14C" w14:textId="2CBBBAA0" w:rsidR="00867B0B" w:rsidRPr="0022568B" w:rsidRDefault="00E501D5" w:rsidP="00F72D09">
            <w:pPr>
              <w:jc w:val="center"/>
              <w:rPr>
                <w:rFonts w:eastAsia="Times New Roman"/>
                <w:sz w:val="18"/>
                <w:szCs w:val="16"/>
              </w:rPr>
            </w:pPr>
            <w:r>
              <w:rPr>
                <w:sz w:val="18"/>
                <w:szCs w:val="18"/>
              </w:rPr>
              <w:t>3.54</w:t>
            </w:r>
            <w:r w:rsidR="00867B0B" w:rsidRPr="0022568B">
              <w:rPr>
                <w:sz w:val="18"/>
                <w:szCs w:val="18"/>
              </w:rPr>
              <w:t>%</w:t>
            </w:r>
          </w:p>
        </w:tc>
        <w:tc>
          <w:tcPr>
            <w:tcW w:w="1060" w:type="dxa"/>
            <w:tcBorders>
              <w:top w:val="single" w:sz="8" w:space="0" w:color="auto"/>
              <w:left w:val="nil"/>
              <w:bottom w:val="nil"/>
              <w:right w:val="nil"/>
            </w:tcBorders>
            <w:noWrap/>
            <w:vAlign w:val="center"/>
            <w:hideMark/>
          </w:tcPr>
          <w:p w14:paraId="7F93DCA0" w14:textId="21D75CAC" w:rsidR="00867B0B" w:rsidRPr="0022568B" w:rsidRDefault="00E501D5" w:rsidP="00F72D09">
            <w:pPr>
              <w:jc w:val="center"/>
              <w:rPr>
                <w:rFonts w:eastAsia="Times New Roman"/>
                <w:sz w:val="18"/>
                <w:szCs w:val="16"/>
              </w:rPr>
            </w:pPr>
            <w:r>
              <w:rPr>
                <w:sz w:val="18"/>
                <w:szCs w:val="18"/>
              </w:rPr>
              <w:t>91.28</w:t>
            </w:r>
            <w:r w:rsidR="00867B0B" w:rsidRPr="0022568B">
              <w:rPr>
                <w:sz w:val="18"/>
                <w:szCs w:val="18"/>
              </w:rPr>
              <w:t>%</w:t>
            </w:r>
          </w:p>
        </w:tc>
        <w:tc>
          <w:tcPr>
            <w:tcW w:w="1321" w:type="dxa"/>
            <w:tcBorders>
              <w:top w:val="single" w:sz="8" w:space="0" w:color="auto"/>
              <w:left w:val="nil"/>
              <w:bottom w:val="nil"/>
              <w:right w:val="single" w:sz="4" w:space="0" w:color="auto"/>
            </w:tcBorders>
            <w:noWrap/>
            <w:vAlign w:val="center"/>
            <w:hideMark/>
          </w:tcPr>
          <w:p w14:paraId="6683D2EB" w14:textId="5498529E" w:rsidR="00867B0B" w:rsidRPr="0022568B" w:rsidRDefault="00E501D5" w:rsidP="00F72D09">
            <w:pPr>
              <w:jc w:val="center"/>
              <w:rPr>
                <w:rFonts w:eastAsia="Times New Roman"/>
                <w:sz w:val="18"/>
                <w:szCs w:val="16"/>
              </w:rPr>
            </w:pPr>
            <w:r>
              <w:rPr>
                <w:sz w:val="18"/>
                <w:szCs w:val="18"/>
              </w:rPr>
              <w:t>34.22</w:t>
            </w:r>
            <w:r w:rsidR="00867B0B" w:rsidRPr="0022568B">
              <w:rPr>
                <w:sz w:val="18"/>
                <w:szCs w:val="18"/>
              </w:rPr>
              <w:t>%</w:t>
            </w:r>
          </w:p>
        </w:tc>
      </w:tr>
      <w:tr w:rsidR="00867B0B" w:rsidRPr="00E343B4" w14:paraId="6D7E5E71"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1FDF4726"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53B936B9" w14:textId="7711AC9B" w:rsidR="00867B0B" w:rsidRPr="0022568B" w:rsidRDefault="00867B0B" w:rsidP="00F72D09">
            <w:pPr>
              <w:jc w:val="center"/>
              <w:rPr>
                <w:rFonts w:eastAsia="Times New Roman"/>
                <w:sz w:val="18"/>
                <w:szCs w:val="16"/>
              </w:rPr>
            </w:pPr>
            <w:r w:rsidRPr="0022568B">
              <w:rPr>
                <w:sz w:val="18"/>
                <w:szCs w:val="18"/>
              </w:rPr>
              <w:t>-</w:t>
            </w:r>
            <w:r w:rsidR="00E501D5">
              <w:rPr>
                <w:sz w:val="18"/>
                <w:szCs w:val="18"/>
              </w:rPr>
              <w:t>0.07</w:t>
            </w:r>
            <w:r w:rsidRPr="0022568B">
              <w:rPr>
                <w:sz w:val="18"/>
                <w:szCs w:val="18"/>
              </w:rPr>
              <w:t>%</w:t>
            </w:r>
          </w:p>
        </w:tc>
        <w:tc>
          <w:tcPr>
            <w:tcW w:w="1060" w:type="dxa"/>
            <w:noWrap/>
            <w:vAlign w:val="center"/>
            <w:hideMark/>
          </w:tcPr>
          <w:p w14:paraId="037540B6" w14:textId="0D06ED0B" w:rsidR="00867B0B" w:rsidRPr="0022568B" w:rsidRDefault="00E501D5" w:rsidP="00F72D09">
            <w:pPr>
              <w:jc w:val="center"/>
              <w:rPr>
                <w:rFonts w:eastAsia="Times New Roman"/>
                <w:sz w:val="18"/>
                <w:szCs w:val="16"/>
              </w:rPr>
            </w:pPr>
            <w:r>
              <w:rPr>
                <w:sz w:val="18"/>
                <w:szCs w:val="18"/>
              </w:rPr>
              <w:t>46.25</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44403001" w14:textId="304A4E39" w:rsidR="00867B0B" w:rsidRPr="0022568B" w:rsidRDefault="00E501D5" w:rsidP="00F72D09">
            <w:pPr>
              <w:jc w:val="center"/>
              <w:rPr>
                <w:rFonts w:eastAsia="Times New Roman"/>
                <w:sz w:val="18"/>
                <w:szCs w:val="16"/>
              </w:rPr>
            </w:pPr>
            <w:r>
              <w:rPr>
                <w:sz w:val="18"/>
                <w:szCs w:val="18"/>
              </w:rPr>
              <w:t>42.87</w:t>
            </w:r>
            <w:r w:rsidR="00867B0B" w:rsidRPr="0022568B">
              <w:rPr>
                <w:sz w:val="18"/>
                <w:szCs w:val="18"/>
              </w:rPr>
              <w:t>%</w:t>
            </w:r>
          </w:p>
        </w:tc>
      </w:tr>
      <w:tr w:rsidR="00867B0B" w:rsidRPr="00E343B4" w14:paraId="09C86486"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23FA0B37"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4A8D01B0" w14:textId="433633CC" w:rsidR="00867B0B" w:rsidRPr="0022568B" w:rsidRDefault="00E501D5" w:rsidP="00F72D09">
            <w:pPr>
              <w:jc w:val="center"/>
              <w:rPr>
                <w:rFonts w:eastAsia="Times New Roman"/>
                <w:sz w:val="18"/>
                <w:szCs w:val="16"/>
              </w:rPr>
            </w:pPr>
            <w:r>
              <w:rPr>
                <w:sz w:val="18"/>
                <w:szCs w:val="18"/>
              </w:rPr>
              <w:t>3.85</w:t>
            </w:r>
            <w:r w:rsidR="00867B0B" w:rsidRPr="0022568B">
              <w:rPr>
                <w:sz w:val="18"/>
                <w:szCs w:val="18"/>
              </w:rPr>
              <w:t>%</w:t>
            </w:r>
          </w:p>
        </w:tc>
        <w:tc>
          <w:tcPr>
            <w:tcW w:w="1060" w:type="dxa"/>
            <w:noWrap/>
            <w:vAlign w:val="center"/>
            <w:hideMark/>
          </w:tcPr>
          <w:p w14:paraId="1E86AC6F" w14:textId="446402D3" w:rsidR="00867B0B" w:rsidRPr="0022568B" w:rsidRDefault="00E501D5" w:rsidP="00F72D09">
            <w:pPr>
              <w:jc w:val="center"/>
              <w:rPr>
                <w:rFonts w:eastAsia="Times New Roman"/>
                <w:sz w:val="18"/>
                <w:szCs w:val="16"/>
              </w:rPr>
            </w:pPr>
            <w:r>
              <w:rPr>
                <w:sz w:val="18"/>
                <w:szCs w:val="18"/>
              </w:rPr>
              <w:t>23.53</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2F91DC97" w14:textId="78C807AB" w:rsidR="00867B0B" w:rsidRPr="0022568B" w:rsidRDefault="00E501D5" w:rsidP="00F72D09">
            <w:pPr>
              <w:jc w:val="center"/>
              <w:rPr>
                <w:rFonts w:eastAsia="Times New Roman"/>
                <w:sz w:val="18"/>
                <w:szCs w:val="16"/>
              </w:rPr>
            </w:pPr>
            <w:r>
              <w:rPr>
                <w:color w:val="000000"/>
                <w:sz w:val="18"/>
                <w:szCs w:val="18"/>
              </w:rPr>
              <w:t>15.69</w:t>
            </w:r>
            <w:r w:rsidR="00867B0B" w:rsidRPr="0022568B">
              <w:rPr>
                <w:color w:val="000000"/>
                <w:sz w:val="18"/>
                <w:szCs w:val="18"/>
              </w:rPr>
              <w:t>%</w:t>
            </w:r>
          </w:p>
        </w:tc>
      </w:tr>
      <w:tr w:rsidR="00867B0B" w:rsidRPr="00E343B4" w14:paraId="62B42B81" w14:textId="77777777" w:rsidTr="00F72D09">
        <w:trPr>
          <w:trHeight w:val="255"/>
          <w:jc w:val="center"/>
        </w:trPr>
        <w:tc>
          <w:tcPr>
            <w:tcW w:w="1640" w:type="dxa"/>
            <w:tcBorders>
              <w:top w:val="nil"/>
              <w:left w:val="single" w:sz="8" w:space="0" w:color="auto"/>
              <w:bottom w:val="nil"/>
              <w:right w:val="single" w:sz="8" w:space="0" w:color="auto"/>
            </w:tcBorders>
            <w:noWrap/>
            <w:vAlign w:val="center"/>
            <w:hideMark/>
          </w:tcPr>
          <w:p w14:paraId="67C53016"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12D299CE" w14:textId="7573AF6D" w:rsidR="00867B0B" w:rsidRPr="0022568B" w:rsidRDefault="00E501D5" w:rsidP="00F72D09">
            <w:pPr>
              <w:jc w:val="center"/>
              <w:rPr>
                <w:rFonts w:eastAsia="Times New Roman"/>
                <w:sz w:val="18"/>
                <w:szCs w:val="16"/>
              </w:rPr>
            </w:pPr>
            <w:r>
              <w:rPr>
                <w:sz w:val="18"/>
                <w:szCs w:val="18"/>
              </w:rPr>
              <w:t>6.81</w:t>
            </w:r>
            <w:r w:rsidR="00867B0B" w:rsidRPr="0022568B">
              <w:rPr>
                <w:sz w:val="18"/>
                <w:szCs w:val="18"/>
              </w:rPr>
              <w:t>%</w:t>
            </w:r>
          </w:p>
        </w:tc>
        <w:tc>
          <w:tcPr>
            <w:tcW w:w="1060" w:type="dxa"/>
            <w:noWrap/>
            <w:vAlign w:val="center"/>
            <w:hideMark/>
          </w:tcPr>
          <w:p w14:paraId="34633733" w14:textId="130F2BA4" w:rsidR="00867B0B" w:rsidRPr="0022568B" w:rsidRDefault="00E501D5" w:rsidP="00F72D09">
            <w:pPr>
              <w:jc w:val="center"/>
              <w:rPr>
                <w:rFonts w:eastAsia="Times New Roman"/>
                <w:sz w:val="18"/>
                <w:szCs w:val="16"/>
              </w:rPr>
            </w:pPr>
            <w:r>
              <w:rPr>
                <w:sz w:val="18"/>
                <w:szCs w:val="18"/>
              </w:rPr>
              <w:t>8.89</w:t>
            </w:r>
            <w:r w:rsidR="00867B0B" w:rsidRPr="0022568B">
              <w:rPr>
                <w:sz w:val="18"/>
                <w:szCs w:val="18"/>
              </w:rPr>
              <w:t>%</w:t>
            </w:r>
          </w:p>
        </w:tc>
        <w:tc>
          <w:tcPr>
            <w:tcW w:w="1321" w:type="dxa"/>
            <w:tcBorders>
              <w:top w:val="nil"/>
              <w:left w:val="nil"/>
              <w:bottom w:val="nil"/>
              <w:right w:val="single" w:sz="4" w:space="0" w:color="auto"/>
            </w:tcBorders>
            <w:noWrap/>
            <w:vAlign w:val="center"/>
            <w:hideMark/>
          </w:tcPr>
          <w:p w14:paraId="5D495E51" w14:textId="6C2D9DBF" w:rsidR="00867B0B" w:rsidRPr="0022568B" w:rsidRDefault="00E501D5" w:rsidP="00F72D09">
            <w:pPr>
              <w:jc w:val="center"/>
              <w:rPr>
                <w:rFonts w:eastAsia="Times New Roman"/>
                <w:sz w:val="18"/>
                <w:szCs w:val="16"/>
              </w:rPr>
            </w:pPr>
            <w:r>
              <w:rPr>
                <w:sz w:val="18"/>
                <w:szCs w:val="18"/>
              </w:rPr>
              <w:t>12.80</w:t>
            </w:r>
            <w:r w:rsidR="00867B0B" w:rsidRPr="0022568B">
              <w:rPr>
                <w:sz w:val="18"/>
                <w:szCs w:val="18"/>
              </w:rPr>
              <w:t>%</w:t>
            </w:r>
          </w:p>
        </w:tc>
      </w:tr>
      <w:tr w:rsidR="00867B0B" w:rsidRPr="00E343B4" w14:paraId="602F4AAA" w14:textId="77777777" w:rsidTr="00F72D09">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4F5EB26" w14:textId="77777777" w:rsidR="00867B0B" w:rsidRPr="00E343B4" w:rsidRDefault="00867B0B" w:rsidP="00F72D09">
            <w:pPr>
              <w:jc w:val="center"/>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594AF13C" w14:textId="6C961623" w:rsidR="00867B0B" w:rsidRPr="0022568B" w:rsidRDefault="00E501D5" w:rsidP="00F72D09">
            <w:pPr>
              <w:jc w:val="center"/>
              <w:rPr>
                <w:rFonts w:eastAsia="Times New Roman"/>
                <w:sz w:val="18"/>
                <w:szCs w:val="16"/>
              </w:rPr>
            </w:pPr>
            <w:r>
              <w:rPr>
                <w:sz w:val="18"/>
                <w:szCs w:val="18"/>
              </w:rPr>
              <w:t>3.17</w:t>
            </w:r>
            <w:r w:rsidR="00867B0B" w:rsidRPr="0022568B">
              <w:rPr>
                <w:sz w:val="18"/>
                <w:szCs w:val="18"/>
              </w:rPr>
              <w:t>%</w:t>
            </w:r>
          </w:p>
        </w:tc>
        <w:tc>
          <w:tcPr>
            <w:tcW w:w="1060" w:type="dxa"/>
            <w:tcBorders>
              <w:bottom w:val="single" w:sz="8" w:space="0" w:color="auto"/>
            </w:tcBorders>
            <w:noWrap/>
            <w:vAlign w:val="center"/>
            <w:hideMark/>
          </w:tcPr>
          <w:p w14:paraId="2B15823C" w14:textId="493FD419" w:rsidR="00867B0B" w:rsidRPr="0022568B" w:rsidRDefault="00E501D5" w:rsidP="00F72D09">
            <w:pPr>
              <w:jc w:val="center"/>
              <w:rPr>
                <w:rFonts w:eastAsia="Times New Roman"/>
                <w:sz w:val="18"/>
                <w:szCs w:val="16"/>
              </w:rPr>
            </w:pPr>
            <w:r>
              <w:rPr>
                <w:sz w:val="18"/>
                <w:szCs w:val="18"/>
              </w:rPr>
              <w:t>24.04</w:t>
            </w:r>
            <w:r w:rsidR="00867B0B" w:rsidRPr="0022568B">
              <w:rPr>
                <w:sz w:val="18"/>
                <w:szCs w:val="18"/>
              </w:rPr>
              <w:t>%</w:t>
            </w:r>
          </w:p>
        </w:tc>
        <w:tc>
          <w:tcPr>
            <w:tcW w:w="1321" w:type="dxa"/>
            <w:tcBorders>
              <w:top w:val="nil"/>
              <w:left w:val="nil"/>
              <w:bottom w:val="single" w:sz="8" w:space="0" w:color="auto"/>
              <w:right w:val="single" w:sz="4" w:space="0" w:color="auto"/>
            </w:tcBorders>
            <w:noWrap/>
            <w:vAlign w:val="center"/>
            <w:hideMark/>
          </w:tcPr>
          <w:p w14:paraId="7331FFCD" w14:textId="72A04AAE" w:rsidR="00867B0B" w:rsidRPr="0022568B" w:rsidRDefault="00E501D5" w:rsidP="00F72D09">
            <w:pPr>
              <w:jc w:val="center"/>
              <w:rPr>
                <w:rFonts w:eastAsia="Times New Roman"/>
                <w:sz w:val="18"/>
                <w:szCs w:val="16"/>
              </w:rPr>
            </w:pPr>
            <w:r>
              <w:rPr>
                <w:sz w:val="18"/>
                <w:szCs w:val="18"/>
              </w:rPr>
              <w:t>1.87</w:t>
            </w:r>
            <w:r w:rsidR="00867B0B" w:rsidRPr="0022568B">
              <w:rPr>
                <w:sz w:val="18"/>
                <w:szCs w:val="18"/>
              </w:rPr>
              <w:t>%</w:t>
            </w:r>
          </w:p>
        </w:tc>
      </w:tr>
      <w:tr w:rsidR="00867B0B" w:rsidRPr="00E343B4" w14:paraId="3A6F8C67" w14:textId="77777777" w:rsidTr="00F72D09">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11504AE1" w14:textId="77777777" w:rsidR="00867B0B" w:rsidRPr="00E343B4" w:rsidRDefault="00867B0B"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50555B86" w14:textId="65DDFF38" w:rsidR="00867B0B" w:rsidRPr="0022568B" w:rsidRDefault="00E501D5" w:rsidP="00F72D09">
            <w:pPr>
              <w:jc w:val="center"/>
              <w:rPr>
                <w:rFonts w:eastAsia="Times New Roman"/>
                <w:sz w:val="18"/>
                <w:szCs w:val="16"/>
              </w:rPr>
            </w:pPr>
            <w:r>
              <w:rPr>
                <w:sz w:val="18"/>
                <w:szCs w:val="18"/>
              </w:rPr>
              <w:t>3.69</w:t>
            </w:r>
            <w:r w:rsidR="00867B0B" w:rsidRPr="0022568B">
              <w:rPr>
                <w:sz w:val="18"/>
                <w:szCs w:val="18"/>
              </w:rPr>
              <w:t>%</w:t>
            </w:r>
          </w:p>
        </w:tc>
        <w:tc>
          <w:tcPr>
            <w:tcW w:w="1060" w:type="dxa"/>
            <w:tcBorders>
              <w:top w:val="single" w:sz="8" w:space="0" w:color="auto"/>
              <w:left w:val="nil"/>
              <w:bottom w:val="single" w:sz="4" w:space="0" w:color="auto"/>
              <w:right w:val="nil"/>
            </w:tcBorders>
            <w:noWrap/>
            <w:vAlign w:val="center"/>
            <w:hideMark/>
          </w:tcPr>
          <w:p w14:paraId="75A50FF3" w14:textId="3E1A2AB6" w:rsidR="00867B0B" w:rsidRPr="0022568B" w:rsidRDefault="00E501D5" w:rsidP="00F72D09">
            <w:pPr>
              <w:jc w:val="center"/>
              <w:rPr>
                <w:rFonts w:eastAsia="Times New Roman"/>
                <w:sz w:val="18"/>
                <w:szCs w:val="16"/>
              </w:rPr>
            </w:pPr>
            <w:r>
              <w:rPr>
                <w:sz w:val="18"/>
                <w:szCs w:val="18"/>
              </w:rPr>
              <w:t>35.44</w:t>
            </w:r>
            <w:r w:rsidR="00867B0B" w:rsidRPr="0022568B">
              <w:rPr>
                <w:sz w:val="18"/>
                <w:szCs w:val="18"/>
              </w:rPr>
              <w:t>%</w:t>
            </w:r>
          </w:p>
        </w:tc>
        <w:tc>
          <w:tcPr>
            <w:tcW w:w="1321" w:type="dxa"/>
            <w:tcBorders>
              <w:top w:val="single" w:sz="8" w:space="0" w:color="auto"/>
              <w:left w:val="nil"/>
              <w:bottom w:val="single" w:sz="4" w:space="0" w:color="auto"/>
              <w:right w:val="single" w:sz="4" w:space="0" w:color="auto"/>
            </w:tcBorders>
            <w:noWrap/>
            <w:vAlign w:val="center"/>
            <w:hideMark/>
          </w:tcPr>
          <w:p w14:paraId="5861C92C" w14:textId="6248162A" w:rsidR="00867B0B" w:rsidRPr="0022568B" w:rsidRDefault="00E501D5" w:rsidP="00F72D09">
            <w:pPr>
              <w:jc w:val="center"/>
              <w:rPr>
                <w:rFonts w:eastAsia="Times New Roman"/>
                <w:sz w:val="18"/>
                <w:szCs w:val="16"/>
              </w:rPr>
            </w:pPr>
            <w:r>
              <w:rPr>
                <w:sz w:val="18"/>
                <w:szCs w:val="18"/>
              </w:rPr>
              <w:t>20.36</w:t>
            </w:r>
            <w:r w:rsidR="00867B0B" w:rsidRPr="0022568B">
              <w:rPr>
                <w:sz w:val="18"/>
                <w:szCs w:val="18"/>
              </w:rPr>
              <w:t>%</w:t>
            </w:r>
          </w:p>
        </w:tc>
      </w:tr>
    </w:tbl>
    <w:p w14:paraId="591120C1" w14:textId="77777777" w:rsidR="00C8038A" w:rsidRDefault="00C8038A" w:rsidP="00C8038A">
      <w:pPr>
        <w:rPr>
          <w:rFonts w:eastAsia="Times New Roman"/>
          <w:lang w:val="en-GB"/>
        </w:rPr>
      </w:pPr>
    </w:p>
    <w:p w14:paraId="0122626F" w14:textId="5E4EEB57" w:rsidR="00C8038A" w:rsidRDefault="00371630" w:rsidP="00C8038A">
      <w:pPr>
        <w:rPr>
          <w:rFonts w:eastAsia="Times New Roman"/>
        </w:rPr>
      </w:pPr>
      <w:r>
        <w:rPr>
          <w:rFonts w:eastAsia="Times New Roman"/>
          <w:lang w:val="en-GB"/>
        </w:rPr>
        <w:t xml:space="preserve">Finally, </w:t>
      </w:r>
      <w:r w:rsidR="00C8038A">
        <w:rPr>
          <w:rFonts w:eastAsia="Times New Roman"/>
          <w:lang w:val="en-GB"/>
        </w:rPr>
        <w:t>Tables 5</w:t>
      </w:r>
      <w:r>
        <w:rPr>
          <w:rFonts w:eastAsia="Times New Roman"/>
          <w:lang w:val="en-GB"/>
        </w:rPr>
        <w:t xml:space="preserve"> </w:t>
      </w:r>
      <w:r w:rsidR="00C8038A">
        <w:rPr>
          <w:rFonts w:eastAsia="Times New Roman"/>
          <w:lang w:val="en-GB"/>
        </w:rPr>
        <w:t xml:space="preserve">and </w:t>
      </w:r>
      <w:r>
        <w:rPr>
          <w:rFonts w:eastAsia="Times New Roman"/>
          <w:lang w:val="en-GB"/>
        </w:rPr>
        <w:t>6</w:t>
      </w:r>
      <w:r w:rsidR="00C8038A">
        <w:rPr>
          <w:rFonts w:eastAsia="Times New Roman"/>
          <w:lang w:val="en-GB"/>
        </w:rPr>
        <w:t xml:space="preserve"> </w:t>
      </w:r>
      <w:r>
        <w:rPr>
          <w:rFonts w:eastAsia="Times New Roman"/>
        </w:rPr>
        <w:t xml:space="preserve">demonstrate the results of the </w:t>
      </w:r>
      <w:proofErr w:type="gramStart"/>
      <w:r>
        <w:rPr>
          <w:rFonts w:eastAsia="Times New Roman"/>
        </w:rPr>
        <w:t>cross channel</w:t>
      </w:r>
      <w:proofErr w:type="gramEnd"/>
      <w:r>
        <w:rPr>
          <w:rFonts w:eastAsia="Times New Roman"/>
        </w:rPr>
        <w:t xml:space="preserve"> context model</w:t>
      </w:r>
      <w:r w:rsidR="003C2BAE">
        <w:rPr>
          <w:rFonts w:eastAsia="Times New Roman"/>
        </w:rPr>
        <w:t xml:space="preserve"> itself</w:t>
      </w:r>
      <w:r>
        <w:rPr>
          <w:rFonts w:eastAsia="Times New Roman"/>
        </w:rPr>
        <w:t xml:space="preserve"> and the </w:t>
      </w:r>
      <w:r w:rsidR="003C2BAE">
        <w:rPr>
          <w:rFonts w:eastAsia="Times New Roman"/>
        </w:rPr>
        <w:t>combined cross channel context model and loop filter</w:t>
      </w:r>
      <w:r>
        <w:rPr>
          <w:rFonts w:eastAsia="Times New Roman"/>
        </w:rPr>
        <w:t xml:space="preserve"> method over the </w:t>
      </w:r>
      <w:r w:rsidRPr="00867B0B">
        <w:rPr>
          <w:rFonts w:eastAsia="Times New Roman"/>
          <w:i/>
        </w:rPr>
        <w:t>cheng2020-attn</w:t>
      </w:r>
      <w:r>
        <w:rPr>
          <w:rFonts w:eastAsia="Times New Roman"/>
        </w:rPr>
        <w:t xml:space="preserve"> model.</w:t>
      </w:r>
    </w:p>
    <w:p w14:paraId="41314967" w14:textId="77777777" w:rsidR="00FA321D" w:rsidRDefault="00FA321D" w:rsidP="00C8038A">
      <w:pPr>
        <w:rPr>
          <w:rFonts w:eastAsia="Times New Roman"/>
          <w:lang w:val="en-GB"/>
        </w:rPr>
      </w:pPr>
    </w:p>
    <w:p w14:paraId="580690ED" w14:textId="70733829" w:rsidR="00FA321D" w:rsidRPr="00E343B4" w:rsidRDefault="00C8038A" w:rsidP="00FA321D">
      <w:pPr>
        <w:jc w:val="center"/>
        <w:rPr>
          <w:rFonts w:eastAsia="Times New Roman"/>
          <w:lang w:val="en-GB"/>
        </w:rPr>
      </w:pPr>
      <w:r>
        <w:rPr>
          <w:rFonts w:eastAsia="Times New Roman"/>
          <w:lang w:val="en-GB"/>
        </w:rPr>
        <w:lastRenderedPageBreak/>
        <w:t xml:space="preserve">  </w:t>
      </w:r>
      <w:r w:rsidR="00FA321D" w:rsidRPr="0022568B">
        <w:rPr>
          <w:rFonts w:eastAsia="Times New Roman"/>
          <w:lang w:val="en-GB"/>
        </w:rPr>
        <w:t xml:space="preserve">Table </w:t>
      </w:r>
      <w:r w:rsidR="00FA321D">
        <w:rPr>
          <w:rFonts w:eastAsia="Times New Roman"/>
          <w:lang w:val="en-GB"/>
        </w:rPr>
        <w:t>5</w:t>
      </w:r>
      <w:r w:rsidR="00FA321D" w:rsidRPr="0022568B">
        <w:rPr>
          <w:rFonts w:eastAsia="Times New Roman"/>
          <w:lang w:val="en-GB"/>
        </w:rPr>
        <w:t>:</w:t>
      </w:r>
      <w:r w:rsidR="00FA321D" w:rsidRPr="00E343B4">
        <w:rPr>
          <w:rFonts w:eastAsia="Times New Roman"/>
          <w:lang w:val="en-GB"/>
        </w:rPr>
        <w:t xml:space="preserve"> Performance of</w:t>
      </w:r>
      <w:r w:rsidR="00FA321D">
        <w:rPr>
          <w:rFonts w:eastAsia="Times New Roman"/>
          <w:iCs/>
          <w:lang w:val="en-GB"/>
        </w:rPr>
        <w:t xml:space="preserve"> </w:t>
      </w:r>
      <w:r w:rsidR="003C2BAE">
        <w:rPr>
          <w:rFonts w:eastAsia="Times New Roman"/>
          <w:iCs/>
          <w:lang w:val="en-GB"/>
        </w:rPr>
        <w:t xml:space="preserve">only </w:t>
      </w:r>
      <w:r w:rsidR="00FA321D" w:rsidRPr="00C37FE5">
        <w:rPr>
          <w:rFonts w:eastAsia="Times New Roman"/>
          <w:iCs/>
          <w:lang w:val="en-GB"/>
        </w:rPr>
        <w:t xml:space="preserve">the </w:t>
      </w:r>
      <w:proofErr w:type="gramStart"/>
      <w:r w:rsidR="00FA321D">
        <w:rPr>
          <w:rFonts w:eastAsia="Times New Roman"/>
          <w:iCs/>
          <w:lang w:val="en-GB"/>
        </w:rPr>
        <w:t>cross channel</w:t>
      </w:r>
      <w:proofErr w:type="gramEnd"/>
      <w:r w:rsidR="00FA321D">
        <w:rPr>
          <w:rFonts w:eastAsia="Times New Roman"/>
          <w:iCs/>
          <w:lang w:val="en-GB"/>
        </w:rPr>
        <w:t xml:space="preserve"> context model</w:t>
      </w:r>
      <w:r w:rsidR="00FA321D" w:rsidRPr="00C37FE5">
        <w:rPr>
          <w:rFonts w:eastAsia="Times New Roman"/>
          <w:lang w:val="en-GB"/>
        </w:rPr>
        <w:t>.</w:t>
      </w:r>
    </w:p>
    <w:tbl>
      <w:tblPr>
        <w:tblW w:w="5081" w:type="dxa"/>
        <w:jc w:val="center"/>
        <w:tblLook w:val="04A0" w:firstRow="1" w:lastRow="0" w:firstColumn="1" w:lastColumn="0" w:noHBand="0" w:noVBand="1"/>
      </w:tblPr>
      <w:tblGrid>
        <w:gridCol w:w="1640"/>
        <w:gridCol w:w="1060"/>
        <w:gridCol w:w="1060"/>
        <w:gridCol w:w="1321"/>
      </w:tblGrid>
      <w:tr w:rsidR="00FA321D" w:rsidRPr="00E343B4" w14:paraId="2A63F24F" w14:textId="77777777" w:rsidTr="00F72D09">
        <w:trPr>
          <w:trHeight w:val="255"/>
          <w:jc w:val="center"/>
        </w:trPr>
        <w:tc>
          <w:tcPr>
            <w:tcW w:w="1640" w:type="dxa"/>
            <w:noWrap/>
            <w:vAlign w:val="center"/>
            <w:hideMark/>
          </w:tcPr>
          <w:p w14:paraId="0EF2C53E" w14:textId="77777777" w:rsidR="00FA321D" w:rsidRPr="00E343B4" w:rsidRDefault="00FA321D" w:rsidP="00F72D09">
            <w:pPr>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128599A4" w14:textId="77777777" w:rsidR="00FA321D" w:rsidRPr="00E343B4" w:rsidRDefault="00FA321D" w:rsidP="00F72D09">
            <w:pPr>
              <w:jc w:val="center"/>
              <w:rPr>
                <w:rFonts w:eastAsia="Times New Roman" w:cs="Arial"/>
                <w:b/>
                <w:bCs/>
                <w:color w:val="000000"/>
                <w:sz w:val="18"/>
                <w:szCs w:val="18"/>
              </w:rPr>
            </w:pPr>
            <w:r w:rsidRPr="00E343B4">
              <w:rPr>
                <w:rFonts w:eastAsia="Times New Roman" w:cs="Arial"/>
                <w:b/>
                <w:bCs/>
                <w:color w:val="000000"/>
                <w:sz w:val="18"/>
                <w:szCs w:val="18"/>
              </w:rPr>
              <w:t> All Intra</w:t>
            </w:r>
          </w:p>
        </w:tc>
      </w:tr>
      <w:tr w:rsidR="00FA321D" w:rsidRPr="00E343B4" w14:paraId="091E8419" w14:textId="77777777" w:rsidTr="00F72D09">
        <w:trPr>
          <w:trHeight w:val="255"/>
          <w:jc w:val="center"/>
        </w:trPr>
        <w:tc>
          <w:tcPr>
            <w:tcW w:w="1640" w:type="dxa"/>
            <w:noWrap/>
            <w:vAlign w:val="center"/>
            <w:hideMark/>
          </w:tcPr>
          <w:p w14:paraId="57539059" w14:textId="77777777" w:rsidR="00FA321D" w:rsidRPr="00E343B4" w:rsidRDefault="00FA321D" w:rsidP="00F72D09">
            <w:pPr>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3BD58365" w14:textId="5E852090" w:rsidR="00FA321D" w:rsidRPr="00E343B4" w:rsidRDefault="00FA321D"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 Over </w:t>
            </w:r>
            <w:r w:rsidRPr="00FA321D">
              <w:rPr>
                <w:rFonts w:eastAsia="Times New Roman" w:cs="Arial"/>
                <w:b/>
                <w:bCs/>
                <w:i/>
                <w:color w:val="000000"/>
                <w:sz w:val="18"/>
                <w:szCs w:val="18"/>
              </w:rPr>
              <w:t>cheng2020-attn</w:t>
            </w:r>
          </w:p>
        </w:tc>
      </w:tr>
      <w:tr w:rsidR="00FA321D" w:rsidRPr="00E343B4" w14:paraId="3D6EFD13" w14:textId="77777777" w:rsidTr="00F72D09">
        <w:trPr>
          <w:trHeight w:val="255"/>
          <w:jc w:val="center"/>
        </w:trPr>
        <w:tc>
          <w:tcPr>
            <w:tcW w:w="1640" w:type="dxa"/>
            <w:noWrap/>
            <w:vAlign w:val="center"/>
            <w:hideMark/>
          </w:tcPr>
          <w:p w14:paraId="72BE74B7" w14:textId="77777777" w:rsidR="00FA321D" w:rsidRPr="00E343B4" w:rsidRDefault="00FA321D" w:rsidP="00F72D09">
            <w:pPr>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F90952F"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38B7D390"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7F3C0A95"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V</w:t>
            </w:r>
          </w:p>
        </w:tc>
      </w:tr>
      <w:tr w:rsidR="00AC0B47" w:rsidRPr="00E343B4" w14:paraId="3756CAA5" w14:textId="77777777" w:rsidTr="000E523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5EFA0FC" w14:textId="77777777" w:rsidR="00AC0B47" w:rsidRPr="00E343B4" w:rsidRDefault="00AC0B47" w:rsidP="00AC0B47">
            <w:pPr>
              <w:jc w:val="center"/>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hideMark/>
          </w:tcPr>
          <w:p w14:paraId="34FFD0A5" w14:textId="6705FDF5" w:rsidR="00AC0B47" w:rsidRPr="00AC0B47" w:rsidRDefault="00AC0B47" w:rsidP="00AC0B47">
            <w:pPr>
              <w:jc w:val="center"/>
              <w:rPr>
                <w:sz w:val="18"/>
                <w:szCs w:val="18"/>
              </w:rPr>
            </w:pPr>
            <w:r w:rsidRPr="00AC0B47">
              <w:rPr>
                <w:sz w:val="18"/>
                <w:szCs w:val="18"/>
              </w:rPr>
              <w:t>-4.38%</w:t>
            </w:r>
          </w:p>
        </w:tc>
        <w:tc>
          <w:tcPr>
            <w:tcW w:w="1060" w:type="dxa"/>
            <w:tcBorders>
              <w:top w:val="single" w:sz="8" w:space="0" w:color="auto"/>
              <w:left w:val="nil"/>
              <w:bottom w:val="nil"/>
              <w:right w:val="nil"/>
            </w:tcBorders>
            <w:noWrap/>
            <w:hideMark/>
          </w:tcPr>
          <w:p w14:paraId="54F40F66" w14:textId="6FE1E1E3" w:rsidR="00AC0B47" w:rsidRPr="00AC0B47" w:rsidRDefault="00AC0B47" w:rsidP="00AC0B47">
            <w:pPr>
              <w:jc w:val="center"/>
              <w:rPr>
                <w:sz w:val="18"/>
                <w:szCs w:val="18"/>
              </w:rPr>
            </w:pPr>
            <w:r w:rsidRPr="00AC0B47">
              <w:rPr>
                <w:sz w:val="18"/>
                <w:szCs w:val="18"/>
              </w:rPr>
              <w:t>-3.32%</w:t>
            </w:r>
          </w:p>
        </w:tc>
        <w:tc>
          <w:tcPr>
            <w:tcW w:w="1321" w:type="dxa"/>
            <w:tcBorders>
              <w:top w:val="single" w:sz="8" w:space="0" w:color="auto"/>
              <w:left w:val="nil"/>
              <w:bottom w:val="nil"/>
              <w:right w:val="single" w:sz="4" w:space="0" w:color="auto"/>
            </w:tcBorders>
            <w:noWrap/>
            <w:hideMark/>
          </w:tcPr>
          <w:p w14:paraId="31FFA482" w14:textId="710D0612" w:rsidR="00AC0B47" w:rsidRPr="00AC0B47" w:rsidRDefault="00AC0B47" w:rsidP="00AC0B47">
            <w:pPr>
              <w:jc w:val="center"/>
              <w:rPr>
                <w:sz w:val="18"/>
                <w:szCs w:val="18"/>
              </w:rPr>
            </w:pPr>
            <w:r w:rsidRPr="00AC0B47">
              <w:rPr>
                <w:sz w:val="18"/>
                <w:szCs w:val="18"/>
              </w:rPr>
              <w:t>-8.04%</w:t>
            </w:r>
          </w:p>
        </w:tc>
      </w:tr>
      <w:tr w:rsidR="00AC0B47" w:rsidRPr="00E343B4" w14:paraId="545A19CD" w14:textId="77777777" w:rsidTr="000E523D">
        <w:trPr>
          <w:trHeight w:val="255"/>
          <w:jc w:val="center"/>
        </w:trPr>
        <w:tc>
          <w:tcPr>
            <w:tcW w:w="1640" w:type="dxa"/>
            <w:tcBorders>
              <w:top w:val="nil"/>
              <w:left w:val="single" w:sz="8" w:space="0" w:color="auto"/>
              <w:bottom w:val="nil"/>
              <w:right w:val="single" w:sz="8" w:space="0" w:color="auto"/>
            </w:tcBorders>
            <w:noWrap/>
            <w:vAlign w:val="center"/>
            <w:hideMark/>
          </w:tcPr>
          <w:p w14:paraId="17A8F75B" w14:textId="77777777" w:rsidR="00AC0B47" w:rsidRPr="00E343B4" w:rsidRDefault="00AC0B47" w:rsidP="00AC0B47">
            <w:pPr>
              <w:jc w:val="center"/>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hideMark/>
          </w:tcPr>
          <w:p w14:paraId="4826289D" w14:textId="1E2A53C5" w:rsidR="00AC0B47" w:rsidRPr="00AC0B47" w:rsidRDefault="00AC0B47" w:rsidP="00AC0B47">
            <w:pPr>
              <w:jc w:val="center"/>
              <w:rPr>
                <w:sz w:val="18"/>
                <w:szCs w:val="18"/>
              </w:rPr>
            </w:pPr>
            <w:r w:rsidRPr="00AC0B47">
              <w:rPr>
                <w:sz w:val="18"/>
                <w:szCs w:val="18"/>
              </w:rPr>
              <w:t>-1.05%</w:t>
            </w:r>
          </w:p>
        </w:tc>
        <w:tc>
          <w:tcPr>
            <w:tcW w:w="1060" w:type="dxa"/>
            <w:noWrap/>
            <w:hideMark/>
          </w:tcPr>
          <w:p w14:paraId="7AF0DE9B" w14:textId="1DC1451B" w:rsidR="00AC0B47" w:rsidRPr="00AC0B47" w:rsidRDefault="00AC0B47" w:rsidP="00AC0B47">
            <w:pPr>
              <w:jc w:val="center"/>
              <w:rPr>
                <w:sz w:val="18"/>
                <w:szCs w:val="18"/>
              </w:rPr>
            </w:pPr>
            <w:r w:rsidRPr="00AC0B47">
              <w:rPr>
                <w:sz w:val="18"/>
                <w:szCs w:val="18"/>
              </w:rPr>
              <w:t>-3.45%</w:t>
            </w:r>
          </w:p>
        </w:tc>
        <w:tc>
          <w:tcPr>
            <w:tcW w:w="1321" w:type="dxa"/>
            <w:tcBorders>
              <w:top w:val="nil"/>
              <w:left w:val="nil"/>
              <w:bottom w:val="nil"/>
              <w:right w:val="single" w:sz="4" w:space="0" w:color="auto"/>
            </w:tcBorders>
            <w:noWrap/>
            <w:hideMark/>
          </w:tcPr>
          <w:p w14:paraId="0598DCC5" w14:textId="74233318" w:rsidR="00AC0B47" w:rsidRPr="00AC0B47" w:rsidRDefault="00AC0B47" w:rsidP="00AC0B47">
            <w:pPr>
              <w:jc w:val="center"/>
              <w:rPr>
                <w:sz w:val="18"/>
                <w:szCs w:val="18"/>
              </w:rPr>
            </w:pPr>
            <w:r w:rsidRPr="00AC0B47">
              <w:rPr>
                <w:sz w:val="18"/>
                <w:szCs w:val="18"/>
              </w:rPr>
              <w:t>-3.89%</w:t>
            </w:r>
          </w:p>
        </w:tc>
      </w:tr>
      <w:tr w:rsidR="00AC0B47" w:rsidRPr="00E343B4" w14:paraId="34932039" w14:textId="77777777" w:rsidTr="000E523D">
        <w:trPr>
          <w:trHeight w:val="255"/>
          <w:jc w:val="center"/>
        </w:trPr>
        <w:tc>
          <w:tcPr>
            <w:tcW w:w="1640" w:type="dxa"/>
            <w:tcBorders>
              <w:top w:val="nil"/>
              <w:left w:val="single" w:sz="8" w:space="0" w:color="auto"/>
              <w:bottom w:val="nil"/>
              <w:right w:val="single" w:sz="8" w:space="0" w:color="auto"/>
            </w:tcBorders>
            <w:noWrap/>
            <w:vAlign w:val="center"/>
            <w:hideMark/>
          </w:tcPr>
          <w:p w14:paraId="1F9CBC12" w14:textId="77777777" w:rsidR="00AC0B47" w:rsidRPr="00E343B4" w:rsidRDefault="00AC0B47" w:rsidP="00AC0B47">
            <w:pPr>
              <w:jc w:val="center"/>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hideMark/>
          </w:tcPr>
          <w:p w14:paraId="5AE7B5E9" w14:textId="1E9323C2" w:rsidR="00AC0B47" w:rsidRPr="00AC0B47" w:rsidRDefault="00AC0B47" w:rsidP="00AC0B47">
            <w:pPr>
              <w:jc w:val="center"/>
              <w:rPr>
                <w:sz w:val="18"/>
                <w:szCs w:val="18"/>
              </w:rPr>
            </w:pPr>
            <w:r w:rsidRPr="00AC0B47">
              <w:rPr>
                <w:sz w:val="18"/>
                <w:szCs w:val="18"/>
              </w:rPr>
              <w:t>-3.71%</w:t>
            </w:r>
          </w:p>
        </w:tc>
        <w:tc>
          <w:tcPr>
            <w:tcW w:w="1060" w:type="dxa"/>
            <w:noWrap/>
            <w:hideMark/>
          </w:tcPr>
          <w:p w14:paraId="063A8E67" w14:textId="6FA56405" w:rsidR="00AC0B47" w:rsidRPr="00AC0B47" w:rsidRDefault="00AC0B47" w:rsidP="00AC0B47">
            <w:pPr>
              <w:jc w:val="center"/>
              <w:rPr>
                <w:sz w:val="18"/>
                <w:szCs w:val="18"/>
              </w:rPr>
            </w:pPr>
            <w:r w:rsidRPr="00AC0B47">
              <w:rPr>
                <w:sz w:val="18"/>
                <w:szCs w:val="18"/>
              </w:rPr>
              <w:t>-5.77%</w:t>
            </w:r>
          </w:p>
        </w:tc>
        <w:tc>
          <w:tcPr>
            <w:tcW w:w="1321" w:type="dxa"/>
            <w:tcBorders>
              <w:top w:val="nil"/>
              <w:left w:val="nil"/>
              <w:bottom w:val="nil"/>
              <w:right w:val="single" w:sz="4" w:space="0" w:color="auto"/>
            </w:tcBorders>
            <w:noWrap/>
            <w:hideMark/>
          </w:tcPr>
          <w:p w14:paraId="0F75C855" w14:textId="586FBEAB" w:rsidR="00AC0B47" w:rsidRPr="00AC0B47" w:rsidRDefault="00AC0B47" w:rsidP="00AC0B47">
            <w:pPr>
              <w:jc w:val="center"/>
              <w:rPr>
                <w:sz w:val="18"/>
                <w:szCs w:val="18"/>
              </w:rPr>
            </w:pPr>
            <w:r w:rsidRPr="00AC0B47">
              <w:rPr>
                <w:sz w:val="18"/>
                <w:szCs w:val="18"/>
              </w:rPr>
              <w:t>-8.74%</w:t>
            </w:r>
          </w:p>
        </w:tc>
      </w:tr>
      <w:tr w:rsidR="00AC0B47" w:rsidRPr="00E343B4" w14:paraId="6A37C66D" w14:textId="77777777" w:rsidTr="000E523D">
        <w:trPr>
          <w:trHeight w:val="255"/>
          <w:jc w:val="center"/>
        </w:trPr>
        <w:tc>
          <w:tcPr>
            <w:tcW w:w="1640" w:type="dxa"/>
            <w:tcBorders>
              <w:top w:val="nil"/>
              <w:left w:val="single" w:sz="8" w:space="0" w:color="auto"/>
              <w:bottom w:val="nil"/>
              <w:right w:val="single" w:sz="8" w:space="0" w:color="auto"/>
            </w:tcBorders>
            <w:noWrap/>
            <w:vAlign w:val="center"/>
            <w:hideMark/>
          </w:tcPr>
          <w:p w14:paraId="0B47FF28" w14:textId="77777777" w:rsidR="00AC0B47" w:rsidRPr="00E343B4" w:rsidRDefault="00AC0B47" w:rsidP="00AC0B47">
            <w:pPr>
              <w:jc w:val="center"/>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hideMark/>
          </w:tcPr>
          <w:p w14:paraId="641449D7" w14:textId="62AD494D" w:rsidR="00AC0B47" w:rsidRPr="00AC0B47" w:rsidRDefault="00AC0B47" w:rsidP="00AC0B47">
            <w:pPr>
              <w:jc w:val="center"/>
              <w:rPr>
                <w:sz w:val="18"/>
                <w:szCs w:val="18"/>
              </w:rPr>
            </w:pPr>
            <w:r w:rsidRPr="00AC0B47">
              <w:rPr>
                <w:sz w:val="18"/>
                <w:szCs w:val="18"/>
              </w:rPr>
              <w:t>-6.05%</w:t>
            </w:r>
          </w:p>
        </w:tc>
        <w:tc>
          <w:tcPr>
            <w:tcW w:w="1060" w:type="dxa"/>
            <w:noWrap/>
            <w:hideMark/>
          </w:tcPr>
          <w:p w14:paraId="7961B2AA" w14:textId="728A9B46" w:rsidR="00AC0B47" w:rsidRPr="00AC0B47" w:rsidRDefault="00AC0B47" w:rsidP="00AC0B47">
            <w:pPr>
              <w:jc w:val="center"/>
              <w:rPr>
                <w:sz w:val="18"/>
                <w:szCs w:val="18"/>
              </w:rPr>
            </w:pPr>
            <w:r w:rsidRPr="00AC0B47">
              <w:rPr>
                <w:sz w:val="18"/>
                <w:szCs w:val="18"/>
              </w:rPr>
              <w:t>-11.52%</w:t>
            </w:r>
          </w:p>
        </w:tc>
        <w:tc>
          <w:tcPr>
            <w:tcW w:w="1321" w:type="dxa"/>
            <w:tcBorders>
              <w:top w:val="nil"/>
              <w:left w:val="nil"/>
              <w:bottom w:val="nil"/>
              <w:right w:val="single" w:sz="4" w:space="0" w:color="auto"/>
            </w:tcBorders>
            <w:noWrap/>
            <w:hideMark/>
          </w:tcPr>
          <w:p w14:paraId="341023BD" w14:textId="55DD676D" w:rsidR="00AC0B47" w:rsidRPr="00AC0B47" w:rsidRDefault="00AC0B47" w:rsidP="00AC0B47">
            <w:pPr>
              <w:jc w:val="center"/>
              <w:rPr>
                <w:sz w:val="18"/>
                <w:szCs w:val="18"/>
              </w:rPr>
            </w:pPr>
            <w:r w:rsidRPr="00AC0B47">
              <w:rPr>
                <w:sz w:val="18"/>
                <w:szCs w:val="18"/>
              </w:rPr>
              <w:t>-11.41%</w:t>
            </w:r>
          </w:p>
        </w:tc>
      </w:tr>
      <w:tr w:rsidR="00AC0B47" w:rsidRPr="00E343B4" w14:paraId="127494B3" w14:textId="77777777" w:rsidTr="000E523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78C42959" w14:textId="77777777" w:rsidR="00AC0B47" w:rsidRPr="00E343B4" w:rsidRDefault="00AC0B47" w:rsidP="00AC0B47">
            <w:pPr>
              <w:jc w:val="center"/>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hideMark/>
          </w:tcPr>
          <w:p w14:paraId="18732ECD" w14:textId="02283126" w:rsidR="00AC0B47" w:rsidRPr="00AC0B47" w:rsidRDefault="00AC0B47" w:rsidP="00AC0B47">
            <w:pPr>
              <w:jc w:val="center"/>
              <w:rPr>
                <w:sz w:val="18"/>
                <w:szCs w:val="18"/>
              </w:rPr>
            </w:pPr>
            <w:r w:rsidRPr="00AC0B47">
              <w:rPr>
                <w:sz w:val="18"/>
                <w:szCs w:val="18"/>
              </w:rPr>
              <w:t>-5.75%</w:t>
            </w:r>
          </w:p>
        </w:tc>
        <w:tc>
          <w:tcPr>
            <w:tcW w:w="1060" w:type="dxa"/>
            <w:tcBorders>
              <w:bottom w:val="single" w:sz="8" w:space="0" w:color="auto"/>
            </w:tcBorders>
            <w:noWrap/>
            <w:hideMark/>
          </w:tcPr>
          <w:p w14:paraId="15D71E81" w14:textId="1849284A" w:rsidR="00AC0B47" w:rsidRPr="00AC0B47" w:rsidRDefault="00AC0B47" w:rsidP="00AC0B47">
            <w:pPr>
              <w:jc w:val="center"/>
              <w:rPr>
                <w:sz w:val="18"/>
                <w:szCs w:val="18"/>
              </w:rPr>
            </w:pPr>
            <w:r w:rsidRPr="00AC0B47">
              <w:rPr>
                <w:sz w:val="18"/>
                <w:szCs w:val="18"/>
              </w:rPr>
              <w:t>-12.05%</w:t>
            </w:r>
          </w:p>
        </w:tc>
        <w:tc>
          <w:tcPr>
            <w:tcW w:w="1321" w:type="dxa"/>
            <w:tcBorders>
              <w:top w:val="nil"/>
              <w:left w:val="nil"/>
              <w:bottom w:val="single" w:sz="8" w:space="0" w:color="auto"/>
              <w:right w:val="single" w:sz="4" w:space="0" w:color="auto"/>
            </w:tcBorders>
            <w:noWrap/>
            <w:hideMark/>
          </w:tcPr>
          <w:p w14:paraId="78B9FEE5" w14:textId="6A50FB73" w:rsidR="00AC0B47" w:rsidRPr="00AC0B47" w:rsidRDefault="00AC0B47" w:rsidP="00AC0B47">
            <w:pPr>
              <w:jc w:val="center"/>
              <w:rPr>
                <w:sz w:val="18"/>
                <w:szCs w:val="18"/>
              </w:rPr>
            </w:pPr>
            <w:r w:rsidRPr="00AC0B47">
              <w:rPr>
                <w:sz w:val="18"/>
                <w:szCs w:val="18"/>
              </w:rPr>
              <w:t>-0.49%</w:t>
            </w:r>
          </w:p>
        </w:tc>
      </w:tr>
      <w:tr w:rsidR="00AC0B47" w:rsidRPr="00E343B4" w14:paraId="765FB83E" w14:textId="77777777" w:rsidTr="000E523D">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1D795419" w14:textId="77777777" w:rsidR="00AC0B47" w:rsidRPr="00E343B4" w:rsidRDefault="00AC0B47" w:rsidP="00AC0B47">
            <w:pPr>
              <w:jc w:val="center"/>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hideMark/>
          </w:tcPr>
          <w:p w14:paraId="529BF7FB" w14:textId="765E98AF" w:rsidR="00AC0B47" w:rsidRPr="00AC0B47" w:rsidRDefault="00AC0B47" w:rsidP="00AC0B47">
            <w:pPr>
              <w:jc w:val="center"/>
              <w:rPr>
                <w:sz w:val="18"/>
                <w:szCs w:val="18"/>
              </w:rPr>
            </w:pPr>
            <w:r w:rsidRPr="00AC0B47">
              <w:rPr>
                <w:sz w:val="18"/>
                <w:szCs w:val="18"/>
              </w:rPr>
              <w:t>-4.24%</w:t>
            </w:r>
          </w:p>
        </w:tc>
        <w:tc>
          <w:tcPr>
            <w:tcW w:w="1060" w:type="dxa"/>
            <w:tcBorders>
              <w:top w:val="single" w:sz="8" w:space="0" w:color="auto"/>
              <w:left w:val="nil"/>
              <w:bottom w:val="single" w:sz="4" w:space="0" w:color="auto"/>
              <w:right w:val="nil"/>
            </w:tcBorders>
            <w:noWrap/>
            <w:hideMark/>
          </w:tcPr>
          <w:p w14:paraId="44853B2A" w14:textId="79CAEC1F" w:rsidR="00AC0B47" w:rsidRPr="00AC0B47" w:rsidRDefault="00AC0B47" w:rsidP="00AC0B47">
            <w:pPr>
              <w:jc w:val="center"/>
              <w:rPr>
                <w:sz w:val="18"/>
                <w:szCs w:val="18"/>
              </w:rPr>
            </w:pPr>
            <w:r w:rsidRPr="00AC0B47">
              <w:rPr>
                <w:sz w:val="18"/>
                <w:szCs w:val="18"/>
              </w:rPr>
              <w:t>-7.30%</w:t>
            </w:r>
          </w:p>
        </w:tc>
        <w:tc>
          <w:tcPr>
            <w:tcW w:w="1321" w:type="dxa"/>
            <w:tcBorders>
              <w:top w:val="single" w:sz="8" w:space="0" w:color="auto"/>
              <w:left w:val="nil"/>
              <w:bottom w:val="single" w:sz="4" w:space="0" w:color="auto"/>
              <w:right w:val="single" w:sz="4" w:space="0" w:color="auto"/>
            </w:tcBorders>
            <w:noWrap/>
            <w:hideMark/>
          </w:tcPr>
          <w:p w14:paraId="463B9213" w14:textId="14163E16" w:rsidR="00AC0B47" w:rsidRPr="00AC0B47" w:rsidRDefault="00AC0B47" w:rsidP="00AC0B47">
            <w:pPr>
              <w:jc w:val="center"/>
              <w:rPr>
                <w:sz w:val="18"/>
                <w:szCs w:val="18"/>
              </w:rPr>
            </w:pPr>
            <w:r w:rsidRPr="00AC0B47">
              <w:rPr>
                <w:sz w:val="18"/>
                <w:szCs w:val="18"/>
              </w:rPr>
              <w:t>-7.03%</w:t>
            </w:r>
          </w:p>
        </w:tc>
      </w:tr>
    </w:tbl>
    <w:p w14:paraId="512C1E74" w14:textId="4C990CDE" w:rsidR="00FA321D" w:rsidRPr="00E343B4" w:rsidRDefault="00FA321D" w:rsidP="00FA321D">
      <w:pPr>
        <w:jc w:val="center"/>
        <w:rPr>
          <w:rFonts w:eastAsia="Times New Roman"/>
          <w:lang w:val="en-GB"/>
        </w:rPr>
      </w:pPr>
      <w:r w:rsidRPr="0022568B">
        <w:rPr>
          <w:rFonts w:eastAsia="Times New Roman"/>
          <w:lang w:val="en-GB"/>
        </w:rPr>
        <w:t xml:space="preserve">Table </w:t>
      </w:r>
      <w:r>
        <w:rPr>
          <w:rFonts w:eastAsia="Times New Roman"/>
          <w:lang w:val="en-GB"/>
        </w:rPr>
        <w:t>6</w:t>
      </w:r>
      <w:r w:rsidRPr="0022568B">
        <w:rPr>
          <w:rFonts w:eastAsia="Times New Roman"/>
          <w:lang w:val="en-GB"/>
        </w:rPr>
        <w:t>:</w:t>
      </w:r>
      <w:r w:rsidRPr="00E343B4">
        <w:rPr>
          <w:rFonts w:eastAsia="Times New Roman"/>
          <w:lang w:val="en-GB"/>
        </w:rPr>
        <w:t xml:space="preserve"> Performance of</w:t>
      </w:r>
      <w:r>
        <w:rPr>
          <w:rFonts w:eastAsia="Times New Roman"/>
          <w:i/>
          <w:iCs/>
          <w:lang w:val="en-GB"/>
        </w:rPr>
        <w:t xml:space="preserve"> </w:t>
      </w:r>
      <w:r w:rsidRPr="00C37FE5">
        <w:rPr>
          <w:rFonts w:eastAsia="Times New Roman"/>
          <w:iCs/>
          <w:lang w:val="en-GB"/>
        </w:rPr>
        <w:t xml:space="preserve">the </w:t>
      </w:r>
      <w:r w:rsidR="003C2BAE">
        <w:rPr>
          <w:rFonts w:eastAsia="Times New Roman"/>
          <w:iCs/>
          <w:lang w:val="en-GB"/>
        </w:rPr>
        <w:t>combined</w:t>
      </w:r>
      <w:r>
        <w:rPr>
          <w:rFonts w:eastAsia="Times New Roman"/>
          <w:iCs/>
          <w:lang w:val="en-GB"/>
        </w:rPr>
        <w:t xml:space="preserve"> method</w:t>
      </w:r>
      <w:r w:rsidRPr="00C37FE5">
        <w:rPr>
          <w:rFonts w:eastAsia="Times New Roman"/>
          <w:lang w:val="en-GB"/>
        </w:rPr>
        <w:t>.</w:t>
      </w:r>
    </w:p>
    <w:tbl>
      <w:tblPr>
        <w:tblW w:w="5081" w:type="dxa"/>
        <w:jc w:val="center"/>
        <w:tblLook w:val="04A0" w:firstRow="1" w:lastRow="0" w:firstColumn="1" w:lastColumn="0" w:noHBand="0" w:noVBand="1"/>
      </w:tblPr>
      <w:tblGrid>
        <w:gridCol w:w="1640"/>
        <w:gridCol w:w="1060"/>
        <w:gridCol w:w="1060"/>
        <w:gridCol w:w="1321"/>
      </w:tblGrid>
      <w:tr w:rsidR="00FA321D" w:rsidRPr="00E343B4" w14:paraId="5F083174" w14:textId="77777777" w:rsidTr="00F72D09">
        <w:trPr>
          <w:trHeight w:val="255"/>
          <w:jc w:val="center"/>
        </w:trPr>
        <w:tc>
          <w:tcPr>
            <w:tcW w:w="1640" w:type="dxa"/>
            <w:noWrap/>
            <w:vAlign w:val="center"/>
            <w:hideMark/>
          </w:tcPr>
          <w:p w14:paraId="249932C4" w14:textId="77777777" w:rsidR="00FA321D" w:rsidRPr="00E343B4" w:rsidRDefault="00FA321D" w:rsidP="00F72D09">
            <w:pPr>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243D4EE3" w14:textId="77777777" w:rsidR="00FA321D" w:rsidRPr="00E343B4" w:rsidRDefault="00FA321D" w:rsidP="00F72D09">
            <w:pPr>
              <w:jc w:val="center"/>
              <w:rPr>
                <w:rFonts w:eastAsia="Times New Roman" w:cs="Arial"/>
                <w:b/>
                <w:bCs/>
                <w:color w:val="000000"/>
                <w:sz w:val="18"/>
                <w:szCs w:val="18"/>
              </w:rPr>
            </w:pPr>
            <w:r w:rsidRPr="00E343B4">
              <w:rPr>
                <w:rFonts w:eastAsia="Times New Roman" w:cs="Arial"/>
                <w:b/>
                <w:bCs/>
                <w:color w:val="000000"/>
                <w:sz w:val="18"/>
                <w:szCs w:val="18"/>
              </w:rPr>
              <w:t> All Intra</w:t>
            </w:r>
          </w:p>
        </w:tc>
      </w:tr>
      <w:tr w:rsidR="00FA321D" w:rsidRPr="00E343B4" w14:paraId="6129496B" w14:textId="77777777" w:rsidTr="00F72D09">
        <w:trPr>
          <w:trHeight w:val="255"/>
          <w:jc w:val="center"/>
        </w:trPr>
        <w:tc>
          <w:tcPr>
            <w:tcW w:w="1640" w:type="dxa"/>
            <w:noWrap/>
            <w:vAlign w:val="center"/>
            <w:hideMark/>
          </w:tcPr>
          <w:p w14:paraId="585E2AEC" w14:textId="77777777" w:rsidR="00FA321D" w:rsidRPr="00E343B4" w:rsidRDefault="00FA321D" w:rsidP="00F72D09">
            <w:pPr>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2FA17C46" w14:textId="20F1BC99" w:rsidR="00FA321D" w:rsidRPr="00E343B4" w:rsidRDefault="00FA321D" w:rsidP="00F72D09">
            <w:pPr>
              <w:jc w:val="center"/>
              <w:rPr>
                <w:rFonts w:eastAsia="Times New Roman" w:cs="Arial"/>
                <w:b/>
                <w:bCs/>
                <w:color w:val="000000"/>
                <w:sz w:val="18"/>
                <w:szCs w:val="18"/>
              </w:rPr>
            </w:pPr>
            <w:r w:rsidRPr="00E343B4">
              <w:rPr>
                <w:rFonts w:eastAsia="Times New Roman" w:cs="Arial"/>
                <w:b/>
                <w:bCs/>
                <w:color w:val="000000"/>
                <w:sz w:val="18"/>
                <w:szCs w:val="18"/>
              </w:rPr>
              <w:t xml:space="preserve"> Over </w:t>
            </w:r>
            <w:r w:rsidRPr="00FA321D">
              <w:rPr>
                <w:rFonts w:eastAsia="Times New Roman" w:cs="Arial"/>
                <w:b/>
                <w:bCs/>
                <w:i/>
                <w:color w:val="000000"/>
                <w:sz w:val="18"/>
                <w:szCs w:val="18"/>
              </w:rPr>
              <w:t>cheng2020-attn</w:t>
            </w:r>
          </w:p>
        </w:tc>
      </w:tr>
      <w:tr w:rsidR="00FA321D" w:rsidRPr="00E343B4" w14:paraId="21AC3D09" w14:textId="77777777" w:rsidTr="00F72D09">
        <w:trPr>
          <w:trHeight w:val="255"/>
          <w:jc w:val="center"/>
        </w:trPr>
        <w:tc>
          <w:tcPr>
            <w:tcW w:w="1640" w:type="dxa"/>
            <w:noWrap/>
            <w:vAlign w:val="center"/>
            <w:hideMark/>
          </w:tcPr>
          <w:p w14:paraId="07F26C5C" w14:textId="77777777" w:rsidR="00FA321D" w:rsidRPr="00E343B4" w:rsidRDefault="00FA321D" w:rsidP="00F72D09">
            <w:pPr>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A33BAC5"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2D90FDFF"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2E6CDECD" w14:textId="77777777" w:rsidR="00FA321D" w:rsidRPr="00E343B4" w:rsidRDefault="00FA321D" w:rsidP="00F72D09">
            <w:pPr>
              <w:jc w:val="center"/>
              <w:rPr>
                <w:rFonts w:eastAsia="Times New Roman" w:cs="Arial"/>
                <w:color w:val="000000"/>
                <w:sz w:val="18"/>
                <w:szCs w:val="18"/>
              </w:rPr>
            </w:pPr>
            <w:r w:rsidRPr="00E343B4">
              <w:rPr>
                <w:rFonts w:eastAsia="Times New Roman" w:cs="Arial"/>
                <w:color w:val="000000"/>
                <w:sz w:val="18"/>
                <w:szCs w:val="18"/>
              </w:rPr>
              <w:t>V</w:t>
            </w:r>
          </w:p>
        </w:tc>
      </w:tr>
      <w:tr w:rsidR="002E1DB0" w:rsidRPr="00E343B4" w14:paraId="6AB14E2C" w14:textId="77777777" w:rsidTr="006E13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7AE3E96" w14:textId="77777777" w:rsidR="002E1DB0" w:rsidRPr="00E343B4" w:rsidRDefault="002E1DB0" w:rsidP="002E1DB0">
            <w:pPr>
              <w:jc w:val="center"/>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hideMark/>
          </w:tcPr>
          <w:p w14:paraId="22A3E2CD" w14:textId="4EB98773" w:rsidR="002E1DB0" w:rsidRPr="002E1DB0" w:rsidRDefault="002E1DB0" w:rsidP="002E1DB0">
            <w:pPr>
              <w:jc w:val="center"/>
              <w:rPr>
                <w:sz w:val="18"/>
                <w:szCs w:val="18"/>
              </w:rPr>
            </w:pPr>
            <w:r w:rsidRPr="002E1DB0">
              <w:rPr>
                <w:sz w:val="18"/>
                <w:szCs w:val="18"/>
              </w:rPr>
              <w:t>-8.17%</w:t>
            </w:r>
          </w:p>
        </w:tc>
        <w:tc>
          <w:tcPr>
            <w:tcW w:w="1060" w:type="dxa"/>
            <w:tcBorders>
              <w:top w:val="single" w:sz="8" w:space="0" w:color="auto"/>
              <w:left w:val="nil"/>
              <w:bottom w:val="nil"/>
              <w:right w:val="nil"/>
            </w:tcBorders>
            <w:noWrap/>
            <w:hideMark/>
          </w:tcPr>
          <w:p w14:paraId="044091F1" w14:textId="6ECDD053" w:rsidR="002E1DB0" w:rsidRPr="002E1DB0" w:rsidRDefault="002E1DB0" w:rsidP="002E1DB0">
            <w:pPr>
              <w:jc w:val="center"/>
              <w:rPr>
                <w:sz w:val="18"/>
                <w:szCs w:val="18"/>
              </w:rPr>
            </w:pPr>
            <w:r w:rsidRPr="002E1DB0">
              <w:rPr>
                <w:sz w:val="18"/>
                <w:szCs w:val="18"/>
              </w:rPr>
              <w:t>-10.08%</w:t>
            </w:r>
          </w:p>
        </w:tc>
        <w:tc>
          <w:tcPr>
            <w:tcW w:w="1321" w:type="dxa"/>
            <w:tcBorders>
              <w:top w:val="single" w:sz="8" w:space="0" w:color="auto"/>
              <w:left w:val="nil"/>
              <w:bottom w:val="nil"/>
              <w:right w:val="single" w:sz="4" w:space="0" w:color="auto"/>
            </w:tcBorders>
            <w:noWrap/>
            <w:hideMark/>
          </w:tcPr>
          <w:p w14:paraId="3C2B7842" w14:textId="5AA505E0" w:rsidR="002E1DB0" w:rsidRPr="002E1DB0" w:rsidRDefault="002E1DB0" w:rsidP="002E1DB0">
            <w:pPr>
              <w:jc w:val="center"/>
              <w:rPr>
                <w:sz w:val="18"/>
                <w:szCs w:val="18"/>
              </w:rPr>
            </w:pPr>
            <w:r w:rsidRPr="002E1DB0">
              <w:rPr>
                <w:sz w:val="18"/>
                <w:szCs w:val="18"/>
              </w:rPr>
              <w:t>-15.09%</w:t>
            </w:r>
          </w:p>
        </w:tc>
      </w:tr>
      <w:tr w:rsidR="002E1DB0" w:rsidRPr="00E343B4" w14:paraId="6ADD3B09" w14:textId="77777777" w:rsidTr="006E13C3">
        <w:trPr>
          <w:trHeight w:val="255"/>
          <w:jc w:val="center"/>
        </w:trPr>
        <w:tc>
          <w:tcPr>
            <w:tcW w:w="1640" w:type="dxa"/>
            <w:tcBorders>
              <w:top w:val="nil"/>
              <w:left w:val="single" w:sz="8" w:space="0" w:color="auto"/>
              <w:bottom w:val="nil"/>
              <w:right w:val="single" w:sz="8" w:space="0" w:color="auto"/>
            </w:tcBorders>
            <w:noWrap/>
            <w:vAlign w:val="center"/>
            <w:hideMark/>
          </w:tcPr>
          <w:p w14:paraId="2F10D1CA" w14:textId="77777777" w:rsidR="002E1DB0" w:rsidRPr="00E343B4" w:rsidRDefault="002E1DB0" w:rsidP="002E1DB0">
            <w:pPr>
              <w:jc w:val="center"/>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hideMark/>
          </w:tcPr>
          <w:p w14:paraId="334D0A20" w14:textId="1C186481" w:rsidR="002E1DB0" w:rsidRPr="002E1DB0" w:rsidRDefault="002E1DB0" w:rsidP="002E1DB0">
            <w:pPr>
              <w:jc w:val="center"/>
              <w:rPr>
                <w:sz w:val="18"/>
                <w:szCs w:val="18"/>
              </w:rPr>
            </w:pPr>
            <w:r w:rsidRPr="002E1DB0">
              <w:rPr>
                <w:sz w:val="18"/>
                <w:szCs w:val="18"/>
              </w:rPr>
              <w:t>-8.24%</w:t>
            </w:r>
          </w:p>
        </w:tc>
        <w:tc>
          <w:tcPr>
            <w:tcW w:w="1060" w:type="dxa"/>
            <w:noWrap/>
            <w:hideMark/>
          </w:tcPr>
          <w:p w14:paraId="2D8A3C00" w14:textId="684574F8" w:rsidR="002E1DB0" w:rsidRPr="002E1DB0" w:rsidRDefault="002E1DB0" w:rsidP="002E1DB0">
            <w:pPr>
              <w:jc w:val="center"/>
              <w:rPr>
                <w:sz w:val="18"/>
                <w:szCs w:val="18"/>
              </w:rPr>
            </w:pPr>
            <w:r w:rsidRPr="002E1DB0">
              <w:rPr>
                <w:sz w:val="18"/>
                <w:szCs w:val="18"/>
              </w:rPr>
              <w:t>-11.10%</w:t>
            </w:r>
          </w:p>
        </w:tc>
        <w:tc>
          <w:tcPr>
            <w:tcW w:w="1321" w:type="dxa"/>
            <w:tcBorders>
              <w:top w:val="nil"/>
              <w:left w:val="nil"/>
              <w:bottom w:val="nil"/>
              <w:right w:val="single" w:sz="4" w:space="0" w:color="auto"/>
            </w:tcBorders>
            <w:noWrap/>
            <w:hideMark/>
          </w:tcPr>
          <w:p w14:paraId="2B2CA5B1" w14:textId="1B24C00C" w:rsidR="002E1DB0" w:rsidRPr="002E1DB0" w:rsidRDefault="002E1DB0" w:rsidP="002E1DB0">
            <w:pPr>
              <w:jc w:val="center"/>
              <w:rPr>
                <w:sz w:val="18"/>
                <w:szCs w:val="18"/>
              </w:rPr>
            </w:pPr>
            <w:r w:rsidRPr="002E1DB0">
              <w:rPr>
                <w:sz w:val="18"/>
                <w:szCs w:val="18"/>
              </w:rPr>
              <w:t>-11.23%</w:t>
            </w:r>
          </w:p>
        </w:tc>
      </w:tr>
      <w:tr w:rsidR="002E1DB0" w:rsidRPr="00E343B4" w14:paraId="33C3BA23" w14:textId="77777777" w:rsidTr="006E13C3">
        <w:trPr>
          <w:trHeight w:val="255"/>
          <w:jc w:val="center"/>
        </w:trPr>
        <w:tc>
          <w:tcPr>
            <w:tcW w:w="1640" w:type="dxa"/>
            <w:tcBorders>
              <w:top w:val="nil"/>
              <w:left w:val="single" w:sz="8" w:space="0" w:color="auto"/>
              <w:bottom w:val="nil"/>
              <w:right w:val="single" w:sz="8" w:space="0" w:color="auto"/>
            </w:tcBorders>
            <w:noWrap/>
            <w:vAlign w:val="center"/>
            <w:hideMark/>
          </w:tcPr>
          <w:p w14:paraId="442EA9E7" w14:textId="77777777" w:rsidR="002E1DB0" w:rsidRPr="00E343B4" w:rsidRDefault="002E1DB0" w:rsidP="002E1DB0">
            <w:pPr>
              <w:jc w:val="center"/>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hideMark/>
          </w:tcPr>
          <w:p w14:paraId="4D38D078" w14:textId="4C97505B" w:rsidR="002E1DB0" w:rsidRPr="002E1DB0" w:rsidRDefault="002E1DB0" w:rsidP="002E1DB0">
            <w:pPr>
              <w:jc w:val="center"/>
              <w:rPr>
                <w:sz w:val="18"/>
                <w:szCs w:val="18"/>
              </w:rPr>
            </w:pPr>
            <w:r w:rsidRPr="002E1DB0">
              <w:rPr>
                <w:sz w:val="18"/>
                <w:szCs w:val="18"/>
              </w:rPr>
              <w:t>-7.72%</w:t>
            </w:r>
          </w:p>
        </w:tc>
        <w:tc>
          <w:tcPr>
            <w:tcW w:w="1060" w:type="dxa"/>
            <w:noWrap/>
            <w:hideMark/>
          </w:tcPr>
          <w:p w14:paraId="17A2655C" w14:textId="6B929F89" w:rsidR="002E1DB0" w:rsidRPr="002E1DB0" w:rsidRDefault="002E1DB0" w:rsidP="002E1DB0">
            <w:pPr>
              <w:jc w:val="center"/>
              <w:rPr>
                <w:sz w:val="18"/>
                <w:szCs w:val="18"/>
              </w:rPr>
            </w:pPr>
            <w:r w:rsidRPr="002E1DB0">
              <w:rPr>
                <w:sz w:val="18"/>
                <w:szCs w:val="18"/>
              </w:rPr>
              <w:t>-10.58%</w:t>
            </w:r>
          </w:p>
        </w:tc>
        <w:tc>
          <w:tcPr>
            <w:tcW w:w="1321" w:type="dxa"/>
            <w:tcBorders>
              <w:top w:val="nil"/>
              <w:left w:val="nil"/>
              <w:bottom w:val="nil"/>
              <w:right w:val="single" w:sz="4" w:space="0" w:color="auto"/>
            </w:tcBorders>
            <w:noWrap/>
            <w:hideMark/>
          </w:tcPr>
          <w:p w14:paraId="4C174520" w14:textId="42AD7517" w:rsidR="002E1DB0" w:rsidRPr="002E1DB0" w:rsidRDefault="002E1DB0" w:rsidP="002E1DB0">
            <w:pPr>
              <w:jc w:val="center"/>
              <w:rPr>
                <w:sz w:val="18"/>
                <w:szCs w:val="18"/>
              </w:rPr>
            </w:pPr>
            <w:r w:rsidRPr="002E1DB0">
              <w:rPr>
                <w:sz w:val="18"/>
                <w:szCs w:val="18"/>
              </w:rPr>
              <w:t>-11.76%</w:t>
            </w:r>
          </w:p>
        </w:tc>
      </w:tr>
      <w:tr w:rsidR="002E1DB0" w:rsidRPr="00E343B4" w14:paraId="778CE75E" w14:textId="77777777" w:rsidTr="006E13C3">
        <w:trPr>
          <w:trHeight w:val="255"/>
          <w:jc w:val="center"/>
        </w:trPr>
        <w:tc>
          <w:tcPr>
            <w:tcW w:w="1640" w:type="dxa"/>
            <w:tcBorders>
              <w:top w:val="nil"/>
              <w:left w:val="single" w:sz="8" w:space="0" w:color="auto"/>
              <w:bottom w:val="nil"/>
              <w:right w:val="single" w:sz="8" w:space="0" w:color="auto"/>
            </w:tcBorders>
            <w:noWrap/>
            <w:vAlign w:val="center"/>
            <w:hideMark/>
          </w:tcPr>
          <w:p w14:paraId="76C89E90" w14:textId="77777777" w:rsidR="002E1DB0" w:rsidRPr="00E343B4" w:rsidRDefault="002E1DB0" w:rsidP="002E1DB0">
            <w:pPr>
              <w:jc w:val="center"/>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hideMark/>
          </w:tcPr>
          <w:p w14:paraId="0977EFF4" w14:textId="0E921795" w:rsidR="002E1DB0" w:rsidRPr="002E1DB0" w:rsidRDefault="002E1DB0" w:rsidP="002E1DB0">
            <w:pPr>
              <w:jc w:val="center"/>
              <w:rPr>
                <w:sz w:val="18"/>
                <w:szCs w:val="18"/>
              </w:rPr>
            </w:pPr>
            <w:r w:rsidRPr="002E1DB0">
              <w:rPr>
                <w:sz w:val="18"/>
                <w:szCs w:val="18"/>
              </w:rPr>
              <w:t>-10.92%</w:t>
            </w:r>
          </w:p>
        </w:tc>
        <w:tc>
          <w:tcPr>
            <w:tcW w:w="1060" w:type="dxa"/>
            <w:noWrap/>
            <w:hideMark/>
          </w:tcPr>
          <w:p w14:paraId="593D1E02" w14:textId="1FEF9677" w:rsidR="002E1DB0" w:rsidRPr="002E1DB0" w:rsidRDefault="002E1DB0" w:rsidP="002E1DB0">
            <w:pPr>
              <w:jc w:val="center"/>
              <w:rPr>
                <w:sz w:val="18"/>
                <w:szCs w:val="18"/>
              </w:rPr>
            </w:pPr>
            <w:r w:rsidRPr="002E1DB0">
              <w:rPr>
                <w:sz w:val="18"/>
                <w:szCs w:val="18"/>
              </w:rPr>
              <w:t>-15.23%</w:t>
            </w:r>
          </w:p>
        </w:tc>
        <w:tc>
          <w:tcPr>
            <w:tcW w:w="1321" w:type="dxa"/>
            <w:tcBorders>
              <w:top w:val="nil"/>
              <w:left w:val="nil"/>
              <w:bottom w:val="nil"/>
              <w:right w:val="single" w:sz="4" w:space="0" w:color="auto"/>
            </w:tcBorders>
            <w:noWrap/>
            <w:hideMark/>
          </w:tcPr>
          <w:p w14:paraId="18B51FAD" w14:textId="5CD9D8F5" w:rsidR="002E1DB0" w:rsidRPr="002E1DB0" w:rsidRDefault="002E1DB0" w:rsidP="002E1DB0">
            <w:pPr>
              <w:jc w:val="center"/>
              <w:rPr>
                <w:sz w:val="18"/>
                <w:szCs w:val="18"/>
              </w:rPr>
            </w:pPr>
            <w:r w:rsidRPr="002E1DB0">
              <w:rPr>
                <w:sz w:val="18"/>
                <w:szCs w:val="18"/>
              </w:rPr>
              <w:t>-16.48%</w:t>
            </w:r>
          </w:p>
        </w:tc>
      </w:tr>
      <w:tr w:rsidR="002E1DB0" w:rsidRPr="00E343B4" w14:paraId="4AFDE3AF" w14:textId="77777777" w:rsidTr="006E13C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7394F1D6" w14:textId="77777777" w:rsidR="002E1DB0" w:rsidRPr="00E343B4" w:rsidRDefault="002E1DB0" w:rsidP="002E1DB0">
            <w:pPr>
              <w:jc w:val="center"/>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hideMark/>
          </w:tcPr>
          <w:p w14:paraId="340EA623" w14:textId="3E9D6F46" w:rsidR="002E1DB0" w:rsidRPr="002E1DB0" w:rsidRDefault="002E1DB0" w:rsidP="002E1DB0">
            <w:pPr>
              <w:jc w:val="center"/>
              <w:rPr>
                <w:sz w:val="18"/>
                <w:szCs w:val="18"/>
              </w:rPr>
            </w:pPr>
            <w:r w:rsidRPr="002E1DB0">
              <w:rPr>
                <w:sz w:val="18"/>
                <w:szCs w:val="18"/>
              </w:rPr>
              <w:t>-10.73%</w:t>
            </w:r>
          </w:p>
        </w:tc>
        <w:tc>
          <w:tcPr>
            <w:tcW w:w="1060" w:type="dxa"/>
            <w:tcBorders>
              <w:bottom w:val="single" w:sz="8" w:space="0" w:color="auto"/>
            </w:tcBorders>
            <w:noWrap/>
            <w:hideMark/>
          </w:tcPr>
          <w:p w14:paraId="31086F3F" w14:textId="1F4A27E5" w:rsidR="002E1DB0" w:rsidRPr="002E1DB0" w:rsidRDefault="002E1DB0" w:rsidP="002E1DB0">
            <w:pPr>
              <w:jc w:val="center"/>
              <w:rPr>
                <w:sz w:val="18"/>
                <w:szCs w:val="18"/>
              </w:rPr>
            </w:pPr>
            <w:r w:rsidRPr="002E1DB0">
              <w:rPr>
                <w:sz w:val="18"/>
                <w:szCs w:val="18"/>
              </w:rPr>
              <w:t>-14.50%</w:t>
            </w:r>
          </w:p>
        </w:tc>
        <w:tc>
          <w:tcPr>
            <w:tcW w:w="1321" w:type="dxa"/>
            <w:tcBorders>
              <w:top w:val="nil"/>
              <w:left w:val="nil"/>
              <w:bottom w:val="single" w:sz="8" w:space="0" w:color="auto"/>
              <w:right w:val="single" w:sz="4" w:space="0" w:color="auto"/>
            </w:tcBorders>
            <w:noWrap/>
            <w:hideMark/>
          </w:tcPr>
          <w:p w14:paraId="2BA09842" w14:textId="626E5B68" w:rsidR="002E1DB0" w:rsidRPr="002E1DB0" w:rsidRDefault="002E1DB0" w:rsidP="002E1DB0">
            <w:pPr>
              <w:jc w:val="center"/>
              <w:rPr>
                <w:sz w:val="18"/>
                <w:szCs w:val="18"/>
              </w:rPr>
            </w:pPr>
            <w:r w:rsidRPr="002E1DB0">
              <w:rPr>
                <w:sz w:val="18"/>
                <w:szCs w:val="18"/>
              </w:rPr>
              <w:t>-8.16%</w:t>
            </w:r>
          </w:p>
        </w:tc>
      </w:tr>
      <w:tr w:rsidR="002E1DB0" w:rsidRPr="00E343B4" w14:paraId="7F6683F2" w14:textId="77777777" w:rsidTr="006E13C3">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091483E6" w14:textId="77777777" w:rsidR="002E1DB0" w:rsidRPr="00E343B4" w:rsidRDefault="002E1DB0" w:rsidP="002E1DB0">
            <w:pPr>
              <w:jc w:val="center"/>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hideMark/>
          </w:tcPr>
          <w:p w14:paraId="7314C16E" w14:textId="5753C291" w:rsidR="002E1DB0" w:rsidRPr="002E1DB0" w:rsidRDefault="002E1DB0" w:rsidP="002E1DB0">
            <w:pPr>
              <w:jc w:val="center"/>
              <w:rPr>
                <w:sz w:val="18"/>
                <w:szCs w:val="18"/>
              </w:rPr>
            </w:pPr>
            <w:r w:rsidRPr="002E1DB0">
              <w:rPr>
                <w:sz w:val="18"/>
                <w:szCs w:val="18"/>
              </w:rPr>
              <w:t>-9.10%</w:t>
            </w:r>
          </w:p>
        </w:tc>
        <w:tc>
          <w:tcPr>
            <w:tcW w:w="1060" w:type="dxa"/>
            <w:tcBorders>
              <w:top w:val="single" w:sz="8" w:space="0" w:color="auto"/>
              <w:left w:val="nil"/>
              <w:bottom w:val="single" w:sz="4" w:space="0" w:color="auto"/>
              <w:right w:val="nil"/>
            </w:tcBorders>
            <w:noWrap/>
            <w:hideMark/>
          </w:tcPr>
          <w:p w14:paraId="7E4D7F9C" w14:textId="3DE4ECC8" w:rsidR="002E1DB0" w:rsidRPr="002E1DB0" w:rsidRDefault="002E1DB0" w:rsidP="002E1DB0">
            <w:pPr>
              <w:jc w:val="center"/>
              <w:rPr>
                <w:sz w:val="18"/>
                <w:szCs w:val="18"/>
              </w:rPr>
            </w:pPr>
            <w:r w:rsidRPr="002E1DB0">
              <w:rPr>
                <w:sz w:val="18"/>
                <w:szCs w:val="18"/>
              </w:rPr>
              <w:t>-12.27%</w:t>
            </w:r>
          </w:p>
        </w:tc>
        <w:tc>
          <w:tcPr>
            <w:tcW w:w="1321" w:type="dxa"/>
            <w:tcBorders>
              <w:top w:val="single" w:sz="8" w:space="0" w:color="auto"/>
              <w:left w:val="nil"/>
              <w:bottom w:val="single" w:sz="4" w:space="0" w:color="auto"/>
              <w:right w:val="single" w:sz="4" w:space="0" w:color="auto"/>
            </w:tcBorders>
            <w:noWrap/>
            <w:hideMark/>
          </w:tcPr>
          <w:p w14:paraId="7E257E2D" w14:textId="01AB88A5" w:rsidR="002E1DB0" w:rsidRPr="002E1DB0" w:rsidRDefault="002E1DB0" w:rsidP="002E1DB0">
            <w:pPr>
              <w:jc w:val="center"/>
              <w:rPr>
                <w:sz w:val="18"/>
                <w:szCs w:val="18"/>
              </w:rPr>
            </w:pPr>
            <w:r w:rsidRPr="002E1DB0">
              <w:rPr>
                <w:sz w:val="18"/>
                <w:szCs w:val="18"/>
              </w:rPr>
              <w:t>-12.68%</w:t>
            </w:r>
          </w:p>
        </w:tc>
      </w:tr>
    </w:tbl>
    <w:p w14:paraId="2800E4B3" w14:textId="73F561D0" w:rsidR="00BC413C" w:rsidRDefault="00BC413C" w:rsidP="00BC413C">
      <w:pPr>
        <w:pStyle w:val="1"/>
      </w:pPr>
      <w:r>
        <w:t>Conclusion</w:t>
      </w:r>
    </w:p>
    <w:p w14:paraId="265BBA25" w14:textId="268F9071" w:rsidR="00BC413C" w:rsidRPr="002A573D" w:rsidRDefault="002A573D" w:rsidP="002A573D">
      <w:pPr>
        <w:spacing w:before="120"/>
        <w:rPr>
          <w:szCs w:val="22"/>
          <w:lang w:eastAsia="zh-CN"/>
        </w:rPr>
      </w:pPr>
      <w:r w:rsidRPr="00AD2511">
        <w:rPr>
          <w:szCs w:val="22"/>
          <w:lang w:eastAsia="zh-CN"/>
        </w:rPr>
        <w:t xml:space="preserve">This document </w:t>
      </w:r>
      <w:r w:rsidR="00B227B0">
        <w:rPr>
          <w:szCs w:val="22"/>
          <w:lang w:eastAsia="zh-CN"/>
        </w:rPr>
        <w:t>presents information about</w:t>
      </w:r>
      <w:r w:rsidR="00B227B0" w:rsidRPr="00AD2511">
        <w:rPr>
          <w:szCs w:val="22"/>
          <w:lang w:eastAsia="zh-CN"/>
        </w:rPr>
        <w:t xml:space="preserve"> </w:t>
      </w:r>
      <w:r w:rsidR="00B227B0">
        <w:rPr>
          <w:szCs w:val="22"/>
          <w:lang w:eastAsia="zh-CN"/>
        </w:rPr>
        <w:t xml:space="preserve">the </w:t>
      </w:r>
      <w:proofErr w:type="gramStart"/>
      <w:r>
        <w:rPr>
          <w:szCs w:val="22"/>
          <w:lang w:eastAsia="zh-CN"/>
        </w:rPr>
        <w:t>cross channel</w:t>
      </w:r>
      <w:proofErr w:type="gramEnd"/>
      <w:r>
        <w:rPr>
          <w:szCs w:val="22"/>
          <w:lang w:eastAsia="zh-CN"/>
        </w:rPr>
        <w:t xml:space="preserve"> context model and loop filter technologies for deep intra frame compression framework. The latest deep compression model </w:t>
      </w:r>
      <w:r w:rsidRPr="002A573D">
        <w:rPr>
          <w:i/>
          <w:szCs w:val="22"/>
          <w:lang w:eastAsia="zh-CN"/>
        </w:rPr>
        <w:t>cheng2020-attn</w:t>
      </w:r>
      <w:r>
        <w:rPr>
          <w:szCs w:val="22"/>
          <w:lang w:eastAsia="zh-CN"/>
        </w:rPr>
        <w:t xml:space="preserve"> integrated with the proposed two methods achieves a similar coding performance compared with VTM11.0 in YUV420 color space, which shows a great potential for the end to end deep intra frame compression</w:t>
      </w:r>
      <w:r w:rsidR="003A7A6D">
        <w:rPr>
          <w:szCs w:val="22"/>
          <w:lang w:eastAsia="zh-CN"/>
        </w:rPr>
        <w:t xml:space="preserve"> framework</w:t>
      </w:r>
      <w:r>
        <w:rPr>
          <w:szCs w:val="22"/>
          <w:lang w:eastAsia="zh-CN"/>
        </w:rPr>
        <w:t>. More studies a</w:t>
      </w:r>
      <w:r w:rsidR="00175CF3">
        <w:rPr>
          <w:szCs w:val="22"/>
          <w:lang w:eastAsia="zh-CN"/>
        </w:rPr>
        <w:t>bout</w:t>
      </w:r>
      <w:r>
        <w:rPr>
          <w:szCs w:val="22"/>
          <w:lang w:eastAsia="zh-CN"/>
        </w:rPr>
        <w:t xml:space="preserve"> the deep intra frame compression are encouraged to finally </w:t>
      </w:r>
      <w:r w:rsidR="00175CF3">
        <w:rPr>
          <w:szCs w:val="22"/>
          <w:lang w:eastAsia="zh-CN"/>
        </w:rPr>
        <w:t>exceed the coding performance of traditional video codec.</w:t>
      </w:r>
    </w:p>
    <w:p w14:paraId="432AF013" w14:textId="7D446853" w:rsidR="00FE6199" w:rsidRDefault="00863D3F" w:rsidP="00FE6199">
      <w:pPr>
        <w:pStyle w:val="1"/>
      </w:pPr>
      <w:r>
        <w:t>Reference</w:t>
      </w:r>
      <w:r w:rsidR="00B833B4">
        <w:t>s</w:t>
      </w:r>
    </w:p>
    <w:p w14:paraId="1973581D" w14:textId="77777777" w:rsidR="008258FC" w:rsidRPr="00215244" w:rsidRDefault="008258FC" w:rsidP="008258F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DD463B">
        <w:rPr>
          <w:sz w:val="22"/>
          <w:szCs w:val="22"/>
        </w:rPr>
        <w:t>J</w:t>
      </w:r>
      <w:r>
        <w:rPr>
          <w:sz w:val="22"/>
          <w:szCs w:val="22"/>
        </w:rPr>
        <w:t>.</w:t>
      </w:r>
      <w:r w:rsidRPr="00DD463B">
        <w:rPr>
          <w:sz w:val="22"/>
          <w:szCs w:val="22"/>
        </w:rPr>
        <w:t xml:space="preserve"> </w:t>
      </w:r>
      <w:proofErr w:type="spellStart"/>
      <w:r w:rsidRPr="00DD463B">
        <w:rPr>
          <w:sz w:val="22"/>
          <w:szCs w:val="22"/>
        </w:rPr>
        <w:t>Bégaint</w:t>
      </w:r>
      <w:proofErr w:type="spellEnd"/>
      <w:r w:rsidRPr="00DD463B">
        <w:rPr>
          <w:sz w:val="22"/>
          <w:szCs w:val="22"/>
        </w:rPr>
        <w:t>, F</w:t>
      </w:r>
      <w:r>
        <w:rPr>
          <w:sz w:val="22"/>
          <w:szCs w:val="22"/>
        </w:rPr>
        <w:t>.</w:t>
      </w:r>
      <w:r w:rsidRPr="00DD463B">
        <w:rPr>
          <w:sz w:val="22"/>
          <w:szCs w:val="22"/>
        </w:rPr>
        <w:t xml:space="preserve"> </w:t>
      </w:r>
      <w:proofErr w:type="spellStart"/>
      <w:r w:rsidRPr="00DD463B">
        <w:rPr>
          <w:sz w:val="22"/>
          <w:szCs w:val="22"/>
        </w:rPr>
        <w:t>Racapé</w:t>
      </w:r>
      <w:proofErr w:type="spellEnd"/>
      <w:r w:rsidRPr="00DD463B">
        <w:rPr>
          <w:sz w:val="22"/>
          <w:szCs w:val="22"/>
        </w:rPr>
        <w:t>, S</w:t>
      </w:r>
      <w:r>
        <w:rPr>
          <w:sz w:val="22"/>
          <w:szCs w:val="22"/>
        </w:rPr>
        <w:t>.</w:t>
      </w:r>
      <w:r w:rsidRPr="00DD463B">
        <w:rPr>
          <w:sz w:val="22"/>
          <w:szCs w:val="22"/>
        </w:rPr>
        <w:t xml:space="preserve"> </w:t>
      </w:r>
      <w:proofErr w:type="spellStart"/>
      <w:r w:rsidRPr="00DD463B">
        <w:rPr>
          <w:sz w:val="22"/>
          <w:szCs w:val="22"/>
        </w:rPr>
        <w:t>Feltman</w:t>
      </w:r>
      <w:proofErr w:type="spellEnd"/>
      <w:r w:rsidRPr="00DD463B">
        <w:rPr>
          <w:sz w:val="22"/>
          <w:szCs w:val="22"/>
        </w:rPr>
        <w:t>, A</w:t>
      </w:r>
      <w:r>
        <w:rPr>
          <w:sz w:val="22"/>
          <w:szCs w:val="22"/>
        </w:rPr>
        <w:t>.</w:t>
      </w:r>
      <w:r w:rsidRPr="00DD463B">
        <w:rPr>
          <w:sz w:val="22"/>
          <w:szCs w:val="22"/>
        </w:rPr>
        <w:t xml:space="preserve"> </w:t>
      </w:r>
      <w:proofErr w:type="spellStart"/>
      <w:r w:rsidRPr="00DD463B">
        <w:rPr>
          <w:sz w:val="22"/>
          <w:szCs w:val="22"/>
        </w:rPr>
        <w:t>Pushparaja</w:t>
      </w:r>
      <w:proofErr w:type="spellEnd"/>
      <w:r w:rsidRPr="00215244">
        <w:rPr>
          <w:sz w:val="22"/>
          <w:szCs w:val="22"/>
        </w:rPr>
        <w:t>, “</w:t>
      </w:r>
      <w:proofErr w:type="spellStart"/>
      <w:r w:rsidRPr="00DD463B">
        <w:rPr>
          <w:sz w:val="22"/>
          <w:szCs w:val="22"/>
        </w:rPr>
        <w:t>CompressAI</w:t>
      </w:r>
      <w:proofErr w:type="spellEnd"/>
      <w:r w:rsidRPr="00DD463B">
        <w:rPr>
          <w:sz w:val="22"/>
          <w:szCs w:val="22"/>
        </w:rPr>
        <w:t xml:space="preserve">: A </w:t>
      </w:r>
      <w:proofErr w:type="spellStart"/>
      <w:r w:rsidRPr="00DD463B">
        <w:rPr>
          <w:sz w:val="22"/>
          <w:szCs w:val="22"/>
        </w:rPr>
        <w:t>PyTorch</w:t>
      </w:r>
      <w:proofErr w:type="spellEnd"/>
      <w:r w:rsidRPr="00DD463B">
        <w:rPr>
          <w:sz w:val="22"/>
          <w:szCs w:val="22"/>
        </w:rPr>
        <w:t xml:space="preserve"> library and evaluation platform for end-to-end compression research</w:t>
      </w:r>
      <w:r w:rsidRPr="00215244">
        <w:rPr>
          <w:sz w:val="22"/>
          <w:szCs w:val="22"/>
        </w:rPr>
        <w:t xml:space="preserve">,” </w:t>
      </w:r>
      <w:r>
        <w:rPr>
          <w:sz w:val="22"/>
          <w:szCs w:val="22"/>
        </w:rPr>
        <w:t>m54467</w:t>
      </w:r>
      <w:r w:rsidRPr="00215244">
        <w:rPr>
          <w:sz w:val="22"/>
          <w:szCs w:val="22"/>
        </w:rPr>
        <w:t xml:space="preserve">, </w:t>
      </w:r>
      <w:r>
        <w:rPr>
          <w:sz w:val="22"/>
          <w:szCs w:val="22"/>
        </w:rPr>
        <w:t>July</w:t>
      </w:r>
      <w:r w:rsidRPr="00215244">
        <w:rPr>
          <w:sz w:val="22"/>
          <w:szCs w:val="22"/>
        </w:rPr>
        <w:t xml:space="preserve"> 20</w:t>
      </w:r>
      <w:r>
        <w:rPr>
          <w:sz w:val="22"/>
          <w:szCs w:val="22"/>
        </w:rPr>
        <w:t>20</w:t>
      </w:r>
      <w:r w:rsidRPr="00215244">
        <w:rPr>
          <w:sz w:val="22"/>
          <w:szCs w:val="22"/>
        </w:rPr>
        <w:t>.</w:t>
      </w:r>
    </w:p>
    <w:p w14:paraId="436C3A50" w14:textId="3D38589D" w:rsidR="008258FC" w:rsidRDefault="008258FC" w:rsidP="008258FC">
      <w:pPr>
        <w:pStyle w:val="Reference"/>
        <w:spacing w:before="0" w:after="0"/>
        <w:rPr>
          <w:sz w:val="22"/>
          <w:szCs w:val="22"/>
          <w:lang w:val="en-CA" w:eastAsia="zh-CN"/>
        </w:rPr>
      </w:pPr>
      <w:r w:rsidRPr="0098032F">
        <w:rPr>
          <w:sz w:val="22"/>
          <w:szCs w:val="22"/>
          <w:lang w:val="en-CA"/>
        </w:rPr>
        <w:t xml:space="preserve">Z. Cheng, H. Sun, M. Takeuchi, and J. </w:t>
      </w:r>
      <w:proofErr w:type="spellStart"/>
      <w:r w:rsidRPr="0098032F">
        <w:rPr>
          <w:sz w:val="22"/>
          <w:szCs w:val="22"/>
          <w:lang w:val="en-CA"/>
        </w:rPr>
        <w:t>Katto</w:t>
      </w:r>
      <w:proofErr w:type="spellEnd"/>
      <w:r w:rsidRPr="0098032F">
        <w:rPr>
          <w:sz w:val="22"/>
          <w:szCs w:val="22"/>
          <w:lang w:val="en-CA"/>
        </w:rPr>
        <w:t>, ‘Learned Image Compression with Discretized Gaussian Mixture Likelihoods and Attention Modules’, arXiv:2001.01568 [</w:t>
      </w:r>
      <w:proofErr w:type="spellStart"/>
      <w:r w:rsidRPr="0098032F">
        <w:rPr>
          <w:sz w:val="22"/>
          <w:szCs w:val="22"/>
          <w:lang w:val="en-CA"/>
        </w:rPr>
        <w:t>eess</w:t>
      </w:r>
      <w:proofErr w:type="spellEnd"/>
      <w:r w:rsidRPr="0098032F">
        <w:rPr>
          <w:sz w:val="22"/>
          <w:szCs w:val="22"/>
          <w:lang w:val="en-CA"/>
        </w:rPr>
        <w:t xml:space="preserve">], Jan. 2020, Accessed: Jan. 13, 2020. [Online]. Available: </w:t>
      </w:r>
      <w:hyperlink r:id="rId18" w:history="1">
        <w:r w:rsidRPr="002F3435">
          <w:rPr>
            <w:rStyle w:val="a6"/>
            <w:sz w:val="22"/>
            <w:szCs w:val="22"/>
            <w:lang w:val="en-CA"/>
          </w:rPr>
          <w:t>http://arxiv.org/abs/2001.01568</w:t>
        </w:r>
      </w:hyperlink>
      <w:r w:rsidRPr="0098032F">
        <w:rPr>
          <w:sz w:val="22"/>
          <w:szCs w:val="22"/>
          <w:lang w:val="en-CA"/>
        </w:rPr>
        <w:t>.</w:t>
      </w:r>
    </w:p>
    <w:p w14:paraId="1FA1B397" w14:textId="31BBDB8A" w:rsidR="008258FC" w:rsidRPr="00330A5C" w:rsidRDefault="00330A5C" w:rsidP="00330A5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textAlignment w:val="baseline"/>
        <w:rPr>
          <w:sz w:val="22"/>
          <w:szCs w:val="22"/>
          <w:lang w:val="en-CA"/>
        </w:rPr>
      </w:pPr>
      <w:r w:rsidRPr="00330A5C">
        <w:rPr>
          <w:sz w:val="22"/>
          <w:szCs w:val="22"/>
          <w:lang w:val="en-CA"/>
        </w:rPr>
        <w:t xml:space="preserve">D. </w:t>
      </w:r>
      <w:proofErr w:type="spellStart"/>
      <w:r w:rsidRPr="00330A5C">
        <w:rPr>
          <w:sz w:val="22"/>
          <w:szCs w:val="22"/>
          <w:lang w:val="en-CA"/>
        </w:rPr>
        <w:t>Minnen</w:t>
      </w:r>
      <w:proofErr w:type="spellEnd"/>
      <w:r w:rsidRPr="00330A5C">
        <w:rPr>
          <w:sz w:val="22"/>
          <w:szCs w:val="22"/>
          <w:lang w:val="en-CA"/>
        </w:rPr>
        <w:t xml:space="preserve">, J. </w:t>
      </w:r>
      <w:proofErr w:type="spellStart"/>
      <w:r w:rsidRPr="00330A5C">
        <w:rPr>
          <w:sz w:val="22"/>
          <w:szCs w:val="22"/>
          <w:lang w:val="en-CA"/>
        </w:rPr>
        <w:t>Ballé</w:t>
      </w:r>
      <w:proofErr w:type="spellEnd"/>
      <w:r w:rsidRPr="00330A5C">
        <w:rPr>
          <w:sz w:val="22"/>
          <w:szCs w:val="22"/>
          <w:lang w:val="en-CA"/>
        </w:rPr>
        <w:t xml:space="preserve">, and G. </w:t>
      </w:r>
      <w:proofErr w:type="spellStart"/>
      <w:r w:rsidRPr="00330A5C">
        <w:rPr>
          <w:sz w:val="22"/>
          <w:szCs w:val="22"/>
          <w:lang w:val="en-CA"/>
        </w:rPr>
        <w:t>Toderici</w:t>
      </w:r>
      <w:proofErr w:type="spellEnd"/>
      <w:r w:rsidRPr="00330A5C">
        <w:rPr>
          <w:sz w:val="22"/>
          <w:szCs w:val="22"/>
          <w:lang w:val="en-CA"/>
        </w:rPr>
        <w:t>, ‘Joint Autoregressive and Hierarchical Priors for Learned Image Compression’, arXiv:1809.02736 [cs], Sep. 2018, Accessed: Feb. 10, 2020. [Online]. Available: http://arxiv.org/abs/1809.02736.</w:t>
      </w:r>
    </w:p>
    <w:p w14:paraId="1C2AC9D8" w14:textId="496F4262" w:rsidR="00AD5166" w:rsidRDefault="00AD5166" w:rsidP="00AD5166">
      <w:pPr>
        <w:pStyle w:val="Reference"/>
        <w:rPr>
          <w:rStyle w:val="a6"/>
          <w:color w:val="auto"/>
          <w:u w:val="none"/>
          <w:lang w:val="en-CA" w:eastAsia="zh-CN"/>
        </w:rPr>
      </w:pPr>
      <w:proofErr w:type="spellStart"/>
      <w:r w:rsidRPr="00532C76">
        <w:rPr>
          <w:rStyle w:val="a6"/>
          <w:color w:val="auto"/>
          <w:u w:val="none"/>
          <w:lang w:val="en-CA" w:eastAsia="zh-CN"/>
        </w:rPr>
        <w:t>Jooyoung</w:t>
      </w:r>
      <w:proofErr w:type="spellEnd"/>
      <w:r w:rsidRPr="00532C76">
        <w:rPr>
          <w:rStyle w:val="a6"/>
          <w:color w:val="auto"/>
          <w:u w:val="none"/>
          <w:lang w:val="en-CA" w:eastAsia="zh-CN"/>
        </w:rPr>
        <w:t xml:space="preserve"> Lee, </w:t>
      </w:r>
      <w:proofErr w:type="spellStart"/>
      <w:r w:rsidRPr="00532C76">
        <w:rPr>
          <w:rStyle w:val="a6"/>
          <w:color w:val="auto"/>
          <w:u w:val="none"/>
          <w:lang w:val="en-CA" w:eastAsia="zh-CN"/>
        </w:rPr>
        <w:t>Seunghyun</w:t>
      </w:r>
      <w:proofErr w:type="spellEnd"/>
      <w:r w:rsidRPr="00532C76">
        <w:rPr>
          <w:rStyle w:val="a6"/>
          <w:color w:val="auto"/>
          <w:u w:val="none"/>
          <w:lang w:val="en-CA" w:eastAsia="zh-CN"/>
        </w:rPr>
        <w:t xml:space="preserve"> Cho, and </w:t>
      </w:r>
      <w:proofErr w:type="spellStart"/>
      <w:r w:rsidRPr="00532C76">
        <w:rPr>
          <w:rStyle w:val="a6"/>
          <w:color w:val="auto"/>
          <w:u w:val="none"/>
          <w:lang w:val="en-CA" w:eastAsia="zh-CN"/>
        </w:rPr>
        <w:t>Munchurl</w:t>
      </w:r>
      <w:proofErr w:type="spellEnd"/>
      <w:r w:rsidRPr="00532C76">
        <w:rPr>
          <w:rStyle w:val="a6"/>
          <w:color w:val="auto"/>
          <w:u w:val="none"/>
          <w:lang w:val="en-CA" w:eastAsia="zh-CN"/>
        </w:rPr>
        <w:t xml:space="preserve"> Kim, “An End-to-End Joint Learning Scheme of Image Compression and Quality Enhancement with Improved Entropy Minimization,” </w:t>
      </w:r>
      <w:proofErr w:type="spellStart"/>
      <w:r w:rsidRPr="00532C76">
        <w:rPr>
          <w:rStyle w:val="a6"/>
          <w:color w:val="auto"/>
          <w:u w:val="none"/>
          <w:lang w:val="en-CA" w:eastAsia="zh-CN"/>
        </w:rPr>
        <w:t>arXiv</w:t>
      </w:r>
      <w:proofErr w:type="spellEnd"/>
      <w:r w:rsidRPr="00532C76">
        <w:rPr>
          <w:rStyle w:val="a6"/>
          <w:color w:val="auto"/>
          <w:u w:val="none"/>
          <w:lang w:val="en-CA" w:eastAsia="zh-CN"/>
        </w:rPr>
        <w:t xml:space="preserve"> preprint arXiv:1912.12817v2, 2020.</w:t>
      </w:r>
    </w:p>
    <w:p w14:paraId="4C528EE7" w14:textId="164123F0" w:rsidR="0009186D" w:rsidRPr="00AD5166" w:rsidRDefault="0009186D" w:rsidP="00AD5166">
      <w:pPr>
        <w:pStyle w:val="Reference"/>
        <w:rPr>
          <w:lang w:val="en-CA" w:eastAsia="zh-CN"/>
        </w:rPr>
      </w:pPr>
      <w:r w:rsidRPr="00192ABC">
        <w:rPr>
          <w:lang w:eastAsia="zh-CN"/>
        </w:rPr>
        <w:t xml:space="preserve">A. K. Singh, H. E. </w:t>
      </w:r>
      <w:proofErr w:type="spellStart"/>
      <w:r w:rsidRPr="00192ABC">
        <w:rPr>
          <w:lang w:eastAsia="zh-CN"/>
        </w:rPr>
        <w:t>Egilmez</w:t>
      </w:r>
      <w:proofErr w:type="spellEnd"/>
      <w:r w:rsidRPr="00192ABC">
        <w:rPr>
          <w:lang w:eastAsia="zh-CN"/>
        </w:rPr>
        <w:t xml:space="preserve">, M. </w:t>
      </w:r>
      <w:proofErr w:type="spellStart"/>
      <w:r w:rsidRPr="00192ABC">
        <w:rPr>
          <w:lang w:eastAsia="zh-CN"/>
        </w:rPr>
        <w:t>Coban</w:t>
      </w:r>
      <w:proofErr w:type="spellEnd"/>
      <w:r w:rsidRPr="00192ABC">
        <w:rPr>
          <w:lang w:eastAsia="zh-CN"/>
        </w:rPr>
        <w:t xml:space="preserve">, M. </w:t>
      </w:r>
      <w:proofErr w:type="spellStart"/>
      <w:r w:rsidRPr="00192ABC">
        <w:rPr>
          <w:lang w:eastAsia="zh-CN"/>
        </w:rPr>
        <w:t>Karczewicz</w:t>
      </w:r>
      <w:proofErr w:type="spellEnd"/>
      <w:r w:rsidRPr="00192ABC">
        <w:rPr>
          <w:lang w:eastAsia="zh-CN"/>
        </w:rPr>
        <w:t>, “[DNNVC] A study of handling YUV420 input format for DNN-based video coding,” JVET-T012</w:t>
      </w:r>
      <w:r>
        <w:rPr>
          <w:lang w:eastAsia="zh-CN"/>
        </w:rPr>
        <w:t>3</w:t>
      </w:r>
      <w:r w:rsidRPr="00192ABC">
        <w:rPr>
          <w:lang w:eastAsia="zh-CN"/>
        </w:rPr>
        <w:t>, October 2020.</w:t>
      </w:r>
    </w:p>
    <w:p w14:paraId="5AF86F28" w14:textId="77777777" w:rsidR="00277DA8" w:rsidRDefault="00277DA8" w:rsidP="00277DA8">
      <w:pPr>
        <w:pStyle w:val="Reference"/>
        <w:tabs>
          <w:tab w:val="left" w:pos="360"/>
        </w:tabs>
        <w:rPr>
          <w:rStyle w:val="a6"/>
          <w:color w:val="auto"/>
          <w:sz w:val="22"/>
          <w:szCs w:val="22"/>
          <w:u w:val="none"/>
          <w:lang w:val="en-CA" w:eastAsia="zh-CN"/>
        </w:rPr>
      </w:pPr>
      <w:r w:rsidRPr="006E72E1">
        <w:rPr>
          <w:rStyle w:val="a6"/>
          <w:color w:val="auto"/>
          <w:sz w:val="22"/>
          <w:szCs w:val="22"/>
          <w:u w:val="none"/>
          <w:lang w:val="en-CA" w:eastAsia="zh-CN"/>
        </w:rPr>
        <w:t xml:space="preserve">E. </w:t>
      </w:r>
      <w:proofErr w:type="spellStart"/>
      <w:r w:rsidRPr="006E72E1">
        <w:rPr>
          <w:rStyle w:val="a6"/>
          <w:color w:val="auto"/>
          <w:sz w:val="22"/>
          <w:szCs w:val="22"/>
          <w:u w:val="none"/>
          <w:lang w:val="en-CA" w:eastAsia="zh-CN"/>
        </w:rPr>
        <w:t>Agustsson</w:t>
      </w:r>
      <w:proofErr w:type="spellEnd"/>
      <w:r w:rsidRPr="006E72E1">
        <w:rPr>
          <w:rStyle w:val="a6"/>
          <w:color w:val="auto"/>
          <w:sz w:val="22"/>
          <w:szCs w:val="22"/>
          <w:u w:val="none"/>
          <w:lang w:val="en-CA" w:eastAsia="zh-CN"/>
        </w:rPr>
        <w:t xml:space="preserve"> and R. </w:t>
      </w:r>
      <w:proofErr w:type="spellStart"/>
      <w:r w:rsidRPr="006E72E1">
        <w:rPr>
          <w:rStyle w:val="a6"/>
          <w:color w:val="auto"/>
          <w:sz w:val="22"/>
          <w:szCs w:val="22"/>
          <w:u w:val="none"/>
          <w:lang w:val="en-CA" w:eastAsia="zh-CN"/>
        </w:rPr>
        <w:t>Timofte</w:t>
      </w:r>
      <w:proofErr w:type="spellEnd"/>
      <w:r w:rsidRPr="006E72E1">
        <w:rPr>
          <w:rStyle w:val="a6"/>
          <w:color w:val="auto"/>
          <w:sz w:val="22"/>
          <w:szCs w:val="22"/>
          <w:u w:val="none"/>
          <w:lang w:val="en-CA" w:eastAsia="zh-CN"/>
        </w:rPr>
        <w:t>. NTIRE 2017 challenge on</w:t>
      </w:r>
      <w:r>
        <w:rPr>
          <w:rStyle w:val="a6"/>
          <w:rFonts w:hint="eastAsia"/>
          <w:color w:val="auto"/>
          <w:sz w:val="22"/>
          <w:szCs w:val="22"/>
          <w:u w:val="none"/>
          <w:lang w:val="en-CA" w:eastAsia="zh-CN"/>
        </w:rPr>
        <w:t xml:space="preserve"> </w:t>
      </w:r>
      <w:r w:rsidRPr="00893519">
        <w:rPr>
          <w:rStyle w:val="a6"/>
          <w:color w:val="auto"/>
          <w:sz w:val="22"/>
          <w:szCs w:val="22"/>
          <w:u w:val="none"/>
          <w:lang w:val="en-CA" w:eastAsia="zh-CN"/>
        </w:rPr>
        <w:t xml:space="preserve">single image super-resolution: Dataset and study. In </w:t>
      </w:r>
      <w:proofErr w:type="gramStart"/>
      <w:r w:rsidRPr="00893519">
        <w:rPr>
          <w:rStyle w:val="a6"/>
          <w:color w:val="auto"/>
          <w:sz w:val="22"/>
          <w:szCs w:val="22"/>
          <w:u w:val="none"/>
          <w:lang w:val="en-CA" w:eastAsia="zh-CN"/>
        </w:rPr>
        <w:t>The</w:t>
      </w:r>
      <w:proofErr w:type="gramEnd"/>
      <w:r>
        <w:rPr>
          <w:rStyle w:val="a6"/>
          <w:color w:val="auto"/>
          <w:sz w:val="22"/>
          <w:szCs w:val="22"/>
          <w:u w:val="none"/>
          <w:lang w:val="en-CA" w:eastAsia="zh-CN"/>
        </w:rPr>
        <w:t xml:space="preserve"> </w:t>
      </w:r>
      <w:r w:rsidRPr="00893519">
        <w:rPr>
          <w:rStyle w:val="a6"/>
          <w:color w:val="auto"/>
          <w:sz w:val="22"/>
          <w:szCs w:val="22"/>
          <w:u w:val="none"/>
          <w:lang w:val="en-CA" w:eastAsia="zh-CN"/>
        </w:rPr>
        <w:t>IEEE Conference on Computer Vision and Pattern Recognition (CVPR) Workshops, July 2017</w:t>
      </w:r>
      <w:r>
        <w:rPr>
          <w:rStyle w:val="a6"/>
          <w:color w:val="auto"/>
          <w:sz w:val="22"/>
          <w:szCs w:val="22"/>
          <w:u w:val="none"/>
          <w:lang w:val="en-CA" w:eastAsia="zh-CN"/>
        </w:rPr>
        <w:t>.</w:t>
      </w:r>
    </w:p>
    <w:p w14:paraId="65FA0230" w14:textId="77777777" w:rsidR="00277DA8" w:rsidRDefault="00277DA8" w:rsidP="00277DA8">
      <w:pPr>
        <w:pStyle w:val="Reference"/>
        <w:tabs>
          <w:tab w:val="left" w:pos="360"/>
        </w:tabs>
        <w:rPr>
          <w:rStyle w:val="a6"/>
          <w:color w:val="auto"/>
          <w:sz w:val="22"/>
          <w:szCs w:val="22"/>
          <w:u w:val="none"/>
          <w:lang w:val="en-CA" w:eastAsia="zh-CN"/>
        </w:rPr>
      </w:pPr>
      <w:r w:rsidRPr="00893519">
        <w:rPr>
          <w:rStyle w:val="a6"/>
          <w:color w:val="auto"/>
          <w:sz w:val="22"/>
          <w:szCs w:val="22"/>
          <w:u w:val="none"/>
          <w:lang w:val="en-CA" w:eastAsia="zh-CN"/>
        </w:rPr>
        <w:t>G. Schaefer and M. Stich. UCID: An uncompressed color</w:t>
      </w:r>
      <w:r>
        <w:rPr>
          <w:rStyle w:val="a6"/>
          <w:rFonts w:hint="eastAsia"/>
          <w:color w:val="auto"/>
          <w:sz w:val="22"/>
          <w:szCs w:val="22"/>
          <w:u w:val="none"/>
          <w:lang w:val="en-CA" w:eastAsia="zh-CN"/>
        </w:rPr>
        <w:t xml:space="preserve"> </w:t>
      </w:r>
      <w:r w:rsidRPr="00893519">
        <w:rPr>
          <w:rStyle w:val="a6"/>
          <w:color w:val="auto"/>
          <w:sz w:val="22"/>
          <w:szCs w:val="22"/>
          <w:u w:val="none"/>
          <w:lang w:val="en-CA" w:eastAsia="zh-CN"/>
        </w:rPr>
        <w:t>image database. In Storage and Retrieval Methods and Applications for Multimedia, 2003.</w:t>
      </w:r>
    </w:p>
    <w:p w14:paraId="12B4EDB2" w14:textId="77777777" w:rsidR="00277DA8" w:rsidRPr="00277DA8" w:rsidRDefault="00277DA8" w:rsidP="00277DA8">
      <w:pPr>
        <w:pStyle w:val="Reference"/>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eastAsia="Yu Mincho"/>
          <w:kern w:val="2"/>
          <w:szCs w:val="22"/>
          <w:lang w:val="en-CA" w:eastAsia="zh-CN"/>
        </w:rPr>
      </w:pPr>
      <w:bookmarkStart w:id="1" w:name="_Ref52960829"/>
      <w:r w:rsidRPr="00277DA8">
        <w:rPr>
          <w:rFonts w:eastAsia="Yu Mincho"/>
          <w:kern w:val="2"/>
          <w:szCs w:val="22"/>
          <w:lang w:val="en-CA" w:eastAsia="zh-CN"/>
        </w:rPr>
        <w:t xml:space="preserve">S. Liu, A. </w:t>
      </w:r>
      <w:proofErr w:type="spellStart"/>
      <w:r w:rsidRPr="00277DA8">
        <w:rPr>
          <w:rFonts w:eastAsia="Yu Mincho"/>
          <w:kern w:val="2"/>
          <w:szCs w:val="22"/>
          <w:lang w:val="en-CA" w:eastAsia="zh-CN"/>
        </w:rPr>
        <w:t>Segall</w:t>
      </w:r>
      <w:proofErr w:type="spellEnd"/>
      <w:r w:rsidRPr="00277DA8">
        <w:rPr>
          <w:rFonts w:eastAsia="Yu Mincho"/>
          <w:kern w:val="2"/>
          <w:szCs w:val="22"/>
          <w:lang w:val="en-CA" w:eastAsia="zh-CN"/>
        </w:rPr>
        <w:t xml:space="preserve">, E. </w:t>
      </w:r>
      <w:proofErr w:type="spellStart"/>
      <w:r w:rsidRPr="00277DA8">
        <w:rPr>
          <w:rFonts w:eastAsia="Yu Mincho"/>
          <w:kern w:val="2"/>
          <w:szCs w:val="22"/>
          <w:lang w:val="en-CA" w:eastAsia="zh-CN"/>
        </w:rPr>
        <w:t>Alshina</w:t>
      </w:r>
      <w:proofErr w:type="spellEnd"/>
      <w:r w:rsidRPr="00277DA8">
        <w:rPr>
          <w:rFonts w:eastAsia="Yu Mincho"/>
          <w:kern w:val="2"/>
          <w:szCs w:val="22"/>
          <w:lang w:val="en-CA" w:eastAsia="zh-CN"/>
        </w:rPr>
        <w:t xml:space="preserve">, J. Boyce, M. Wien, D. </w:t>
      </w:r>
      <w:proofErr w:type="spellStart"/>
      <w:r w:rsidRPr="00277DA8">
        <w:rPr>
          <w:rFonts w:eastAsia="Yu Mincho"/>
          <w:kern w:val="2"/>
          <w:szCs w:val="22"/>
          <w:lang w:val="en-CA" w:eastAsia="zh-CN"/>
        </w:rPr>
        <w:t>Grois</w:t>
      </w:r>
      <w:proofErr w:type="spellEnd"/>
      <w:r w:rsidRPr="00277DA8">
        <w:rPr>
          <w:rFonts w:eastAsia="Yu Mincho"/>
          <w:kern w:val="2"/>
          <w:szCs w:val="22"/>
          <w:lang w:val="en-CA" w:eastAsia="zh-CN"/>
        </w:rPr>
        <w:t>, “Methodology and reporting template for neural network coding tool testing”, JVET-T0041, October 2020.</w:t>
      </w:r>
      <w:bookmarkEnd w:id="1"/>
    </w:p>
    <w:p w14:paraId="597C6F35" w14:textId="77777777" w:rsidR="004D14D8" w:rsidRPr="004D14D8" w:rsidRDefault="004D14D8" w:rsidP="004D14D8">
      <w:pPr>
        <w:pStyle w:val="Reference"/>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eastAsia="Yu Mincho"/>
          <w:kern w:val="2"/>
          <w:szCs w:val="22"/>
          <w:lang w:val="en-CA" w:eastAsia="zh-CN"/>
        </w:rPr>
      </w:pPr>
      <w:bookmarkStart w:id="2" w:name="_Ref52885621"/>
      <w:r w:rsidRPr="004D14D8">
        <w:rPr>
          <w:rFonts w:eastAsia="Yu Mincho"/>
          <w:kern w:val="2"/>
          <w:szCs w:val="22"/>
          <w:lang w:val="en-CA" w:eastAsia="zh-CN"/>
        </w:rPr>
        <w:lastRenderedPageBreak/>
        <w:t xml:space="preserve">F. </w:t>
      </w:r>
      <w:proofErr w:type="spellStart"/>
      <w:r w:rsidRPr="004D14D8">
        <w:rPr>
          <w:rFonts w:eastAsia="Yu Mincho"/>
          <w:kern w:val="2"/>
          <w:szCs w:val="22"/>
          <w:lang w:val="en-CA" w:eastAsia="zh-CN"/>
        </w:rPr>
        <w:t>Bossen</w:t>
      </w:r>
      <w:proofErr w:type="spellEnd"/>
      <w:r w:rsidRPr="004D14D8">
        <w:rPr>
          <w:rFonts w:eastAsia="Yu Mincho"/>
          <w:kern w:val="2"/>
          <w:szCs w:val="22"/>
          <w:lang w:val="en-CA" w:eastAsia="zh-CN"/>
        </w:rPr>
        <w:t xml:space="preserve">, J. Boyce, X. Li, V. </w:t>
      </w:r>
      <w:proofErr w:type="spellStart"/>
      <w:r w:rsidRPr="004D14D8">
        <w:rPr>
          <w:rFonts w:eastAsia="Yu Mincho"/>
          <w:kern w:val="2"/>
          <w:szCs w:val="22"/>
          <w:lang w:val="en-CA" w:eastAsia="zh-CN"/>
        </w:rPr>
        <w:t>Seregin</w:t>
      </w:r>
      <w:proofErr w:type="spellEnd"/>
      <w:r w:rsidRPr="004D14D8">
        <w:rPr>
          <w:rFonts w:eastAsia="Yu Mincho"/>
          <w:kern w:val="2"/>
          <w:szCs w:val="22"/>
          <w:lang w:val="en-CA" w:eastAsia="zh-CN"/>
        </w:rPr>
        <w:t xml:space="preserve">, K. </w:t>
      </w:r>
      <w:proofErr w:type="spellStart"/>
      <w:r w:rsidRPr="004D14D8">
        <w:rPr>
          <w:rFonts w:eastAsia="Yu Mincho"/>
          <w:kern w:val="2"/>
          <w:szCs w:val="22"/>
          <w:lang w:val="en-CA" w:eastAsia="zh-CN"/>
        </w:rPr>
        <w:t>Sühring</w:t>
      </w:r>
      <w:proofErr w:type="spellEnd"/>
      <w:r w:rsidRPr="004D14D8">
        <w:rPr>
          <w:rFonts w:eastAsia="Yu Mincho"/>
          <w:kern w:val="2"/>
          <w:szCs w:val="22"/>
          <w:lang w:val="en-CA" w:eastAsia="zh-CN"/>
        </w:rPr>
        <w:t>, “JVET common test conditions and software reference configurations for SDR video,” JVET-N1010, ISO/IEC JTC 1/SC 29/WG 11 Joint Video Exploration Team (JVET) 14th Meeting, Geneva, CH, 19–27 Mar. 2019.</w:t>
      </w:r>
      <w:bookmarkEnd w:id="2"/>
    </w:p>
    <w:p w14:paraId="20739603" w14:textId="1D399C9E" w:rsidR="004B584A" w:rsidRPr="0083482A" w:rsidRDefault="0083482A" w:rsidP="0083482A">
      <w:pPr>
        <w:pStyle w:val="Reference"/>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eastAsia="Yu Mincho"/>
          <w:kern w:val="2"/>
          <w:szCs w:val="22"/>
          <w:lang w:val="en-CA" w:eastAsia="zh-CN"/>
        </w:rPr>
      </w:pPr>
      <w:r w:rsidRPr="00277DA8">
        <w:rPr>
          <w:rFonts w:eastAsia="Yu Mincho"/>
          <w:kern w:val="2"/>
          <w:szCs w:val="22"/>
          <w:lang w:val="en-CA" w:eastAsia="zh-CN"/>
        </w:rPr>
        <w:t xml:space="preserve">S. Liu, A. </w:t>
      </w:r>
      <w:proofErr w:type="spellStart"/>
      <w:r w:rsidRPr="00277DA8">
        <w:rPr>
          <w:rFonts w:eastAsia="Yu Mincho"/>
          <w:kern w:val="2"/>
          <w:szCs w:val="22"/>
          <w:lang w:val="en-CA" w:eastAsia="zh-CN"/>
        </w:rPr>
        <w:t>Segall</w:t>
      </w:r>
      <w:proofErr w:type="spellEnd"/>
      <w:r w:rsidRPr="00277DA8">
        <w:rPr>
          <w:rFonts w:eastAsia="Yu Mincho"/>
          <w:kern w:val="2"/>
          <w:szCs w:val="22"/>
          <w:lang w:val="en-CA" w:eastAsia="zh-CN"/>
        </w:rPr>
        <w:t xml:space="preserve">, E. </w:t>
      </w:r>
      <w:proofErr w:type="spellStart"/>
      <w:r w:rsidRPr="00277DA8">
        <w:rPr>
          <w:rFonts w:eastAsia="Yu Mincho"/>
          <w:kern w:val="2"/>
          <w:szCs w:val="22"/>
          <w:lang w:val="en-CA" w:eastAsia="zh-CN"/>
        </w:rPr>
        <w:t>Alshina</w:t>
      </w:r>
      <w:proofErr w:type="spellEnd"/>
      <w:r w:rsidRPr="00277DA8">
        <w:rPr>
          <w:rFonts w:eastAsia="Yu Mincho"/>
          <w:kern w:val="2"/>
          <w:szCs w:val="22"/>
          <w:lang w:val="en-CA" w:eastAsia="zh-CN"/>
        </w:rPr>
        <w:t xml:space="preserve">, </w:t>
      </w:r>
      <w:r w:rsidR="009B362D">
        <w:rPr>
          <w:rFonts w:eastAsia="Yu Mincho"/>
          <w:kern w:val="2"/>
          <w:szCs w:val="22"/>
          <w:lang w:val="en-CA" w:eastAsia="zh-CN"/>
        </w:rPr>
        <w:t>R. Liao</w:t>
      </w:r>
      <w:r w:rsidRPr="00277DA8">
        <w:rPr>
          <w:rFonts w:eastAsia="Yu Mincho"/>
          <w:kern w:val="2"/>
          <w:szCs w:val="22"/>
          <w:lang w:val="en-CA" w:eastAsia="zh-CN"/>
        </w:rPr>
        <w:t>, “</w:t>
      </w:r>
      <w:r w:rsidR="009B362D" w:rsidRPr="009B362D">
        <w:rPr>
          <w:rFonts w:eastAsia="Yu Mincho"/>
          <w:kern w:val="2"/>
          <w:szCs w:val="22"/>
          <w:lang w:val="en-CA" w:eastAsia="zh-CN"/>
        </w:rPr>
        <w:t>JVET common test conditions and evaluation procedures for neural network-based video coding technology</w:t>
      </w:r>
      <w:r w:rsidRPr="00277DA8">
        <w:rPr>
          <w:rFonts w:eastAsia="Yu Mincho"/>
          <w:kern w:val="2"/>
          <w:szCs w:val="22"/>
          <w:lang w:val="en-CA" w:eastAsia="zh-CN"/>
        </w:rPr>
        <w:t>”, JVET-</w:t>
      </w:r>
      <w:r w:rsidR="009B362D">
        <w:rPr>
          <w:rFonts w:eastAsia="Yu Mincho"/>
          <w:kern w:val="2"/>
          <w:szCs w:val="22"/>
          <w:lang w:val="en-CA" w:eastAsia="zh-CN"/>
        </w:rPr>
        <w:t>U2016</w:t>
      </w:r>
      <w:r w:rsidRPr="00277DA8">
        <w:rPr>
          <w:rFonts w:eastAsia="Yu Mincho"/>
          <w:kern w:val="2"/>
          <w:szCs w:val="22"/>
          <w:lang w:val="en-CA" w:eastAsia="zh-CN"/>
        </w:rPr>
        <w:t xml:space="preserve">, </w:t>
      </w:r>
      <w:r w:rsidR="009B362D">
        <w:rPr>
          <w:rFonts w:eastAsia="Yu Mincho"/>
          <w:kern w:val="2"/>
          <w:szCs w:val="22"/>
          <w:lang w:val="en-CA" w:eastAsia="zh-CN"/>
        </w:rPr>
        <w:t>January</w:t>
      </w:r>
      <w:r w:rsidRPr="00277DA8">
        <w:rPr>
          <w:rFonts w:eastAsia="Yu Mincho"/>
          <w:kern w:val="2"/>
          <w:szCs w:val="22"/>
          <w:lang w:val="en-CA" w:eastAsia="zh-CN"/>
        </w:rPr>
        <w:t xml:space="preserve"> 202</w:t>
      </w:r>
      <w:r w:rsidR="009B362D">
        <w:rPr>
          <w:rFonts w:eastAsia="Yu Mincho"/>
          <w:kern w:val="2"/>
          <w:szCs w:val="22"/>
          <w:lang w:val="en-CA" w:eastAsia="zh-CN"/>
        </w:rPr>
        <w:t>1</w:t>
      </w:r>
      <w:r w:rsidRPr="00277DA8">
        <w:rPr>
          <w:rFonts w:eastAsia="Yu Mincho"/>
          <w:kern w:val="2"/>
          <w:szCs w:val="22"/>
          <w:lang w:val="en-CA" w:eastAsia="zh-CN"/>
        </w:rPr>
        <w:t>.</w:t>
      </w:r>
    </w:p>
    <w:p w14:paraId="1876C1BB" w14:textId="77777777" w:rsidR="004B584A" w:rsidRPr="005B217D" w:rsidRDefault="004B584A" w:rsidP="004B584A">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60" w:hanging="360"/>
        <w:jc w:val="both"/>
        <w:textAlignment w:val="baseline"/>
        <w:rPr>
          <w:lang w:val="en-CA"/>
        </w:rPr>
      </w:pPr>
      <w:r w:rsidRPr="005B217D">
        <w:rPr>
          <w:lang w:val="en-CA"/>
        </w:rPr>
        <w:t>Patent rights declaration(s)</w:t>
      </w:r>
    </w:p>
    <w:p w14:paraId="1EF2D463" w14:textId="14C433FC" w:rsidR="004B584A" w:rsidRPr="004B584A" w:rsidRDefault="00B227B0" w:rsidP="004B584A">
      <w:pPr>
        <w:rPr>
          <w:szCs w:val="22"/>
          <w:lang w:val="en-CA"/>
        </w:rPr>
      </w:pPr>
      <w:r>
        <w:rPr>
          <w:b/>
          <w:szCs w:val="22"/>
          <w:lang w:val="en-CA"/>
        </w:rPr>
        <w:t>Alibaba</w:t>
      </w:r>
      <w:r w:rsidRPr="005B217D">
        <w:rPr>
          <w:b/>
          <w:szCs w:val="22"/>
          <w:lang w:val="en-CA"/>
        </w:rPr>
        <w:t xml:space="preserve"> </w:t>
      </w:r>
      <w:r w:rsidR="004B584A"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4B584A">
        <w:rPr>
          <w:b/>
          <w:szCs w:val="22"/>
          <w:lang w:val="en-CA"/>
        </w:rPr>
        <w:t> </w:t>
      </w:r>
      <w:r w:rsidR="004B584A" w:rsidRPr="005B217D">
        <w:rPr>
          <w:b/>
          <w:szCs w:val="22"/>
          <w:lang w:val="en-CA"/>
        </w:rPr>
        <w:t>| ISO/IEC International Standard (per box 2 of the ITU-T/ITU-R/ISO/IEC patent statement and licensing declaration form).</w:t>
      </w:r>
    </w:p>
    <w:p w14:paraId="1E7C0FCC" w14:textId="77777777" w:rsidR="004B584A" w:rsidRPr="004B584A" w:rsidRDefault="004B584A" w:rsidP="00351945">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0"/>
        <w:ind w:left="363"/>
        <w:textAlignment w:val="baseline"/>
        <w:rPr>
          <w:sz w:val="22"/>
          <w:szCs w:val="22"/>
          <w:lang w:val="en-CA"/>
        </w:rPr>
      </w:pPr>
    </w:p>
    <w:sectPr w:rsidR="004B584A" w:rsidRPr="004B584A"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AC06E" w14:textId="77777777" w:rsidR="00936BBE" w:rsidRDefault="00936BBE">
      <w:r>
        <w:separator/>
      </w:r>
    </w:p>
  </w:endnote>
  <w:endnote w:type="continuationSeparator" w:id="0">
    <w:p w14:paraId="6040DB5D" w14:textId="77777777" w:rsidR="00936BBE" w:rsidRDefault="0093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BF84E4" w:rsidR="00C8038A" w:rsidRPr="00C00DDE" w:rsidRDefault="00C8038A"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227B0">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5455C">
      <w:rPr>
        <w:rStyle w:val="a5"/>
        <w:noProof/>
      </w:rPr>
      <w:t>2021-04-10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46CFA" w14:textId="77777777" w:rsidR="00936BBE" w:rsidRDefault="00936BBE">
      <w:r>
        <w:separator/>
      </w:r>
    </w:p>
  </w:footnote>
  <w:footnote w:type="continuationSeparator" w:id="0">
    <w:p w14:paraId="6089570D" w14:textId="77777777" w:rsidR="00936BBE" w:rsidRDefault="00936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89C"/>
    <w:multiLevelType w:val="hybridMultilevel"/>
    <w:tmpl w:val="2C98426C"/>
    <w:lvl w:ilvl="0" w:tplc="8CDC5706">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132A"/>
    <w:multiLevelType w:val="hybridMultilevel"/>
    <w:tmpl w:val="61961362"/>
    <w:lvl w:ilvl="0" w:tplc="502E6DF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43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6B766C"/>
    <w:multiLevelType w:val="hybridMultilevel"/>
    <w:tmpl w:val="597C3CB8"/>
    <w:lvl w:ilvl="0" w:tplc="0A5235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CF346D"/>
    <w:multiLevelType w:val="hybridMultilevel"/>
    <w:tmpl w:val="E4401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C86"/>
    <w:multiLevelType w:val="hybridMultilevel"/>
    <w:tmpl w:val="C15E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8653B8"/>
    <w:multiLevelType w:val="hybridMultilevel"/>
    <w:tmpl w:val="11FC4E5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153E10"/>
    <w:multiLevelType w:val="hybridMultilevel"/>
    <w:tmpl w:val="563A5AD8"/>
    <w:lvl w:ilvl="0" w:tplc="8E8AAEFA">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AA0502"/>
    <w:multiLevelType w:val="hybridMultilevel"/>
    <w:tmpl w:val="7C7AC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1" w15:restartNumberingAfterBreak="0">
    <w:nsid w:val="6586178B"/>
    <w:multiLevelType w:val="hybridMultilevel"/>
    <w:tmpl w:val="B75844E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B1001"/>
    <w:multiLevelType w:val="hybridMultilevel"/>
    <w:tmpl w:val="4FB67A0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97497"/>
    <w:multiLevelType w:val="hybridMultilevel"/>
    <w:tmpl w:val="19CCF69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2E0F12"/>
    <w:multiLevelType w:val="hybridMultilevel"/>
    <w:tmpl w:val="B64058B2"/>
    <w:lvl w:ilvl="0" w:tplc="D1880C82">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EF440C"/>
    <w:multiLevelType w:val="hybridMultilevel"/>
    <w:tmpl w:val="47560AB8"/>
    <w:lvl w:ilvl="0" w:tplc="FCA4AB96">
      <w:start w:val="1"/>
      <w:numFmt w:val="lowerLetter"/>
      <w:lvlText w:val="(%1)"/>
      <w:lvlJc w:val="left"/>
      <w:pPr>
        <w:ind w:left="3110" w:hanging="360"/>
      </w:pPr>
      <w:rPr>
        <w:rFonts w:hint="default"/>
      </w:rPr>
    </w:lvl>
    <w:lvl w:ilvl="1" w:tplc="04090019" w:tentative="1">
      <w:start w:val="1"/>
      <w:numFmt w:val="lowerLetter"/>
      <w:lvlText w:val="%2)"/>
      <w:lvlJc w:val="left"/>
      <w:pPr>
        <w:ind w:left="3590" w:hanging="420"/>
      </w:pPr>
    </w:lvl>
    <w:lvl w:ilvl="2" w:tplc="0409001B" w:tentative="1">
      <w:start w:val="1"/>
      <w:numFmt w:val="lowerRoman"/>
      <w:lvlText w:val="%3."/>
      <w:lvlJc w:val="right"/>
      <w:pPr>
        <w:ind w:left="4010" w:hanging="420"/>
      </w:pPr>
    </w:lvl>
    <w:lvl w:ilvl="3" w:tplc="0409000F" w:tentative="1">
      <w:start w:val="1"/>
      <w:numFmt w:val="decimal"/>
      <w:lvlText w:val="%4."/>
      <w:lvlJc w:val="left"/>
      <w:pPr>
        <w:ind w:left="4430" w:hanging="420"/>
      </w:pPr>
    </w:lvl>
    <w:lvl w:ilvl="4" w:tplc="04090019" w:tentative="1">
      <w:start w:val="1"/>
      <w:numFmt w:val="lowerLetter"/>
      <w:lvlText w:val="%5)"/>
      <w:lvlJc w:val="left"/>
      <w:pPr>
        <w:ind w:left="4850" w:hanging="420"/>
      </w:pPr>
    </w:lvl>
    <w:lvl w:ilvl="5" w:tplc="0409001B" w:tentative="1">
      <w:start w:val="1"/>
      <w:numFmt w:val="lowerRoman"/>
      <w:lvlText w:val="%6."/>
      <w:lvlJc w:val="right"/>
      <w:pPr>
        <w:ind w:left="5270" w:hanging="420"/>
      </w:pPr>
    </w:lvl>
    <w:lvl w:ilvl="6" w:tplc="0409000F" w:tentative="1">
      <w:start w:val="1"/>
      <w:numFmt w:val="decimal"/>
      <w:lvlText w:val="%7."/>
      <w:lvlJc w:val="left"/>
      <w:pPr>
        <w:ind w:left="5690" w:hanging="420"/>
      </w:pPr>
    </w:lvl>
    <w:lvl w:ilvl="7" w:tplc="04090019" w:tentative="1">
      <w:start w:val="1"/>
      <w:numFmt w:val="lowerLetter"/>
      <w:lvlText w:val="%8)"/>
      <w:lvlJc w:val="left"/>
      <w:pPr>
        <w:ind w:left="6110" w:hanging="420"/>
      </w:pPr>
    </w:lvl>
    <w:lvl w:ilvl="8" w:tplc="0409001B" w:tentative="1">
      <w:start w:val="1"/>
      <w:numFmt w:val="lowerRoman"/>
      <w:lvlText w:val="%9."/>
      <w:lvlJc w:val="right"/>
      <w:pPr>
        <w:ind w:left="6530" w:hanging="420"/>
      </w:pPr>
    </w:lvl>
  </w:abstractNum>
  <w:abstractNum w:abstractNumId="28" w15:restartNumberingAfterBreak="0">
    <w:nsid w:val="7BAC51B1"/>
    <w:multiLevelType w:val="hybridMultilevel"/>
    <w:tmpl w:val="98741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6"/>
  </w:num>
  <w:num w:numId="5">
    <w:abstractNumId w:val="18"/>
  </w:num>
  <w:num w:numId="6">
    <w:abstractNumId w:val="7"/>
  </w:num>
  <w:num w:numId="7">
    <w:abstractNumId w:val="11"/>
  </w:num>
  <w:num w:numId="8">
    <w:abstractNumId w:val="7"/>
  </w:num>
  <w:num w:numId="9">
    <w:abstractNumId w:val="1"/>
  </w:num>
  <w:num w:numId="10">
    <w:abstractNumId w:val="6"/>
  </w:num>
  <w:num w:numId="11">
    <w:abstractNumId w:val="3"/>
  </w:num>
  <w:num w:numId="12">
    <w:abstractNumId w:val="24"/>
  </w:num>
  <w:num w:numId="13">
    <w:abstractNumId w:val="23"/>
  </w:num>
  <w:num w:numId="14">
    <w:abstractNumId w:val="14"/>
  </w:num>
  <w:num w:numId="15">
    <w:abstractNumId w:val="7"/>
  </w:num>
  <w:num w:numId="16">
    <w:abstractNumId w:val="22"/>
  </w:num>
  <w:num w:numId="17">
    <w:abstractNumId w:val="7"/>
  </w:num>
  <w:num w:numId="18">
    <w:abstractNumId w:val="21"/>
  </w:num>
  <w:num w:numId="19">
    <w:abstractNumId w:val="12"/>
  </w:num>
  <w:num w:numId="20">
    <w:abstractNumId w:val="15"/>
  </w:num>
  <w:num w:numId="21">
    <w:abstractNumId w:val="2"/>
  </w:num>
  <w:num w:numId="22">
    <w:abstractNumId w:val="5"/>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10"/>
  </w:num>
  <w:num w:numId="26">
    <w:abstractNumId w:val="17"/>
  </w:num>
  <w:num w:numId="27">
    <w:abstractNumId w:val="28"/>
  </w:num>
  <w:num w:numId="28">
    <w:abstractNumId w:val="4"/>
  </w:num>
  <w:num w:numId="29">
    <w:abstractNumId w:val="27"/>
  </w:num>
  <w:num w:numId="30">
    <w:abstractNumId w:val="9"/>
  </w:num>
  <w:num w:numId="31">
    <w:abstractNumId w:val="20"/>
    <w:lvlOverride w:ilvl="0">
      <w:startOverride w:val="1"/>
    </w:lvlOverride>
  </w:num>
  <w:num w:numId="32">
    <w:abstractNumId w:val="25"/>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E1"/>
    <w:rsid w:val="000032F3"/>
    <w:rsid w:val="00004B0A"/>
    <w:rsid w:val="00006453"/>
    <w:rsid w:val="00006840"/>
    <w:rsid w:val="00006915"/>
    <w:rsid w:val="00011664"/>
    <w:rsid w:val="0001205E"/>
    <w:rsid w:val="0001238F"/>
    <w:rsid w:val="00014453"/>
    <w:rsid w:val="00017113"/>
    <w:rsid w:val="0001724C"/>
    <w:rsid w:val="00017A27"/>
    <w:rsid w:val="00020118"/>
    <w:rsid w:val="00020B3F"/>
    <w:rsid w:val="0002461E"/>
    <w:rsid w:val="00024B3A"/>
    <w:rsid w:val="00026421"/>
    <w:rsid w:val="00027AA0"/>
    <w:rsid w:val="000308A3"/>
    <w:rsid w:val="0003703E"/>
    <w:rsid w:val="0003742D"/>
    <w:rsid w:val="00037E7B"/>
    <w:rsid w:val="000410CA"/>
    <w:rsid w:val="00042311"/>
    <w:rsid w:val="0004279E"/>
    <w:rsid w:val="00043B6C"/>
    <w:rsid w:val="0004452D"/>
    <w:rsid w:val="0004482A"/>
    <w:rsid w:val="000458BC"/>
    <w:rsid w:val="00045C41"/>
    <w:rsid w:val="00046C03"/>
    <w:rsid w:val="0005136A"/>
    <w:rsid w:val="0005137F"/>
    <w:rsid w:val="0005253A"/>
    <w:rsid w:val="00053C17"/>
    <w:rsid w:val="0005437A"/>
    <w:rsid w:val="00054627"/>
    <w:rsid w:val="00055FAA"/>
    <w:rsid w:val="0005613A"/>
    <w:rsid w:val="000562BA"/>
    <w:rsid w:val="00061A48"/>
    <w:rsid w:val="00061EFB"/>
    <w:rsid w:val="0006200F"/>
    <w:rsid w:val="00065039"/>
    <w:rsid w:val="000657CC"/>
    <w:rsid w:val="00065AB1"/>
    <w:rsid w:val="00067C66"/>
    <w:rsid w:val="000727E6"/>
    <w:rsid w:val="0007614F"/>
    <w:rsid w:val="00077710"/>
    <w:rsid w:val="00077755"/>
    <w:rsid w:val="00081398"/>
    <w:rsid w:val="00082312"/>
    <w:rsid w:val="00082ACD"/>
    <w:rsid w:val="00082AD2"/>
    <w:rsid w:val="000832EC"/>
    <w:rsid w:val="00085D40"/>
    <w:rsid w:val="0008778F"/>
    <w:rsid w:val="00087975"/>
    <w:rsid w:val="0009186D"/>
    <w:rsid w:val="00091D66"/>
    <w:rsid w:val="00093C61"/>
    <w:rsid w:val="00094479"/>
    <w:rsid w:val="00094B9B"/>
    <w:rsid w:val="000962AC"/>
    <w:rsid w:val="000A23D2"/>
    <w:rsid w:val="000A28C5"/>
    <w:rsid w:val="000A29C9"/>
    <w:rsid w:val="000A2BDF"/>
    <w:rsid w:val="000A34FC"/>
    <w:rsid w:val="000A4B9B"/>
    <w:rsid w:val="000A661C"/>
    <w:rsid w:val="000B0C0F"/>
    <w:rsid w:val="000B10FF"/>
    <w:rsid w:val="000B1C6B"/>
    <w:rsid w:val="000B4FF9"/>
    <w:rsid w:val="000B6613"/>
    <w:rsid w:val="000B7314"/>
    <w:rsid w:val="000C05BC"/>
    <w:rsid w:val="000C09AC"/>
    <w:rsid w:val="000C194F"/>
    <w:rsid w:val="000C2C9F"/>
    <w:rsid w:val="000C34F1"/>
    <w:rsid w:val="000C3688"/>
    <w:rsid w:val="000C5369"/>
    <w:rsid w:val="000D0959"/>
    <w:rsid w:val="000D1123"/>
    <w:rsid w:val="000D3576"/>
    <w:rsid w:val="000D3E45"/>
    <w:rsid w:val="000D4DD0"/>
    <w:rsid w:val="000D62F3"/>
    <w:rsid w:val="000E00F3"/>
    <w:rsid w:val="000E05FC"/>
    <w:rsid w:val="000E4591"/>
    <w:rsid w:val="000E470B"/>
    <w:rsid w:val="000E6D52"/>
    <w:rsid w:val="000E77E1"/>
    <w:rsid w:val="000E7F52"/>
    <w:rsid w:val="000F016A"/>
    <w:rsid w:val="000F0C20"/>
    <w:rsid w:val="000F137D"/>
    <w:rsid w:val="000F158C"/>
    <w:rsid w:val="000F1E36"/>
    <w:rsid w:val="000F24E5"/>
    <w:rsid w:val="000F50C5"/>
    <w:rsid w:val="000F5AEF"/>
    <w:rsid w:val="000F7057"/>
    <w:rsid w:val="00100B77"/>
    <w:rsid w:val="00100F02"/>
    <w:rsid w:val="001018C0"/>
    <w:rsid w:val="0010241B"/>
    <w:rsid w:val="00102907"/>
    <w:rsid w:val="00102F3D"/>
    <w:rsid w:val="001033A8"/>
    <w:rsid w:val="0010595E"/>
    <w:rsid w:val="00107E78"/>
    <w:rsid w:val="00107E8B"/>
    <w:rsid w:val="00112939"/>
    <w:rsid w:val="00114AEB"/>
    <w:rsid w:val="0012311B"/>
    <w:rsid w:val="001235D9"/>
    <w:rsid w:val="00124D64"/>
    <w:rsid w:val="00124E38"/>
    <w:rsid w:val="0012580B"/>
    <w:rsid w:val="00125E85"/>
    <w:rsid w:val="00126038"/>
    <w:rsid w:val="001265AF"/>
    <w:rsid w:val="00126735"/>
    <w:rsid w:val="00130D90"/>
    <w:rsid w:val="00131F90"/>
    <w:rsid w:val="0013458C"/>
    <w:rsid w:val="0013526E"/>
    <w:rsid w:val="00136723"/>
    <w:rsid w:val="00136752"/>
    <w:rsid w:val="001378AD"/>
    <w:rsid w:val="001405E4"/>
    <w:rsid w:val="00140F78"/>
    <w:rsid w:val="0014310D"/>
    <w:rsid w:val="00144797"/>
    <w:rsid w:val="00144C8E"/>
    <w:rsid w:val="00146152"/>
    <w:rsid w:val="001526C6"/>
    <w:rsid w:val="001548A2"/>
    <w:rsid w:val="00155267"/>
    <w:rsid w:val="00155526"/>
    <w:rsid w:val="001573E3"/>
    <w:rsid w:val="0016212A"/>
    <w:rsid w:val="00163F00"/>
    <w:rsid w:val="00165E7B"/>
    <w:rsid w:val="00170026"/>
    <w:rsid w:val="00170EBB"/>
    <w:rsid w:val="00171371"/>
    <w:rsid w:val="0017266B"/>
    <w:rsid w:val="00175A24"/>
    <w:rsid w:val="00175CF3"/>
    <w:rsid w:val="001831FC"/>
    <w:rsid w:val="00183EA2"/>
    <w:rsid w:val="00185200"/>
    <w:rsid w:val="00186A5D"/>
    <w:rsid w:val="00186B56"/>
    <w:rsid w:val="00187E58"/>
    <w:rsid w:val="00190D68"/>
    <w:rsid w:val="00191EC0"/>
    <w:rsid w:val="00192BA3"/>
    <w:rsid w:val="00192ED6"/>
    <w:rsid w:val="001946C1"/>
    <w:rsid w:val="00194A26"/>
    <w:rsid w:val="00196EDC"/>
    <w:rsid w:val="001A090D"/>
    <w:rsid w:val="001A1760"/>
    <w:rsid w:val="001A184F"/>
    <w:rsid w:val="001A297E"/>
    <w:rsid w:val="001A368E"/>
    <w:rsid w:val="001A3A0A"/>
    <w:rsid w:val="001A3B0C"/>
    <w:rsid w:val="001A3E40"/>
    <w:rsid w:val="001A47C3"/>
    <w:rsid w:val="001A6EF6"/>
    <w:rsid w:val="001A7220"/>
    <w:rsid w:val="001A7329"/>
    <w:rsid w:val="001A792F"/>
    <w:rsid w:val="001B01B6"/>
    <w:rsid w:val="001B2295"/>
    <w:rsid w:val="001B3E19"/>
    <w:rsid w:val="001B4BCC"/>
    <w:rsid w:val="001B4E28"/>
    <w:rsid w:val="001C0311"/>
    <w:rsid w:val="001C1505"/>
    <w:rsid w:val="001C3525"/>
    <w:rsid w:val="001C3AFB"/>
    <w:rsid w:val="001D1BD2"/>
    <w:rsid w:val="001D1C2A"/>
    <w:rsid w:val="001D23D9"/>
    <w:rsid w:val="001D2503"/>
    <w:rsid w:val="001D4280"/>
    <w:rsid w:val="001D5587"/>
    <w:rsid w:val="001D6756"/>
    <w:rsid w:val="001D69D6"/>
    <w:rsid w:val="001E0248"/>
    <w:rsid w:val="001E02BE"/>
    <w:rsid w:val="001E0AD4"/>
    <w:rsid w:val="001E3B37"/>
    <w:rsid w:val="001E4024"/>
    <w:rsid w:val="001E5869"/>
    <w:rsid w:val="001E7726"/>
    <w:rsid w:val="001F0A0E"/>
    <w:rsid w:val="001F0A28"/>
    <w:rsid w:val="001F1CE8"/>
    <w:rsid w:val="001F2594"/>
    <w:rsid w:val="001F2B24"/>
    <w:rsid w:val="001F2F95"/>
    <w:rsid w:val="001F7CF4"/>
    <w:rsid w:val="002016AB"/>
    <w:rsid w:val="002017AB"/>
    <w:rsid w:val="00202BCC"/>
    <w:rsid w:val="002055A6"/>
    <w:rsid w:val="00205A68"/>
    <w:rsid w:val="00206460"/>
    <w:rsid w:val="00206921"/>
    <w:rsid w:val="002069B4"/>
    <w:rsid w:val="00210764"/>
    <w:rsid w:val="0021160D"/>
    <w:rsid w:val="00213C5B"/>
    <w:rsid w:val="002141EA"/>
    <w:rsid w:val="00215244"/>
    <w:rsid w:val="00215DFC"/>
    <w:rsid w:val="002169A2"/>
    <w:rsid w:val="00216C1D"/>
    <w:rsid w:val="00217E57"/>
    <w:rsid w:val="002212DF"/>
    <w:rsid w:val="00222221"/>
    <w:rsid w:val="00222AD5"/>
    <w:rsid w:val="00222CD4"/>
    <w:rsid w:val="00225016"/>
    <w:rsid w:val="002253CA"/>
    <w:rsid w:val="002264A6"/>
    <w:rsid w:val="00226CA1"/>
    <w:rsid w:val="00227642"/>
    <w:rsid w:val="00227684"/>
    <w:rsid w:val="00227B20"/>
    <w:rsid w:val="00227BA7"/>
    <w:rsid w:val="0023011C"/>
    <w:rsid w:val="00232A71"/>
    <w:rsid w:val="00232B14"/>
    <w:rsid w:val="00233C91"/>
    <w:rsid w:val="00236296"/>
    <w:rsid w:val="00236D2D"/>
    <w:rsid w:val="002375C1"/>
    <w:rsid w:val="00237A49"/>
    <w:rsid w:val="00237B0C"/>
    <w:rsid w:val="002400D2"/>
    <w:rsid w:val="00240E72"/>
    <w:rsid w:val="00242756"/>
    <w:rsid w:val="00244288"/>
    <w:rsid w:val="00244F8B"/>
    <w:rsid w:val="002455CF"/>
    <w:rsid w:val="00246473"/>
    <w:rsid w:val="002522E7"/>
    <w:rsid w:val="002525AF"/>
    <w:rsid w:val="00252854"/>
    <w:rsid w:val="00253896"/>
    <w:rsid w:val="00255245"/>
    <w:rsid w:val="002563DA"/>
    <w:rsid w:val="0025650A"/>
    <w:rsid w:val="0025769A"/>
    <w:rsid w:val="00261C6D"/>
    <w:rsid w:val="0026226D"/>
    <w:rsid w:val="002626A2"/>
    <w:rsid w:val="00262837"/>
    <w:rsid w:val="00263398"/>
    <w:rsid w:val="002633FD"/>
    <w:rsid w:val="00263B99"/>
    <w:rsid w:val="00264DEC"/>
    <w:rsid w:val="00265F49"/>
    <w:rsid w:val="00266D24"/>
    <w:rsid w:val="00266F06"/>
    <w:rsid w:val="0026793A"/>
    <w:rsid w:val="00270223"/>
    <w:rsid w:val="0027141A"/>
    <w:rsid w:val="0027290C"/>
    <w:rsid w:val="00272BF1"/>
    <w:rsid w:val="00275810"/>
    <w:rsid w:val="00275BCF"/>
    <w:rsid w:val="00275F19"/>
    <w:rsid w:val="00277583"/>
    <w:rsid w:val="00277DA8"/>
    <w:rsid w:val="00277E58"/>
    <w:rsid w:val="00282799"/>
    <w:rsid w:val="002832DF"/>
    <w:rsid w:val="00285365"/>
    <w:rsid w:val="002853B4"/>
    <w:rsid w:val="00285B94"/>
    <w:rsid w:val="002866DC"/>
    <w:rsid w:val="00286D10"/>
    <w:rsid w:val="00290FBD"/>
    <w:rsid w:val="0029175C"/>
    <w:rsid w:val="00291E36"/>
    <w:rsid w:val="00291FDE"/>
    <w:rsid w:val="00292152"/>
    <w:rsid w:val="00292257"/>
    <w:rsid w:val="002926F3"/>
    <w:rsid w:val="00293140"/>
    <w:rsid w:val="002933E9"/>
    <w:rsid w:val="00296C56"/>
    <w:rsid w:val="002A0703"/>
    <w:rsid w:val="002A54E0"/>
    <w:rsid w:val="002A573D"/>
    <w:rsid w:val="002A72A5"/>
    <w:rsid w:val="002A7BBB"/>
    <w:rsid w:val="002B1168"/>
    <w:rsid w:val="002B1595"/>
    <w:rsid w:val="002B191D"/>
    <w:rsid w:val="002B2E83"/>
    <w:rsid w:val="002B351A"/>
    <w:rsid w:val="002B629D"/>
    <w:rsid w:val="002B694E"/>
    <w:rsid w:val="002C0A20"/>
    <w:rsid w:val="002C158E"/>
    <w:rsid w:val="002C36D1"/>
    <w:rsid w:val="002C3CF2"/>
    <w:rsid w:val="002C42F3"/>
    <w:rsid w:val="002C4E46"/>
    <w:rsid w:val="002C628C"/>
    <w:rsid w:val="002C715B"/>
    <w:rsid w:val="002C7F19"/>
    <w:rsid w:val="002D0AF6"/>
    <w:rsid w:val="002D1953"/>
    <w:rsid w:val="002D3427"/>
    <w:rsid w:val="002D4970"/>
    <w:rsid w:val="002D4E58"/>
    <w:rsid w:val="002E1DB0"/>
    <w:rsid w:val="002E363C"/>
    <w:rsid w:val="002E4D71"/>
    <w:rsid w:val="002E60BA"/>
    <w:rsid w:val="002E70C4"/>
    <w:rsid w:val="002F0121"/>
    <w:rsid w:val="002F042D"/>
    <w:rsid w:val="002F07A6"/>
    <w:rsid w:val="002F164D"/>
    <w:rsid w:val="002F3EDD"/>
    <w:rsid w:val="002F5E26"/>
    <w:rsid w:val="002F70A0"/>
    <w:rsid w:val="00300639"/>
    <w:rsid w:val="00300D48"/>
    <w:rsid w:val="00300F40"/>
    <w:rsid w:val="00301B99"/>
    <w:rsid w:val="00302037"/>
    <w:rsid w:val="003021BC"/>
    <w:rsid w:val="00305507"/>
    <w:rsid w:val="00306206"/>
    <w:rsid w:val="00310C08"/>
    <w:rsid w:val="0031114C"/>
    <w:rsid w:val="00311D58"/>
    <w:rsid w:val="00313A7D"/>
    <w:rsid w:val="00317D85"/>
    <w:rsid w:val="00320B48"/>
    <w:rsid w:val="0032190B"/>
    <w:rsid w:val="00322C76"/>
    <w:rsid w:val="00323BA8"/>
    <w:rsid w:val="003248D8"/>
    <w:rsid w:val="00326639"/>
    <w:rsid w:val="00327C56"/>
    <w:rsid w:val="00330A5C"/>
    <w:rsid w:val="00330A6F"/>
    <w:rsid w:val="003315A1"/>
    <w:rsid w:val="00331813"/>
    <w:rsid w:val="00332187"/>
    <w:rsid w:val="00332589"/>
    <w:rsid w:val="00333C0C"/>
    <w:rsid w:val="00333E12"/>
    <w:rsid w:val="0033518C"/>
    <w:rsid w:val="00335C8B"/>
    <w:rsid w:val="00337145"/>
    <w:rsid w:val="003373EC"/>
    <w:rsid w:val="003421B8"/>
    <w:rsid w:val="00342FF4"/>
    <w:rsid w:val="00344E5A"/>
    <w:rsid w:val="00345272"/>
    <w:rsid w:val="00345BE2"/>
    <w:rsid w:val="00346148"/>
    <w:rsid w:val="00346ADE"/>
    <w:rsid w:val="00346DEA"/>
    <w:rsid w:val="003474C2"/>
    <w:rsid w:val="00351945"/>
    <w:rsid w:val="00351B4F"/>
    <w:rsid w:val="00351FAD"/>
    <w:rsid w:val="00353C94"/>
    <w:rsid w:val="00354519"/>
    <w:rsid w:val="003556AC"/>
    <w:rsid w:val="003559B1"/>
    <w:rsid w:val="003570E2"/>
    <w:rsid w:val="00357760"/>
    <w:rsid w:val="0036151B"/>
    <w:rsid w:val="00363680"/>
    <w:rsid w:val="003642DD"/>
    <w:rsid w:val="00365934"/>
    <w:rsid w:val="003669EA"/>
    <w:rsid w:val="00367E3C"/>
    <w:rsid w:val="003706CC"/>
    <w:rsid w:val="00371630"/>
    <w:rsid w:val="00372056"/>
    <w:rsid w:val="00372CAE"/>
    <w:rsid w:val="0037470B"/>
    <w:rsid w:val="00374A80"/>
    <w:rsid w:val="00374BE6"/>
    <w:rsid w:val="00375050"/>
    <w:rsid w:val="00375F71"/>
    <w:rsid w:val="00377710"/>
    <w:rsid w:val="00377AA8"/>
    <w:rsid w:val="00385172"/>
    <w:rsid w:val="00385813"/>
    <w:rsid w:val="00385EC3"/>
    <w:rsid w:val="00387EEA"/>
    <w:rsid w:val="00391C05"/>
    <w:rsid w:val="003963EF"/>
    <w:rsid w:val="003A2D8E"/>
    <w:rsid w:val="003A2DC1"/>
    <w:rsid w:val="003A33FF"/>
    <w:rsid w:val="003A4DE1"/>
    <w:rsid w:val="003A63AF"/>
    <w:rsid w:val="003A7A6D"/>
    <w:rsid w:val="003A7CE6"/>
    <w:rsid w:val="003B326B"/>
    <w:rsid w:val="003B4B33"/>
    <w:rsid w:val="003B4C70"/>
    <w:rsid w:val="003B4D98"/>
    <w:rsid w:val="003B5CC9"/>
    <w:rsid w:val="003B5F37"/>
    <w:rsid w:val="003C20E4"/>
    <w:rsid w:val="003C2BAE"/>
    <w:rsid w:val="003C53F6"/>
    <w:rsid w:val="003D0244"/>
    <w:rsid w:val="003D0350"/>
    <w:rsid w:val="003D06A1"/>
    <w:rsid w:val="003D0C65"/>
    <w:rsid w:val="003D2EFC"/>
    <w:rsid w:val="003D3807"/>
    <w:rsid w:val="003D4726"/>
    <w:rsid w:val="003D6342"/>
    <w:rsid w:val="003E2EBE"/>
    <w:rsid w:val="003E4766"/>
    <w:rsid w:val="003E4B96"/>
    <w:rsid w:val="003E6132"/>
    <w:rsid w:val="003E620C"/>
    <w:rsid w:val="003E6F90"/>
    <w:rsid w:val="003E73ED"/>
    <w:rsid w:val="003E7B3B"/>
    <w:rsid w:val="003F2F7E"/>
    <w:rsid w:val="003F359F"/>
    <w:rsid w:val="003F3ECB"/>
    <w:rsid w:val="003F4E49"/>
    <w:rsid w:val="003F54B2"/>
    <w:rsid w:val="003F5D0F"/>
    <w:rsid w:val="003F68B8"/>
    <w:rsid w:val="003F7AD5"/>
    <w:rsid w:val="00400A76"/>
    <w:rsid w:val="004018E7"/>
    <w:rsid w:val="00402004"/>
    <w:rsid w:val="0040225F"/>
    <w:rsid w:val="00402EFA"/>
    <w:rsid w:val="00403191"/>
    <w:rsid w:val="004053F5"/>
    <w:rsid w:val="004059DF"/>
    <w:rsid w:val="00406455"/>
    <w:rsid w:val="00406536"/>
    <w:rsid w:val="00407ED0"/>
    <w:rsid w:val="00412B56"/>
    <w:rsid w:val="00412C11"/>
    <w:rsid w:val="00413662"/>
    <w:rsid w:val="00413B64"/>
    <w:rsid w:val="00414101"/>
    <w:rsid w:val="004147DB"/>
    <w:rsid w:val="00415F7F"/>
    <w:rsid w:val="00417CD2"/>
    <w:rsid w:val="00420CA0"/>
    <w:rsid w:val="004219CF"/>
    <w:rsid w:val="004234F0"/>
    <w:rsid w:val="00425611"/>
    <w:rsid w:val="00425A1D"/>
    <w:rsid w:val="00426E70"/>
    <w:rsid w:val="00433DDB"/>
    <w:rsid w:val="00435A29"/>
    <w:rsid w:val="00435BD2"/>
    <w:rsid w:val="004372A4"/>
    <w:rsid w:val="00437619"/>
    <w:rsid w:val="00442C6D"/>
    <w:rsid w:val="004449AE"/>
    <w:rsid w:val="00444CEB"/>
    <w:rsid w:val="0044631E"/>
    <w:rsid w:val="0044687D"/>
    <w:rsid w:val="00446BE2"/>
    <w:rsid w:val="00447EAD"/>
    <w:rsid w:val="00451890"/>
    <w:rsid w:val="00452EC0"/>
    <w:rsid w:val="004560DF"/>
    <w:rsid w:val="00456B34"/>
    <w:rsid w:val="00457115"/>
    <w:rsid w:val="00457BDB"/>
    <w:rsid w:val="00460067"/>
    <w:rsid w:val="00460AED"/>
    <w:rsid w:val="00461C94"/>
    <w:rsid w:val="00462EA9"/>
    <w:rsid w:val="00465A1E"/>
    <w:rsid w:val="00465B02"/>
    <w:rsid w:val="00465CFF"/>
    <w:rsid w:val="004660EB"/>
    <w:rsid w:val="00470066"/>
    <w:rsid w:val="0047010D"/>
    <w:rsid w:val="0047294C"/>
    <w:rsid w:val="00472B13"/>
    <w:rsid w:val="00473033"/>
    <w:rsid w:val="0047470D"/>
    <w:rsid w:val="00480C97"/>
    <w:rsid w:val="00481191"/>
    <w:rsid w:val="00481EC9"/>
    <w:rsid w:val="00484E33"/>
    <w:rsid w:val="004852A2"/>
    <w:rsid w:val="0048599A"/>
    <w:rsid w:val="004861FB"/>
    <w:rsid w:val="00486B0F"/>
    <w:rsid w:val="00487FCA"/>
    <w:rsid w:val="00492247"/>
    <w:rsid w:val="00492DD6"/>
    <w:rsid w:val="0049445A"/>
    <w:rsid w:val="0049452F"/>
    <w:rsid w:val="00497EDF"/>
    <w:rsid w:val="004A1012"/>
    <w:rsid w:val="004A12A3"/>
    <w:rsid w:val="004A1634"/>
    <w:rsid w:val="004A1985"/>
    <w:rsid w:val="004A25F4"/>
    <w:rsid w:val="004A26C0"/>
    <w:rsid w:val="004A2A63"/>
    <w:rsid w:val="004A3BE3"/>
    <w:rsid w:val="004A6229"/>
    <w:rsid w:val="004A6A82"/>
    <w:rsid w:val="004A7270"/>
    <w:rsid w:val="004B00A7"/>
    <w:rsid w:val="004B210C"/>
    <w:rsid w:val="004B38A4"/>
    <w:rsid w:val="004B5651"/>
    <w:rsid w:val="004B584A"/>
    <w:rsid w:val="004B61D6"/>
    <w:rsid w:val="004B7281"/>
    <w:rsid w:val="004B7BEE"/>
    <w:rsid w:val="004C07B0"/>
    <w:rsid w:val="004C09FB"/>
    <w:rsid w:val="004C30C8"/>
    <w:rsid w:val="004C4BFF"/>
    <w:rsid w:val="004C6D28"/>
    <w:rsid w:val="004C749A"/>
    <w:rsid w:val="004C7FC9"/>
    <w:rsid w:val="004D14D8"/>
    <w:rsid w:val="004D1CAA"/>
    <w:rsid w:val="004D1F0D"/>
    <w:rsid w:val="004D405F"/>
    <w:rsid w:val="004D5E1E"/>
    <w:rsid w:val="004D7C95"/>
    <w:rsid w:val="004E21F2"/>
    <w:rsid w:val="004E2D3F"/>
    <w:rsid w:val="004E4F4F"/>
    <w:rsid w:val="004E6479"/>
    <w:rsid w:val="004E6789"/>
    <w:rsid w:val="004F033D"/>
    <w:rsid w:val="004F1A50"/>
    <w:rsid w:val="004F1D2D"/>
    <w:rsid w:val="004F3083"/>
    <w:rsid w:val="004F3507"/>
    <w:rsid w:val="004F3BCD"/>
    <w:rsid w:val="004F61E3"/>
    <w:rsid w:val="00502E10"/>
    <w:rsid w:val="00503418"/>
    <w:rsid w:val="0050687D"/>
    <w:rsid w:val="0051015C"/>
    <w:rsid w:val="00510C7F"/>
    <w:rsid w:val="00512A72"/>
    <w:rsid w:val="0051312B"/>
    <w:rsid w:val="00516CF1"/>
    <w:rsid w:val="00520178"/>
    <w:rsid w:val="0052184D"/>
    <w:rsid w:val="005221E2"/>
    <w:rsid w:val="00522A16"/>
    <w:rsid w:val="00523FE8"/>
    <w:rsid w:val="005252AB"/>
    <w:rsid w:val="00525A57"/>
    <w:rsid w:val="00525D17"/>
    <w:rsid w:val="00527353"/>
    <w:rsid w:val="00527A0D"/>
    <w:rsid w:val="00531AE9"/>
    <w:rsid w:val="00532DFD"/>
    <w:rsid w:val="00533DD4"/>
    <w:rsid w:val="00534B48"/>
    <w:rsid w:val="00536188"/>
    <w:rsid w:val="00536818"/>
    <w:rsid w:val="005369E8"/>
    <w:rsid w:val="00536D0B"/>
    <w:rsid w:val="005434F4"/>
    <w:rsid w:val="00543A85"/>
    <w:rsid w:val="00543E56"/>
    <w:rsid w:val="00547B09"/>
    <w:rsid w:val="00550A43"/>
    <w:rsid w:val="00550A66"/>
    <w:rsid w:val="00550F8A"/>
    <w:rsid w:val="0055267A"/>
    <w:rsid w:val="0055540A"/>
    <w:rsid w:val="00555A8A"/>
    <w:rsid w:val="005562A2"/>
    <w:rsid w:val="00556B25"/>
    <w:rsid w:val="0055702D"/>
    <w:rsid w:val="00566C80"/>
    <w:rsid w:val="00567EC7"/>
    <w:rsid w:val="00570013"/>
    <w:rsid w:val="0057134C"/>
    <w:rsid w:val="0057240B"/>
    <w:rsid w:val="00573B23"/>
    <w:rsid w:val="0057496E"/>
    <w:rsid w:val="005753EC"/>
    <w:rsid w:val="00575DF4"/>
    <w:rsid w:val="00575DFB"/>
    <w:rsid w:val="005801A2"/>
    <w:rsid w:val="0058162F"/>
    <w:rsid w:val="00581C6F"/>
    <w:rsid w:val="00581E57"/>
    <w:rsid w:val="00583AFA"/>
    <w:rsid w:val="00585165"/>
    <w:rsid w:val="00590A1C"/>
    <w:rsid w:val="00591C90"/>
    <w:rsid w:val="00592675"/>
    <w:rsid w:val="00594A36"/>
    <w:rsid w:val="005952A5"/>
    <w:rsid w:val="005976D7"/>
    <w:rsid w:val="005A0556"/>
    <w:rsid w:val="005A201E"/>
    <w:rsid w:val="005A33A1"/>
    <w:rsid w:val="005A57BF"/>
    <w:rsid w:val="005A580B"/>
    <w:rsid w:val="005A7098"/>
    <w:rsid w:val="005A7C11"/>
    <w:rsid w:val="005B0F48"/>
    <w:rsid w:val="005B1DEB"/>
    <w:rsid w:val="005B2143"/>
    <w:rsid w:val="005B217D"/>
    <w:rsid w:val="005B2A11"/>
    <w:rsid w:val="005B3488"/>
    <w:rsid w:val="005B4080"/>
    <w:rsid w:val="005B4C81"/>
    <w:rsid w:val="005B51EF"/>
    <w:rsid w:val="005B5B51"/>
    <w:rsid w:val="005B6977"/>
    <w:rsid w:val="005C0B60"/>
    <w:rsid w:val="005C1A39"/>
    <w:rsid w:val="005C385F"/>
    <w:rsid w:val="005C4CC6"/>
    <w:rsid w:val="005C56F0"/>
    <w:rsid w:val="005C7C26"/>
    <w:rsid w:val="005D4000"/>
    <w:rsid w:val="005D477E"/>
    <w:rsid w:val="005E0353"/>
    <w:rsid w:val="005E1AC6"/>
    <w:rsid w:val="005E30AB"/>
    <w:rsid w:val="005E3F2B"/>
    <w:rsid w:val="005E4D9E"/>
    <w:rsid w:val="005E5715"/>
    <w:rsid w:val="005E68AC"/>
    <w:rsid w:val="005E695E"/>
    <w:rsid w:val="005E6CF6"/>
    <w:rsid w:val="005E7BF3"/>
    <w:rsid w:val="005E7D9B"/>
    <w:rsid w:val="005F07FB"/>
    <w:rsid w:val="005F0EFB"/>
    <w:rsid w:val="005F10EF"/>
    <w:rsid w:val="005F6F1B"/>
    <w:rsid w:val="00600CE3"/>
    <w:rsid w:val="00601B9B"/>
    <w:rsid w:val="00601C35"/>
    <w:rsid w:val="00602D3D"/>
    <w:rsid w:val="00605172"/>
    <w:rsid w:val="0060692E"/>
    <w:rsid w:val="00606E2A"/>
    <w:rsid w:val="006119EF"/>
    <w:rsid w:val="0061251D"/>
    <w:rsid w:val="00615995"/>
    <w:rsid w:val="00616155"/>
    <w:rsid w:val="00620BF0"/>
    <w:rsid w:val="006217F0"/>
    <w:rsid w:val="00621DD1"/>
    <w:rsid w:val="006222B1"/>
    <w:rsid w:val="006234C8"/>
    <w:rsid w:val="006239D2"/>
    <w:rsid w:val="00624B33"/>
    <w:rsid w:val="00625021"/>
    <w:rsid w:val="006258F4"/>
    <w:rsid w:val="006264B4"/>
    <w:rsid w:val="006273BD"/>
    <w:rsid w:val="006279C5"/>
    <w:rsid w:val="00627B0D"/>
    <w:rsid w:val="0063041A"/>
    <w:rsid w:val="00630AA2"/>
    <w:rsid w:val="006323A6"/>
    <w:rsid w:val="006335B8"/>
    <w:rsid w:val="006339C2"/>
    <w:rsid w:val="00633A66"/>
    <w:rsid w:val="00634601"/>
    <w:rsid w:val="00634723"/>
    <w:rsid w:val="00635EA7"/>
    <w:rsid w:val="00635FB4"/>
    <w:rsid w:val="00640F3B"/>
    <w:rsid w:val="0064202A"/>
    <w:rsid w:val="0064398F"/>
    <w:rsid w:val="006446FE"/>
    <w:rsid w:val="00645867"/>
    <w:rsid w:val="00645B08"/>
    <w:rsid w:val="00646707"/>
    <w:rsid w:val="006509AC"/>
    <w:rsid w:val="00652EE0"/>
    <w:rsid w:val="0065552F"/>
    <w:rsid w:val="00657F7E"/>
    <w:rsid w:val="00662E58"/>
    <w:rsid w:val="006637F2"/>
    <w:rsid w:val="006642A5"/>
    <w:rsid w:val="00664DCF"/>
    <w:rsid w:val="00665312"/>
    <w:rsid w:val="00665C85"/>
    <w:rsid w:val="00666BE7"/>
    <w:rsid w:val="00666D82"/>
    <w:rsid w:val="0066761C"/>
    <w:rsid w:val="0067131F"/>
    <w:rsid w:val="006732A9"/>
    <w:rsid w:val="00674385"/>
    <w:rsid w:val="00674483"/>
    <w:rsid w:val="00676B2E"/>
    <w:rsid w:val="00677D97"/>
    <w:rsid w:val="00681F71"/>
    <w:rsid w:val="00682143"/>
    <w:rsid w:val="00682912"/>
    <w:rsid w:val="00682EC3"/>
    <w:rsid w:val="00684F5E"/>
    <w:rsid w:val="00685992"/>
    <w:rsid w:val="00685AA5"/>
    <w:rsid w:val="0069074E"/>
    <w:rsid w:val="00690B7F"/>
    <w:rsid w:val="00691454"/>
    <w:rsid w:val="006916D2"/>
    <w:rsid w:val="00691B4F"/>
    <w:rsid w:val="00691D46"/>
    <w:rsid w:val="006A1537"/>
    <w:rsid w:val="006A1743"/>
    <w:rsid w:val="006A1E7D"/>
    <w:rsid w:val="006A2020"/>
    <w:rsid w:val="006A30FF"/>
    <w:rsid w:val="006A5108"/>
    <w:rsid w:val="006A7383"/>
    <w:rsid w:val="006B0017"/>
    <w:rsid w:val="006B0460"/>
    <w:rsid w:val="006B1704"/>
    <w:rsid w:val="006B2907"/>
    <w:rsid w:val="006B53C5"/>
    <w:rsid w:val="006B61D1"/>
    <w:rsid w:val="006B65E3"/>
    <w:rsid w:val="006B6FCA"/>
    <w:rsid w:val="006B7548"/>
    <w:rsid w:val="006C0354"/>
    <w:rsid w:val="006C2A46"/>
    <w:rsid w:val="006C5D39"/>
    <w:rsid w:val="006D02C6"/>
    <w:rsid w:val="006D083F"/>
    <w:rsid w:val="006D3FB0"/>
    <w:rsid w:val="006D6A72"/>
    <w:rsid w:val="006D6D9B"/>
    <w:rsid w:val="006D6E29"/>
    <w:rsid w:val="006D7319"/>
    <w:rsid w:val="006D78A0"/>
    <w:rsid w:val="006E1961"/>
    <w:rsid w:val="006E1FC3"/>
    <w:rsid w:val="006E2297"/>
    <w:rsid w:val="006E2810"/>
    <w:rsid w:val="006E2874"/>
    <w:rsid w:val="006E3D01"/>
    <w:rsid w:val="006E5417"/>
    <w:rsid w:val="006E72E1"/>
    <w:rsid w:val="006F0794"/>
    <w:rsid w:val="006F2A6D"/>
    <w:rsid w:val="006F302D"/>
    <w:rsid w:val="006F351F"/>
    <w:rsid w:val="006F4E4F"/>
    <w:rsid w:val="006F5590"/>
    <w:rsid w:val="006F635F"/>
    <w:rsid w:val="006F725F"/>
    <w:rsid w:val="006F7528"/>
    <w:rsid w:val="00700913"/>
    <w:rsid w:val="007013EE"/>
    <w:rsid w:val="00701D4B"/>
    <w:rsid w:val="007023DE"/>
    <w:rsid w:val="00702E48"/>
    <w:rsid w:val="007030D8"/>
    <w:rsid w:val="007032BE"/>
    <w:rsid w:val="00704A43"/>
    <w:rsid w:val="007063E5"/>
    <w:rsid w:val="007069BF"/>
    <w:rsid w:val="00707081"/>
    <w:rsid w:val="007078AF"/>
    <w:rsid w:val="00711387"/>
    <w:rsid w:val="007126BC"/>
    <w:rsid w:val="00712E7F"/>
    <w:rsid w:val="00712F60"/>
    <w:rsid w:val="0071360E"/>
    <w:rsid w:val="007149B0"/>
    <w:rsid w:val="00714FC0"/>
    <w:rsid w:val="00715AA8"/>
    <w:rsid w:val="00716E87"/>
    <w:rsid w:val="007177A3"/>
    <w:rsid w:val="00720BBE"/>
    <w:rsid w:val="00720C33"/>
    <w:rsid w:val="00720E3B"/>
    <w:rsid w:val="007219CB"/>
    <w:rsid w:val="00723FE3"/>
    <w:rsid w:val="007241D6"/>
    <w:rsid w:val="0072515B"/>
    <w:rsid w:val="007269F1"/>
    <w:rsid w:val="00732C9B"/>
    <w:rsid w:val="00732E9C"/>
    <w:rsid w:val="0073563A"/>
    <w:rsid w:val="00735FE3"/>
    <w:rsid w:val="00736879"/>
    <w:rsid w:val="00736B25"/>
    <w:rsid w:val="00737BB7"/>
    <w:rsid w:val="00742862"/>
    <w:rsid w:val="00742F8E"/>
    <w:rsid w:val="0074393F"/>
    <w:rsid w:val="00744F6B"/>
    <w:rsid w:val="00745F6B"/>
    <w:rsid w:val="007506C9"/>
    <w:rsid w:val="0075175B"/>
    <w:rsid w:val="00752F1A"/>
    <w:rsid w:val="00753059"/>
    <w:rsid w:val="00753947"/>
    <w:rsid w:val="0075585E"/>
    <w:rsid w:val="00757223"/>
    <w:rsid w:val="00760C20"/>
    <w:rsid w:val="00760CB6"/>
    <w:rsid w:val="007642E8"/>
    <w:rsid w:val="00764E0C"/>
    <w:rsid w:val="00765960"/>
    <w:rsid w:val="00770571"/>
    <w:rsid w:val="00770CF3"/>
    <w:rsid w:val="00770FB8"/>
    <w:rsid w:val="00771F2D"/>
    <w:rsid w:val="007768FF"/>
    <w:rsid w:val="00777ADB"/>
    <w:rsid w:val="007824D3"/>
    <w:rsid w:val="00784221"/>
    <w:rsid w:val="00784C26"/>
    <w:rsid w:val="007850B5"/>
    <w:rsid w:val="00787CDD"/>
    <w:rsid w:val="007901AC"/>
    <w:rsid w:val="007906A8"/>
    <w:rsid w:val="007906E1"/>
    <w:rsid w:val="007957C1"/>
    <w:rsid w:val="00796EE3"/>
    <w:rsid w:val="00797FE9"/>
    <w:rsid w:val="007A0149"/>
    <w:rsid w:val="007A15A0"/>
    <w:rsid w:val="007A4EC1"/>
    <w:rsid w:val="007A528C"/>
    <w:rsid w:val="007A557D"/>
    <w:rsid w:val="007A7D29"/>
    <w:rsid w:val="007A7E89"/>
    <w:rsid w:val="007B0631"/>
    <w:rsid w:val="007B08CA"/>
    <w:rsid w:val="007B0FA5"/>
    <w:rsid w:val="007B1784"/>
    <w:rsid w:val="007B4AB8"/>
    <w:rsid w:val="007B4B41"/>
    <w:rsid w:val="007B4F2C"/>
    <w:rsid w:val="007B6B2F"/>
    <w:rsid w:val="007B7828"/>
    <w:rsid w:val="007B7914"/>
    <w:rsid w:val="007C03B3"/>
    <w:rsid w:val="007C0753"/>
    <w:rsid w:val="007C0B39"/>
    <w:rsid w:val="007C3A23"/>
    <w:rsid w:val="007D02D2"/>
    <w:rsid w:val="007D1181"/>
    <w:rsid w:val="007D264B"/>
    <w:rsid w:val="007D36FB"/>
    <w:rsid w:val="007D42E5"/>
    <w:rsid w:val="007D4305"/>
    <w:rsid w:val="007D44FB"/>
    <w:rsid w:val="007D541F"/>
    <w:rsid w:val="007D5742"/>
    <w:rsid w:val="007D5999"/>
    <w:rsid w:val="007D69F4"/>
    <w:rsid w:val="007D72D4"/>
    <w:rsid w:val="007D7957"/>
    <w:rsid w:val="007E01A3"/>
    <w:rsid w:val="007E0E7F"/>
    <w:rsid w:val="007E30EE"/>
    <w:rsid w:val="007E3ED7"/>
    <w:rsid w:val="007E4590"/>
    <w:rsid w:val="007E47DA"/>
    <w:rsid w:val="007E50AF"/>
    <w:rsid w:val="007E6967"/>
    <w:rsid w:val="007E7123"/>
    <w:rsid w:val="007E74A9"/>
    <w:rsid w:val="007F1F8B"/>
    <w:rsid w:val="007F2C7C"/>
    <w:rsid w:val="007F377F"/>
    <w:rsid w:val="007F4786"/>
    <w:rsid w:val="007F6205"/>
    <w:rsid w:val="007F67A1"/>
    <w:rsid w:val="007F69F7"/>
    <w:rsid w:val="007F6BE0"/>
    <w:rsid w:val="007F7107"/>
    <w:rsid w:val="008011BB"/>
    <w:rsid w:val="00801A6F"/>
    <w:rsid w:val="00801C1B"/>
    <w:rsid w:val="008055F1"/>
    <w:rsid w:val="00805E5D"/>
    <w:rsid w:val="00810146"/>
    <w:rsid w:val="00811C05"/>
    <w:rsid w:val="00811FD1"/>
    <w:rsid w:val="00812033"/>
    <w:rsid w:val="00814710"/>
    <w:rsid w:val="00816863"/>
    <w:rsid w:val="00817B3B"/>
    <w:rsid w:val="00817E63"/>
    <w:rsid w:val="008206C8"/>
    <w:rsid w:val="00820CF2"/>
    <w:rsid w:val="00820F63"/>
    <w:rsid w:val="00825344"/>
    <w:rsid w:val="008258FC"/>
    <w:rsid w:val="00825B5A"/>
    <w:rsid w:val="008272FF"/>
    <w:rsid w:val="0082762E"/>
    <w:rsid w:val="00830A59"/>
    <w:rsid w:val="00831B37"/>
    <w:rsid w:val="0083482A"/>
    <w:rsid w:val="00834CE5"/>
    <w:rsid w:val="00835AD1"/>
    <w:rsid w:val="008370BB"/>
    <w:rsid w:val="00842952"/>
    <w:rsid w:val="00842A26"/>
    <w:rsid w:val="008442CE"/>
    <w:rsid w:val="008462C6"/>
    <w:rsid w:val="00853A80"/>
    <w:rsid w:val="00853A84"/>
    <w:rsid w:val="00853F91"/>
    <w:rsid w:val="00856A27"/>
    <w:rsid w:val="008614E0"/>
    <w:rsid w:val="0086387C"/>
    <w:rsid w:val="00863D3F"/>
    <w:rsid w:val="00864CC4"/>
    <w:rsid w:val="00867B0B"/>
    <w:rsid w:val="00867E20"/>
    <w:rsid w:val="00870738"/>
    <w:rsid w:val="00870BCF"/>
    <w:rsid w:val="0087252C"/>
    <w:rsid w:val="008744D9"/>
    <w:rsid w:val="00874A6C"/>
    <w:rsid w:val="00874ABD"/>
    <w:rsid w:val="00875290"/>
    <w:rsid w:val="00876C65"/>
    <w:rsid w:val="00880A20"/>
    <w:rsid w:val="00882F72"/>
    <w:rsid w:val="008848CC"/>
    <w:rsid w:val="00887351"/>
    <w:rsid w:val="0089171E"/>
    <w:rsid w:val="008928A1"/>
    <w:rsid w:val="00893519"/>
    <w:rsid w:val="00893A82"/>
    <w:rsid w:val="008945F6"/>
    <w:rsid w:val="008947E1"/>
    <w:rsid w:val="00896CDB"/>
    <w:rsid w:val="00897E15"/>
    <w:rsid w:val="008A4B4C"/>
    <w:rsid w:val="008A5A2B"/>
    <w:rsid w:val="008A674A"/>
    <w:rsid w:val="008A6D0A"/>
    <w:rsid w:val="008A7EAD"/>
    <w:rsid w:val="008B39BD"/>
    <w:rsid w:val="008B4B3F"/>
    <w:rsid w:val="008B5EF5"/>
    <w:rsid w:val="008B7081"/>
    <w:rsid w:val="008C2132"/>
    <w:rsid w:val="008C239F"/>
    <w:rsid w:val="008C45B3"/>
    <w:rsid w:val="008D0072"/>
    <w:rsid w:val="008D0AF3"/>
    <w:rsid w:val="008D29E7"/>
    <w:rsid w:val="008D310E"/>
    <w:rsid w:val="008D7B8D"/>
    <w:rsid w:val="008E2EF4"/>
    <w:rsid w:val="008E33D0"/>
    <w:rsid w:val="008E4097"/>
    <w:rsid w:val="008E480C"/>
    <w:rsid w:val="008E4B03"/>
    <w:rsid w:val="008E6AB6"/>
    <w:rsid w:val="008E6B44"/>
    <w:rsid w:val="008F1934"/>
    <w:rsid w:val="008F2C93"/>
    <w:rsid w:val="008F549D"/>
    <w:rsid w:val="008F7996"/>
    <w:rsid w:val="009017B4"/>
    <w:rsid w:val="00902801"/>
    <w:rsid w:val="00903C30"/>
    <w:rsid w:val="00903D1F"/>
    <w:rsid w:val="0090639E"/>
    <w:rsid w:val="00907757"/>
    <w:rsid w:val="009078ED"/>
    <w:rsid w:val="009101AB"/>
    <w:rsid w:val="00912B5D"/>
    <w:rsid w:val="0091301C"/>
    <w:rsid w:val="00913251"/>
    <w:rsid w:val="0091651D"/>
    <w:rsid w:val="00916E96"/>
    <w:rsid w:val="0091795C"/>
    <w:rsid w:val="00917B96"/>
    <w:rsid w:val="00920E46"/>
    <w:rsid w:val="009212B0"/>
    <w:rsid w:val="00921FA1"/>
    <w:rsid w:val="0092292A"/>
    <w:rsid w:val="00922CE9"/>
    <w:rsid w:val="009234A5"/>
    <w:rsid w:val="00923A83"/>
    <w:rsid w:val="009247E4"/>
    <w:rsid w:val="00924A58"/>
    <w:rsid w:val="00926248"/>
    <w:rsid w:val="00926E51"/>
    <w:rsid w:val="00927816"/>
    <w:rsid w:val="00930B0F"/>
    <w:rsid w:val="0093204E"/>
    <w:rsid w:val="009327A5"/>
    <w:rsid w:val="00932B5D"/>
    <w:rsid w:val="00932F7B"/>
    <w:rsid w:val="00933453"/>
    <w:rsid w:val="009336F7"/>
    <w:rsid w:val="009355EB"/>
    <w:rsid w:val="0093636C"/>
    <w:rsid w:val="00936BBE"/>
    <w:rsid w:val="00936E15"/>
    <w:rsid w:val="00936FBF"/>
    <w:rsid w:val="009374A7"/>
    <w:rsid w:val="00941563"/>
    <w:rsid w:val="009437D1"/>
    <w:rsid w:val="0094589B"/>
    <w:rsid w:val="009461A5"/>
    <w:rsid w:val="00950293"/>
    <w:rsid w:val="009516DE"/>
    <w:rsid w:val="009544C8"/>
    <w:rsid w:val="009558C5"/>
    <w:rsid w:val="00955F6D"/>
    <w:rsid w:val="00960FF5"/>
    <w:rsid w:val="00964F09"/>
    <w:rsid w:val="00965CE8"/>
    <w:rsid w:val="00966C67"/>
    <w:rsid w:val="00966CF3"/>
    <w:rsid w:val="00967912"/>
    <w:rsid w:val="00970AB7"/>
    <w:rsid w:val="00972371"/>
    <w:rsid w:val="00973075"/>
    <w:rsid w:val="00973301"/>
    <w:rsid w:val="009764B5"/>
    <w:rsid w:val="00976813"/>
    <w:rsid w:val="00976CEF"/>
    <w:rsid w:val="00977A3C"/>
    <w:rsid w:val="00977A56"/>
    <w:rsid w:val="00977C16"/>
    <w:rsid w:val="0098025A"/>
    <w:rsid w:val="0098032F"/>
    <w:rsid w:val="00980EBC"/>
    <w:rsid w:val="00982A1A"/>
    <w:rsid w:val="00984F54"/>
    <w:rsid w:val="0098551D"/>
    <w:rsid w:val="009856C9"/>
    <w:rsid w:val="00985A4A"/>
    <w:rsid w:val="00985DCB"/>
    <w:rsid w:val="0098661E"/>
    <w:rsid w:val="009869EF"/>
    <w:rsid w:val="00987920"/>
    <w:rsid w:val="0099006D"/>
    <w:rsid w:val="00990473"/>
    <w:rsid w:val="00991934"/>
    <w:rsid w:val="00991B23"/>
    <w:rsid w:val="00993437"/>
    <w:rsid w:val="00993B46"/>
    <w:rsid w:val="00994BA8"/>
    <w:rsid w:val="00994ECE"/>
    <w:rsid w:val="0099518F"/>
    <w:rsid w:val="00996F54"/>
    <w:rsid w:val="009A024F"/>
    <w:rsid w:val="009A39A6"/>
    <w:rsid w:val="009A4689"/>
    <w:rsid w:val="009A4B3E"/>
    <w:rsid w:val="009A4C44"/>
    <w:rsid w:val="009A523D"/>
    <w:rsid w:val="009A62F3"/>
    <w:rsid w:val="009A65F4"/>
    <w:rsid w:val="009A663B"/>
    <w:rsid w:val="009A6944"/>
    <w:rsid w:val="009A6A52"/>
    <w:rsid w:val="009A7B02"/>
    <w:rsid w:val="009B02A1"/>
    <w:rsid w:val="009B0A7A"/>
    <w:rsid w:val="009B0F05"/>
    <w:rsid w:val="009B12F2"/>
    <w:rsid w:val="009B1C5A"/>
    <w:rsid w:val="009B2779"/>
    <w:rsid w:val="009B3361"/>
    <w:rsid w:val="009B362D"/>
    <w:rsid w:val="009B388F"/>
    <w:rsid w:val="009B5C81"/>
    <w:rsid w:val="009B7F3F"/>
    <w:rsid w:val="009D11E2"/>
    <w:rsid w:val="009D20DA"/>
    <w:rsid w:val="009D7CE6"/>
    <w:rsid w:val="009E009A"/>
    <w:rsid w:val="009E15BF"/>
    <w:rsid w:val="009E47C6"/>
    <w:rsid w:val="009F0314"/>
    <w:rsid w:val="009F1ECF"/>
    <w:rsid w:val="009F356B"/>
    <w:rsid w:val="009F3F8D"/>
    <w:rsid w:val="009F496B"/>
    <w:rsid w:val="009F70AC"/>
    <w:rsid w:val="009F75E0"/>
    <w:rsid w:val="009F7E57"/>
    <w:rsid w:val="00A010EC"/>
    <w:rsid w:val="00A01439"/>
    <w:rsid w:val="00A018A9"/>
    <w:rsid w:val="00A019AD"/>
    <w:rsid w:val="00A02283"/>
    <w:rsid w:val="00A02E61"/>
    <w:rsid w:val="00A036F6"/>
    <w:rsid w:val="00A04C40"/>
    <w:rsid w:val="00A05CFF"/>
    <w:rsid w:val="00A062E7"/>
    <w:rsid w:val="00A0682F"/>
    <w:rsid w:val="00A10C49"/>
    <w:rsid w:val="00A13048"/>
    <w:rsid w:val="00A143B1"/>
    <w:rsid w:val="00A179B0"/>
    <w:rsid w:val="00A216F2"/>
    <w:rsid w:val="00A21856"/>
    <w:rsid w:val="00A21C37"/>
    <w:rsid w:val="00A22165"/>
    <w:rsid w:val="00A221AC"/>
    <w:rsid w:val="00A247B2"/>
    <w:rsid w:val="00A318F4"/>
    <w:rsid w:val="00A32F0B"/>
    <w:rsid w:val="00A35734"/>
    <w:rsid w:val="00A37DA7"/>
    <w:rsid w:val="00A436BE"/>
    <w:rsid w:val="00A437F1"/>
    <w:rsid w:val="00A43FC8"/>
    <w:rsid w:val="00A46843"/>
    <w:rsid w:val="00A50445"/>
    <w:rsid w:val="00A50C6A"/>
    <w:rsid w:val="00A52DAA"/>
    <w:rsid w:val="00A53DD7"/>
    <w:rsid w:val="00A53F2C"/>
    <w:rsid w:val="00A56B97"/>
    <w:rsid w:val="00A57F3A"/>
    <w:rsid w:val="00A6093D"/>
    <w:rsid w:val="00A60BFF"/>
    <w:rsid w:val="00A61736"/>
    <w:rsid w:val="00A61B06"/>
    <w:rsid w:val="00A61B69"/>
    <w:rsid w:val="00A62E7C"/>
    <w:rsid w:val="00A64EF1"/>
    <w:rsid w:val="00A65071"/>
    <w:rsid w:val="00A656B1"/>
    <w:rsid w:val="00A66C61"/>
    <w:rsid w:val="00A66F7E"/>
    <w:rsid w:val="00A67729"/>
    <w:rsid w:val="00A7138B"/>
    <w:rsid w:val="00A73184"/>
    <w:rsid w:val="00A74D07"/>
    <w:rsid w:val="00A75B7A"/>
    <w:rsid w:val="00A767DC"/>
    <w:rsid w:val="00A76A6D"/>
    <w:rsid w:val="00A77AD1"/>
    <w:rsid w:val="00A82ADA"/>
    <w:rsid w:val="00A83253"/>
    <w:rsid w:val="00A839F9"/>
    <w:rsid w:val="00A84EA5"/>
    <w:rsid w:val="00A8541F"/>
    <w:rsid w:val="00A90A8E"/>
    <w:rsid w:val="00A90C8A"/>
    <w:rsid w:val="00A9223D"/>
    <w:rsid w:val="00A92BF5"/>
    <w:rsid w:val="00A93154"/>
    <w:rsid w:val="00A932EC"/>
    <w:rsid w:val="00A96F19"/>
    <w:rsid w:val="00AA3749"/>
    <w:rsid w:val="00AA6A9E"/>
    <w:rsid w:val="00AA6E84"/>
    <w:rsid w:val="00AA6F3D"/>
    <w:rsid w:val="00AB15E2"/>
    <w:rsid w:val="00AB1A1C"/>
    <w:rsid w:val="00AB211F"/>
    <w:rsid w:val="00AB4746"/>
    <w:rsid w:val="00AB4A2D"/>
    <w:rsid w:val="00AB5CC0"/>
    <w:rsid w:val="00AC0B47"/>
    <w:rsid w:val="00AC342B"/>
    <w:rsid w:val="00AC504C"/>
    <w:rsid w:val="00AC50D4"/>
    <w:rsid w:val="00AD05A8"/>
    <w:rsid w:val="00AD1359"/>
    <w:rsid w:val="00AD4759"/>
    <w:rsid w:val="00AD4EAF"/>
    <w:rsid w:val="00AD5166"/>
    <w:rsid w:val="00AD52A5"/>
    <w:rsid w:val="00AD5F8D"/>
    <w:rsid w:val="00AD7DC9"/>
    <w:rsid w:val="00AE0413"/>
    <w:rsid w:val="00AE341B"/>
    <w:rsid w:val="00AE36A9"/>
    <w:rsid w:val="00AE3D1F"/>
    <w:rsid w:val="00AE3E08"/>
    <w:rsid w:val="00AE480D"/>
    <w:rsid w:val="00AE4A93"/>
    <w:rsid w:val="00AE4AD0"/>
    <w:rsid w:val="00AE522F"/>
    <w:rsid w:val="00AE700B"/>
    <w:rsid w:val="00AF143C"/>
    <w:rsid w:val="00AF2DDF"/>
    <w:rsid w:val="00AF43ED"/>
    <w:rsid w:val="00AF4716"/>
    <w:rsid w:val="00AF5109"/>
    <w:rsid w:val="00AF600B"/>
    <w:rsid w:val="00AF6606"/>
    <w:rsid w:val="00B01905"/>
    <w:rsid w:val="00B01EEB"/>
    <w:rsid w:val="00B067A8"/>
    <w:rsid w:val="00B07CA7"/>
    <w:rsid w:val="00B108C1"/>
    <w:rsid w:val="00B10E54"/>
    <w:rsid w:val="00B11421"/>
    <w:rsid w:val="00B12425"/>
    <w:rsid w:val="00B1279A"/>
    <w:rsid w:val="00B139C8"/>
    <w:rsid w:val="00B1492E"/>
    <w:rsid w:val="00B21AB1"/>
    <w:rsid w:val="00B227B0"/>
    <w:rsid w:val="00B22895"/>
    <w:rsid w:val="00B23EF8"/>
    <w:rsid w:val="00B24B05"/>
    <w:rsid w:val="00B24F78"/>
    <w:rsid w:val="00B2680E"/>
    <w:rsid w:val="00B26E8A"/>
    <w:rsid w:val="00B30196"/>
    <w:rsid w:val="00B31DD0"/>
    <w:rsid w:val="00B33293"/>
    <w:rsid w:val="00B35161"/>
    <w:rsid w:val="00B3640F"/>
    <w:rsid w:val="00B4002F"/>
    <w:rsid w:val="00B41476"/>
    <w:rsid w:val="00B4182C"/>
    <w:rsid w:val="00B4194A"/>
    <w:rsid w:val="00B425DA"/>
    <w:rsid w:val="00B429B5"/>
    <w:rsid w:val="00B437E8"/>
    <w:rsid w:val="00B444FC"/>
    <w:rsid w:val="00B46021"/>
    <w:rsid w:val="00B47CD1"/>
    <w:rsid w:val="00B50796"/>
    <w:rsid w:val="00B5114E"/>
    <w:rsid w:val="00B51FB1"/>
    <w:rsid w:val="00B5222E"/>
    <w:rsid w:val="00B52EB2"/>
    <w:rsid w:val="00B53179"/>
    <w:rsid w:val="00B5324B"/>
    <w:rsid w:val="00B56153"/>
    <w:rsid w:val="00B5621E"/>
    <w:rsid w:val="00B56440"/>
    <w:rsid w:val="00B56955"/>
    <w:rsid w:val="00B56D2B"/>
    <w:rsid w:val="00B57A23"/>
    <w:rsid w:val="00B600CD"/>
    <w:rsid w:val="00B61C96"/>
    <w:rsid w:val="00B62A91"/>
    <w:rsid w:val="00B63854"/>
    <w:rsid w:val="00B66A1D"/>
    <w:rsid w:val="00B72C32"/>
    <w:rsid w:val="00B733FD"/>
    <w:rsid w:val="00B73A2A"/>
    <w:rsid w:val="00B75385"/>
    <w:rsid w:val="00B75A51"/>
    <w:rsid w:val="00B7653F"/>
    <w:rsid w:val="00B81657"/>
    <w:rsid w:val="00B827C6"/>
    <w:rsid w:val="00B833B4"/>
    <w:rsid w:val="00B84887"/>
    <w:rsid w:val="00B86292"/>
    <w:rsid w:val="00B86AB0"/>
    <w:rsid w:val="00B872A5"/>
    <w:rsid w:val="00B93375"/>
    <w:rsid w:val="00B94297"/>
    <w:rsid w:val="00B94B06"/>
    <w:rsid w:val="00B94C28"/>
    <w:rsid w:val="00B9580A"/>
    <w:rsid w:val="00BA1189"/>
    <w:rsid w:val="00BA4114"/>
    <w:rsid w:val="00BA534A"/>
    <w:rsid w:val="00BB265B"/>
    <w:rsid w:val="00BB2752"/>
    <w:rsid w:val="00BB3365"/>
    <w:rsid w:val="00BB35B2"/>
    <w:rsid w:val="00BB3698"/>
    <w:rsid w:val="00BB4879"/>
    <w:rsid w:val="00BB7294"/>
    <w:rsid w:val="00BC0586"/>
    <w:rsid w:val="00BC074A"/>
    <w:rsid w:val="00BC0BD8"/>
    <w:rsid w:val="00BC10BA"/>
    <w:rsid w:val="00BC3009"/>
    <w:rsid w:val="00BC413C"/>
    <w:rsid w:val="00BC4F84"/>
    <w:rsid w:val="00BC5AFD"/>
    <w:rsid w:val="00BC6207"/>
    <w:rsid w:val="00BC7ACD"/>
    <w:rsid w:val="00BD0F0A"/>
    <w:rsid w:val="00BD1E5E"/>
    <w:rsid w:val="00BD2F7E"/>
    <w:rsid w:val="00BD41AB"/>
    <w:rsid w:val="00BD443A"/>
    <w:rsid w:val="00BD554C"/>
    <w:rsid w:val="00BD5EF4"/>
    <w:rsid w:val="00BD5F44"/>
    <w:rsid w:val="00BD6A54"/>
    <w:rsid w:val="00BE016B"/>
    <w:rsid w:val="00BE0BFE"/>
    <w:rsid w:val="00BE1D5D"/>
    <w:rsid w:val="00BE6224"/>
    <w:rsid w:val="00BF0839"/>
    <w:rsid w:val="00BF1340"/>
    <w:rsid w:val="00BF266E"/>
    <w:rsid w:val="00BF2765"/>
    <w:rsid w:val="00BF30AA"/>
    <w:rsid w:val="00BF39E2"/>
    <w:rsid w:val="00BF3E75"/>
    <w:rsid w:val="00BF3EBD"/>
    <w:rsid w:val="00BF6FD5"/>
    <w:rsid w:val="00BF70A1"/>
    <w:rsid w:val="00C00DDE"/>
    <w:rsid w:val="00C01148"/>
    <w:rsid w:val="00C016C3"/>
    <w:rsid w:val="00C01EBE"/>
    <w:rsid w:val="00C04F43"/>
    <w:rsid w:val="00C0609D"/>
    <w:rsid w:val="00C0610F"/>
    <w:rsid w:val="00C0627A"/>
    <w:rsid w:val="00C06A3A"/>
    <w:rsid w:val="00C1076F"/>
    <w:rsid w:val="00C1153F"/>
    <w:rsid w:val="00C115AB"/>
    <w:rsid w:val="00C12A3F"/>
    <w:rsid w:val="00C20294"/>
    <w:rsid w:val="00C2239F"/>
    <w:rsid w:val="00C26CCB"/>
    <w:rsid w:val="00C30249"/>
    <w:rsid w:val="00C307A1"/>
    <w:rsid w:val="00C30B51"/>
    <w:rsid w:val="00C30D5E"/>
    <w:rsid w:val="00C32FBB"/>
    <w:rsid w:val="00C338C2"/>
    <w:rsid w:val="00C352B5"/>
    <w:rsid w:val="00C35E1C"/>
    <w:rsid w:val="00C3656F"/>
    <w:rsid w:val="00C3723B"/>
    <w:rsid w:val="00C37957"/>
    <w:rsid w:val="00C37C84"/>
    <w:rsid w:val="00C37FE5"/>
    <w:rsid w:val="00C42126"/>
    <w:rsid w:val="00C42466"/>
    <w:rsid w:val="00C45410"/>
    <w:rsid w:val="00C510BC"/>
    <w:rsid w:val="00C53D21"/>
    <w:rsid w:val="00C554F5"/>
    <w:rsid w:val="00C5661A"/>
    <w:rsid w:val="00C606C9"/>
    <w:rsid w:val="00C621A3"/>
    <w:rsid w:val="00C646F1"/>
    <w:rsid w:val="00C65150"/>
    <w:rsid w:val="00C70F27"/>
    <w:rsid w:val="00C7224F"/>
    <w:rsid w:val="00C76F96"/>
    <w:rsid w:val="00C80288"/>
    <w:rsid w:val="00C8038A"/>
    <w:rsid w:val="00C805EC"/>
    <w:rsid w:val="00C82406"/>
    <w:rsid w:val="00C84003"/>
    <w:rsid w:val="00C8669D"/>
    <w:rsid w:val="00C8758F"/>
    <w:rsid w:val="00C87B16"/>
    <w:rsid w:val="00C90650"/>
    <w:rsid w:val="00C90789"/>
    <w:rsid w:val="00C9147B"/>
    <w:rsid w:val="00C93C8D"/>
    <w:rsid w:val="00C94012"/>
    <w:rsid w:val="00C946CC"/>
    <w:rsid w:val="00C94E4E"/>
    <w:rsid w:val="00C953AC"/>
    <w:rsid w:val="00C96A50"/>
    <w:rsid w:val="00C97D78"/>
    <w:rsid w:val="00CA13E9"/>
    <w:rsid w:val="00CA165E"/>
    <w:rsid w:val="00CA40D7"/>
    <w:rsid w:val="00CB1911"/>
    <w:rsid w:val="00CB463F"/>
    <w:rsid w:val="00CB65D3"/>
    <w:rsid w:val="00CB7659"/>
    <w:rsid w:val="00CC075A"/>
    <w:rsid w:val="00CC103C"/>
    <w:rsid w:val="00CC1A4F"/>
    <w:rsid w:val="00CC1DF9"/>
    <w:rsid w:val="00CC297C"/>
    <w:rsid w:val="00CC2AAE"/>
    <w:rsid w:val="00CC33D8"/>
    <w:rsid w:val="00CC3FCF"/>
    <w:rsid w:val="00CC5A42"/>
    <w:rsid w:val="00CC7405"/>
    <w:rsid w:val="00CC747E"/>
    <w:rsid w:val="00CC7FD4"/>
    <w:rsid w:val="00CD0EAB"/>
    <w:rsid w:val="00CD144D"/>
    <w:rsid w:val="00CD2E39"/>
    <w:rsid w:val="00CD401A"/>
    <w:rsid w:val="00CD6906"/>
    <w:rsid w:val="00CD6C77"/>
    <w:rsid w:val="00CD6E92"/>
    <w:rsid w:val="00CE112B"/>
    <w:rsid w:val="00CE2418"/>
    <w:rsid w:val="00CE250B"/>
    <w:rsid w:val="00CE2F96"/>
    <w:rsid w:val="00CE4433"/>
    <w:rsid w:val="00CE5E02"/>
    <w:rsid w:val="00CF029D"/>
    <w:rsid w:val="00CF02DD"/>
    <w:rsid w:val="00CF34DB"/>
    <w:rsid w:val="00CF3682"/>
    <w:rsid w:val="00CF3917"/>
    <w:rsid w:val="00CF4903"/>
    <w:rsid w:val="00CF5358"/>
    <w:rsid w:val="00CF558F"/>
    <w:rsid w:val="00CF5D2C"/>
    <w:rsid w:val="00D010C0"/>
    <w:rsid w:val="00D026A7"/>
    <w:rsid w:val="00D02B5F"/>
    <w:rsid w:val="00D033AD"/>
    <w:rsid w:val="00D0408C"/>
    <w:rsid w:val="00D05A33"/>
    <w:rsid w:val="00D073E2"/>
    <w:rsid w:val="00D104E5"/>
    <w:rsid w:val="00D10B58"/>
    <w:rsid w:val="00D10D60"/>
    <w:rsid w:val="00D1296F"/>
    <w:rsid w:val="00D13501"/>
    <w:rsid w:val="00D20979"/>
    <w:rsid w:val="00D2205E"/>
    <w:rsid w:val="00D2391C"/>
    <w:rsid w:val="00D23F55"/>
    <w:rsid w:val="00D255A6"/>
    <w:rsid w:val="00D33E4A"/>
    <w:rsid w:val="00D347DB"/>
    <w:rsid w:val="00D353FB"/>
    <w:rsid w:val="00D357B5"/>
    <w:rsid w:val="00D372E6"/>
    <w:rsid w:val="00D41F17"/>
    <w:rsid w:val="00D41FA6"/>
    <w:rsid w:val="00D43CA0"/>
    <w:rsid w:val="00D446EC"/>
    <w:rsid w:val="00D44E92"/>
    <w:rsid w:val="00D507F4"/>
    <w:rsid w:val="00D51BF0"/>
    <w:rsid w:val="00D531DB"/>
    <w:rsid w:val="00D5353B"/>
    <w:rsid w:val="00D5455C"/>
    <w:rsid w:val="00D55942"/>
    <w:rsid w:val="00D566C3"/>
    <w:rsid w:val="00D5672E"/>
    <w:rsid w:val="00D56A03"/>
    <w:rsid w:val="00D56A3D"/>
    <w:rsid w:val="00D608C9"/>
    <w:rsid w:val="00D6123A"/>
    <w:rsid w:val="00D612ED"/>
    <w:rsid w:val="00D614F5"/>
    <w:rsid w:val="00D61D11"/>
    <w:rsid w:val="00D62660"/>
    <w:rsid w:val="00D62CE0"/>
    <w:rsid w:val="00D64D5D"/>
    <w:rsid w:val="00D65E38"/>
    <w:rsid w:val="00D6719B"/>
    <w:rsid w:val="00D67840"/>
    <w:rsid w:val="00D715EC"/>
    <w:rsid w:val="00D71754"/>
    <w:rsid w:val="00D728C3"/>
    <w:rsid w:val="00D75D6B"/>
    <w:rsid w:val="00D807BF"/>
    <w:rsid w:val="00D82FCC"/>
    <w:rsid w:val="00D832AF"/>
    <w:rsid w:val="00D836BC"/>
    <w:rsid w:val="00D86CA4"/>
    <w:rsid w:val="00D86CF9"/>
    <w:rsid w:val="00D877FA"/>
    <w:rsid w:val="00D87D01"/>
    <w:rsid w:val="00D90F7A"/>
    <w:rsid w:val="00D94E96"/>
    <w:rsid w:val="00D954BE"/>
    <w:rsid w:val="00DA0181"/>
    <w:rsid w:val="00DA0AEE"/>
    <w:rsid w:val="00DA17FC"/>
    <w:rsid w:val="00DA1B3C"/>
    <w:rsid w:val="00DA6D48"/>
    <w:rsid w:val="00DA787D"/>
    <w:rsid w:val="00DA7887"/>
    <w:rsid w:val="00DB1448"/>
    <w:rsid w:val="00DB2C26"/>
    <w:rsid w:val="00DB38BF"/>
    <w:rsid w:val="00DB438D"/>
    <w:rsid w:val="00DB4738"/>
    <w:rsid w:val="00DB5B1E"/>
    <w:rsid w:val="00DB638A"/>
    <w:rsid w:val="00DC08CE"/>
    <w:rsid w:val="00DC258E"/>
    <w:rsid w:val="00DC29AA"/>
    <w:rsid w:val="00DC3CC5"/>
    <w:rsid w:val="00DC50D5"/>
    <w:rsid w:val="00DC629C"/>
    <w:rsid w:val="00DC73CF"/>
    <w:rsid w:val="00DD02F4"/>
    <w:rsid w:val="00DD09A9"/>
    <w:rsid w:val="00DD1AD7"/>
    <w:rsid w:val="00DD463B"/>
    <w:rsid w:val="00DD4917"/>
    <w:rsid w:val="00DD6103"/>
    <w:rsid w:val="00DD6622"/>
    <w:rsid w:val="00DD69FE"/>
    <w:rsid w:val="00DE04F5"/>
    <w:rsid w:val="00DE1629"/>
    <w:rsid w:val="00DE1B9F"/>
    <w:rsid w:val="00DE1C7C"/>
    <w:rsid w:val="00DE249B"/>
    <w:rsid w:val="00DE45E7"/>
    <w:rsid w:val="00DE47B2"/>
    <w:rsid w:val="00DE4C06"/>
    <w:rsid w:val="00DE6B43"/>
    <w:rsid w:val="00DF03AE"/>
    <w:rsid w:val="00DF1B04"/>
    <w:rsid w:val="00DF1FEA"/>
    <w:rsid w:val="00DF2F35"/>
    <w:rsid w:val="00DF3721"/>
    <w:rsid w:val="00DF3F4D"/>
    <w:rsid w:val="00DF4D8D"/>
    <w:rsid w:val="00E005FA"/>
    <w:rsid w:val="00E01927"/>
    <w:rsid w:val="00E01E5D"/>
    <w:rsid w:val="00E0231D"/>
    <w:rsid w:val="00E052D0"/>
    <w:rsid w:val="00E058EA"/>
    <w:rsid w:val="00E06877"/>
    <w:rsid w:val="00E06AF3"/>
    <w:rsid w:val="00E11923"/>
    <w:rsid w:val="00E1365A"/>
    <w:rsid w:val="00E14341"/>
    <w:rsid w:val="00E15727"/>
    <w:rsid w:val="00E161BE"/>
    <w:rsid w:val="00E16CAF"/>
    <w:rsid w:val="00E20D10"/>
    <w:rsid w:val="00E2189E"/>
    <w:rsid w:val="00E231F9"/>
    <w:rsid w:val="00E2349F"/>
    <w:rsid w:val="00E234CF"/>
    <w:rsid w:val="00E23C4B"/>
    <w:rsid w:val="00E24C6A"/>
    <w:rsid w:val="00E25B94"/>
    <w:rsid w:val="00E262D4"/>
    <w:rsid w:val="00E2742C"/>
    <w:rsid w:val="00E275F7"/>
    <w:rsid w:val="00E27E2E"/>
    <w:rsid w:val="00E30057"/>
    <w:rsid w:val="00E305BF"/>
    <w:rsid w:val="00E30B01"/>
    <w:rsid w:val="00E32043"/>
    <w:rsid w:val="00E32711"/>
    <w:rsid w:val="00E32CB4"/>
    <w:rsid w:val="00E33FBA"/>
    <w:rsid w:val="00E3468C"/>
    <w:rsid w:val="00E36250"/>
    <w:rsid w:val="00E41BC8"/>
    <w:rsid w:val="00E41F71"/>
    <w:rsid w:val="00E43F07"/>
    <w:rsid w:val="00E4608C"/>
    <w:rsid w:val="00E461CF"/>
    <w:rsid w:val="00E46661"/>
    <w:rsid w:val="00E47620"/>
    <w:rsid w:val="00E47C56"/>
    <w:rsid w:val="00E47F2D"/>
    <w:rsid w:val="00E501D5"/>
    <w:rsid w:val="00E51A11"/>
    <w:rsid w:val="00E536AE"/>
    <w:rsid w:val="00E543DB"/>
    <w:rsid w:val="00E54511"/>
    <w:rsid w:val="00E5592C"/>
    <w:rsid w:val="00E56488"/>
    <w:rsid w:val="00E57257"/>
    <w:rsid w:val="00E60EDC"/>
    <w:rsid w:val="00E61B39"/>
    <w:rsid w:val="00E61DAC"/>
    <w:rsid w:val="00E629DF"/>
    <w:rsid w:val="00E632A7"/>
    <w:rsid w:val="00E632AD"/>
    <w:rsid w:val="00E6415C"/>
    <w:rsid w:val="00E65B4F"/>
    <w:rsid w:val="00E667CD"/>
    <w:rsid w:val="00E70288"/>
    <w:rsid w:val="00E70808"/>
    <w:rsid w:val="00E7104F"/>
    <w:rsid w:val="00E71FA3"/>
    <w:rsid w:val="00E72B80"/>
    <w:rsid w:val="00E73134"/>
    <w:rsid w:val="00E73EB0"/>
    <w:rsid w:val="00E74EF1"/>
    <w:rsid w:val="00E75FE3"/>
    <w:rsid w:val="00E80936"/>
    <w:rsid w:val="00E80F08"/>
    <w:rsid w:val="00E853BD"/>
    <w:rsid w:val="00E86050"/>
    <w:rsid w:val="00E86C4C"/>
    <w:rsid w:val="00E87056"/>
    <w:rsid w:val="00E87266"/>
    <w:rsid w:val="00E907A3"/>
    <w:rsid w:val="00E91B08"/>
    <w:rsid w:val="00E91DBC"/>
    <w:rsid w:val="00E9238F"/>
    <w:rsid w:val="00E928C6"/>
    <w:rsid w:val="00E93249"/>
    <w:rsid w:val="00E94428"/>
    <w:rsid w:val="00E947B9"/>
    <w:rsid w:val="00E95836"/>
    <w:rsid w:val="00EA0EFE"/>
    <w:rsid w:val="00EA4479"/>
    <w:rsid w:val="00EA5006"/>
    <w:rsid w:val="00EA5AE0"/>
    <w:rsid w:val="00EB4DB1"/>
    <w:rsid w:val="00EB55CC"/>
    <w:rsid w:val="00EB56E1"/>
    <w:rsid w:val="00EB7AB1"/>
    <w:rsid w:val="00EC1FA5"/>
    <w:rsid w:val="00EC2F3E"/>
    <w:rsid w:val="00EC32AE"/>
    <w:rsid w:val="00EC32BD"/>
    <w:rsid w:val="00EC3FCE"/>
    <w:rsid w:val="00EC5CC7"/>
    <w:rsid w:val="00EC61CE"/>
    <w:rsid w:val="00EC7885"/>
    <w:rsid w:val="00ED00D7"/>
    <w:rsid w:val="00ED19FD"/>
    <w:rsid w:val="00ED5374"/>
    <w:rsid w:val="00ED6F65"/>
    <w:rsid w:val="00EE1D51"/>
    <w:rsid w:val="00EE2ED5"/>
    <w:rsid w:val="00EE3E4C"/>
    <w:rsid w:val="00EE3FCC"/>
    <w:rsid w:val="00EE6F13"/>
    <w:rsid w:val="00EE71E5"/>
    <w:rsid w:val="00EE751A"/>
    <w:rsid w:val="00EE7CD8"/>
    <w:rsid w:val="00EF0607"/>
    <w:rsid w:val="00EF174B"/>
    <w:rsid w:val="00EF329C"/>
    <w:rsid w:val="00EF37F6"/>
    <w:rsid w:val="00EF42E5"/>
    <w:rsid w:val="00EF48CC"/>
    <w:rsid w:val="00EF6D86"/>
    <w:rsid w:val="00F00801"/>
    <w:rsid w:val="00F036F5"/>
    <w:rsid w:val="00F04891"/>
    <w:rsid w:val="00F05ECF"/>
    <w:rsid w:val="00F06AB6"/>
    <w:rsid w:val="00F10421"/>
    <w:rsid w:val="00F1064B"/>
    <w:rsid w:val="00F10EB3"/>
    <w:rsid w:val="00F1100F"/>
    <w:rsid w:val="00F11591"/>
    <w:rsid w:val="00F117DA"/>
    <w:rsid w:val="00F11B32"/>
    <w:rsid w:val="00F120FD"/>
    <w:rsid w:val="00F14870"/>
    <w:rsid w:val="00F15CC5"/>
    <w:rsid w:val="00F16608"/>
    <w:rsid w:val="00F2488D"/>
    <w:rsid w:val="00F26853"/>
    <w:rsid w:val="00F27C32"/>
    <w:rsid w:val="00F322F2"/>
    <w:rsid w:val="00F3467C"/>
    <w:rsid w:val="00F36BC0"/>
    <w:rsid w:val="00F376B0"/>
    <w:rsid w:val="00F4023B"/>
    <w:rsid w:val="00F41836"/>
    <w:rsid w:val="00F427F4"/>
    <w:rsid w:val="00F42B74"/>
    <w:rsid w:val="00F53A19"/>
    <w:rsid w:val="00F55A62"/>
    <w:rsid w:val="00F55AD6"/>
    <w:rsid w:val="00F564EB"/>
    <w:rsid w:val="00F60059"/>
    <w:rsid w:val="00F601A0"/>
    <w:rsid w:val="00F60323"/>
    <w:rsid w:val="00F636CA"/>
    <w:rsid w:val="00F64C09"/>
    <w:rsid w:val="00F6578F"/>
    <w:rsid w:val="00F65F99"/>
    <w:rsid w:val="00F6636E"/>
    <w:rsid w:val="00F712E9"/>
    <w:rsid w:val="00F73032"/>
    <w:rsid w:val="00F73B0A"/>
    <w:rsid w:val="00F7404E"/>
    <w:rsid w:val="00F7529F"/>
    <w:rsid w:val="00F76A2F"/>
    <w:rsid w:val="00F76CEE"/>
    <w:rsid w:val="00F81EC4"/>
    <w:rsid w:val="00F8278D"/>
    <w:rsid w:val="00F83B5C"/>
    <w:rsid w:val="00F83BE7"/>
    <w:rsid w:val="00F8421F"/>
    <w:rsid w:val="00F847E4"/>
    <w:rsid w:val="00F848FC"/>
    <w:rsid w:val="00F8683F"/>
    <w:rsid w:val="00F906F6"/>
    <w:rsid w:val="00F910FC"/>
    <w:rsid w:val="00F91D40"/>
    <w:rsid w:val="00F9282A"/>
    <w:rsid w:val="00F92C89"/>
    <w:rsid w:val="00F92D9E"/>
    <w:rsid w:val="00F93B5D"/>
    <w:rsid w:val="00F94D32"/>
    <w:rsid w:val="00F94F1F"/>
    <w:rsid w:val="00F96BAD"/>
    <w:rsid w:val="00F96C3A"/>
    <w:rsid w:val="00F96E4B"/>
    <w:rsid w:val="00F97724"/>
    <w:rsid w:val="00F97BC1"/>
    <w:rsid w:val="00FA030F"/>
    <w:rsid w:val="00FA090F"/>
    <w:rsid w:val="00FA139D"/>
    <w:rsid w:val="00FA3116"/>
    <w:rsid w:val="00FA321D"/>
    <w:rsid w:val="00FA3B5C"/>
    <w:rsid w:val="00FA4533"/>
    <w:rsid w:val="00FA52F7"/>
    <w:rsid w:val="00FA5787"/>
    <w:rsid w:val="00FA5FCB"/>
    <w:rsid w:val="00FA60F5"/>
    <w:rsid w:val="00FB0512"/>
    <w:rsid w:val="00FB0667"/>
    <w:rsid w:val="00FB0E84"/>
    <w:rsid w:val="00FB19F5"/>
    <w:rsid w:val="00FB633C"/>
    <w:rsid w:val="00FC049B"/>
    <w:rsid w:val="00FC2405"/>
    <w:rsid w:val="00FC27CD"/>
    <w:rsid w:val="00FC6E2E"/>
    <w:rsid w:val="00FC7545"/>
    <w:rsid w:val="00FD01C2"/>
    <w:rsid w:val="00FD0FB6"/>
    <w:rsid w:val="00FD35F5"/>
    <w:rsid w:val="00FD3BFA"/>
    <w:rsid w:val="00FD40EE"/>
    <w:rsid w:val="00FD492B"/>
    <w:rsid w:val="00FD5FA4"/>
    <w:rsid w:val="00FD618F"/>
    <w:rsid w:val="00FE2F2B"/>
    <w:rsid w:val="00FE3035"/>
    <w:rsid w:val="00FE595C"/>
    <w:rsid w:val="00FE6199"/>
    <w:rsid w:val="00FF0561"/>
    <w:rsid w:val="00FF088A"/>
    <w:rsid w:val="00FF0CE3"/>
    <w:rsid w:val="00FF32BF"/>
    <w:rsid w:val="00FF4B7C"/>
    <w:rsid w:val="00FF5528"/>
    <w:rsid w:val="00FF5B64"/>
    <w:rsid w:val="00FF5D5E"/>
    <w:rsid w:val="00FF7FB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Titre 5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qFormat/>
    <w:rsid w:val="00332187"/>
    <w:pPr>
      <w:ind w:left="720"/>
      <w:contextualSpacing/>
    </w:pPr>
    <w:rPr>
      <w:rFonts w:eastAsiaTheme="minorEastAsia"/>
    </w:rPr>
  </w:style>
  <w:style w:type="character" w:customStyle="1" w:styleId="ac">
    <w:name w:val="列表段落 字符"/>
    <w:link w:val="ab"/>
    <w:uiPriority w:val="34"/>
    <w:rsid w:val="00332187"/>
    <w:rPr>
      <w:rFonts w:eastAsiaTheme="minorEastAsia"/>
      <w:sz w:val="22"/>
    </w:rPr>
  </w:style>
  <w:style w:type="table" w:styleId="ad">
    <w:name w:val="Table Grid"/>
    <w:basedOn w:val="a1"/>
    <w:rsid w:val="007F4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665312"/>
    <w:pPr>
      <w:spacing w:after="200"/>
    </w:pPr>
    <w:rPr>
      <w:i/>
      <w:iCs/>
      <w:color w:val="44546A" w:themeColor="text2"/>
      <w:sz w:val="18"/>
      <w:szCs w:val="18"/>
    </w:rPr>
  </w:style>
  <w:style w:type="character" w:styleId="af0">
    <w:name w:val="annotation reference"/>
    <w:basedOn w:val="a0"/>
    <w:rsid w:val="00932B5D"/>
    <w:rPr>
      <w:sz w:val="16"/>
      <w:szCs w:val="16"/>
    </w:rPr>
  </w:style>
  <w:style w:type="paragraph" w:styleId="af1">
    <w:name w:val="annotation text"/>
    <w:basedOn w:val="a"/>
    <w:link w:val="af2"/>
    <w:rsid w:val="00932B5D"/>
    <w:rPr>
      <w:sz w:val="20"/>
    </w:rPr>
  </w:style>
  <w:style w:type="character" w:customStyle="1" w:styleId="af2">
    <w:name w:val="批注文字 字符"/>
    <w:basedOn w:val="a0"/>
    <w:link w:val="af1"/>
    <w:rsid w:val="00932B5D"/>
  </w:style>
  <w:style w:type="paragraph" w:styleId="af3">
    <w:name w:val="annotation subject"/>
    <w:basedOn w:val="af1"/>
    <w:next w:val="af1"/>
    <w:link w:val="af4"/>
    <w:semiHidden/>
    <w:unhideWhenUsed/>
    <w:rsid w:val="00932B5D"/>
    <w:rPr>
      <w:b/>
      <w:bCs/>
    </w:rPr>
  </w:style>
  <w:style w:type="character" w:customStyle="1" w:styleId="af4">
    <w:name w:val="批注主题 字符"/>
    <w:basedOn w:val="af2"/>
    <w:link w:val="af3"/>
    <w:semiHidden/>
    <w:rsid w:val="00932B5D"/>
    <w:rPr>
      <w:b/>
      <w:bCs/>
    </w:rPr>
  </w:style>
  <w:style w:type="character" w:customStyle="1" w:styleId="10">
    <w:name w:val="未处理的提及1"/>
    <w:basedOn w:val="a0"/>
    <w:uiPriority w:val="99"/>
    <w:semiHidden/>
    <w:unhideWhenUsed/>
    <w:rsid w:val="003A2DC1"/>
    <w:rPr>
      <w:color w:val="605E5C"/>
      <w:shd w:val="clear" w:color="auto" w:fill="E1DFDD"/>
    </w:rPr>
  </w:style>
  <w:style w:type="paragraph" w:customStyle="1" w:styleId="tablecell">
    <w:name w:val="table cell"/>
    <w:basedOn w:val="a"/>
    <w:rsid w:val="00451890"/>
    <w:pPr>
      <w:keepNext/>
      <w:keepLines/>
      <w:spacing w:after="60"/>
    </w:pPr>
    <w:rPr>
      <w:rFonts w:eastAsia="Malgun Gothic"/>
      <w:sz w:val="20"/>
      <w:lang w:val="en-GB"/>
    </w:rPr>
  </w:style>
  <w:style w:type="paragraph" w:customStyle="1" w:styleId="tablesyntax">
    <w:name w:val="table syntax"/>
    <w:basedOn w:val="a"/>
    <w:link w:val="tablesyntaxChar"/>
    <w:qFormat/>
    <w:rsid w:val="0045189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451890"/>
    <w:rPr>
      <w:rFonts w:eastAsia="Malgun Gothic"/>
      <w:lang w:val="en-GB"/>
    </w:rPr>
  </w:style>
  <w:style w:type="paragraph" w:customStyle="1" w:styleId="tableheading">
    <w:name w:val="table heading"/>
    <w:basedOn w:val="a"/>
    <w:rsid w:val="00451890"/>
    <w:pPr>
      <w:keepNext/>
      <w:keepLines/>
      <w:spacing w:after="60"/>
    </w:pPr>
    <w:rPr>
      <w:rFonts w:eastAsia="Malgun Gothic"/>
      <w:b/>
      <w:bCs/>
      <w:sz w:val="20"/>
      <w:lang w:val="en-GB"/>
    </w:rPr>
  </w:style>
  <w:style w:type="paragraph" w:customStyle="1" w:styleId="enumlev1">
    <w:name w:val="enumlev1"/>
    <w:basedOn w:val="a"/>
    <w:rsid w:val="008B4B3F"/>
    <w:pPr>
      <w:tabs>
        <w:tab w:val="left" w:pos="794"/>
        <w:tab w:val="left" w:pos="1191"/>
        <w:tab w:val="left" w:pos="1588"/>
        <w:tab w:val="left" w:pos="1985"/>
      </w:tabs>
      <w:spacing w:before="86"/>
      <w:ind w:left="1191" w:hanging="397"/>
    </w:pPr>
    <w:rPr>
      <w:sz w:val="20"/>
      <w:lang w:val="en-GB"/>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275F19"/>
    <w:rPr>
      <w:i/>
      <w:iCs/>
      <w:color w:val="44546A" w:themeColor="text2"/>
      <w:sz w:val="18"/>
      <w:szCs w:val="18"/>
    </w:rPr>
  </w:style>
  <w:style w:type="paragraph" w:customStyle="1" w:styleId="Reference">
    <w:name w:val="Reference"/>
    <w:basedOn w:val="a"/>
    <w:rsid w:val="009B1C5A"/>
    <w:pPr>
      <w:numPr>
        <w:numId w:val="24"/>
      </w:numPr>
      <w:spacing w:before="120" w:after="60"/>
      <w:jc w:val="both"/>
    </w:pPr>
    <w:rPr>
      <w:sz w:val="24"/>
    </w:rPr>
  </w:style>
  <w:style w:type="character" w:customStyle="1" w:styleId="21">
    <w:name w:val="未处理的提及2"/>
    <w:basedOn w:val="a0"/>
    <w:uiPriority w:val="99"/>
    <w:semiHidden/>
    <w:unhideWhenUsed/>
    <w:rsid w:val="00EC61CE"/>
    <w:rPr>
      <w:color w:val="605E5C"/>
      <w:shd w:val="clear" w:color="auto" w:fill="E1DFDD"/>
    </w:rPr>
  </w:style>
  <w:style w:type="character" w:styleId="af5">
    <w:name w:val="Intense Emphasis"/>
    <w:basedOn w:val="a0"/>
    <w:uiPriority w:val="21"/>
    <w:qFormat/>
    <w:rsid w:val="00927816"/>
    <w:rPr>
      <w:i/>
      <w:iCs/>
      <w:color w:val="4472C4" w:themeColor="accent1"/>
    </w:rPr>
  </w:style>
  <w:style w:type="character" w:customStyle="1" w:styleId="31">
    <w:name w:val="未处理的提及3"/>
    <w:basedOn w:val="a0"/>
    <w:uiPriority w:val="99"/>
    <w:semiHidden/>
    <w:unhideWhenUsed/>
    <w:rsid w:val="00C53D21"/>
    <w:rPr>
      <w:color w:val="605E5C"/>
      <w:shd w:val="clear" w:color="auto" w:fill="E1DFDD"/>
    </w:rPr>
  </w:style>
  <w:style w:type="paragraph" w:styleId="af6">
    <w:name w:val="Body Text"/>
    <w:basedOn w:val="a"/>
    <w:link w:val="af7"/>
    <w:unhideWhenUsed/>
    <w:rsid w:val="00575DF4"/>
    <w:pPr>
      <w:spacing w:after="240" w:line="240" w:lineRule="atLeast"/>
      <w:jc w:val="both"/>
    </w:pPr>
    <w:rPr>
      <w:rFonts w:eastAsia="PMingLiU"/>
      <w:spacing w:val="-5"/>
      <w:sz w:val="24"/>
    </w:rPr>
  </w:style>
  <w:style w:type="character" w:customStyle="1" w:styleId="af7">
    <w:name w:val="正文文本 字符"/>
    <w:basedOn w:val="a0"/>
    <w:link w:val="af6"/>
    <w:rsid w:val="00575DF4"/>
    <w:rPr>
      <w:rFonts w:eastAsia="PMingLiU"/>
      <w:spacing w:val="-5"/>
      <w:sz w:val="24"/>
    </w:rPr>
  </w:style>
  <w:style w:type="character" w:styleId="af8">
    <w:name w:val="Placeholder Text"/>
    <w:basedOn w:val="a0"/>
    <w:uiPriority w:val="99"/>
    <w:semiHidden/>
    <w:rsid w:val="00100B77"/>
    <w:rPr>
      <w:color w:val="808080"/>
    </w:rPr>
  </w:style>
  <w:style w:type="table" w:customStyle="1" w:styleId="TableGrid1">
    <w:name w:val="Table Grid1"/>
    <w:basedOn w:val="a1"/>
    <w:next w:val="ad"/>
    <w:rsid w:val="008C2132"/>
    <w:rPr>
      <w:rFonts w:ascii="Calibri" w:eastAsia="Calibri" w:hAnsi="Calibri" w:cs="Mangal"/>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5711">
      <w:bodyDiv w:val="1"/>
      <w:marLeft w:val="0"/>
      <w:marRight w:val="0"/>
      <w:marTop w:val="0"/>
      <w:marBottom w:val="0"/>
      <w:divBdr>
        <w:top w:val="none" w:sz="0" w:space="0" w:color="auto"/>
        <w:left w:val="none" w:sz="0" w:space="0" w:color="auto"/>
        <w:bottom w:val="none" w:sz="0" w:space="0" w:color="auto"/>
        <w:right w:val="none" w:sz="0" w:space="0" w:color="auto"/>
      </w:divBdr>
    </w:div>
    <w:div w:id="33847141">
      <w:bodyDiv w:val="1"/>
      <w:marLeft w:val="0"/>
      <w:marRight w:val="0"/>
      <w:marTop w:val="0"/>
      <w:marBottom w:val="0"/>
      <w:divBdr>
        <w:top w:val="none" w:sz="0" w:space="0" w:color="auto"/>
        <w:left w:val="none" w:sz="0" w:space="0" w:color="auto"/>
        <w:bottom w:val="none" w:sz="0" w:space="0" w:color="auto"/>
        <w:right w:val="none" w:sz="0" w:space="0" w:color="auto"/>
      </w:divBdr>
    </w:div>
    <w:div w:id="59863075">
      <w:bodyDiv w:val="1"/>
      <w:marLeft w:val="0"/>
      <w:marRight w:val="0"/>
      <w:marTop w:val="0"/>
      <w:marBottom w:val="0"/>
      <w:divBdr>
        <w:top w:val="none" w:sz="0" w:space="0" w:color="auto"/>
        <w:left w:val="none" w:sz="0" w:space="0" w:color="auto"/>
        <w:bottom w:val="none" w:sz="0" w:space="0" w:color="auto"/>
        <w:right w:val="none" w:sz="0" w:space="0" w:color="auto"/>
      </w:divBdr>
    </w:div>
    <w:div w:id="91050036">
      <w:bodyDiv w:val="1"/>
      <w:marLeft w:val="0"/>
      <w:marRight w:val="0"/>
      <w:marTop w:val="0"/>
      <w:marBottom w:val="0"/>
      <w:divBdr>
        <w:top w:val="none" w:sz="0" w:space="0" w:color="auto"/>
        <w:left w:val="none" w:sz="0" w:space="0" w:color="auto"/>
        <w:bottom w:val="none" w:sz="0" w:space="0" w:color="auto"/>
        <w:right w:val="none" w:sz="0" w:space="0" w:color="auto"/>
      </w:divBdr>
    </w:div>
    <w:div w:id="133527295">
      <w:bodyDiv w:val="1"/>
      <w:marLeft w:val="0"/>
      <w:marRight w:val="0"/>
      <w:marTop w:val="0"/>
      <w:marBottom w:val="0"/>
      <w:divBdr>
        <w:top w:val="none" w:sz="0" w:space="0" w:color="auto"/>
        <w:left w:val="none" w:sz="0" w:space="0" w:color="auto"/>
        <w:bottom w:val="none" w:sz="0" w:space="0" w:color="auto"/>
        <w:right w:val="none" w:sz="0" w:space="0" w:color="auto"/>
      </w:divBdr>
    </w:div>
    <w:div w:id="148905901">
      <w:bodyDiv w:val="1"/>
      <w:marLeft w:val="0"/>
      <w:marRight w:val="0"/>
      <w:marTop w:val="0"/>
      <w:marBottom w:val="0"/>
      <w:divBdr>
        <w:top w:val="none" w:sz="0" w:space="0" w:color="auto"/>
        <w:left w:val="none" w:sz="0" w:space="0" w:color="auto"/>
        <w:bottom w:val="none" w:sz="0" w:space="0" w:color="auto"/>
        <w:right w:val="none" w:sz="0" w:space="0" w:color="auto"/>
      </w:divBdr>
    </w:div>
    <w:div w:id="302538625">
      <w:bodyDiv w:val="1"/>
      <w:marLeft w:val="0"/>
      <w:marRight w:val="0"/>
      <w:marTop w:val="0"/>
      <w:marBottom w:val="0"/>
      <w:divBdr>
        <w:top w:val="none" w:sz="0" w:space="0" w:color="auto"/>
        <w:left w:val="none" w:sz="0" w:space="0" w:color="auto"/>
        <w:bottom w:val="none" w:sz="0" w:space="0" w:color="auto"/>
        <w:right w:val="none" w:sz="0" w:space="0" w:color="auto"/>
      </w:divBdr>
    </w:div>
    <w:div w:id="413673068">
      <w:bodyDiv w:val="1"/>
      <w:marLeft w:val="0"/>
      <w:marRight w:val="0"/>
      <w:marTop w:val="0"/>
      <w:marBottom w:val="0"/>
      <w:divBdr>
        <w:top w:val="none" w:sz="0" w:space="0" w:color="auto"/>
        <w:left w:val="none" w:sz="0" w:space="0" w:color="auto"/>
        <w:bottom w:val="none" w:sz="0" w:space="0" w:color="auto"/>
        <w:right w:val="none" w:sz="0" w:space="0" w:color="auto"/>
      </w:divBdr>
    </w:div>
    <w:div w:id="470371381">
      <w:bodyDiv w:val="1"/>
      <w:marLeft w:val="0"/>
      <w:marRight w:val="0"/>
      <w:marTop w:val="0"/>
      <w:marBottom w:val="0"/>
      <w:divBdr>
        <w:top w:val="none" w:sz="0" w:space="0" w:color="auto"/>
        <w:left w:val="none" w:sz="0" w:space="0" w:color="auto"/>
        <w:bottom w:val="none" w:sz="0" w:space="0" w:color="auto"/>
        <w:right w:val="none" w:sz="0" w:space="0" w:color="auto"/>
      </w:divBdr>
    </w:div>
    <w:div w:id="486555833">
      <w:bodyDiv w:val="1"/>
      <w:marLeft w:val="0"/>
      <w:marRight w:val="0"/>
      <w:marTop w:val="0"/>
      <w:marBottom w:val="0"/>
      <w:divBdr>
        <w:top w:val="none" w:sz="0" w:space="0" w:color="auto"/>
        <w:left w:val="none" w:sz="0" w:space="0" w:color="auto"/>
        <w:bottom w:val="none" w:sz="0" w:space="0" w:color="auto"/>
        <w:right w:val="none" w:sz="0" w:space="0" w:color="auto"/>
      </w:divBdr>
    </w:div>
    <w:div w:id="641664304">
      <w:bodyDiv w:val="1"/>
      <w:marLeft w:val="0"/>
      <w:marRight w:val="0"/>
      <w:marTop w:val="0"/>
      <w:marBottom w:val="0"/>
      <w:divBdr>
        <w:top w:val="none" w:sz="0" w:space="0" w:color="auto"/>
        <w:left w:val="none" w:sz="0" w:space="0" w:color="auto"/>
        <w:bottom w:val="none" w:sz="0" w:space="0" w:color="auto"/>
        <w:right w:val="none" w:sz="0" w:space="0" w:color="auto"/>
      </w:divBdr>
    </w:div>
    <w:div w:id="702441674">
      <w:bodyDiv w:val="1"/>
      <w:marLeft w:val="0"/>
      <w:marRight w:val="0"/>
      <w:marTop w:val="0"/>
      <w:marBottom w:val="0"/>
      <w:divBdr>
        <w:top w:val="none" w:sz="0" w:space="0" w:color="auto"/>
        <w:left w:val="none" w:sz="0" w:space="0" w:color="auto"/>
        <w:bottom w:val="none" w:sz="0" w:space="0" w:color="auto"/>
        <w:right w:val="none" w:sz="0" w:space="0" w:color="auto"/>
      </w:divBdr>
    </w:div>
    <w:div w:id="717900961">
      <w:bodyDiv w:val="1"/>
      <w:marLeft w:val="0"/>
      <w:marRight w:val="0"/>
      <w:marTop w:val="0"/>
      <w:marBottom w:val="0"/>
      <w:divBdr>
        <w:top w:val="none" w:sz="0" w:space="0" w:color="auto"/>
        <w:left w:val="none" w:sz="0" w:space="0" w:color="auto"/>
        <w:bottom w:val="none" w:sz="0" w:space="0" w:color="auto"/>
        <w:right w:val="none" w:sz="0" w:space="0" w:color="auto"/>
      </w:divBdr>
    </w:div>
    <w:div w:id="883325837">
      <w:bodyDiv w:val="1"/>
      <w:marLeft w:val="0"/>
      <w:marRight w:val="0"/>
      <w:marTop w:val="0"/>
      <w:marBottom w:val="0"/>
      <w:divBdr>
        <w:top w:val="none" w:sz="0" w:space="0" w:color="auto"/>
        <w:left w:val="none" w:sz="0" w:space="0" w:color="auto"/>
        <w:bottom w:val="none" w:sz="0" w:space="0" w:color="auto"/>
        <w:right w:val="none" w:sz="0" w:space="0" w:color="auto"/>
      </w:divBdr>
    </w:div>
    <w:div w:id="964119278">
      <w:bodyDiv w:val="1"/>
      <w:marLeft w:val="0"/>
      <w:marRight w:val="0"/>
      <w:marTop w:val="0"/>
      <w:marBottom w:val="0"/>
      <w:divBdr>
        <w:top w:val="none" w:sz="0" w:space="0" w:color="auto"/>
        <w:left w:val="none" w:sz="0" w:space="0" w:color="auto"/>
        <w:bottom w:val="none" w:sz="0" w:space="0" w:color="auto"/>
        <w:right w:val="none" w:sz="0" w:space="0" w:color="auto"/>
      </w:divBdr>
    </w:div>
    <w:div w:id="1116875775">
      <w:bodyDiv w:val="1"/>
      <w:marLeft w:val="0"/>
      <w:marRight w:val="0"/>
      <w:marTop w:val="0"/>
      <w:marBottom w:val="0"/>
      <w:divBdr>
        <w:top w:val="none" w:sz="0" w:space="0" w:color="auto"/>
        <w:left w:val="none" w:sz="0" w:space="0" w:color="auto"/>
        <w:bottom w:val="none" w:sz="0" w:space="0" w:color="auto"/>
        <w:right w:val="none" w:sz="0" w:space="0" w:color="auto"/>
      </w:divBdr>
    </w:div>
    <w:div w:id="1308628959">
      <w:bodyDiv w:val="1"/>
      <w:marLeft w:val="0"/>
      <w:marRight w:val="0"/>
      <w:marTop w:val="0"/>
      <w:marBottom w:val="0"/>
      <w:divBdr>
        <w:top w:val="none" w:sz="0" w:space="0" w:color="auto"/>
        <w:left w:val="none" w:sz="0" w:space="0" w:color="auto"/>
        <w:bottom w:val="none" w:sz="0" w:space="0" w:color="auto"/>
        <w:right w:val="none" w:sz="0" w:space="0" w:color="auto"/>
      </w:divBdr>
    </w:div>
    <w:div w:id="1370489785">
      <w:bodyDiv w:val="1"/>
      <w:marLeft w:val="0"/>
      <w:marRight w:val="0"/>
      <w:marTop w:val="0"/>
      <w:marBottom w:val="0"/>
      <w:divBdr>
        <w:top w:val="none" w:sz="0" w:space="0" w:color="auto"/>
        <w:left w:val="none" w:sz="0" w:space="0" w:color="auto"/>
        <w:bottom w:val="none" w:sz="0" w:space="0" w:color="auto"/>
        <w:right w:val="none" w:sz="0" w:space="0" w:color="auto"/>
      </w:divBdr>
    </w:div>
    <w:div w:id="1465731439">
      <w:bodyDiv w:val="1"/>
      <w:marLeft w:val="0"/>
      <w:marRight w:val="0"/>
      <w:marTop w:val="0"/>
      <w:marBottom w:val="0"/>
      <w:divBdr>
        <w:top w:val="none" w:sz="0" w:space="0" w:color="auto"/>
        <w:left w:val="none" w:sz="0" w:space="0" w:color="auto"/>
        <w:bottom w:val="none" w:sz="0" w:space="0" w:color="auto"/>
        <w:right w:val="none" w:sz="0" w:space="0" w:color="auto"/>
      </w:divBdr>
    </w:div>
    <w:div w:id="1529834940">
      <w:bodyDiv w:val="1"/>
      <w:marLeft w:val="0"/>
      <w:marRight w:val="0"/>
      <w:marTop w:val="0"/>
      <w:marBottom w:val="0"/>
      <w:divBdr>
        <w:top w:val="none" w:sz="0" w:space="0" w:color="auto"/>
        <w:left w:val="none" w:sz="0" w:space="0" w:color="auto"/>
        <w:bottom w:val="none" w:sz="0" w:space="0" w:color="auto"/>
        <w:right w:val="none" w:sz="0" w:space="0" w:color="auto"/>
      </w:divBdr>
    </w:div>
    <w:div w:id="1554344309">
      <w:bodyDiv w:val="1"/>
      <w:marLeft w:val="0"/>
      <w:marRight w:val="0"/>
      <w:marTop w:val="0"/>
      <w:marBottom w:val="0"/>
      <w:divBdr>
        <w:top w:val="none" w:sz="0" w:space="0" w:color="auto"/>
        <w:left w:val="none" w:sz="0" w:space="0" w:color="auto"/>
        <w:bottom w:val="none" w:sz="0" w:space="0" w:color="auto"/>
        <w:right w:val="none" w:sz="0" w:space="0" w:color="auto"/>
      </w:divBdr>
    </w:div>
    <w:div w:id="1602495730">
      <w:bodyDiv w:val="1"/>
      <w:marLeft w:val="0"/>
      <w:marRight w:val="0"/>
      <w:marTop w:val="0"/>
      <w:marBottom w:val="0"/>
      <w:divBdr>
        <w:top w:val="none" w:sz="0" w:space="0" w:color="auto"/>
        <w:left w:val="none" w:sz="0" w:space="0" w:color="auto"/>
        <w:bottom w:val="none" w:sz="0" w:space="0" w:color="auto"/>
        <w:right w:val="none" w:sz="0" w:space="0" w:color="auto"/>
      </w:divBdr>
    </w:div>
    <w:div w:id="1648125485">
      <w:bodyDiv w:val="1"/>
      <w:marLeft w:val="0"/>
      <w:marRight w:val="0"/>
      <w:marTop w:val="0"/>
      <w:marBottom w:val="0"/>
      <w:divBdr>
        <w:top w:val="none" w:sz="0" w:space="0" w:color="auto"/>
        <w:left w:val="none" w:sz="0" w:space="0" w:color="auto"/>
        <w:bottom w:val="none" w:sz="0" w:space="0" w:color="auto"/>
        <w:right w:val="none" w:sz="0" w:space="0" w:color="auto"/>
      </w:divBdr>
    </w:div>
    <w:div w:id="1650862171">
      <w:bodyDiv w:val="1"/>
      <w:marLeft w:val="0"/>
      <w:marRight w:val="0"/>
      <w:marTop w:val="0"/>
      <w:marBottom w:val="0"/>
      <w:divBdr>
        <w:top w:val="none" w:sz="0" w:space="0" w:color="auto"/>
        <w:left w:val="none" w:sz="0" w:space="0" w:color="auto"/>
        <w:bottom w:val="none" w:sz="0" w:space="0" w:color="auto"/>
        <w:right w:val="none" w:sz="0" w:space="0" w:color="auto"/>
      </w:divBdr>
    </w:div>
    <w:div w:id="1690443978">
      <w:bodyDiv w:val="1"/>
      <w:marLeft w:val="0"/>
      <w:marRight w:val="0"/>
      <w:marTop w:val="0"/>
      <w:marBottom w:val="0"/>
      <w:divBdr>
        <w:top w:val="none" w:sz="0" w:space="0" w:color="auto"/>
        <w:left w:val="none" w:sz="0" w:space="0" w:color="auto"/>
        <w:bottom w:val="none" w:sz="0" w:space="0" w:color="auto"/>
        <w:right w:val="none" w:sz="0" w:space="0" w:color="auto"/>
      </w:divBdr>
    </w:div>
    <w:div w:id="1693527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048331">
      <w:bodyDiv w:val="1"/>
      <w:marLeft w:val="0"/>
      <w:marRight w:val="0"/>
      <w:marTop w:val="0"/>
      <w:marBottom w:val="0"/>
      <w:divBdr>
        <w:top w:val="none" w:sz="0" w:space="0" w:color="auto"/>
        <w:left w:val="none" w:sz="0" w:space="0" w:color="auto"/>
        <w:bottom w:val="none" w:sz="0" w:space="0" w:color="auto"/>
        <w:right w:val="none" w:sz="0" w:space="0" w:color="auto"/>
      </w:divBdr>
    </w:div>
    <w:div w:id="2133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arxiv.org/abs/2001.0156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94F2337-689A-4632-A6D0-A3816F06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Pages>
  <Words>2663</Words>
  <Characters>15184</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马常月</cp:lastModifiedBy>
  <cp:revision>13</cp:revision>
  <cp:lastPrinted>1900-01-01T08:00:00Z</cp:lastPrinted>
  <dcterms:created xsi:type="dcterms:W3CDTF">2021-04-09T00:40:00Z</dcterms:created>
  <dcterms:modified xsi:type="dcterms:W3CDTF">2021-04-12T12:00:00Z</dcterms:modified>
</cp:coreProperties>
</file>