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4A1B9D40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2F4E5A25" w14:textId="60A6B773" w:rsidR="00E61DAC" w:rsidRPr="005B217D" w:rsidRDefault="000007FB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 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6BE4F99B" w14:textId="6B36E97F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07FB">
              <w:rPr>
                <w:lang w:val="en-CA"/>
              </w:rPr>
              <w:t>T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32696D81" w14:textId="2A82D3ED" w:rsidR="003B711D" w:rsidRDefault="003B711D" w:rsidP="003B711D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W. </w:t>
            </w:r>
            <w:proofErr w:type="spellStart"/>
            <w:r>
              <w:rPr>
                <w:lang w:eastAsia="de-DE"/>
              </w:rPr>
              <w:t>Husak</w:t>
            </w:r>
            <w:proofErr w:type="spellEnd"/>
          </w:p>
          <w:p w14:paraId="2183348D" w14:textId="7808E816" w:rsidR="003B711D" w:rsidRDefault="003B711D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 xml:space="preserve">S. </w:t>
            </w:r>
            <w:proofErr w:type="spellStart"/>
            <w:r>
              <w:rPr>
                <w:lang w:eastAsia="de-DE"/>
              </w:rPr>
              <w:t>Iwamura</w:t>
            </w:r>
            <w:proofErr w:type="spellEnd"/>
          </w:p>
          <w:p w14:paraId="713ED467" w14:textId="099E85E4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02C2D291" w14:textId="77777777" w:rsidR="003B711D" w:rsidRDefault="003B711D" w:rsidP="003B711D">
            <w:r w:rsidRPr="007A3EFF">
              <w:t>Edouard.Francois@</w:t>
            </w:r>
            <w:r>
              <w:t>InterDigital</w:t>
            </w:r>
            <w:r w:rsidRPr="007A3EFF">
              <w:t>.com</w:t>
            </w:r>
          </w:p>
          <w:p w14:paraId="2C34DB03" w14:textId="70B464E5" w:rsidR="003B711D" w:rsidRDefault="003B711D" w:rsidP="00EE6540">
            <w:r>
              <w:t>WJH@dolby.com</w:t>
            </w:r>
          </w:p>
          <w:p w14:paraId="0DAA7294" w14:textId="0D590C2D" w:rsidR="003B711D" w:rsidRDefault="003B711D" w:rsidP="00EE6540">
            <w:r w:rsidRPr="003B711D">
              <w:t>iwamura.s-gc@nhk.or.jp&gt;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3655FA20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CA6814">
        <w:rPr>
          <w:lang w:val="en-GB"/>
        </w:rPr>
        <w:t xml:space="preserve"> </w:t>
      </w:r>
      <w:r w:rsidR="004C26AE">
        <w:rPr>
          <w:szCs w:val="22"/>
          <w:lang w:val="en-CA"/>
        </w:rPr>
        <w:t>18</w:t>
      </w:r>
      <w:r w:rsidR="004C26AE" w:rsidRPr="0092795D">
        <w:rPr>
          <w:szCs w:val="22"/>
          <w:vertAlign w:val="superscript"/>
          <w:lang w:val="en-CA"/>
        </w:rPr>
        <w:t>th</w:t>
      </w:r>
      <w:r w:rsidR="004C26AE">
        <w:rPr>
          <w:szCs w:val="22"/>
          <w:lang w:val="en-CA"/>
        </w:rPr>
        <w:t xml:space="preserve"> meeting by teleconference</w:t>
      </w:r>
      <w:r w:rsidR="004C26AE" w:rsidRPr="00231670">
        <w:rPr>
          <w:szCs w:val="22"/>
          <w:lang w:val="en-CA"/>
        </w:rPr>
        <w:t xml:space="preserve"> </w:t>
      </w:r>
      <w:r w:rsidR="004C26AE">
        <w:rPr>
          <w:szCs w:val="22"/>
          <w:lang w:val="en-CA"/>
        </w:rPr>
        <w:t xml:space="preserve">(14 </w:t>
      </w:r>
      <w:r w:rsidR="004C26AE" w:rsidRPr="00231670">
        <w:rPr>
          <w:szCs w:val="22"/>
          <w:lang w:val="en-CA"/>
        </w:rPr>
        <w:t>–</w:t>
      </w:r>
      <w:r w:rsidR="004C26AE">
        <w:rPr>
          <w:szCs w:val="22"/>
          <w:lang w:val="en-CA"/>
        </w:rPr>
        <w:t xml:space="preserve"> 24</w:t>
      </w:r>
      <w:r w:rsidR="004C26AE" w:rsidRPr="00231670">
        <w:rPr>
          <w:szCs w:val="22"/>
          <w:lang w:val="en-CA"/>
        </w:rPr>
        <w:t xml:space="preserve"> </w:t>
      </w:r>
      <w:r w:rsidR="004C26AE">
        <w:rPr>
          <w:szCs w:val="22"/>
          <w:lang w:val="en-CA"/>
        </w:rPr>
        <w:t>April</w:t>
      </w:r>
      <w:r w:rsidR="004C26AE" w:rsidRPr="00231670">
        <w:rPr>
          <w:szCs w:val="22"/>
          <w:lang w:val="en-CA"/>
        </w:rPr>
        <w:t xml:space="preserve"> 20</w:t>
      </w:r>
      <w:r w:rsidR="004C26AE">
        <w:rPr>
          <w:szCs w:val="22"/>
          <w:lang w:val="en-CA"/>
        </w:rPr>
        <w:t>20)</w:t>
      </w:r>
      <w:r w:rsidR="00644CE8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4C26AE">
        <w:rPr>
          <w:szCs w:val="22"/>
          <w:lang w:val="en-CA"/>
        </w:rPr>
        <w:t>9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</w:t>
      </w:r>
      <w:r w:rsidR="00CA6814">
        <w:rPr>
          <w:szCs w:val="22"/>
          <w:lang w:val="en-CA"/>
        </w:rPr>
        <w:t>by teleconference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4C26AE">
        <w:rPr>
          <w:szCs w:val="22"/>
          <w:lang w:val="en-CA"/>
        </w:rPr>
        <w:t>22 June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4C26AE">
        <w:rPr>
          <w:szCs w:val="22"/>
          <w:lang w:val="en-CA"/>
        </w:rPr>
        <w:t>1</w:t>
      </w:r>
      <w:r w:rsidR="00231670" w:rsidRPr="00231670">
        <w:rPr>
          <w:szCs w:val="22"/>
          <w:lang w:val="en-CA"/>
        </w:rPr>
        <w:t xml:space="preserve"> </w:t>
      </w:r>
      <w:r w:rsidR="004C26AE">
        <w:rPr>
          <w:szCs w:val="22"/>
          <w:lang w:val="en-CA"/>
        </w:rPr>
        <w:t>July</w:t>
      </w:r>
      <w:r w:rsidR="00231670" w:rsidRPr="00231670">
        <w:rPr>
          <w:szCs w:val="22"/>
          <w:lang w:val="en-CA"/>
        </w:rPr>
        <w:t xml:space="preserve"> 20</w:t>
      </w:r>
      <w:r w:rsidR="00E133AA">
        <w:rPr>
          <w:szCs w:val="22"/>
          <w:lang w:val="en-CA"/>
        </w:rPr>
        <w:t>20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03071B03" w14:textId="666929CA" w:rsidR="004A0C0B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7AB5DB3A" w14:textId="77777777" w:rsidR="004211B4" w:rsidRDefault="004211B4" w:rsidP="004211B4">
      <w:pPr>
        <w:overflowPunct w:val="0"/>
        <w:autoSpaceDE w:val="0"/>
        <w:autoSpaceDN w:val="0"/>
        <w:rPr>
          <w:lang w:val="en-CA"/>
        </w:rPr>
      </w:pPr>
    </w:p>
    <w:p w14:paraId="6F8519A6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and evaluate available HDR/WCG test content.</w:t>
      </w:r>
    </w:p>
    <w:p w14:paraId="6035E193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0E1BB061" w14:textId="77777777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Compare the performance of the VTM and HM for HDR/WCG content.</w:t>
      </w:r>
    </w:p>
    <w:p w14:paraId="574A22E6" w14:textId="07F40490" w:rsidR="004211B4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Generate CTC anchors for the VTM according to JVET-</w:t>
      </w:r>
      <w:r w:rsidR="000007FB">
        <w:rPr>
          <w:lang w:val="en-CA"/>
        </w:rPr>
        <w:t>S</w:t>
      </w:r>
      <w:r w:rsidRPr="004211B4">
        <w:rPr>
          <w:lang w:val="en-CA"/>
        </w:rPr>
        <w:t>2011 within two weeks of availability of SDR CTC anchors.</w:t>
      </w:r>
    </w:p>
    <w:p w14:paraId="6DF08ED9" w14:textId="77F14D3E" w:rsidR="000007FB" w:rsidRDefault="000007FB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 xml:space="preserve">Study the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>/chroma bit allocation in the HDR CTC, especially for HLG content.</w:t>
      </w:r>
    </w:p>
    <w:p w14:paraId="2199FAAA" w14:textId="2F443E30" w:rsidR="00C34B99" w:rsidRDefault="00C34B99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>
        <w:rPr>
          <w:lang w:val="en-CA"/>
        </w:rPr>
        <w:t>Coordinate with AHG4 in preparation for verification testing for HDR video content.</w:t>
      </w:r>
    </w:p>
    <w:p w14:paraId="1BE0B6BA" w14:textId="428C760F" w:rsidR="00EB0EDB" w:rsidRPr="004211B4" w:rsidRDefault="004211B4" w:rsidP="004211B4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4211B4">
        <w:rPr>
          <w:lang w:val="en-CA"/>
        </w:rPr>
        <w:t>Study additional aspects of coding HDR/WCG content.</w:t>
      </w:r>
    </w:p>
    <w:p w14:paraId="6BF22801" w14:textId="77777777" w:rsidR="002922DB" w:rsidRPr="00C34B99" w:rsidRDefault="002922DB" w:rsidP="002922DB">
      <w:pPr>
        <w:pStyle w:val="Heading1"/>
        <w:rPr>
          <w:lang w:val="en-CA"/>
        </w:rPr>
      </w:pPr>
      <w:r w:rsidRPr="00C34B99">
        <w:rPr>
          <w:lang w:val="en-CA"/>
        </w:rPr>
        <w:t>Activities</w:t>
      </w:r>
    </w:p>
    <w:p w14:paraId="6135E6C8" w14:textId="138C64E9" w:rsidR="007B7AB5" w:rsidRPr="00C34B99" w:rsidRDefault="007B7AB5" w:rsidP="002922DB">
      <w:pPr>
        <w:rPr>
          <w:lang w:val="en-CA"/>
        </w:rPr>
      </w:pPr>
      <w:r w:rsidRPr="00C34B99">
        <w:rPr>
          <w:lang w:val="en-CA"/>
        </w:rPr>
        <w:t xml:space="preserve">The primary activity of the </w:t>
      </w:r>
      <w:proofErr w:type="spellStart"/>
      <w:r w:rsidRPr="00C34B99">
        <w:rPr>
          <w:lang w:val="en-CA"/>
        </w:rPr>
        <w:t>AhG</w:t>
      </w:r>
      <w:proofErr w:type="spellEnd"/>
      <w:r w:rsidRPr="00C34B99">
        <w:rPr>
          <w:lang w:val="en-CA"/>
        </w:rPr>
        <w:t xml:space="preserve"> was related to the mandate</w:t>
      </w:r>
      <w:r w:rsidR="00EE1108" w:rsidRPr="00C34B99">
        <w:rPr>
          <w:lang w:val="en-CA"/>
        </w:rPr>
        <w:t>s</w:t>
      </w:r>
      <w:r w:rsidRPr="00C34B99">
        <w:rPr>
          <w:lang w:val="en-CA"/>
        </w:rPr>
        <w:t xml:space="preserve"> of </w:t>
      </w:r>
      <w:r w:rsidR="00ED7B68">
        <w:rPr>
          <w:lang w:val="en-CA"/>
        </w:rPr>
        <w:t>(</w:t>
      </w:r>
      <w:proofErr w:type="spellStart"/>
      <w:r w:rsidR="00ED7B68">
        <w:rPr>
          <w:lang w:val="en-CA"/>
        </w:rPr>
        <w:t>i</w:t>
      </w:r>
      <w:proofErr w:type="spellEnd"/>
      <w:r w:rsidR="00ED7B68">
        <w:rPr>
          <w:lang w:val="en-CA"/>
        </w:rPr>
        <w:t xml:space="preserve">) study and evaluate available HDR/WCG test content, </w:t>
      </w:r>
      <w:r w:rsidR="00427028" w:rsidRPr="00C34B99">
        <w:rPr>
          <w:lang w:val="en-CA"/>
        </w:rPr>
        <w:t>(</w:t>
      </w:r>
      <w:r w:rsidR="00ED7B68">
        <w:rPr>
          <w:lang w:val="en-CA"/>
        </w:rPr>
        <w:t>i</w:t>
      </w:r>
      <w:r w:rsidR="00427028" w:rsidRPr="00C34B99">
        <w:rPr>
          <w:lang w:val="en-CA"/>
        </w:rPr>
        <w:t xml:space="preserve">i) comparing the </w:t>
      </w:r>
      <w:r w:rsidR="00904E14" w:rsidRPr="00C34B99">
        <w:rPr>
          <w:lang w:val="en-CA"/>
        </w:rPr>
        <w:t>performance of the VTM for HDR/WCG content</w:t>
      </w:r>
      <w:r w:rsidR="00C34B99" w:rsidRPr="00C34B99">
        <w:rPr>
          <w:lang w:val="en-CA"/>
        </w:rPr>
        <w:t xml:space="preserve">, </w:t>
      </w:r>
      <w:r w:rsidR="000007FB">
        <w:rPr>
          <w:lang w:val="en-CA"/>
        </w:rPr>
        <w:t xml:space="preserve">and </w:t>
      </w:r>
      <w:r w:rsidR="00C34B99" w:rsidRPr="00C34B99">
        <w:rPr>
          <w:lang w:val="en-CA"/>
        </w:rPr>
        <w:t>(i</w:t>
      </w:r>
      <w:r w:rsidR="00ED7B68">
        <w:rPr>
          <w:lang w:val="en-CA"/>
        </w:rPr>
        <w:t>i</w:t>
      </w:r>
      <w:r w:rsidR="00C34B99" w:rsidRPr="00C34B99">
        <w:rPr>
          <w:lang w:val="en-CA"/>
        </w:rPr>
        <w:t>i) coordinat</w:t>
      </w:r>
      <w:r w:rsidR="00B93864">
        <w:rPr>
          <w:lang w:val="en-CA"/>
        </w:rPr>
        <w:t>ing</w:t>
      </w:r>
      <w:r w:rsidR="00C34B99" w:rsidRPr="00C34B99">
        <w:rPr>
          <w:lang w:val="en-CA"/>
        </w:rPr>
        <w:t xml:space="preserve"> with AHG4 in preparation for verification testing for HDR video content</w:t>
      </w:r>
      <w:r w:rsidR="004C227F" w:rsidRPr="00C34B99">
        <w:rPr>
          <w:lang w:val="en-CA"/>
        </w:rPr>
        <w:t>.</w:t>
      </w:r>
      <w:r w:rsidR="00155C92" w:rsidRPr="00C34B99">
        <w:rPr>
          <w:lang w:val="en-CA"/>
        </w:rPr>
        <w:t xml:space="preserve"> This work is</w:t>
      </w:r>
      <w:r w:rsidRPr="00C34B99">
        <w:rPr>
          <w:lang w:val="en-CA"/>
        </w:rPr>
        <w:t xml:space="preserve"> described in the following subsection.</w:t>
      </w:r>
    </w:p>
    <w:p w14:paraId="1624DBDA" w14:textId="201F210A" w:rsidR="001D3283" w:rsidRPr="00C34B99" w:rsidRDefault="001D3283" w:rsidP="001D3283">
      <w:pPr>
        <w:rPr>
          <w:lang w:val="en-CA"/>
        </w:rPr>
      </w:pPr>
      <w:r w:rsidRPr="00C34B99">
        <w:rPr>
          <w:lang w:val="en-CA"/>
        </w:rPr>
        <w:t xml:space="preserve"> </w:t>
      </w:r>
    </w:p>
    <w:p w14:paraId="0D2C7231" w14:textId="77777777" w:rsidR="00C635DE" w:rsidRPr="00C34B99" w:rsidRDefault="00C635DE">
      <w:pPr>
        <w:rPr>
          <w:b/>
          <w:bCs/>
          <w:i/>
          <w:iCs/>
          <w:sz w:val="28"/>
          <w:szCs w:val="28"/>
          <w:lang w:val="en-CA"/>
        </w:rPr>
      </w:pPr>
      <w:r w:rsidRPr="00C34B99">
        <w:rPr>
          <w:lang w:val="en-CA"/>
        </w:rPr>
        <w:br w:type="page"/>
      </w:r>
    </w:p>
    <w:p w14:paraId="16EE3AF1" w14:textId="3EDDA53D" w:rsidR="00904E14" w:rsidRPr="00C34B99" w:rsidRDefault="004211B4" w:rsidP="00904E14">
      <w:pPr>
        <w:pStyle w:val="Heading2"/>
        <w:ind w:left="576"/>
        <w:rPr>
          <w:lang w:val="en-CA"/>
        </w:rPr>
      </w:pPr>
      <w:r w:rsidRPr="00C34B99">
        <w:rPr>
          <w:lang w:val="en-CA"/>
        </w:rPr>
        <w:lastRenderedPageBreak/>
        <w:t>Anchor Generation</w:t>
      </w:r>
    </w:p>
    <w:p w14:paraId="5F0419E3" w14:textId="541CAC57" w:rsidR="00CB0E94" w:rsidRDefault="00904E14" w:rsidP="00904E14">
      <w:pPr>
        <w:rPr>
          <w:lang w:val="en-CA"/>
        </w:rPr>
      </w:pPr>
      <w:r w:rsidRPr="004C6CAD">
        <w:rPr>
          <w:lang w:val="en-CA"/>
        </w:rPr>
        <w:t xml:space="preserve">The </w:t>
      </w:r>
      <w:proofErr w:type="spellStart"/>
      <w:r w:rsidRPr="004C6CAD">
        <w:rPr>
          <w:lang w:val="en-CA"/>
        </w:rPr>
        <w:t>AhG</w:t>
      </w:r>
      <w:proofErr w:type="spellEnd"/>
      <w:r w:rsidRPr="004C6CAD">
        <w:rPr>
          <w:lang w:val="en-CA"/>
        </w:rPr>
        <w:t xml:space="preserve"> </w:t>
      </w:r>
      <w:r w:rsidR="004211B4" w:rsidRPr="004C6CAD">
        <w:rPr>
          <w:lang w:val="en-CA"/>
        </w:rPr>
        <w:t xml:space="preserve">generated CTC anchors for the VTM according to JVET-P2011.  </w:t>
      </w:r>
      <w:r w:rsidR="00427028" w:rsidRPr="004C6CAD">
        <w:rPr>
          <w:lang w:val="en-CA"/>
        </w:rPr>
        <w:t>A summary of the performance is provided below</w:t>
      </w:r>
      <w:r w:rsidR="0081506C" w:rsidRPr="004C6CAD">
        <w:rPr>
          <w:lang w:val="en-CA"/>
        </w:rPr>
        <w:t>, and more detailed information may be found in the included XLS data</w:t>
      </w:r>
      <w:r w:rsidR="00CB0E94" w:rsidRPr="004C6CAD">
        <w:rPr>
          <w:lang w:val="en-CA"/>
        </w:rPr>
        <w:t xml:space="preserve">.  </w:t>
      </w:r>
    </w:p>
    <w:p w14:paraId="6B0C6822" w14:textId="5603DB15" w:rsidR="004C6CAD" w:rsidRDefault="004C6CAD" w:rsidP="00904E14">
      <w:pPr>
        <w:rPr>
          <w:lang w:val="en-CA"/>
        </w:rPr>
      </w:pPr>
    </w:p>
    <w:p w14:paraId="6CF8A2D9" w14:textId="5003D16E" w:rsidR="004C6CAD" w:rsidRDefault="00A3468A" w:rsidP="00904E14">
      <w:pPr>
        <w:rPr>
          <w:i/>
          <w:iCs/>
          <w:lang w:val="en-CA"/>
        </w:rPr>
      </w:pPr>
      <w:r>
        <w:rPr>
          <w:i/>
          <w:iCs/>
          <w:lang w:val="en-CA"/>
        </w:rPr>
        <w:t>NOTE</w:t>
      </w:r>
      <w:r w:rsidR="004C6CAD" w:rsidRPr="00A3468A">
        <w:rPr>
          <w:i/>
          <w:iCs/>
          <w:lang w:val="en-CA"/>
        </w:rPr>
        <w:t xml:space="preserve">: It is noted that the Class H2 sequences were updated at the </w:t>
      </w:r>
      <w:r>
        <w:rPr>
          <w:i/>
          <w:iCs/>
          <w:lang w:val="en-CA"/>
        </w:rPr>
        <w:t>19</w:t>
      </w:r>
      <w:r w:rsidRPr="00A3468A">
        <w:rPr>
          <w:i/>
          <w:iCs/>
          <w:vertAlign w:val="superscript"/>
          <w:lang w:val="en-CA"/>
        </w:rPr>
        <w:t>th</w:t>
      </w:r>
      <w:r>
        <w:rPr>
          <w:i/>
          <w:iCs/>
          <w:lang w:val="en-CA"/>
        </w:rPr>
        <w:t xml:space="preserve"> JVET meeting</w:t>
      </w:r>
      <w:r w:rsidR="004C6CAD" w:rsidRPr="00A3468A">
        <w:rPr>
          <w:i/>
          <w:iCs/>
          <w:lang w:val="en-CA"/>
        </w:rPr>
        <w:t xml:space="preserve">.  This update consisted of changing the chroma sampling location for </w:t>
      </w:r>
      <w:r>
        <w:rPr>
          <w:i/>
          <w:iCs/>
          <w:lang w:val="en-CA"/>
        </w:rPr>
        <w:t xml:space="preserve">the </w:t>
      </w:r>
      <w:r w:rsidR="004C6CAD" w:rsidRPr="00A3468A">
        <w:rPr>
          <w:i/>
          <w:iCs/>
          <w:lang w:val="en-CA"/>
        </w:rPr>
        <w:t>sequences.  In the tables below, we report the performance of the VTM10 and VTM9 using the configurations provided in the VTM repositor</w:t>
      </w:r>
      <w:r w:rsidR="00E81789">
        <w:rPr>
          <w:i/>
          <w:iCs/>
          <w:lang w:val="en-CA"/>
        </w:rPr>
        <w:t xml:space="preserve">y to provide a reference for participants tracking the performance.  </w:t>
      </w:r>
      <w:r w:rsidR="004C6CAD" w:rsidRPr="00A3468A">
        <w:rPr>
          <w:i/>
          <w:iCs/>
          <w:lang w:val="en-CA"/>
        </w:rPr>
        <w:t xml:space="preserve">However, please note that the difference </w:t>
      </w:r>
      <w:r w:rsidR="00E81789">
        <w:rPr>
          <w:i/>
          <w:iCs/>
          <w:lang w:val="en-CA"/>
        </w:rPr>
        <w:t xml:space="preserve">in Class H2 </w:t>
      </w:r>
      <w:bookmarkStart w:id="0" w:name="_GoBack"/>
      <w:bookmarkEnd w:id="0"/>
      <w:r w:rsidRPr="00A3468A">
        <w:rPr>
          <w:i/>
          <w:iCs/>
          <w:lang w:val="en-CA"/>
        </w:rPr>
        <w:t>is largely due to the sequence change.</w:t>
      </w:r>
    </w:p>
    <w:p w14:paraId="590E15FB" w14:textId="77777777" w:rsidR="00A3468A" w:rsidRPr="00A3468A" w:rsidRDefault="00A3468A" w:rsidP="00904E14">
      <w:pPr>
        <w:rPr>
          <w:i/>
          <w:iCs/>
          <w:lang w:val="en-CA"/>
        </w:rPr>
      </w:pPr>
    </w:p>
    <w:p w14:paraId="12AB5923" w14:textId="2F17CA2F" w:rsidR="001153AF" w:rsidRPr="004C6CAD" w:rsidRDefault="001153AF" w:rsidP="001153AF">
      <w:pPr>
        <w:pStyle w:val="Heading3"/>
        <w:rPr>
          <w:lang w:val="en-CA"/>
        </w:rPr>
      </w:pPr>
      <w:r w:rsidRPr="004C6CAD">
        <w:rPr>
          <w:lang w:val="en-CA"/>
        </w:rPr>
        <w:t xml:space="preserve">VTM </w:t>
      </w:r>
      <w:r w:rsidR="004C6CAD" w:rsidRPr="004C6CAD">
        <w:rPr>
          <w:lang w:val="en-CA"/>
        </w:rPr>
        <w:t>10</w:t>
      </w:r>
      <w:r w:rsidRPr="004C6CAD">
        <w:rPr>
          <w:lang w:val="en-CA"/>
        </w:rPr>
        <w:t xml:space="preserve">.0 versus VTM </w:t>
      </w:r>
      <w:r w:rsidR="004C6CAD" w:rsidRPr="004C6CAD">
        <w:rPr>
          <w:lang w:val="en-CA"/>
        </w:rPr>
        <w:t>9</w:t>
      </w:r>
      <w:r w:rsidRPr="004C6CAD"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64"/>
        <w:gridCol w:w="787"/>
        <w:gridCol w:w="1183"/>
        <w:gridCol w:w="787"/>
        <w:gridCol w:w="787"/>
        <w:gridCol w:w="787"/>
        <w:gridCol w:w="787"/>
        <w:gridCol w:w="887"/>
        <w:gridCol w:w="827"/>
        <w:gridCol w:w="677"/>
        <w:gridCol w:w="677"/>
      </w:tblGrid>
      <w:tr w:rsidR="004C6CAD" w14:paraId="15A45A9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33F8A" w14:textId="77777777" w:rsidR="004C6CAD" w:rsidRDefault="004C6CAD">
            <w:pPr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9830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4C6CAD" w14:paraId="39CCE06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5264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A6B8D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VTM-9.0</w:t>
            </w:r>
          </w:p>
        </w:tc>
      </w:tr>
      <w:tr w:rsidR="004C6CAD" w14:paraId="7645B54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BE7F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ABC25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9F27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64820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33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9CCD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520F0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D6B2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6CAD" w14:paraId="33AA5AF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932E5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278F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8A794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1A39F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ECFD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7D7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1282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1A5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4471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D89AB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3680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6CAD" w14:paraId="6936DE59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1673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1718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C81D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DC11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AB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ADC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63A3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4E27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FF04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9F5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8105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C6CAD" w14:paraId="6CC5471A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CDDE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7D93A5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39FCC3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6AEF3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567ED8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F0FC74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DD9D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A2913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6AB4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2.87%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663F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EC97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C6CAD" w14:paraId="41DBE059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5A029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E3E8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0AD2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EDC4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54AF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926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8FE9C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08B8D5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-4.58%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7A41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FB31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763C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0C1D0B90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A975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AD3F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F0ED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67FE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910C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74D0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3E7CE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09BE2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02F9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3C413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00E5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</w:tr>
      <w:tr w:rsidR="004C6CAD" w14:paraId="4AC1BD98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159E5" w14:textId="77777777" w:rsidR="004C6CAD" w:rsidRDefault="004C6C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28414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4C6CAD" w14:paraId="5ABF7B27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5141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0E6B4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VTM-9.0</w:t>
            </w:r>
          </w:p>
        </w:tc>
      </w:tr>
      <w:tr w:rsidR="004C6CAD" w14:paraId="1A70FFCD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796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713E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09CC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3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0D2BD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wPSNR</w:t>
            </w:r>
            <w:proofErr w:type="spellEnd"/>
          </w:p>
        </w:tc>
        <w:tc>
          <w:tcPr>
            <w:tcW w:w="133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191C6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PSNR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22F2C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88772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C6CAD" w14:paraId="76FCC34E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217B6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1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4A2D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715F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PSNR-L100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1E5F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2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1243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17976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4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8AF54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4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AD99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B73C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F94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C6CAD" w14:paraId="3EE7C9DF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D7A5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H1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BA1A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ED5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1F781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0BBB2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D7F7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00D5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87E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6F69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163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3EC2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354E94F6" w14:textId="77777777" w:rsidTr="004C6CAD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835D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H2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0768465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DC20A3A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80F56B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F7EB03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A3B83AE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5F30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2.58%</w:t>
            </w:r>
          </w:p>
        </w:tc>
        <w:tc>
          <w:tcPr>
            <w:tcW w:w="48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4B7805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-16.82%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4851E0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14.54%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D42C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D4EA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C6CAD" w14:paraId="6DD1A6F7" w14:textId="77777777" w:rsidTr="004C6CAD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581BA" w14:textId="77777777" w:rsidR="004C6CAD" w:rsidRDefault="004C6CA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E86AD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166FB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4D46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9691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0C503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C60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63CE62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-6.16%</w:t>
            </w:r>
          </w:p>
        </w:tc>
        <w:tc>
          <w:tcPr>
            <w:tcW w:w="43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F18F9E" w14:textId="77777777" w:rsidR="004C6CAD" w:rsidRDefault="004C6CA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5.23%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F90B8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A109" w14:textId="77777777" w:rsidR="004C6CAD" w:rsidRDefault="004C6CA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0BD8778" w14:textId="77777777" w:rsidR="008F4A13" w:rsidRPr="000007FB" w:rsidRDefault="008F4A13" w:rsidP="008F4A13">
      <w:pPr>
        <w:rPr>
          <w:highlight w:val="yellow"/>
          <w:lang w:val="en-CA"/>
        </w:rPr>
      </w:pPr>
    </w:p>
    <w:p w14:paraId="202FA136" w14:textId="5904C9DA" w:rsidR="00EE5663" w:rsidRPr="00A3468A" w:rsidRDefault="00EE5663" w:rsidP="00EE5663">
      <w:pPr>
        <w:pStyle w:val="Heading3"/>
        <w:rPr>
          <w:lang w:val="en-CA"/>
        </w:rPr>
      </w:pPr>
      <w:r w:rsidRPr="00A3468A">
        <w:rPr>
          <w:lang w:val="en-CA"/>
        </w:rPr>
        <w:t xml:space="preserve">VTM </w:t>
      </w:r>
      <w:r w:rsidR="00C353E3" w:rsidRPr="00A3468A">
        <w:rPr>
          <w:lang w:val="en-CA"/>
        </w:rPr>
        <w:t>9</w:t>
      </w:r>
      <w:r w:rsidRPr="00A3468A">
        <w:rPr>
          <w:lang w:val="en-CA"/>
        </w:rPr>
        <w:t>.0 versus HM 16.18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21"/>
        <w:gridCol w:w="862"/>
        <w:gridCol w:w="1135"/>
        <w:gridCol w:w="862"/>
        <w:gridCol w:w="862"/>
        <w:gridCol w:w="862"/>
        <w:gridCol w:w="862"/>
        <w:gridCol w:w="862"/>
        <w:gridCol w:w="862"/>
        <w:gridCol w:w="626"/>
        <w:gridCol w:w="634"/>
      </w:tblGrid>
      <w:tr w:rsidR="00A3468A" w:rsidRPr="00A3468A" w14:paraId="667AA1F8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9AE1A" w14:textId="77777777" w:rsidR="00A3468A" w:rsidRPr="00A3468A" w:rsidRDefault="00A3468A">
            <w:pPr>
              <w:rPr>
                <w:sz w:val="16"/>
                <w:szCs w:val="16"/>
              </w:rPr>
            </w:pPr>
          </w:p>
        </w:tc>
        <w:tc>
          <w:tcPr>
            <w:tcW w:w="450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8E37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3468A" w:rsidRPr="00A3468A" w14:paraId="0E9CB47A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4963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7DC5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A3468A" w:rsidRPr="00A3468A" w14:paraId="5B60A77A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471DB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0A79E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B0FB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5FB7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C582C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715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087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2D7FFD2D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5E2E4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0A1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34DB5C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0203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0452F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ACAD5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E40E0B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8C77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8B495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447BA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80F4D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3468A" w:rsidRPr="00A3468A" w14:paraId="087A074F" w14:textId="77777777" w:rsidTr="00A3468A">
        <w:trPr>
          <w:trHeight w:val="255"/>
        </w:trPr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791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D26E13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-41.23%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D5BF5E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-26.74%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1B6BA4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-26.21%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FD3B0A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-56.67%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CE948C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-52.06%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59541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-23.54%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DBB9A7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-52.57%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E09BE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-45.24%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8A23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791D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71255805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716E6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FB64E0C" w14:textId="2F6CB56C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5FDCE9B1" w14:textId="59766E27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38FE0225" w14:textId="39930D6A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3A50CED" w14:textId="57497ED1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6DED9E83" w14:textId="367F937A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E6ED31" w14:textId="549014EC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9265654" w14:textId="5B2C7BA3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ECAB312" w14:textId="727059A8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4C295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9B08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1B51E634" w14:textId="77777777" w:rsidTr="00A3468A">
        <w:trPr>
          <w:trHeight w:val="255"/>
        </w:trPr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EAE21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085AFAA3" w14:textId="1EC8CB7F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54E001B" w14:textId="14A87CCF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C66CAD3" w14:textId="067D6C18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E7FD146" w14:textId="6331BF1B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88C555B" w14:textId="6358DD61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5AB33F40" w14:textId="069027F0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298E671F" w14:textId="48E7FADF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716E72D" w14:textId="7878AF3F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9E2A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36B8E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3432B0EF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9148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5A41D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5A5EE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B7A8D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91F0E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93FE4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E592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7E06B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1C33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B9444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3AFF9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</w:tr>
      <w:tr w:rsidR="00A3468A" w:rsidRPr="00A3468A" w14:paraId="74829CA0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A939F" w14:textId="77777777" w:rsidR="00A3468A" w:rsidRPr="00A3468A" w:rsidRDefault="00A34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08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0995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3468A" w:rsidRPr="00A3468A" w14:paraId="00FAB4F3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F9DEF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508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C4BF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HM-16.18</w:t>
            </w:r>
          </w:p>
        </w:tc>
      </w:tr>
      <w:tr w:rsidR="00A3468A" w:rsidRPr="00A3468A" w14:paraId="0DA77C46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C6E6C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4FC26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3E20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83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F452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83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A517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418C8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777B1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2E55F46D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73B08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0853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24FD7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DB6EE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C1C6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97F5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F68E6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244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6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6218A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186FF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4B2A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A3468A" w:rsidRPr="00A3468A" w14:paraId="6DF6DE14" w14:textId="77777777" w:rsidTr="00A3468A">
        <w:trPr>
          <w:trHeight w:val="255"/>
        </w:trPr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D1F0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8C3F3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-31.63%</w:t>
            </w: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21F9FF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-31.52%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8098BC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-31.23%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7029C0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-46.19%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EB991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-38.96%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1AB3F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-28.19%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B352DF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-41.12%</w:t>
            </w: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37F1DB0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3468A">
              <w:rPr>
                <w:rFonts w:ascii="Arial" w:hAnsi="Arial" w:cs="Arial"/>
                <w:sz w:val="16"/>
                <w:szCs w:val="16"/>
              </w:rPr>
              <w:t>-31.28%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2B942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0E64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7E422436" w14:textId="77777777" w:rsidTr="00A3468A">
        <w:trPr>
          <w:trHeight w:val="255"/>
        </w:trPr>
        <w:tc>
          <w:tcPr>
            <w:tcW w:w="492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2979B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086EF658" w14:textId="2C6B1CD4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23ED4A10" w14:textId="0F2C2A9A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613F1536" w14:textId="177C1B33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</w:tcPr>
          <w:p w14:paraId="4C1DAACF" w14:textId="2498DDA7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</w:tcPr>
          <w:p w14:paraId="292E9A26" w14:textId="08AB0985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7BDC5A33" w14:textId="2C77BD6F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4F7D51C9" w14:textId="0BC555C2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5B75E38" w14:textId="183386C1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47C9" w14:textId="77777777" w:rsidR="00A3468A" w:rsidRPr="00A3468A" w:rsidRDefault="00A3468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C1C3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A3468A" w:rsidRPr="00A3468A" w14:paraId="7B5481FE" w14:textId="77777777" w:rsidTr="00A3468A">
        <w:trPr>
          <w:trHeight w:val="255"/>
        </w:trPr>
        <w:tc>
          <w:tcPr>
            <w:tcW w:w="4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42BAB" w14:textId="77777777" w:rsidR="00A3468A" w:rsidRPr="00A3468A" w:rsidRDefault="00A3468A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5BC294B" w14:textId="37C4768E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60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E890AD8" w14:textId="6B0EF471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6A71F02F" w14:textId="6352658E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01834AF" w14:textId="2A3F8EB4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2BA9EFD9" w14:textId="2CBB5884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31631C3E" w14:textId="7DD9EF39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423F4A25" w14:textId="70A4D05A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110C3C32" w14:textId="243DC46A" w:rsidR="00A3468A" w:rsidRPr="00A3468A" w:rsidRDefault="00A3468A">
            <w:pPr>
              <w:jc w:val="center"/>
              <w:rPr>
                <w:rFonts w:ascii="Arial" w:hAnsi="Arial" w:cs="Arial"/>
                <w:color w:val="E7E6E6" w:themeColor="background2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DF9F9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1B7497" w14:textId="77777777" w:rsidR="00A3468A" w:rsidRPr="00A3468A" w:rsidRDefault="00A3468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A3468A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59BE9C03" w14:textId="77777777" w:rsidR="008F4A13" w:rsidRPr="000007FB" w:rsidRDefault="008F4A13" w:rsidP="008F4A13">
      <w:pPr>
        <w:rPr>
          <w:highlight w:val="yellow"/>
          <w:lang w:val="en-CA"/>
        </w:rPr>
      </w:pPr>
    </w:p>
    <w:p w14:paraId="5219D892" w14:textId="27E53BB0" w:rsidR="00CB0E94" w:rsidRPr="00A3468A" w:rsidRDefault="00CB0E94" w:rsidP="00CB0E94">
      <w:pPr>
        <w:pStyle w:val="Heading2"/>
        <w:ind w:left="576"/>
        <w:rPr>
          <w:lang w:val="en-CA"/>
        </w:rPr>
      </w:pPr>
      <w:r w:rsidRPr="00A3468A">
        <w:rPr>
          <w:lang w:val="en-CA"/>
        </w:rPr>
        <w:lastRenderedPageBreak/>
        <w:t>Tool-On / Tool-Off Comparisons</w:t>
      </w:r>
    </w:p>
    <w:p w14:paraId="3E0AE86D" w14:textId="7B75E635" w:rsidR="00D977CF" w:rsidRPr="00A3468A" w:rsidRDefault="00CB0E94" w:rsidP="0081506C">
      <w:pPr>
        <w:rPr>
          <w:lang w:val="en-CA"/>
        </w:rPr>
      </w:pPr>
      <w:r w:rsidRPr="00A3468A">
        <w:rPr>
          <w:lang w:val="en-CA"/>
        </w:rPr>
        <w:t xml:space="preserve">In addition to evaluating the performance of VTM </w:t>
      </w:r>
      <w:r w:rsidR="00A3468A" w:rsidRPr="00A3468A">
        <w:rPr>
          <w:lang w:val="en-CA"/>
        </w:rPr>
        <w:t>10</w:t>
      </w:r>
      <w:r w:rsidRPr="00A3468A">
        <w:rPr>
          <w:lang w:val="en-CA"/>
        </w:rPr>
        <w:t xml:space="preserve">.0, the </w:t>
      </w:r>
      <w:proofErr w:type="spellStart"/>
      <w:r w:rsidRPr="00A3468A">
        <w:rPr>
          <w:lang w:val="en-CA"/>
        </w:rPr>
        <w:t>AhG</w:t>
      </w:r>
      <w:proofErr w:type="spellEnd"/>
      <w:r w:rsidRPr="00A3468A">
        <w:rPr>
          <w:lang w:val="en-CA"/>
        </w:rPr>
        <w:t xml:space="preserve"> also studied the performance of individual coding tools in the context of HDR content.  This was accomplished by conducting a </w:t>
      </w:r>
      <w:r w:rsidR="0081506C" w:rsidRPr="00A3468A">
        <w:rPr>
          <w:lang w:val="en-CA"/>
        </w:rPr>
        <w:t>T</w:t>
      </w:r>
      <w:r w:rsidRPr="00A3468A">
        <w:rPr>
          <w:lang w:val="en-CA"/>
        </w:rPr>
        <w:t>ool-</w:t>
      </w:r>
      <w:r w:rsidR="0081506C" w:rsidRPr="00A3468A">
        <w:rPr>
          <w:lang w:val="en-CA"/>
        </w:rPr>
        <w:t>O</w:t>
      </w:r>
      <w:r w:rsidRPr="00A3468A">
        <w:rPr>
          <w:lang w:val="en-CA"/>
        </w:rPr>
        <w:t>n/</w:t>
      </w:r>
      <w:r w:rsidR="0081506C" w:rsidRPr="00A3468A">
        <w:rPr>
          <w:lang w:val="en-CA"/>
        </w:rPr>
        <w:t>T</w:t>
      </w:r>
      <w:r w:rsidRPr="00A3468A">
        <w:rPr>
          <w:lang w:val="en-CA"/>
        </w:rPr>
        <w:t>ool-</w:t>
      </w:r>
      <w:r w:rsidR="0081506C" w:rsidRPr="00A3468A">
        <w:rPr>
          <w:lang w:val="en-CA"/>
        </w:rPr>
        <w:t>O</w:t>
      </w:r>
      <w:r w:rsidRPr="00A3468A">
        <w:rPr>
          <w:lang w:val="en-CA"/>
        </w:rPr>
        <w:t xml:space="preserve">ff test according to the methodology established in AhG13.  </w:t>
      </w:r>
    </w:p>
    <w:p w14:paraId="24B51EEE" w14:textId="77777777" w:rsidR="00D977CF" w:rsidRPr="00A3468A" w:rsidRDefault="00D977CF" w:rsidP="0081506C">
      <w:pPr>
        <w:rPr>
          <w:lang w:val="en-CA"/>
        </w:rPr>
      </w:pPr>
    </w:p>
    <w:p w14:paraId="7769380B" w14:textId="47875141" w:rsidR="00D977CF" w:rsidRPr="00A3468A" w:rsidRDefault="00ED432C" w:rsidP="0081506C">
      <w:pPr>
        <w:rPr>
          <w:lang w:val="en-CA"/>
        </w:rPr>
      </w:pPr>
      <w:r w:rsidRPr="00A3468A">
        <w:rPr>
          <w:lang w:val="en-CA"/>
        </w:rPr>
        <w:t xml:space="preserve">Results are </w:t>
      </w:r>
      <w:r w:rsidR="00D977CF" w:rsidRPr="00A3468A">
        <w:rPr>
          <w:lang w:val="en-CA"/>
        </w:rPr>
        <w:t xml:space="preserve">summarized in the tables below.  Additionally, more detailed results are </w:t>
      </w:r>
      <w:r w:rsidRPr="00A3468A">
        <w:rPr>
          <w:lang w:val="en-CA"/>
        </w:rPr>
        <w:t xml:space="preserve">provided in the </w:t>
      </w:r>
      <w:r w:rsidR="0081506C" w:rsidRPr="00A3468A">
        <w:rPr>
          <w:lang w:val="en-CA"/>
        </w:rPr>
        <w:t>included XLS data</w:t>
      </w:r>
      <w:r w:rsidR="00CB0E94" w:rsidRPr="00A3468A">
        <w:rPr>
          <w:lang w:val="en-CA"/>
        </w:rPr>
        <w:t>.</w:t>
      </w:r>
    </w:p>
    <w:p w14:paraId="2D44FB76" w14:textId="33D75989" w:rsidR="00845620" w:rsidRPr="00A3468A" w:rsidRDefault="00845620" w:rsidP="0081506C">
      <w:pPr>
        <w:rPr>
          <w:lang w:val="en-CA"/>
        </w:rPr>
      </w:pPr>
    </w:p>
    <w:p w14:paraId="6792A91F" w14:textId="67744DC2" w:rsidR="00845620" w:rsidRPr="00A3468A" w:rsidRDefault="00845620" w:rsidP="0081506C">
      <w:pPr>
        <w:rPr>
          <w:lang w:val="en-CA"/>
        </w:rPr>
      </w:pPr>
      <w:r w:rsidRPr="00A3468A">
        <w:rPr>
          <w:lang w:val="en-CA"/>
        </w:rPr>
        <w:t xml:space="preserve">The </w:t>
      </w:r>
      <w:proofErr w:type="spellStart"/>
      <w:r w:rsidRPr="00A3468A">
        <w:rPr>
          <w:lang w:val="en-CA"/>
        </w:rPr>
        <w:t>AhG</w:t>
      </w:r>
      <w:proofErr w:type="spellEnd"/>
      <w:r w:rsidRPr="00A3468A">
        <w:rPr>
          <w:lang w:val="en-CA"/>
        </w:rPr>
        <w:t xml:space="preserve"> would like to thank the following companies for contributing to the Tool-On tests: Alibaba, Dolby, </w:t>
      </w:r>
      <w:proofErr w:type="spellStart"/>
      <w:r w:rsidRPr="00A3468A">
        <w:rPr>
          <w:lang w:val="en-CA"/>
        </w:rPr>
        <w:t>InterDigital</w:t>
      </w:r>
      <w:proofErr w:type="spellEnd"/>
      <w:r w:rsidRPr="00A3468A">
        <w:rPr>
          <w:lang w:val="en-CA"/>
        </w:rPr>
        <w:t xml:space="preserve">, LG, MediaTek, NHK, and Sharp. </w:t>
      </w:r>
    </w:p>
    <w:p w14:paraId="37CD66DA" w14:textId="641C9E68" w:rsidR="00D977CF" w:rsidRPr="00A3468A" w:rsidRDefault="00D977CF" w:rsidP="00D977CF">
      <w:pPr>
        <w:pStyle w:val="Heading3"/>
        <w:rPr>
          <w:lang w:val="en-CA"/>
        </w:rPr>
      </w:pPr>
      <w:r w:rsidRPr="00A3468A">
        <w:rPr>
          <w:lang w:val="en-CA"/>
        </w:rPr>
        <w:t>Class H1 (PQ)</w:t>
      </w:r>
    </w:p>
    <w:p w14:paraId="38F5EAAD" w14:textId="77777777" w:rsidR="00D977CF" w:rsidRPr="00A3468A" w:rsidRDefault="00D977CF" w:rsidP="003A654F">
      <w:pPr>
        <w:rPr>
          <w:lang w:val="en-CA"/>
        </w:rPr>
      </w:pPr>
    </w:p>
    <w:p w14:paraId="399696A7" w14:textId="2C402C51" w:rsidR="00D977CF" w:rsidRPr="00A3468A" w:rsidRDefault="00D977CF" w:rsidP="003A654F">
      <w:pPr>
        <w:jc w:val="center"/>
        <w:rPr>
          <w:b/>
          <w:bCs/>
          <w:lang w:val="en-CA"/>
        </w:rPr>
      </w:pPr>
      <w:bookmarkStart w:id="1" w:name="OLE_LINK1"/>
      <w:r w:rsidRPr="00A3468A">
        <w:rPr>
          <w:b/>
          <w:bCs/>
          <w:lang w:val="en-CA"/>
        </w:rPr>
        <w:t>Simulation Results for AI (Class H1)</w:t>
      </w:r>
    </w:p>
    <w:tbl>
      <w:tblPr>
        <w:tblW w:w="4666" w:type="pct"/>
        <w:tblLook w:val="04A0" w:firstRow="1" w:lastRow="0" w:firstColumn="1" w:lastColumn="0" w:noHBand="0" w:noVBand="1"/>
      </w:tblPr>
      <w:tblGrid>
        <w:gridCol w:w="1192"/>
        <w:gridCol w:w="761"/>
        <w:gridCol w:w="749"/>
        <w:gridCol w:w="815"/>
        <w:gridCol w:w="839"/>
        <w:gridCol w:w="828"/>
        <w:gridCol w:w="847"/>
        <w:gridCol w:w="866"/>
        <w:gridCol w:w="914"/>
        <w:gridCol w:w="914"/>
      </w:tblGrid>
      <w:tr w:rsidR="00A3468A" w14:paraId="4FCB93ED" w14:textId="77777777" w:rsidTr="00A3468A">
        <w:trPr>
          <w:trHeight w:val="600"/>
        </w:trPr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F0009" w14:textId="77777777" w:rsidR="00A3468A" w:rsidRPr="00A3468A" w:rsidRDefault="00A3468A">
            <w:pPr>
              <w:rPr>
                <w:sz w:val="18"/>
                <w:szCs w:val="18"/>
              </w:rPr>
            </w:pPr>
          </w:p>
        </w:tc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C0FC9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5E8FE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85072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6323F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67B2F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AI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A823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1ED1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264C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00E7D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 </w:t>
            </w:r>
          </w:p>
        </w:tc>
      </w:tr>
      <w:tr w:rsidR="00A3468A" w14:paraId="1436C5C8" w14:textId="77777777" w:rsidTr="00A3468A">
        <w:trPr>
          <w:trHeight w:val="855"/>
        </w:trPr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D4A9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84E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2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5EC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6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E798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8D31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47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B35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48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6CB5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2D8A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1EBD5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2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C5356D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3468A" w14:paraId="4F2CB131" w14:textId="77777777" w:rsidTr="00A3468A">
        <w:trPr>
          <w:trHeight w:val="555"/>
        </w:trPr>
        <w:tc>
          <w:tcPr>
            <w:tcW w:w="68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3D8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7B256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15.98%</w:t>
            </w:r>
          </w:p>
        </w:tc>
        <w:tc>
          <w:tcPr>
            <w:tcW w:w="42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B579C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28C0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0.88%</w:t>
            </w:r>
          </w:p>
        </w:tc>
        <w:tc>
          <w:tcPr>
            <w:tcW w:w="48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7339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14.33%</w:t>
            </w:r>
          </w:p>
        </w:tc>
        <w:tc>
          <w:tcPr>
            <w:tcW w:w="47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823E1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18.93%</w:t>
            </w:r>
          </w:p>
        </w:tc>
        <w:tc>
          <w:tcPr>
            <w:tcW w:w="48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F95085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153%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6EDC5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078F2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149%</w:t>
            </w:r>
          </w:p>
        </w:tc>
        <w:tc>
          <w:tcPr>
            <w:tcW w:w="52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0BC90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14:paraId="3D9B07FB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9B62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AE7BD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0.09%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6D0F15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C80B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1.45%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E2A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3A4B8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6F92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56A47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8EF15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71AE39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</w:tr>
      <w:tr w:rsidR="00A3468A" w14:paraId="6D97141E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F98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DB953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18.98%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F8A75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389A3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2.15%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80C8C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46.70%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A37F3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52.70%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5443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B48C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86AB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7BE1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D8748D4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3F5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DE9F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1.21%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A1B7F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1AAC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68330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793DF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C45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22F9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CE49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E2168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14:paraId="1D335155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0B9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78BC0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10.11%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D160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2.75%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7E94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2.18%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21EF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18.38%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EED0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37.22%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C4A2F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ADD3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90E3F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85E8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</w:tr>
      <w:tr w:rsidR="00A3468A" w14:paraId="747AC023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2D4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96B6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E68D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0.35%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DDA2D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0.31%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BDE5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2CA50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C3C50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6A5B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6AB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051E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14:paraId="6C0879DB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45C6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CB02C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-0.23%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35D72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8C6E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-0.32%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82A05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4DC72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D06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144%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43716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62299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185%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E2C0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0E545675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E0A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ISP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8683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D7DB8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2108A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B4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-0.40%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F797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80FA1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0829B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3428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86%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F4D9C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2554B640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976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LMCS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86D0E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2.24%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089FC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1.18%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E5A2A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0.67%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9DBDF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2.38%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8D18F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1.23%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02FD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D3D98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4D73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F5B86F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5F12D8A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9577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BDPCM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1CF7C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5B343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EED31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23BF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6F4A3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7FC86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37BA6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F721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107%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C5EB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14:paraId="4E8A900A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C15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D680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0.52%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1509C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24151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0.58%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4912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521B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CA5D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7AFEB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A91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F3AEE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6AB68A79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041D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0BBE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9D36B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0.91%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94A4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0.82%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1B41F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2750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2.31%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6252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106%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0CB0D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CE9409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5F86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71A3A3CE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693C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EEF7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A939E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0.53%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1E21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0.54%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405ECC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5A8CA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-1.74%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6D2B92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153E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1402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1BED9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14:paraId="3B773569" w14:textId="77777777" w:rsidTr="00A3468A">
        <w:trPr>
          <w:trHeight w:val="555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643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E4F8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2F8F3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96245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FE1FD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1.12%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719227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2.36%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4C56D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AC82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29508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202AB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14:paraId="40457881" w14:textId="77777777" w:rsidTr="00A3468A">
        <w:trPr>
          <w:trHeight w:val="600"/>
        </w:trPr>
        <w:tc>
          <w:tcPr>
            <w:tcW w:w="683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1A55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43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0FC26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7.38%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A2E40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012DA3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4ABC4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13.26%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7095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33.88%</w:t>
            </w:r>
          </w:p>
        </w:tc>
        <w:tc>
          <w:tcPr>
            <w:tcW w:w="4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9E95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E7324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8060C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0C7DD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</w:tbl>
    <w:p w14:paraId="34F0F226" w14:textId="0B5976AB" w:rsidR="00A113D2" w:rsidRPr="000007FB" w:rsidRDefault="00A113D2" w:rsidP="003A654F">
      <w:pPr>
        <w:jc w:val="center"/>
        <w:rPr>
          <w:b/>
          <w:bCs/>
          <w:highlight w:val="yellow"/>
          <w:lang w:val="en-CA"/>
        </w:rPr>
      </w:pPr>
    </w:p>
    <w:p w14:paraId="022A3F2A" w14:textId="29C5D4D9" w:rsidR="00A113D2" w:rsidRPr="000007FB" w:rsidRDefault="00A113D2" w:rsidP="003A654F">
      <w:pPr>
        <w:jc w:val="center"/>
        <w:rPr>
          <w:b/>
          <w:bCs/>
          <w:highlight w:val="yellow"/>
          <w:lang w:val="en-CA"/>
        </w:rPr>
      </w:pPr>
    </w:p>
    <w:bookmarkEnd w:id="1"/>
    <w:p w14:paraId="63D48E47" w14:textId="77777777" w:rsidR="00D977CF" w:rsidRPr="000007FB" w:rsidRDefault="00D977CF" w:rsidP="003A654F">
      <w:pPr>
        <w:rPr>
          <w:highlight w:val="yellow"/>
          <w:lang w:val="en-CA"/>
        </w:rPr>
      </w:pPr>
    </w:p>
    <w:p w14:paraId="10457F9D" w14:textId="77777777" w:rsidR="00C65668" w:rsidRPr="000007FB" w:rsidRDefault="00C65668" w:rsidP="00D977CF">
      <w:pPr>
        <w:rPr>
          <w:sz w:val="20"/>
          <w:szCs w:val="20"/>
          <w:highlight w:val="yellow"/>
          <w:lang w:val="en-CA"/>
        </w:rPr>
      </w:pPr>
    </w:p>
    <w:p w14:paraId="33CBD009" w14:textId="2596C91E" w:rsidR="00D013E7" w:rsidRPr="00A3468A" w:rsidRDefault="00D977CF" w:rsidP="00D013E7">
      <w:pPr>
        <w:jc w:val="center"/>
        <w:rPr>
          <w:b/>
          <w:bCs/>
          <w:lang w:val="en-CA"/>
        </w:rPr>
      </w:pPr>
      <w:r w:rsidRPr="00A3468A">
        <w:rPr>
          <w:b/>
          <w:bCs/>
          <w:lang w:val="en-CA"/>
        </w:rPr>
        <w:t>Simulation Results for RA (Class H1)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07"/>
        <w:gridCol w:w="786"/>
        <w:gridCol w:w="775"/>
        <w:gridCol w:w="843"/>
        <w:gridCol w:w="868"/>
        <w:gridCol w:w="1004"/>
        <w:gridCol w:w="877"/>
        <w:gridCol w:w="898"/>
        <w:gridCol w:w="946"/>
        <w:gridCol w:w="946"/>
      </w:tblGrid>
      <w:tr w:rsidR="00A3468A" w:rsidRPr="00A3468A" w14:paraId="1FF9217B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74E1A" w14:textId="77777777" w:rsidR="00A3468A" w:rsidRPr="00A3468A" w:rsidRDefault="00A3468A">
            <w:pPr>
              <w:rPr>
                <w:sz w:val="18"/>
                <w:szCs w:val="18"/>
              </w:rPr>
            </w:pPr>
          </w:p>
        </w:tc>
        <w:tc>
          <w:tcPr>
            <w:tcW w:w="42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C24C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AC6893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4874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375BC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C8D41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VTM RA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7D0DF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8D522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95D249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B1258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3468A" w:rsidRPr="00A3468A" w14:paraId="11859933" w14:textId="77777777" w:rsidTr="00A3468A">
        <w:trPr>
          <w:trHeight w:val="840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A23FD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Abbreviation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7994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DE100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37C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PSNR-L</w:t>
            </w:r>
          </w:p>
        </w:tc>
        <w:tc>
          <w:tcPr>
            <w:tcW w:w="45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A89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wY</w:t>
            </w:r>
            <w:proofErr w:type="spellEnd"/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EC5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wU</w:t>
            </w:r>
            <w:proofErr w:type="spellEnd"/>
          </w:p>
        </w:tc>
        <w:tc>
          <w:tcPr>
            <w:tcW w:w="5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BC1F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BDR-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wV</w:t>
            </w:r>
            <w:proofErr w:type="spellEnd"/>
          </w:p>
        </w:tc>
        <w:tc>
          <w:tcPr>
            <w:tcW w:w="46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DCE7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48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2696F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Tester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7AD67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EncTime</w:t>
            </w:r>
            <w:proofErr w:type="spellEnd"/>
          </w:p>
        </w:tc>
        <w:tc>
          <w:tcPr>
            <w:tcW w:w="50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681ED9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XChecker</w:t>
            </w:r>
            <w:proofErr w:type="spellEnd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DecTime</w:t>
            </w:r>
            <w:proofErr w:type="spellEnd"/>
          </w:p>
        </w:tc>
      </w:tr>
      <w:tr w:rsidR="00A3468A" w:rsidRPr="00A3468A" w14:paraId="336F7174" w14:textId="77777777" w:rsidTr="00A3468A">
        <w:trPr>
          <w:trHeight w:val="600"/>
        </w:trPr>
        <w:tc>
          <w:tcPr>
            <w:tcW w:w="75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4840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CST</w:t>
            </w:r>
          </w:p>
        </w:tc>
        <w:tc>
          <w:tcPr>
            <w:tcW w:w="4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B3A91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13.76%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0F596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0.54%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8AD480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46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B0837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10.54%</w:t>
            </w:r>
          </w:p>
        </w:tc>
        <w:tc>
          <w:tcPr>
            <w:tcW w:w="53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B0470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15.05%</w:t>
            </w:r>
          </w:p>
        </w:tc>
        <w:tc>
          <w:tcPr>
            <w:tcW w:w="46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A250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EF83B9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12BC9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105%</w:t>
            </w:r>
          </w:p>
        </w:tc>
        <w:tc>
          <w:tcPr>
            <w:tcW w:w="50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DD9B1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74BE56A2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142E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DQ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FFB11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-0.34%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23A9DA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1.51%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DBEA34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58B8B3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-1.08%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5690A2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-0.48%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B6A0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E48979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1EB45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9DB14E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:rsidRPr="00A3468A" w14:paraId="6B872FA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2E45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CCLM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A5E9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15.45%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F6FFA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BBBC76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DE54D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36.12%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68ED4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39.98%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63B9B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D7DA0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CD300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5D65BA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960DE4F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9A680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MTS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245667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0.93%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781D7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0F80A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C83EE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21AD0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1.53%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6F8F8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6547C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07F09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4A281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ACD53D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6215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ALF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5A61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11.63%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5468B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1.95%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94244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1.63%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E3EF47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17.71%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035BCA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46.73%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892D4F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401DFF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F958A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6CABD4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92%</w:t>
            </w:r>
          </w:p>
        </w:tc>
      </w:tr>
      <w:tr w:rsidR="00A3468A" w:rsidRPr="00A3468A" w14:paraId="5032E207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C2C6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AFF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28065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2CD4E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4D0C1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BD687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023D5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9D2CF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78%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77D71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27D229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79%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A5441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  <w:tr w:rsidR="00A3468A" w:rsidRPr="00A3468A" w14:paraId="3AE6B9B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C5098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SbTMVP</w:t>
            </w:r>
            <w:proofErr w:type="spellEnd"/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CFC8FB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02237A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BBE93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25FEA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1A785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2C2968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E157D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8EBDD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41669D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</w:tr>
      <w:tr w:rsidR="00A3468A" w:rsidRPr="00A3468A" w14:paraId="06B09AB0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02B96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AMVR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9F4DB8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0.97%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95BEA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8C0D26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853C3C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08AAE3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1.70%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34A56A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89%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5EB73B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C27FD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87%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4AFC8A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059638BE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9D3F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GPM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146128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842D1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71445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25692B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4684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1.04%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2482BE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5C7FF3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49624A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F095F3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223DA6D6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B2E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BDOF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F2384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765F42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5364E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523C9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EA7A4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0.23%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2624D2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03629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8F220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BCC289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56DE12F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8F6AD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CIIP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8BC407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902B5A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FEC07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32BAE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-0.10%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C9304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A4E223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8416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0691A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B235E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158A2C9A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3C97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MMVD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A5D9B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39E0D6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174428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289A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BF8E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0.29%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3CA200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C3ADB5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FCB68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1F3156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4C5737F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8A3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BCW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FF5911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0.70%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ACBA23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11A7AF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FECE41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F66E2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ED2E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3267DF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BA87B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95%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0CF5CA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:rsidRPr="00A3468A" w14:paraId="28194EB4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E90F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MRLP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85FD77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0.17%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FD9C31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0.20%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1E923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FDD07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-0.25%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6BFA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287B1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AC3419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FB76D0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7ADDBFF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</w:tr>
      <w:tr w:rsidR="00A3468A" w:rsidRPr="00A3468A" w14:paraId="1342822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EB25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IBC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97BA9F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0.30%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83428B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-0.08%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40AF95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-0.01%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40BE73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7B2827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64527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104%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0CA3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DECF2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110%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6317AD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33146A26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61D1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ISP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E26810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0.32%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6314EF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CAF87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EDA8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C741A0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0.72%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D18308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40B642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40EA27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7B3E5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103%</w:t>
            </w:r>
          </w:p>
        </w:tc>
      </w:tr>
      <w:tr w:rsidR="00A3468A" w:rsidRPr="00A3468A" w14:paraId="44D8D55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9ECA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DMVR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42EB18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E5C811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1.09%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D170C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6DF597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78948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1.40%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9E6FED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DCC863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A4566E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388DED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497E3F35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ECE83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SBT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5257E2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A65CD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E86A2F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E26CBC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1654AC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5F326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C2B783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6AAF108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919AF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28A36861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C4A8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LMCS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89C4F5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1.11%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F9C0B6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1.37%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D551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1.07%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D67214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0.68%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875C37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0.42%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8D99E7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FA08E5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81CD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7BEAA9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02DD2B3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7C4E4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SMVD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A49214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0.16%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8EF22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0.13%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0EC3C4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1D02FA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0.14%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AC1E42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0.24%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5B749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E9430A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61A425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686EEF3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32E37E94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BAA3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BDPCM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DAE9B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E99504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AA919C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0.00%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44F597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0.07%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327E0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0.65%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BCD364A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AA87D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CE2FEA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4B4F0E4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5B223088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5D5C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MIP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7B7A4C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B399D44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0.51%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C53294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D6327B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0.12%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FF8582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0.96%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55B7A0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96%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7164796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691C2E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0EFD09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5458F69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3F6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LFNST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072B7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0.68%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F5815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0.57%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470A68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0.44%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0B239E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0.85%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5169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2.40%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1212C8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0B5DF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C5D829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97%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3A6874E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47EE4E93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46B2C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JCCR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1805792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-0.16%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3AC34B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06E03B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0.33%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790D9F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-0.62%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06E72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-0.99%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2DF4D6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BAA26E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A3350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536F1F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</w:tr>
      <w:tr w:rsidR="00A3468A" w:rsidRPr="00A3468A" w14:paraId="081F47DD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5B4CB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SAO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1B85B979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0.98%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42915B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-0.06%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734227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-0.12%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561B269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1.22%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AA4564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2.30%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D8DEEEE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913E8D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102%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5BD86B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18AB8BC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</w:tr>
      <w:tr w:rsidR="00A3468A" w:rsidRPr="00A3468A" w14:paraId="51D23212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E5517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PROF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4325C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0.05%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D0D15A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0.06%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A03FFF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0.08%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767F29A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0.01%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076DC8B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-0.17%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19BA787D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1AD22F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0A23F3A5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100%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2046A91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</w:tr>
      <w:tr w:rsidR="00A3468A" w:rsidRPr="00A3468A" w14:paraId="6ED90F51" w14:textId="77777777" w:rsidTr="00A3468A">
        <w:trPr>
          <w:trHeight w:val="600"/>
        </w:trPr>
        <w:tc>
          <w:tcPr>
            <w:tcW w:w="752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00B12" w14:textId="77777777" w:rsidR="00A3468A" w:rsidRPr="00A3468A" w:rsidRDefault="00A3468A">
            <w:pPr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CCALF</w:t>
            </w:r>
          </w:p>
        </w:tc>
        <w:tc>
          <w:tcPr>
            <w:tcW w:w="42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EA59E56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9.24%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42B81931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-0.54%</w:t>
            </w:r>
          </w:p>
        </w:tc>
        <w:tc>
          <w:tcPr>
            <w:tcW w:w="4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2BAB3F60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-0.55%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63AAFFCB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14.76%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center"/>
            <w:hideMark/>
          </w:tcPr>
          <w:p w14:paraId="3223F83F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42.48%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28F75923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101%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34235BCC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center"/>
            <w:hideMark/>
          </w:tcPr>
          <w:p w14:paraId="4B8570E8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99%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center"/>
            <w:hideMark/>
          </w:tcPr>
          <w:p w14:paraId="59495F47" w14:textId="77777777" w:rsidR="00A3468A" w:rsidRPr="00A3468A" w:rsidRDefault="00A3468A">
            <w:pPr>
              <w:jc w:val="center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A3468A">
              <w:rPr>
                <w:rFonts w:ascii="Calibri" w:hAnsi="Calibri" w:cs="Calibri"/>
                <w:b/>
                <w:bCs/>
                <w:sz w:val="18"/>
                <w:szCs w:val="18"/>
              </w:rPr>
              <w:t>98%</w:t>
            </w:r>
          </w:p>
        </w:tc>
      </w:tr>
    </w:tbl>
    <w:p w14:paraId="11B37C1F" w14:textId="2DAD78AB" w:rsidR="00A113D2" w:rsidRPr="000007FB" w:rsidRDefault="00A113D2" w:rsidP="00D013E7">
      <w:pPr>
        <w:jc w:val="center"/>
        <w:rPr>
          <w:b/>
          <w:bCs/>
          <w:highlight w:val="yellow"/>
          <w:lang w:val="en-CA"/>
        </w:rPr>
      </w:pPr>
    </w:p>
    <w:p w14:paraId="7EF14C22" w14:textId="77777777" w:rsidR="00A113D2" w:rsidRPr="000007FB" w:rsidRDefault="00A113D2" w:rsidP="00D013E7">
      <w:pPr>
        <w:jc w:val="center"/>
        <w:rPr>
          <w:b/>
          <w:bCs/>
          <w:highlight w:val="yellow"/>
          <w:lang w:val="en-CA"/>
        </w:rPr>
      </w:pPr>
    </w:p>
    <w:p w14:paraId="1C75E808" w14:textId="12103AC9" w:rsidR="00D977CF" w:rsidRPr="000007FB" w:rsidRDefault="00D977CF" w:rsidP="00D977CF">
      <w:pPr>
        <w:rPr>
          <w:highlight w:val="yellow"/>
          <w:lang w:val="en-CA"/>
        </w:rPr>
      </w:pPr>
    </w:p>
    <w:p w14:paraId="13ABDEE1" w14:textId="5806D03B" w:rsidR="0008534E" w:rsidRPr="000007FB" w:rsidRDefault="0008534E" w:rsidP="00D977CF">
      <w:pPr>
        <w:rPr>
          <w:highlight w:val="yellow"/>
          <w:lang w:val="en-CA"/>
        </w:rPr>
      </w:pPr>
    </w:p>
    <w:p w14:paraId="58BB6804" w14:textId="2A03BB8C" w:rsidR="00D013E7" w:rsidRPr="000007FB" w:rsidRDefault="00A3468A" w:rsidP="00D977CF">
      <w:pPr>
        <w:rPr>
          <w:highlight w:val="yellow"/>
          <w:lang w:val="en-CA"/>
        </w:rPr>
      </w:pPr>
      <w:r>
        <w:rPr>
          <w:noProof/>
        </w:rPr>
        <w:drawing>
          <wp:inline distT="0" distB="0" distL="0" distR="0" wp14:anchorId="785E5516" wp14:editId="1A00C97D">
            <wp:extent cx="5943600" cy="3553460"/>
            <wp:effectExtent l="0" t="0" r="0" b="254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53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F5F8E3" w14:textId="1ECB8337" w:rsidR="000F2A35" w:rsidRPr="00E81789" w:rsidRDefault="000F2A35" w:rsidP="000F2A35">
      <w:pPr>
        <w:jc w:val="center"/>
        <w:rPr>
          <w:noProof/>
        </w:rPr>
      </w:pPr>
      <w:r w:rsidRPr="00E81789">
        <w:rPr>
          <w:noProof/>
        </w:rPr>
        <w:t>Figure 1. wPSNR-Y vs encoding runtime ratio of VTM with VTM tool tests (</w:t>
      </w:r>
      <w:r w:rsidR="00D730AF" w:rsidRPr="00E81789">
        <w:rPr>
          <w:noProof/>
        </w:rPr>
        <w:t>Class H1</w:t>
      </w:r>
      <w:r w:rsidRPr="00E81789">
        <w:rPr>
          <w:noProof/>
        </w:rPr>
        <w:t>)</w:t>
      </w:r>
    </w:p>
    <w:p w14:paraId="353C3CD1" w14:textId="77777777" w:rsidR="000F2A35" w:rsidRPr="00E81789" w:rsidRDefault="000F2A35" w:rsidP="00D977CF">
      <w:pPr>
        <w:rPr>
          <w:lang w:val="en-CA"/>
        </w:rPr>
      </w:pPr>
    </w:p>
    <w:p w14:paraId="574E8C87" w14:textId="19B45F73" w:rsidR="0008534E" w:rsidRPr="00E81789" w:rsidRDefault="00E81789" w:rsidP="00D977CF">
      <w:pPr>
        <w:rPr>
          <w:lang w:val="en-CA"/>
        </w:rPr>
      </w:pPr>
      <w:r w:rsidRPr="00E81789">
        <w:rPr>
          <w:noProof/>
        </w:rPr>
        <w:lastRenderedPageBreak/>
        <w:drawing>
          <wp:inline distT="0" distB="0" distL="0" distR="0" wp14:anchorId="175BF712" wp14:editId="7D03E6A6">
            <wp:extent cx="5943600" cy="3630295"/>
            <wp:effectExtent l="0" t="0" r="0" b="190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30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78F5D1" w14:textId="29D98F49" w:rsidR="000F2A35" w:rsidRPr="00E81789" w:rsidRDefault="000F2A35" w:rsidP="000F2A35">
      <w:pPr>
        <w:jc w:val="center"/>
        <w:rPr>
          <w:noProof/>
        </w:rPr>
      </w:pPr>
      <w:r w:rsidRPr="00E81789">
        <w:rPr>
          <w:noProof/>
        </w:rPr>
        <w:t>Figure 2. wPSNR-Y vs decoding runtime ratio of VTM with VTM tool tests (</w:t>
      </w:r>
      <w:r w:rsidR="00D730AF" w:rsidRPr="00E81789">
        <w:rPr>
          <w:noProof/>
        </w:rPr>
        <w:t>Class H1)</w:t>
      </w:r>
    </w:p>
    <w:p w14:paraId="50442CD6" w14:textId="77777777" w:rsidR="000F2A35" w:rsidRPr="00E81789" w:rsidRDefault="000F2A35" w:rsidP="00D977CF">
      <w:pPr>
        <w:rPr>
          <w:lang w:val="en-CA"/>
        </w:rPr>
      </w:pPr>
    </w:p>
    <w:p w14:paraId="4C460B3A" w14:textId="16A185BC" w:rsidR="000F2A35" w:rsidRPr="00E81789" w:rsidRDefault="00E81789" w:rsidP="00D977CF">
      <w:pPr>
        <w:rPr>
          <w:lang w:val="en-CA"/>
        </w:rPr>
      </w:pPr>
      <w:r w:rsidRPr="00E81789">
        <w:rPr>
          <w:noProof/>
        </w:rPr>
        <w:drawing>
          <wp:inline distT="0" distB="0" distL="0" distR="0" wp14:anchorId="5D88C6A1" wp14:editId="66319156">
            <wp:extent cx="5943600" cy="37363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6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2BCC7" w14:textId="54B08832" w:rsidR="000F2A35" w:rsidRPr="00E81789" w:rsidRDefault="000F2A35" w:rsidP="00D977CF">
      <w:pPr>
        <w:rPr>
          <w:noProof/>
        </w:rPr>
      </w:pPr>
      <w:r w:rsidRPr="00E81789">
        <w:rPr>
          <w:lang w:val="en-CA"/>
        </w:rPr>
        <w:t>Figure 3.</w:t>
      </w:r>
      <w:r w:rsidRPr="00E81789">
        <w:rPr>
          <w:noProof/>
        </w:rPr>
        <w:t xml:space="preserve"> wPSNR-Y vs weighted runtime ratio (a = 6) of VTM with VTM tool tests (</w:t>
      </w:r>
      <w:r w:rsidR="00D730AF" w:rsidRPr="00E81789">
        <w:rPr>
          <w:noProof/>
        </w:rPr>
        <w:t>Class H1</w:t>
      </w:r>
      <w:r w:rsidRPr="00E81789">
        <w:rPr>
          <w:noProof/>
        </w:rPr>
        <w:t>)</w:t>
      </w:r>
    </w:p>
    <w:p w14:paraId="1365C7F3" w14:textId="77777777" w:rsidR="006807DA" w:rsidRPr="00C34B99" w:rsidRDefault="006807DA">
      <w:pPr>
        <w:rPr>
          <w:highlight w:val="yellow"/>
          <w:lang w:val="en-CA"/>
        </w:rPr>
      </w:pPr>
    </w:p>
    <w:p w14:paraId="4559F6CF" w14:textId="77777777" w:rsidR="00EB0CFF" w:rsidRDefault="00EB0CFF" w:rsidP="007B4961">
      <w:pPr>
        <w:rPr>
          <w:lang w:val="en-CA"/>
        </w:rPr>
      </w:pPr>
    </w:p>
    <w:p w14:paraId="735FCE7B" w14:textId="00DC6674" w:rsidR="007B4961" w:rsidRDefault="00713D89" w:rsidP="007B4961">
      <w:pPr>
        <w:pStyle w:val="Heading2"/>
        <w:ind w:left="576"/>
        <w:rPr>
          <w:lang w:val="en-CA"/>
        </w:rPr>
      </w:pPr>
      <w:r>
        <w:rPr>
          <w:lang w:val="en-CA"/>
        </w:rPr>
        <w:t>Coordinating with AHG4</w:t>
      </w:r>
      <w:r w:rsidR="007B4961">
        <w:rPr>
          <w:lang w:val="en-CA"/>
        </w:rPr>
        <w:t xml:space="preserve"> </w:t>
      </w:r>
    </w:p>
    <w:p w14:paraId="3B2501E6" w14:textId="77777777" w:rsidR="007B4961" w:rsidRPr="007B4961" w:rsidRDefault="007B4961" w:rsidP="007B4961">
      <w:pPr>
        <w:rPr>
          <w:lang w:val="en-CA"/>
        </w:rPr>
      </w:pPr>
    </w:p>
    <w:p w14:paraId="4154DC60" w14:textId="33685848" w:rsidR="007B4961" w:rsidRPr="007B4961" w:rsidRDefault="00602063" w:rsidP="007B4961">
      <w:pPr>
        <w:rPr>
          <w:lang w:val="en-CA"/>
        </w:rPr>
      </w:pPr>
      <w:r>
        <w:rPr>
          <w:lang w:val="en-CA"/>
        </w:rPr>
        <w:lastRenderedPageBreak/>
        <w:t>The AHG had significant coordination with AHG4, including sharing results on the new HDR content and expert viewing procedures.</w:t>
      </w:r>
    </w:p>
    <w:p w14:paraId="0F1AAA08" w14:textId="52D2930A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Contributions</w:t>
      </w:r>
    </w:p>
    <w:p w14:paraId="0CF9B3D9" w14:textId="6CD7A852" w:rsidR="00445D49" w:rsidRPr="007B4961" w:rsidRDefault="00445D49" w:rsidP="00445D49">
      <w:pPr>
        <w:rPr>
          <w:lang w:val="en-CA"/>
        </w:rPr>
      </w:pPr>
      <w:r w:rsidRPr="007B4961">
        <w:rPr>
          <w:lang w:val="en-CA"/>
        </w:rPr>
        <w:t>There</w:t>
      </w:r>
      <w:r w:rsidR="00732669" w:rsidRPr="007B4961">
        <w:rPr>
          <w:lang w:val="en-CA"/>
        </w:rPr>
        <w:t xml:space="preserve"> are</w:t>
      </w:r>
      <w:r w:rsidR="00A55F43" w:rsidRPr="007B4961">
        <w:rPr>
          <w:lang w:val="en-CA"/>
        </w:rPr>
        <w:t xml:space="preserve"> </w:t>
      </w:r>
      <w:r w:rsidR="00732669" w:rsidRPr="007B4961">
        <w:rPr>
          <w:lang w:val="en-CA"/>
        </w:rPr>
        <w:t xml:space="preserve">three </w:t>
      </w:r>
      <w:r w:rsidRPr="007B4961">
        <w:rPr>
          <w:lang w:val="en-CA"/>
        </w:rPr>
        <w:t xml:space="preserve">contribution related to </w:t>
      </w:r>
      <w:r w:rsidR="00A723A9" w:rsidRPr="007B4961">
        <w:rPr>
          <w:lang w:val="en-CA"/>
        </w:rPr>
        <w:t>HDR</w:t>
      </w:r>
      <w:r w:rsidR="0062269C" w:rsidRPr="007B4961">
        <w:rPr>
          <w:lang w:val="en-CA" w:eastAsia="de-DE"/>
        </w:rPr>
        <w:t xml:space="preserve"> </w:t>
      </w:r>
      <w:r w:rsidRPr="007B4961">
        <w:rPr>
          <w:lang w:val="en-CA"/>
        </w:rPr>
        <w:t>video coding</w:t>
      </w:r>
      <w:r w:rsidR="00115D68" w:rsidRPr="007B4961">
        <w:rPr>
          <w:lang w:val="en-CA"/>
        </w:rPr>
        <w:t xml:space="preserve">.  </w:t>
      </w:r>
    </w:p>
    <w:p w14:paraId="24C56292" w14:textId="77777777" w:rsidR="00875CEC" w:rsidRPr="007B4961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7B4961" w:rsidRPr="007B4961" w14:paraId="4C691FF4" w14:textId="77777777" w:rsidTr="00050390">
        <w:trPr>
          <w:trHeight w:val="320"/>
        </w:trPr>
        <w:tc>
          <w:tcPr>
            <w:tcW w:w="1051" w:type="pct"/>
            <w:noWrap/>
          </w:tcPr>
          <w:p w14:paraId="0523DA7D" w14:textId="2AEC6D53" w:rsidR="007B4961" w:rsidRPr="007B4961" w:rsidRDefault="007B4961" w:rsidP="00A55F43">
            <w:pPr>
              <w:rPr>
                <w:rFonts w:asciiTheme="minorHAnsi" w:hAnsiTheme="minorHAnsi" w:cstheme="minorHAnsi"/>
              </w:rPr>
            </w:pPr>
            <w:r w:rsidRPr="007B4961">
              <w:rPr>
                <w:rFonts w:asciiTheme="minorHAnsi" w:hAnsiTheme="minorHAnsi" w:cstheme="minorHAnsi"/>
              </w:rPr>
              <w:t>JVET-</w:t>
            </w:r>
            <w:r w:rsidR="000007FB">
              <w:rPr>
                <w:rFonts w:asciiTheme="minorHAnsi" w:hAnsiTheme="minorHAnsi" w:cstheme="minorHAnsi"/>
              </w:rPr>
              <w:t>T</w:t>
            </w:r>
            <w:r w:rsidRPr="007B4961">
              <w:rPr>
                <w:rFonts w:asciiTheme="minorHAnsi" w:hAnsiTheme="minorHAnsi" w:cstheme="minorHAnsi"/>
              </w:rPr>
              <w:t>0</w:t>
            </w:r>
            <w:r w:rsidR="000007FB">
              <w:rPr>
                <w:rFonts w:asciiTheme="minorHAnsi" w:hAnsiTheme="minorHAnsi" w:cstheme="minorHAnsi"/>
              </w:rPr>
              <w:t>082</w:t>
            </w:r>
          </w:p>
        </w:tc>
        <w:tc>
          <w:tcPr>
            <w:tcW w:w="2302" w:type="pct"/>
            <w:noWrap/>
          </w:tcPr>
          <w:p w14:paraId="4B81AD53" w14:textId="6D6210FB" w:rsidR="007B4961" w:rsidRPr="007B4961" w:rsidRDefault="000007FB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New HLG sequences for high bit-depth video coding</w:t>
            </w:r>
          </w:p>
        </w:tc>
        <w:tc>
          <w:tcPr>
            <w:tcW w:w="1647" w:type="pct"/>
            <w:noWrap/>
          </w:tcPr>
          <w:p w14:paraId="48E320AB" w14:textId="7EAC56BB" w:rsidR="007B4961" w:rsidRPr="007B4961" w:rsidRDefault="000007FB" w:rsidP="0005039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K. Kondo, M. Ikeda, and A. Browne</w:t>
            </w:r>
          </w:p>
        </w:tc>
      </w:tr>
    </w:tbl>
    <w:p w14:paraId="34BF94AE" w14:textId="26AF97E8" w:rsidR="00744524" w:rsidRPr="007B4961" w:rsidRDefault="00744524" w:rsidP="00744524">
      <w:pPr>
        <w:pStyle w:val="Heading1"/>
        <w:rPr>
          <w:lang w:val="en-CA"/>
        </w:rPr>
      </w:pPr>
      <w:r w:rsidRPr="007B4961">
        <w:rPr>
          <w:lang w:val="en-CA"/>
        </w:rPr>
        <w:t>Recommendations</w:t>
      </w:r>
    </w:p>
    <w:p w14:paraId="34B7B133" w14:textId="77777777" w:rsidR="00744524" w:rsidRPr="00B801D4" w:rsidRDefault="00744524" w:rsidP="00CC00A9">
      <w:pPr>
        <w:ind w:left="360"/>
        <w:rPr>
          <w:lang w:val="en-CA"/>
        </w:rPr>
      </w:pPr>
      <w:r w:rsidRPr="00B801D4">
        <w:rPr>
          <w:lang w:val="en-CA"/>
        </w:rPr>
        <w:t>The AHG recommends the following:</w:t>
      </w:r>
    </w:p>
    <w:p w14:paraId="4612EFED" w14:textId="73AA797C" w:rsidR="00B15BD2" w:rsidRDefault="007E1DB9" w:rsidP="00E84D4B">
      <w:pPr>
        <w:numPr>
          <w:ilvl w:val="0"/>
          <w:numId w:val="19"/>
        </w:numPr>
        <w:rPr>
          <w:lang w:val="en-CA"/>
        </w:rPr>
      </w:pPr>
      <w:r w:rsidRPr="00B801D4">
        <w:rPr>
          <w:lang w:val="en-CA"/>
        </w:rPr>
        <w:t>Review</w:t>
      </w:r>
      <w:r w:rsidR="002A4298" w:rsidRPr="00B801D4">
        <w:rPr>
          <w:lang w:val="en-CA"/>
        </w:rPr>
        <w:t xml:space="preserve"> all</w:t>
      </w:r>
      <w:r w:rsidRPr="00B801D4"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6C5ED1" w14:textId="77777777" w:rsidR="00421141" w:rsidRDefault="00421141">
      <w:r>
        <w:separator/>
      </w:r>
    </w:p>
  </w:endnote>
  <w:endnote w:type="continuationSeparator" w:id="0">
    <w:p w14:paraId="41C0C428" w14:textId="77777777" w:rsidR="00421141" w:rsidRDefault="00421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A3468A" w:rsidRDefault="00A346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532D4959" w:rsidR="00A3468A" w:rsidRDefault="00A3468A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2020-10-05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A3468A" w:rsidRDefault="00A34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565BA4" w14:textId="77777777" w:rsidR="00421141" w:rsidRDefault="00421141">
      <w:r>
        <w:separator/>
      </w:r>
    </w:p>
  </w:footnote>
  <w:footnote w:type="continuationSeparator" w:id="0">
    <w:p w14:paraId="55F17CC9" w14:textId="77777777" w:rsidR="00421141" w:rsidRDefault="00421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A3468A" w:rsidRDefault="00A346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A3468A" w:rsidRDefault="00A346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A3468A" w:rsidRDefault="00A346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97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405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4F4592B"/>
    <w:multiLevelType w:val="hybridMultilevel"/>
    <w:tmpl w:val="AE3A8810"/>
    <w:lvl w:ilvl="0" w:tplc="39DE5C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BA60A2"/>
    <w:multiLevelType w:val="hybridMultilevel"/>
    <w:tmpl w:val="4EF46C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4054A9"/>
    <w:multiLevelType w:val="multilevel"/>
    <w:tmpl w:val="5B928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5"/>
  </w:num>
  <w:num w:numId="7">
    <w:abstractNumId w:val="10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7"/>
  </w:num>
  <w:num w:numId="13">
    <w:abstractNumId w:val="11"/>
  </w:num>
  <w:num w:numId="14">
    <w:abstractNumId w:val="1"/>
  </w:num>
  <w:num w:numId="15">
    <w:abstractNumId w:val="13"/>
  </w:num>
  <w:num w:numId="16">
    <w:abstractNumId w:val="23"/>
  </w:num>
  <w:num w:numId="17">
    <w:abstractNumId w:val="8"/>
  </w:num>
  <w:num w:numId="18">
    <w:abstractNumId w:val="21"/>
  </w:num>
  <w:num w:numId="19">
    <w:abstractNumId w:val="9"/>
  </w:num>
  <w:num w:numId="20">
    <w:abstractNumId w:val="15"/>
  </w:num>
  <w:num w:numId="21">
    <w:abstractNumId w:val="5"/>
  </w:num>
  <w:num w:numId="22">
    <w:abstractNumId w:val="16"/>
  </w:num>
  <w:num w:numId="23">
    <w:abstractNumId w:val="25"/>
  </w:num>
  <w:num w:numId="24">
    <w:abstractNumId w:val="14"/>
  </w:num>
  <w:num w:numId="25">
    <w:abstractNumId w:val="26"/>
  </w:num>
  <w:num w:numId="26">
    <w:abstractNumId w:val="22"/>
  </w:num>
  <w:num w:numId="27">
    <w:abstractNumId w:val="12"/>
  </w:num>
  <w:num w:numId="28">
    <w:abstractNumId w:val="6"/>
  </w:num>
  <w:num w:numId="29">
    <w:abstractNumId w:val="5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FB"/>
    <w:rsid w:val="00011E58"/>
    <w:rsid w:val="000308A3"/>
    <w:rsid w:val="00033565"/>
    <w:rsid w:val="00035C22"/>
    <w:rsid w:val="000458BC"/>
    <w:rsid w:val="00045C41"/>
    <w:rsid w:val="0004607C"/>
    <w:rsid w:val="00046C03"/>
    <w:rsid w:val="00050390"/>
    <w:rsid w:val="00054BE4"/>
    <w:rsid w:val="000557D9"/>
    <w:rsid w:val="00055CAB"/>
    <w:rsid w:val="00065039"/>
    <w:rsid w:val="00072375"/>
    <w:rsid w:val="0007614F"/>
    <w:rsid w:val="0008534E"/>
    <w:rsid w:val="00087358"/>
    <w:rsid w:val="00097ACB"/>
    <w:rsid w:val="000A1A18"/>
    <w:rsid w:val="000A360B"/>
    <w:rsid w:val="000B0266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E7C60"/>
    <w:rsid w:val="000F0FB4"/>
    <w:rsid w:val="000F158C"/>
    <w:rsid w:val="000F1662"/>
    <w:rsid w:val="000F2A35"/>
    <w:rsid w:val="00102F3D"/>
    <w:rsid w:val="001153AF"/>
    <w:rsid w:val="00115D68"/>
    <w:rsid w:val="001178E1"/>
    <w:rsid w:val="001236D9"/>
    <w:rsid w:val="00124E38"/>
    <w:rsid w:val="0012580B"/>
    <w:rsid w:val="001316B8"/>
    <w:rsid w:val="00131F90"/>
    <w:rsid w:val="0013526E"/>
    <w:rsid w:val="00146152"/>
    <w:rsid w:val="001502C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0A7D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5C41"/>
    <w:rsid w:val="001C60EC"/>
    <w:rsid w:val="001D1BD2"/>
    <w:rsid w:val="001D3283"/>
    <w:rsid w:val="001D626E"/>
    <w:rsid w:val="001D63A4"/>
    <w:rsid w:val="001D7E9E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52DE2"/>
    <w:rsid w:val="00263398"/>
    <w:rsid w:val="00266F06"/>
    <w:rsid w:val="00275BCF"/>
    <w:rsid w:val="00291E36"/>
    <w:rsid w:val="00292257"/>
    <w:rsid w:val="002922DB"/>
    <w:rsid w:val="00296644"/>
    <w:rsid w:val="002A2481"/>
    <w:rsid w:val="002A4298"/>
    <w:rsid w:val="002A54E0"/>
    <w:rsid w:val="002A58D3"/>
    <w:rsid w:val="002B063C"/>
    <w:rsid w:val="002B1595"/>
    <w:rsid w:val="002B191D"/>
    <w:rsid w:val="002C2536"/>
    <w:rsid w:val="002C5C56"/>
    <w:rsid w:val="002D0AF6"/>
    <w:rsid w:val="002D4CE0"/>
    <w:rsid w:val="002D5160"/>
    <w:rsid w:val="002D60DA"/>
    <w:rsid w:val="002E2A41"/>
    <w:rsid w:val="002F164D"/>
    <w:rsid w:val="003015B1"/>
    <w:rsid w:val="003021BC"/>
    <w:rsid w:val="00306206"/>
    <w:rsid w:val="0030771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511F5"/>
    <w:rsid w:val="00361D9C"/>
    <w:rsid w:val="00364929"/>
    <w:rsid w:val="003669EA"/>
    <w:rsid w:val="003706CC"/>
    <w:rsid w:val="00377710"/>
    <w:rsid w:val="003810C6"/>
    <w:rsid w:val="00385770"/>
    <w:rsid w:val="003971A2"/>
    <w:rsid w:val="003A1756"/>
    <w:rsid w:val="003A2D8E"/>
    <w:rsid w:val="003A654F"/>
    <w:rsid w:val="003A7CE6"/>
    <w:rsid w:val="003B1377"/>
    <w:rsid w:val="003B711D"/>
    <w:rsid w:val="003B725D"/>
    <w:rsid w:val="003C20E4"/>
    <w:rsid w:val="003D23DF"/>
    <w:rsid w:val="003D6342"/>
    <w:rsid w:val="003D73D5"/>
    <w:rsid w:val="003E022D"/>
    <w:rsid w:val="003E6F90"/>
    <w:rsid w:val="003F3D75"/>
    <w:rsid w:val="003F5D0F"/>
    <w:rsid w:val="004062DA"/>
    <w:rsid w:val="00412664"/>
    <w:rsid w:val="00414101"/>
    <w:rsid w:val="00416F03"/>
    <w:rsid w:val="00421141"/>
    <w:rsid w:val="004211B4"/>
    <w:rsid w:val="004234F0"/>
    <w:rsid w:val="00427028"/>
    <w:rsid w:val="00431BF1"/>
    <w:rsid w:val="00433DDB"/>
    <w:rsid w:val="00435A29"/>
    <w:rsid w:val="004362CC"/>
    <w:rsid w:val="00437619"/>
    <w:rsid w:val="004425C1"/>
    <w:rsid w:val="00445D49"/>
    <w:rsid w:val="00451F47"/>
    <w:rsid w:val="00461778"/>
    <w:rsid w:val="00463197"/>
    <w:rsid w:val="004651DC"/>
    <w:rsid w:val="00465A1E"/>
    <w:rsid w:val="00477C9A"/>
    <w:rsid w:val="004873F0"/>
    <w:rsid w:val="00496E74"/>
    <w:rsid w:val="004A0C0B"/>
    <w:rsid w:val="004A2A63"/>
    <w:rsid w:val="004B1D34"/>
    <w:rsid w:val="004B210C"/>
    <w:rsid w:val="004C227F"/>
    <w:rsid w:val="004C26AE"/>
    <w:rsid w:val="004C6CAD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223D4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D56DD"/>
    <w:rsid w:val="005E1AC6"/>
    <w:rsid w:val="005F6F1B"/>
    <w:rsid w:val="00602063"/>
    <w:rsid w:val="0062269C"/>
    <w:rsid w:val="00624145"/>
    <w:rsid w:val="00624B33"/>
    <w:rsid w:val="0063041A"/>
    <w:rsid w:val="00630AA2"/>
    <w:rsid w:val="00632A30"/>
    <w:rsid w:val="00644CE8"/>
    <w:rsid w:val="00646707"/>
    <w:rsid w:val="00653AE1"/>
    <w:rsid w:val="00657AC0"/>
    <w:rsid w:val="00657F7E"/>
    <w:rsid w:val="00660DA8"/>
    <w:rsid w:val="00662E58"/>
    <w:rsid w:val="006637F2"/>
    <w:rsid w:val="00664DCF"/>
    <w:rsid w:val="00675030"/>
    <w:rsid w:val="006807DA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06010"/>
    <w:rsid w:val="00712F60"/>
    <w:rsid w:val="00713D89"/>
    <w:rsid w:val="00720E3B"/>
    <w:rsid w:val="007305E0"/>
    <w:rsid w:val="0073110E"/>
    <w:rsid w:val="00732669"/>
    <w:rsid w:val="0073717B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50C4"/>
    <w:rsid w:val="007A7D29"/>
    <w:rsid w:val="007B3B48"/>
    <w:rsid w:val="007B4961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2962"/>
    <w:rsid w:val="007F29F3"/>
    <w:rsid w:val="007F67A1"/>
    <w:rsid w:val="00803E05"/>
    <w:rsid w:val="00811C05"/>
    <w:rsid w:val="0081311F"/>
    <w:rsid w:val="0081506C"/>
    <w:rsid w:val="008206C8"/>
    <w:rsid w:val="00827219"/>
    <w:rsid w:val="008332AD"/>
    <w:rsid w:val="00834234"/>
    <w:rsid w:val="00845620"/>
    <w:rsid w:val="00854EC4"/>
    <w:rsid w:val="0086387C"/>
    <w:rsid w:val="008700BD"/>
    <w:rsid w:val="00874A6C"/>
    <w:rsid w:val="00875CEC"/>
    <w:rsid w:val="00876C65"/>
    <w:rsid w:val="008830AE"/>
    <w:rsid w:val="0088460E"/>
    <w:rsid w:val="0089472D"/>
    <w:rsid w:val="00896338"/>
    <w:rsid w:val="008A4B4C"/>
    <w:rsid w:val="008A4B82"/>
    <w:rsid w:val="008B1650"/>
    <w:rsid w:val="008B39B0"/>
    <w:rsid w:val="008B4980"/>
    <w:rsid w:val="008C0E26"/>
    <w:rsid w:val="008C239F"/>
    <w:rsid w:val="008D77E7"/>
    <w:rsid w:val="008E01C8"/>
    <w:rsid w:val="008E02F4"/>
    <w:rsid w:val="008E480C"/>
    <w:rsid w:val="008F4A13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14CA"/>
    <w:rsid w:val="00955F6D"/>
    <w:rsid w:val="00967111"/>
    <w:rsid w:val="0098551D"/>
    <w:rsid w:val="0099518F"/>
    <w:rsid w:val="009A523D"/>
    <w:rsid w:val="009B02A1"/>
    <w:rsid w:val="009B4096"/>
    <w:rsid w:val="009D6C9F"/>
    <w:rsid w:val="009D7CE6"/>
    <w:rsid w:val="009E21D2"/>
    <w:rsid w:val="009E41BA"/>
    <w:rsid w:val="009E59DA"/>
    <w:rsid w:val="009E5AFC"/>
    <w:rsid w:val="009F01A0"/>
    <w:rsid w:val="009F2A3F"/>
    <w:rsid w:val="009F422F"/>
    <w:rsid w:val="009F496B"/>
    <w:rsid w:val="009F76AB"/>
    <w:rsid w:val="00A01439"/>
    <w:rsid w:val="00A02E61"/>
    <w:rsid w:val="00A05CFF"/>
    <w:rsid w:val="00A113D2"/>
    <w:rsid w:val="00A13048"/>
    <w:rsid w:val="00A1415B"/>
    <w:rsid w:val="00A157FC"/>
    <w:rsid w:val="00A2690E"/>
    <w:rsid w:val="00A3468A"/>
    <w:rsid w:val="00A40FE5"/>
    <w:rsid w:val="00A423C1"/>
    <w:rsid w:val="00A45EF6"/>
    <w:rsid w:val="00A46843"/>
    <w:rsid w:val="00A53AD7"/>
    <w:rsid w:val="00A55F43"/>
    <w:rsid w:val="00A56B97"/>
    <w:rsid w:val="00A6093D"/>
    <w:rsid w:val="00A65915"/>
    <w:rsid w:val="00A723A9"/>
    <w:rsid w:val="00A767DC"/>
    <w:rsid w:val="00A76A6D"/>
    <w:rsid w:val="00A812B4"/>
    <w:rsid w:val="00A83253"/>
    <w:rsid w:val="00A91809"/>
    <w:rsid w:val="00AA50A7"/>
    <w:rsid w:val="00AA6E84"/>
    <w:rsid w:val="00AC5A67"/>
    <w:rsid w:val="00AC70E5"/>
    <w:rsid w:val="00AD05A8"/>
    <w:rsid w:val="00AD093B"/>
    <w:rsid w:val="00AD1634"/>
    <w:rsid w:val="00AE341B"/>
    <w:rsid w:val="00AE542A"/>
    <w:rsid w:val="00AF0E33"/>
    <w:rsid w:val="00B07CA7"/>
    <w:rsid w:val="00B1279A"/>
    <w:rsid w:val="00B131E3"/>
    <w:rsid w:val="00B15BD2"/>
    <w:rsid w:val="00B22878"/>
    <w:rsid w:val="00B24A37"/>
    <w:rsid w:val="00B4194A"/>
    <w:rsid w:val="00B424F9"/>
    <w:rsid w:val="00B45AC9"/>
    <w:rsid w:val="00B5222E"/>
    <w:rsid w:val="00B53179"/>
    <w:rsid w:val="00B600CD"/>
    <w:rsid w:val="00B61C96"/>
    <w:rsid w:val="00B649DB"/>
    <w:rsid w:val="00B73A2A"/>
    <w:rsid w:val="00B801D4"/>
    <w:rsid w:val="00B827C6"/>
    <w:rsid w:val="00B86746"/>
    <w:rsid w:val="00B87B36"/>
    <w:rsid w:val="00B87F6A"/>
    <w:rsid w:val="00B910F8"/>
    <w:rsid w:val="00B93864"/>
    <w:rsid w:val="00B94B06"/>
    <w:rsid w:val="00B94C28"/>
    <w:rsid w:val="00B95417"/>
    <w:rsid w:val="00B96AB1"/>
    <w:rsid w:val="00BA5BF7"/>
    <w:rsid w:val="00BB0F88"/>
    <w:rsid w:val="00BB4476"/>
    <w:rsid w:val="00BC10BA"/>
    <w:rsid w:val="00BC3FD2"/>
    <w:rsid w:val="00BC5AFD"/>
    <w:rsid w:val="00BC7E33"/>
    <w:rsid w:val="00BF14E7"/>
    <w:rsid w:val="00C02AD5"/>
    <w:rsid w:val="00C03AE7"/>
    <w:rsid w:val="00C043D6"/>
    <w:rsid w:val="00C04F43"/>
    <w:rsid w:val="00C05905"/>
    <w:rsid w:val="00C0609D"/>
    <w:rsid w:val="00C115AB"/>
    <w:rsid w:val="00C1654D"/>
    <w:rsid w:val="00C26CCB"/>
    <w:rsid w:val="00C30249"/>
    <w:rsid w:val="00C30626"/>
    <w:rsid w:val="00C34B99"/>
    <w:rsid w:val="00C353E3"/>
    <w:rsid w:val="00C3723B"/>
    <w:rsid w:val="00C42466"/>
    <w:rsid w:val="00C606C9"/>
    <w:rsid w:val="00C635DE"/>
    <w:rsid w:val="00C65668"/>
    <w:rsid w:val="00C73DD3"/>
    <w:rsid w:val="00C80288"/>
    <w:rsid w:val="00C84003"/>
    <w:rsid w:val="00C90650"/>
    <w:rsid w:val="00C94DAE"/>
    <w:rsid w:val="00C97D78"/>
    <w:rsid w:val="00CA0F56"/>
    <w:rsid w:val="00CA6814"/>
    <w:rsid w:val="00CB0E94"/>
    <w:rsid w:val="00CB23FF"/>
    <w:rsid w:val="00CC00A9"/>
    <w:rsid w:val="00CC2AAE"/>
    <w:rsid w:val="00CC5A42"/>
    <w:rsid w:val="00CD0EAB"/>
    <w:rsid w:val="00CD4FBF"/>
    <w:rsid w:val="00CE1660"/>
    <w:rsid w:val="00CE5E02"/>
    <w:rsid w:val="00CF34DB"/>
    <w:rsid w:val="00CF558F"/>
    <w:rsid w:val="00CF613E"/>
    <w:rsid w:val="00D010C0"/>
    <w:rsid w:val="00D013E7"/>
    <w:rsid w:val="00D029D5"/>
    <w:rsid w:val="00D073E2"/>
    <w:rsid w:val="00D17DA9"/>
    <w:rsid w:val="00D214D2"/>
    <w:rsid w:val="00D36696"/>
    <w:rsid w:val="00D446EC"/>
    <w:rsid w:val="00D45C2E"/>
    <w:rsid w:val="00D51BF0"/>
    <w:rsid w:val="00D55942"/>
    <w:rsid w:val="00D56330"/>
    <w:rsid w:val="00D6246E"/>
    <w:rsid w:val="00D730AF"/>
    <w:rsid w:val="00D806A9"/>
    <w:rsid w:val="00D807BF"/>
    <w:rsid w:val="00D82C0E"/>
    <w:rsid w:val="00D82FCC"/>
    <w:rsid w:val="00D977CF"/>
    <w:rsid w:val="00DA17FC"/>
    <w:rsid w:val="00DA363D"/>
    <w:rsid w:val="00DA7887"/>
    <w:rsid w:val="00DB2C26"/>
    <w:rsid w:val="00DB7713"/>
    <w:rsid w:val="00DD02F4"/>
    <w:rsid w:val="00DD2C07"/>
    <w:rsid w:val="00DD6622"/>
    <w:rsid w:val="00DE01B7"/>
    <w:rsid w:val="00DE1C7C"/>
    <w:rsid w:val="00DE5D08"/>
    <w:rsid w:val="00DE6B43"/>
    <w:rsid w:val="00DF4EA3"/>
    <w:rsid w:val="00E05854"/>
    <w:rsid w:val="00E06C6A"/>
    <w:rsid w:val="00E11923"/>
    <w:rsid w:val="00E133AA"/>
    <w:rsid w:val="00E262D4"/>
    <w:rsid w:val="00E36250"/>
    <w:rsid w:val="00E54511"/>
    <w:rsid w:val="00E60798"/>
    <w:rsid w:val="00E61DAC"/>
    <w:rsid w:val="00E61EB7"/>
    <w:rsid w:val="00E63409"/>
    <w:rsid w:val="00E72B80"/>
    <w:rsid w:val="00E75FE3"/>
    <w:rsid w:val="00E81789"/>
    <w:rsid w:val="00E84D4B"/>
    <w:rsid w:val="00E86C4C"/>
    <w:rsid w:val="00E907A3"/>
    <w:rsid w:val="00E929EB"/>
    <w:rsid w:val="00EA1428"/>
    <w:rsid w:val="00EA5A0D"/>
    <w:rsid w:val="00EA5AE0"/>
    <w:rsid w:val="00EA6269"/>
    <w:rsid w:val="00EB0CFF"/>
    <w:rsid w:val="00EB0EDB"/>
    <w:rsid w:val="00EB7AB1"/>
    <w:rsid w:val="00EC1DA3"/>
    <w:rsid w:val="00EC5825"/>
    <w:rsid w:val="00ED3CFB"/>
    <w:rsid w:val="00ED432C"/>
    <w:rsid w:val="00ED7B68"/>
    <w:rsid w:val="00EE0FCC"/>
    <w:rsid w:val="00EE1108"/>
    <w:rsid w:val="00EE5663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55A68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C269E"/>
    <w:rsid w:val="00FC5253"/>
    <w:rsid w:val="00FD01C2"/>
    <w:rsid w:val="00FD2B40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99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B95417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0E7C60"/>
    <w:rPr>
      <w:sz w:val="16"/>
      <w:szCs w:val="16"/>
    </w:rPr>
  </w:style>
  <w:style w:type="paragraph" w:styleId="CommentText">
    <w:name w:val="annotation text"/>
    <w:basedOn w:val="Normal"/>
    <w:link w:val="CommentTextChar"/>
    <w:rsid w:val="000E7C6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E7C60"/>
  </w:style>
  <w:style w:type="paragraph" w:styleId="CommentSubject">
    <w:name w:val="annotation subject"/>
    <w:basedOn w:val="CommentText"/>
    <w:next w:val="CommentText"/>
    <w:link w:val="CommentSubjectChar"/>
    <w:rsid w:val="000E7C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E7C60"/>
    <w:rPr>
      <w:b/>
      <w:bCs/>
    </w:rPr>
  </w:style>
  <w:style w:type="paragraph" w:styleId="FootnoteText">
    <w:name w:val="footnote text"/>
    <w:basedOn w:val="Normal"/>
    <w:link w:val="FootnoteTextChar"/>
    <w:unhideWhenUsed/>
    <w:rsid w:val="00050390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jc w:val="both"/>
    </w:pPr>
    <w:rPr>
      <w:rFonts w:eastAsia="SimSun"/>
    </w:rPr>
  </w:style>
  <w:style w:type="character" w:customStyle="1" w:styleId="FootnoteTextChar">
    <w:name w:val="Footnote Text Char"/>
    <w:basedOn w:val="DefaultParagraphFont"/>
    <w:link w:val="FootnoteText"/>
    <w:rsid w:val="00050390"/>
    <w:rPr>
      <w:rFonts w:eastAsia="SimSun"/>
      <w:sz w:val="24"/>
      <w:szCs w:val="24"/>
    </w:rPr>
  </w:style>
  <w:style w:type="character" w:styleId="FootnoteReference">
    <w:name w:val="footnote reference"/>
    <w:unhideWhenUsed/>
    <w:rsid w:val="0005039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27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87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8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1784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95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0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7</Pages>
  <Words>1099</Words>
  <Characters>6266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7351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5</cp:revision>
  <dcterms:created xsi:type="dcterms:W3CDTF">2020-06-22T14:57:00Z</dcterms:created>
  <dcterms:modified xsi:type="dcterms:W3CDTF">2020-10-07T00:36:00Z</dcterms:modified>
</cp:coreProperties>
</file>