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0C2F" w14:paraId="7E96CA4B" w14:textId="77777777" w:rsidTr="000962AC">
        <w:tc>
          <w:tcPr>
            <w:tcW w:w="6300" w:type="dxa"/>
          </w:tcPr>
          <w:p w14:paraId="18E03134" w14:textId="57BF9C51" w:rsidR="006C5D39" w:rsidRPr="00030C2F" w:rsidRDefault="00EF37F6" w:rsidP="00C97D78">
            <w:pPr>
              <w:tabs>
                <w:tab w:val="left" w:pos="7200"/>
              </w:tabs>
              <w:spacing w:before="0"/>
              <w:rPr>
                <w:b/>
                <w:szCs w:val="22"/>
                <w:lang w:val="en-CA"/>
              </w:rPr>
            </w:pPr>
            <w:r w:rsidRPr="00030C2F">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30C2F">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30C2F">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30C2F">
              <w:rPr>
                <w:b/>
                <w:szCs w:val="22"/>
                <w:lang w:val="en-CA"/>
              </w:rPr>
              <w:t xml:space="preserve">Joint </w:t>
            </w:r>
            <w:r w:rsidR="006C5D39" w:rsidRPr="00030C2F">
              <w:rPr>
                <w:b/>
                <w:szCs w:val="22"/>
                <w:lang w:val="en-CA"/>
              </w:rPr>
              <w:t xml:space="preserve">Video </w:t>
            </w:r>
            <w:r w:rsidR="00F712E9" w:rsidRPr="00030C2F">
              <w:rPr>
                <w:b/>
                <w:szCs w:val="22"/>
                <w:lang w:val="en-CA"/>
              </w:rPr>
              <w:t>Experts</w:t>
            </w:r>
            <w:r w:rsidR="009D7CE6" w:rsidRPr="00030C2F">
              <w:rPr>
                <w:b/>
                <w:szCs w:val="22"/>
                <w:lang w:val="en-CA"/>
              </w:rPr>
              <w:t xml:space="preserve"> Team</w:t>
            </w:r>
            <w:r w:rsidR="006C5D39" w:rsidRPr="00030C2F">
              <w:rPr>
                <w:b/>
                <w:szCs w:val="22"/>
                <w:lang w:val="en-CA"/>
              </w:rPr>
              <w:t xml:space="preserve"> (</w:t>
            </w:r>
            <w:r w:rsidR="009D7CE6" w:rsidRPr="00030C2F">
              <w:rPr>
                <w:b/>
                <w:szCs w:val="22"/>
                <w:lang w:val="en-CA"/>
              </w:rPr>
              <w:t>JVET</w:t>
            </w:r>
            <w:r w:rsidR="006C5D39" w:rsidRPr="00030C2F">
              <w:rPr>
                <w:b/>
                <w:szCs w:val="22"/>
                <w:lang w:val="en-CA"/>
              </w:rPr>
              <w:t>)</w:t>
            </w:r>
          </w:p>
          <w:p w14:paraId="6BCC5973" w14:textId="77777777" w:rsidR="00E61DAC" w:rsidRPr="00030C2F" w:rsidRDefault="00E54511" w:rsidP="00C97D78">
            <w:pPr>
              <w:tabs>
                <w:tab w:val="left" w:pos="7200"/>
              </w:tabs>
              <w:spacing w:before="0"/>
              <w:rPr>
                <w:b/>
                <w:szCs w:val="22"/>
                <w:lang w:val="en-CA"/>
              </w:rPr>
            </w:pPr>
            <w:r w:rsidRPr="00030C2F">
              <w:rPr>
                <w:b/>
                <w:szCs w:val="22"/>
                <w:lang w:val="en-CA"/>
              </w:rPr>
              <w:t xml:space="preserve">of </w:t>
            </w:r>
            <w:r w:rsidR="007F1F8B" w:rsidRPr="00030C2F">
              <w:rPr>
                <w:b/>
                <w:szCs w:val="22"/>
                <w:lang w:val="en-CA"/>
              </w:rPr>
              <w:t>ITU-T SG</w:t>
            </w:r>
            <w:r w:rsidR="005E1AC6" w:rsidRPr="00030C2F">
              <w:rPr>
                <w:b/>
                <w:szCs w:val="22"/>
                <w:lang w:val="en-CA"/>
              </w:rPr>
              <w:t> </w:t>
            </w:r>
            <w:r w:rsidR="007F1F8B" w:rsidRPr="00030C2F">
              <w:rPr>
                <w:b/>
                <w:szCs w:val="22"/>
                <w:lang w:val="en-CA"/>
              </w:rPr>
              <w:t>16 WP</w:t>
            </w:r>
            <w:r w:rsidR="005E1AC6" w:rsidRPr="00030C2F">
              <w:rPr>
                <w:b/>
                <w:szCs w:val="22"/>
                <w:lang w:val="en-CA"/>
              </w:rPr>
              <w:t> </w:t>
            </w:r>
            <w:r w:rsidR="007F1F8B" w:rsidRPr="00030C2F">
              <w:rPr>
                <w:b/>
                <w:szCs w:val="22"/>
                <w:lang w:val="en-CA"/>
              </w:rPr>
              <w:t>3 and ISO/IEC JTC</w:t>
            </w:r>
            <w:r w:rsidR="005E1AC6" w:rsidRPr="00030C2F">
              <w:rPr>
                <w:b/>
                <w:szCs w:val="22"/>
                <w:lang w:val="en-CA"/>
              </w:rPr>
              <w:t> </w:t>
            </w:r>
            <w:r w:rsidR="007F1F8B" w:rsidRPr="00030C2F">
              <w:rPr>
                <w:b/>
                <w:szCs w:val="22"/>
                <w:lang w:val="en-CA"/>
              </w:rPr>
              <w:t>1/SC</w:t>
            </w:r>
            <w:r w:rsidR="005E1AC6" w:rsidRPr="00030C2F">
              <w:rPr>
                <w:b/>
                <w:szCs w:val="22"/>
                <w:lang w:val="en-CA"/>
              </w:rPr>
              <w:t> </w:t>
            </w:r>
            <w:r w:rsidR="007F1F8B" w:rsidRPr="00030C2F">
              <w:rPr>
                <w:b/>
                <w:szCs w:val="22"/>
                <w:lang w:val="en-CA"/>
              </w:rPr>
              <w:t>29/WG</w:t>
            </w:r>
            <w:r w:rsidR="005E1AC6" w:rsidRPr="00030C2F">
              <w:rPr>
                <w:b/>
                <w:szCs w:val="22"/>
                <w:lang w:val="en-CA"/>
              </w:rPr>
              <w:t> </w:t>
            </w:r>
            <w:r w:rsidR="007F1F8B" w:rsidRPr="00030C2F">
              <w:rPr>
                <w:b/>
                <w:szCs w:val="22"/>
                <w:lang w:val="en-CA"/>
              </w:rPr>
              <w:t>11</w:t>
            </w:r>
          </w:p>
          <w:p w14:paraId="19908E82" w14:textId="5B8DCA0B" w:rsidR="00E61DAC" w:rsidRPr="00030C2F" w:rsidRDefault="00F712E9" w:rsidP="00536188">
            <w:pPr>
              <w:tabs>
                <w:tab w:val="left" w:pos="7200"/>
              </w:tabs>
              <w:spacing w:before="0"/>
              <w:rPr>
                <w:b/>
                <w:szCs w:val="22"/>
                <w:lang w:val="en-CA"/>
              </w:rPr>
            </w:pPr>
            <w:r w:rsidRPr="00091CCF">
              <w:rPr>
                <w:lang w:val="en-CA"/>
              </w:rPr>
              <w:t>1</w:t>
            </w:r>
            <w:r w:rsidR="00830CBA" w:rsidRPr="00091CCF">
              <w:rPr>
                <w:lang w:val="en-CA"/>
              </w:rPr>
              <w:t>9</w:t>
            </w:r>
            <w:r w:rsidR="00155526" w:rsidRPr="00091CCF">
              <w:rPr>
                <w:lang w:val="en-CA"/>
              </w:rPr>
              <w:t>th</w:t>
            </w:r>
            <w:r w:rsidR="00A767DC" w:rsidRPr="00091CCF">
              <w:rPr>
                <w:lang w:val="en-CA"/>
              </w:rPr>
              <w:t xml:space="preserve"> Meeting: </w:t>
            </w:r>
            <w:r w:rsidR="0050354E" w:rsidRPr="00091CCF">
              <w:rPr>
                <w:lang w:val="en-CA"/>
              </w:rPr>
              <w:t>by teleconference</w:t>
            </w:r>
            <w:r w:rsidR="00B57A23" w:rsidRPr="00091CCF">
              <w:rPr>
                <w:lang w:val="en-CA"/>
              </w:rPr>
              <w:t xml:space="preserve">, </w:t>
            </w:r>
            <w:r w:rsidR="00830CBA" w:rsidRPr="00091CCF">
              <w:rPr>
                <w:lang w:val="en-CA"/>
              </w:rPr>
              <w:t xml:space="preserve">22 June </w:t>
            </w:r>
            <w:r w:rsidR="00B57A23" w:rsidRPr="00091CCF">
              <w:rPr>
                <w:lang w:val="en-CA"/>
              </w:rPr>
              <w:t>–</w:t>
            </w:r>
            <w:r w:rsidR="00830CBA" w:rsidRPr="00091CCF">
              <w:rPr>
                <w:lang w:val="en-CA"/>
              </w:rPr>
              <w:t>1</w:t>
            </w:r>
            <w:r w:rsidR="00B57A23" w:rsidRPr="00091CCF">
              <w:rPr>
                <w:lang w:val="en-CA"/>
              </w:rPr>
              <w:t xml:space="preserve"> </w:t>
            </w:r>
            <w:r w:rsidR="00830CBA" w:rsidRPr="00091CCF">
              <w:rPr>
                <w:lang w:val="en-CA"/>
              </w:rPr>
              <w:t xml:space="preserve">July </w:t>
            </w:r>
            <w:r w:rsidR="00B57A23" w:rsidRPr="00091CCF">
              <w:rPr>
                <w:lang w:val="en-CA"/>
              </w:rPr>
              <w:t>20</w:t>
            </w:r>
            <w:r w:rsidR="002647D8" w:rsidRPr="00091CCF">
              <w:rPr>
                <w:lang w:val="en-CA"/>
              </w:rPr>
              <w:t>20</w:t>
            </w:r>
          </w:p>
        </w:tc>
        <w:tc>
          <w:tcPr>
            <w:tcW w:w="3060" w:type="dxa"/>
          </w:tcPr>
          <w:p w14:paraId="59B7E346" w14:textId="74277190" w:rsidR="008A4B4C" w:rsidRPr="00030C2F" w:rsidRDefault="00E61DAC" w:rsidP="00536188">
            <w:pPr>
              <w:tabs>
                <w:tab w:val="left" w:pos="7200"/>
              </w:tabs>
              <w:rPr>
                <w:lang w:val="en-CA"/>
              </w:rPr>
            </w:pPr>
            <w:r w:rsidRPr="00030C2F">
              <w:rPr>
                <w:lang w:val="en-CA"/>
              </w:rPr>
              <w:t>Document</w:t>
            </w:r>
            <w:r w:rsidR="006C5D39" w:rsidRPr="00030C2F">
              <w:rPr>
                <w:lang w:val="en-CA"/>
              </w:rPr>
              <w:t xml:space="preserve">: </w:t>
            </w:r>
            <w:r w:rsidR="009D7CE6" w:rsidRPr="00030C2F">
              <w:rPr>
                <w:lang w:val="en-CA"/>
              </w:rPr>
              <w:t>JVET</w:t>
            </w:r>
            <w:r w:rsidRPr="00030C2F">
              <w:rPr>
                <w:lang w:val="en-CA"/>
              </w:rPr>
              <w:t>-</w:t>
            </w:r>
            <w:r w:rsidR="000C70E6" w:rsidRPr="00091CCF">
              <w:rPr>
                <w:lang w:val="en-CA"/>
              </w:rPr>
              <w:t>S0</w:t>
            </w:r>
            <w:r w:rsidR="00621FB1" w:rsidRPr="00621FB1">
              <w:rPr>
                <w:lang w:val="en-CA"/>
              </w:rPr>
              <w:t>101</w:t>
            </w:r>
          </w:p>
        </w:tc>
      </w:tr>
    </w:tbl>
    <w:p w14:paraId="79DBA597" w14:textId="77777777" w:rsidR="00E61DAC" w:rsidRPr="00030C2F"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851"/>
        <w:gridCol w:w="4398"/>
      </w:tblGrid>
      <w:tr w:rsidR="00E61DAC" w:rsidRPr="00030C2F" w14:paraId="188D2B50" w14:textId="77777777" w:rsidTr="000962AC">
        <w:tc>
          <w:tcPr>
            <w:tcW w:w="1458" w:type="dxa"/>
          </w:tcPr>
          <w:p w14:paraId="7A6C85EB" w14:textId="77777777" w:rsidR="00E61DAC" w:rsidRPr="00030C2F" w:rsidRDefault="00E61DAC">
            <w:pPr>
              <w:spacing w:before="60" w:after="60"/>
              <w:rPr>
                <w:i/>
                <w:szCs w:val="22"/>
                <w:lang w:val="en-CA"/>
              </w:rPr>
            </w:pPr>
            <w:r w:rsidRPr="00030C2F">
              <w:rPr>
                <w:i/>
                <w:szCs w:val="22"/>
                <w:lang w:val="en-CA"/>
              </w:rPr>
              <w:t>Title:</w:t>
            </w:r>
          </w:p>
        </w:tc>
        <w:tc>
          <w:tcPr>
            <w:tcW w:w="7902" w:type="dxa"/>
            <w:gridSpan w:val="3"/>
          </w:tcPr>
          <w:p w14:paraId="305A7026" w14:textId="1C79AE42" w:rsidR="00E61DAC" w:rsidRPr="00030C2F" w:rsidRDefault="00091CCF" w:rsidP="009D7CE6">
            <w:pPr>
              <w:spacing w:before="60" w:after="60"/>
              <w:rPr>
                <w:b/>
                <w:szCs w:val="22"/>
                <w:lang w:val="en-CA"/>
              </w:rPr>
            </w:pPr>
            <w:r>
              <w:rPr>
                <w:b/>
                <w:szCs w:val="22"/>
                <w:lang w:val="en-CA"/>
              </w:rPr>
              <w:t xml:space="preserve">AHG9: </w:t>
            </w:r>
            <w:r w:rsidR="00BE2AB6" w:rsidRPr="00030C2F">
              <w:rPr>
                <w:b/>
                <w:szCs w:val="22"/>
                <w:lang w:val="en-CA"/>
              </w:rPr>
              <w:t xml:space="preserve">On </w:t>
            </w:r>
            <w:r w:rsidR="00621FB1">
              <w:rPr>
                <w:b/>
                <w:szCs w:val="22"/>
                <w:lang w:val="en-CA"/>
              </w:rPr>
              <w:t>HRD</w:t>
            </w:r>
          </w:p>
        </w:tc>
      </w:tr>
      <w:tr w:rsidR="00E61DAC" w:rsidRPr="00030C2F" w14:paraId="3D8B01B2" w14:textId="77777777" w:rsidTr="000962AC">
        <w:tc>
          <w:tcPr>
            <w:tcW w:w="1458" w:type="dxa"/>
          </w:tcPr>
          <w:p w14:paraId="7AC356CE" w14:textId="77777777" w:rsidR="00E61DAC" w:rsidRPr="00030C2F" w:rsidRDefault="00E61DAC">
            <w:pPr>
              <w:spacing w:before="60" w:after="60"/>
              <w:rPr>
                <w:i/>
                <w:szCs w:val="22"/>
                <w:lang w:val="en-CA"/>
              </w:rPr>
            </w:pPr>
            <w:r w:rsidRPr="00030C2F">
              <w:rPr>
                <w:i/>
                <w:szCs w:val="22"/>
                <w:lang w:val="en-CA"/>
              </w:rPr>
              <w:t>Status:</w:t>
            </w:r>
          </w:p>
        </w:tc>
        <w:tc>
          <w:tcPr>
            <w:tcW w:w="7902" w:type="dxa"/>
            <w:gridSpan w:val="3"/>
          </w:tcPr>
          <w:p w14:paraId="32E60643" w14:textId="52924E8D" w:rsidR="00E61DAC" w:rsidRPr="00030C2F" w:rsidRDefault="0013458C" w:rsidP="009D7CE6">
            <w:pPr>
              <w:spacing w:before="60" w:after="60"/>
              <w:rPr>
                <w:szCs w:val="22"/>
                <w:lang w:val="en-CA"/>
              </w:rPr>
            </w:pPr>
            <w:r w:rsidRPr="00030C2F">
              <w:rPr>
                <w:szCs w:val="22"/>
                <w:lang w:val="en-CA"/>
              </w:rPr>
              <w:t>Input d</w:t>
            </w:r>
            <w:r w:rsidR="00E61DAC" w:rsidRPr="00030C2F">
              <w:rPr>
                <w:szCs w:val="22"/>
                <w:lang w:val="en-CA"/>
              </w:rPr>
              <w:t xml:space="preserve">ocument to </w:t>
            </w:r>
            <w:r w:rsidR="009D7CE6" w:rsidRPr="00030C2F">
              <w:rPr>
                <w:szCs w:val="22"/>
                <w:lang w:val="en-CA"/>
              </w:rPr>
              <w:t>JVET</w:t>
            </w:r>
          </w:p>
        </w:tc>
      </w:tr>
      <w:tr w:rsidR="00E61DAC" w:rsidRPr="00030C2F" w14:paraId="7E6D99E3" w14:textId="77777777" w:rsidTr="000962AC">
        <w:tc>
          <w:tcPr>
            <w:tcW w:w="1458" w:type="dxa"/>
          </w:tcPr>
          <w:p w14:paraId="18CCDCD6" w14:textId="77777777" w:rsidR="00E61DAC" w:rsidRPr="00030C2F" w:rsidRDefault="00E61DAC">
            <w:pPr>
              <w:spacing w:before="60" w:after="60"/>
              <w:rPr>
                <w:i/>
                <w:szCs w:val="22"/>
                <w:lang w:val="en-CA"/>
              </w:rPr>
            </w:pPr>
            <w:r w:rsidRPr="00030C2F">
              <w:rPr>
                <w:i/>
                <w:szCs w:val="22"/>
                <w:lang w:val="en-CA"/>
              </w:rPr>
              <w:t>Purpose:</w:t>
            </w:r>
          </w:p>
        </w:tc>
        <w:tc>
          <w:tcPr>
            <w:tcW w:w="7902" w:type="dxa"/>
            <w:gridSpan w:val="3"/>
          </w:tcPr>
          <w:p w14:paraId="0640C90D" w14:textId="6BCAC52F" w:rsidR="00E61DAC" w:rsidRPr="00030C2F" w:rsidRDefault="00091CCF" w:rsidP="005E1AC6">
            <w:pPr>
              <w:spacing w:before="60" w:after="60"/>
              <w:rPr>
                <w:szCs w:val="22"/>
                <w:lang w:val="en-CA"/>
              </w:rPr>
            </w:pPr>
            <w:r>
              <w:rPr>
                <w:szCs w:val="22"/>
                <w:lang w:val="en-CA"/>
              </w:rPr>
              <w:t>Proposal</w:t>
            </w:r>
          </w:p>
        </w:tc>
      </w:tr>
      <w:tr w:rsidR="00FA5D8E" w:rsidRPr="00030C2F" w14:paraId="714CD808" w14:textId="77777777" w:rsidTr="00091CCF">
        <w:tc>
          <w:tcPr>
            <w:tcW w:w="1458" w:type="dxa"/>
          </w:tcPr>
          <w:p w14:paraId="4DB59313" w14:textId="77777777" w:rsidR="00FA5D8E" w:rsidRPr="00030C2F" w:rsidRDefault="00FA5D8E" w:rsidP="00FA5D8E">
            <w:pPr>
              <w:spacing w:before="60" w:after="60"/>
              <w:rPr>
                <w:i/>
                <w:szCs w:val="22"/>
                <w:lang w:val="en-CA"/>
              </w:rPr>
            </w:pPr>
            <w:r w:rsidRPr="00030C2F">
              <w:rPr>
                <w:i/>
                <w:szCs w:val="22"/>
                <w:lang w:val="en-CA"/>
              </w:rPr>
              <w:t>Author(s) or</w:t>
            </w:r>
            <w:r w:rsidRPr="00030C2F">
              <w:rPr>
                <w:i/>
                <w:szCs w:val="22"/>
                <w:lang w:val="en-CA"/>
              </w:rPr>
              <w:br/>
              <w:t>Contact(s):</w:t>
            </w:r>
          </w:p>
        </w:tc>
        <w:tc>
          <w:tcPr>
            <w:tcW w:w="2653" w:type="dxa"/>
          </w:tcPr>
          <w:p w14:paraId="49D81240" w14:textId="7B2F5E78" w:rsidR="00FA5D8E" w:rsidRPr="00091CCF" w:rsidRDefault="00621FB1" w:rsidP="00FA5D8E">
            <w:pPr>
              <w:spacing w:before="60" w:after="60"/>
              <w:rPr>
                <w:szCs w:val="22"/>
                <w:lang w:val="de-DE"/>
              </w:rPr>
            </w:pPr>
            <w:r w:rsidRPr="00091CCF">
              <w:rPr>
                <w:szCs w:val="22"/>
                <w:lang w:val="de-DE"/>
              </w:rPr>
              <w:t>Yago Sanchez</w:t>
            </w:r>
            <w:r w:rsidRPr="00091CCF">
              <w:rPr>
                <w:szCs w:val="22"/>
                <w:lang w:val="de-DE"/>
              </w:rPr>
              <w:br/>
              <w:t>Robert Skupin</w:t>
            </w:r>
            <w:r w:rsidRPr="00091CCF">
              <w:rPr>
                <w:szCs w:val="22"/>
                <w:lang w:val="de-DE"/>
              </w:rPr>
              <w:br/>
              <w:t xml:space="preserve">Karsten </w:t>
            </w:r>
            <w:proofErr w:type="spellStart"/>
            <w:r w:rsidRPr="00091CCF">
              <w:rPr>
                <w:szCs w:val="22"/>
                <w:lang w:val="de-DE"/>
              </w:rPr>
              <w:t>Suehring</w:t>
            </w:r>
            <w:proofErr w:type="spellEnd"/>
            <w:r w:rsidR="00091CCF">
              <w:rPr>
                <w:szCs w:val="22"/>
                <w:lang w:val="de-DE"/>
              </w:rPr>
              <w:br/>
              <w:t xml:space="preserve">Thomas </w:t>
            </w:r>
            <w:proofErr w:type="spellStart"/>
            <w:r w:rsidR="00091CCF">
              <w:rPr>
                <w:szCs w:val="22"/>
                <w:lang w:val="de-DE"/>
              </w:rPr>
              <w:t>Schierl</w:t>
            </w:r>
            <w:proofErr w:type="spellEnd"/>
            <w:r w:rsidR="00FA5D8E" w:rsidRPr="00091CCF">
              <w:rPr>
                <w:szCs w:val="22"/>
                <w:lang w:val="de-DE"/>
              </w:rPr>
              <w:br/>
            </w:r>
          </w:p>
        </w:tc>
        <w:tc>
          <w:tcPr>
            <w:tcW w:w="851" w:type="dxa"/>
          </w:tcPr>
          <w:p w14:paraId="0140ECA2" w14:textId="5DE78BF7" w:rsidR="00FA5D8E" w:rsidRPr="00030C2F" w:rsidRDefault="00FA5D8E" w:rsidP="00FA5D8E">
            <w:pPr>
              <w:spacing w:before="60" w:after="60"/>
              <w:rPr>
                <w:szCs w:val="22"/>
                <w:lang w:val="en-CA"/>
              </w:rPr>
            </w:pPr>
            <w:r w:rsidRPr="00030C2F">
              <w:rPr>
                <w:szCs w:val="22"/>
                <w:lang w:val="en-CA"/>
              </w:rPr>
              <w:t>Tel:</w:t>
            </w:r>
            <w:r w:rsidRPr="00030C2F">
              <w:rPr>
                <w:szCs w:val="22"/>
                <w:lang w:val="en-CA"/>
              </w:rPr>
              <w:br/>
              <w:t>Email:</w:t>
            </w:r>
          </w:p>
        </w:tc>
        <w:tc>
          <w:tcPr>
            <w:tcW w:w="4398" w:type="dxa"/>
          </w:tcPr>
          <w:p w14:paraId="74CFFDBF" w14:textId="77777777" w:rsidR="00621FB1" w:rsidRDefault="00621FB1" w:rsidP="00621FB1">
            <w:pPr>
              <w:spacing w:before="60" w:after="60"/>
              <w:rPr>
                <w:szCs w:val="22"/>
                <w:lang w:val="en-CA"/>
              </w:rPr>
            </w:pPr>
            <w:hyperlink r:id="rId9" w:history="1">
              <w:r w:rsidRPr="00116644">
                <w:rPr>
                  <w:rStyle w:val="Hyperlink"/>
                  <w:szCs w:val="22"/>
                  <w:lang w:val="en-CA"/>
                </w:rPr>
                <w:t>{firstname.lastname}@hhi.fraunhofer.de</w:t>
              </w:r>
            </w:hyperlink>
          </w:p>
          <w:p w14:paraId="32C2ABFD" w14:textId="0C72120F" w:rsidR="00FA5D8E" w:rsidRPr="00030C2F" w:rsidRDefault="00FA5D8E" w:rsidP="00FA5D8E">
            <w:pPr>
              <w:spacing w:before="60" w:after="60"/>
              <w:rPr>
                <w:szCs w:val="22"/>
                <w:lang w:val="en-CA"/>
              </w:rPr>
            </w:pPr>
          </w:p>
        </w:tc>
      </w:tr>
      <w:tr w:rsidR="00E61DAC" w:rsidRPr="00030C2F" w14:paraId="49AFAA61" w14:textId="77777777" w:rsidTr="000962AC">
        <w:tc>
          <w:tcPr>
            <w:tcW w:w="1458" w:type="dxa"/>
          </w:tcPr>
          <w:p w14:paraId="2C08AF6B" w14:textId="77777777" w:rsidR="00E61DAC" w:rsidRPr="00030C2F" w:rsidRDefault="00E61DAC">
            <w:pPr>
              <w:spacing w:before="60" w:after="60"/>
              <w:rPr>
                <w:i/>
                <w:szCs w:val="22"/>
                <w:lang w:val="en-CA"/>
              </w:rPr>
            </w:pPr>
            <w:r w:rsidRPr="00030C2F">
              <w:rPr>
                <w:i/>
                <w:szCs w:val="22"/>
                <w:lang w:val="en-CA"/>
              </w:rPr>
              <w:t>Source:</w:t>
            </w:r>
          </w:p>
        </w:tc>
        <w:tc>
          <w:tcPr>
            <w:tcW w:w="7902" w:type="dxa"/>
            <w:gridSpan w:val="3"/>
          </w:tcPr>
          <w:p w14:paraId="643E6B85" w14:textId="0F2B7D01" w:rsidR="00E61DAC" w:rsidRPr="00030C2F" w:rsidRDefault="000C70E6">
            <w:pPr>
              <w:spacing w:before="60" w:after="60"/>
              <w:rPr>
                <w:szCs w:val="22"/>
                <w:lang w:val="en-CA"/>
              </w:rPr>
            </w:pPr>
            <w:r w:rsidRPr="00030C2F">
              <w:rPr>
                <w:szCs w:val="22"/>
                <w:lang w:val="en-CA"/>
              </w:rPr>
              <w:t>Fraunhofer HHI</w:t>
            </w:r>
          </w:p>
        </w:tc>
      </w:tr>
    </w:tbl>
    <w:p w14:paraId="732815A4" w14:textId="77777777" w:rsidR="00E61DAC" w:rsidRPr="00030C2F" w:rsidRDefault="00E61DAC">
      <w:pPr>
        <w:tabs>
          <w:tab w:val="right" w:pos="9360"/>
        </w:tabs>
        <w:spacing w:before="120" w:after="240"/>
        <w:jc w:val="center"/>
        <w:rPr>
          <w:szCs w:val="22"/>
          <w:lang w:val="en-CA"/>
        </w:rPr>
      </w:pPr>
      <w:r w:rsidRPr="00030C2F">
        <w:rPr>
          <w:szCs w:val="22"/>
          <w:u w:val="single"/>
          <w:lang w:val="en-CA"/>
        </w:rPr>
        <w:t>_____________________________</w:t>
      </w:r>
    </w:p>
    <w:p w14:paraId="28B6BBC6" w14:textId="46B20935" w:rsidR="00E83CB2" w:rsidRDefault="00E83CB2" w:rsidP="00E83CB2">
      <w:pPr>
        <w:pStyle w:val="Heading1"/>
        <w:numPr>
          <w:ilvl w:val="0"/>
          <w:numId w:val="0"/>
        </w:numPr>
        <w:ind w:left="360" w:hanging="360"/>
        <w:rPr>
          <w:lang w:val="en-CA"/>
        </w:rPr>
      </w:pPr>
      <w:r>
        <w:rPr>
          <w:lang w:val="en-CA"/>
        </w:rPr>
        <w:t>Abstract</w:t>
      </w:r>
    </w:p>
    <w:p w14:paraId="39AFCAA6" w14:textId="612EA7AD" w:rsidR="00547EC8" w:rsidRDefault="00547EC8" w:rsidP="00091CCF">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 xml:space="preserve">two aspects related to HRD. This first one corresponds to an asserted bug in equation C-10 (also applicable to HEVC). The second aspect discusses about making the sum of </w:t>
      </w:r>
      <w:proofErr w:type="spellStart"/>
      <w:r>
        <w:rPr>
          <w:szCs w:val="22"/>
          <w:lang w:val="en-CA"/>
        </w:rPr>
        <w:t>InitialCpbRemovalDelay</w:t>
      </w:r>
      <w:proofErr w:type="spellEnd"/>
      <w:r>
        <w:rPr>
          <w:szCs w:val="22"/>
          <w:lang w:val="en-CA"/>
        </w:rPr>
        <w:t xml:space="preserve"> and </w:t>
      </w:r>
      <w:proofErr w:type="spellStart"/>
      <w:r>
        <w:rPr>
          <w:szCs w:val="22"/>
          <w:lang w:val="en-CA"/>
        </w:rPr>
        <w:t>InitialCpbRemovalOffset</w:t>
      </w:r>
      <w:proofErr w:type="spellEnd"/>
      <w:r>
        <w:rPr>
          <w:szCs w:val="22"/>
          <w:lang w:val="en-CA"/>
        </w:rPr>
        <w:t xml:space="preserve"> constant across CVSs unless signalled otherwise.</w:t>
      </w:r>
    </w:p>
    <w:p w14:paraId="7D2AC1F0" w14:textId="2161318D" w:rsidR="00745F6B" w:rsidRPr="00030C2F" w:rsidRDefault="00745F6B" w:rsidP="00E11923">
      <w:pPr>
        <w:pStyle w:val="Heading1"/>
        <w:rPr>
          <w:lang w:val="en-CA"/>
        </w:rPr>
      </w:pPr>
      <w:r w:rsidRPr="00030C2F">
        <w:rPr>
          <w:lang w:val="en-CA"/>
        </w:rPr>
        <w:t xml:space="preserve">Introduction </w:t>
      </w:r>
    </w:p>
    <w:p w14:paraId="4B7E5989" w14:textId="4B2B60E6" w:rsidR="00E70B70" w:rsidRDefault="00BE2AB6" w:rsidP="00416E13">
      <w:pPr>
        <w:rPr>
          <w:szCs w:val="22"/>
          <w:lang w:val="en-CA"/>
        </w:rPr>
      </w:pPr>
      <w:r w:rsidRPr="00562839">
        <w:rPr>
          <w:szCs w:val="22"/>
          <w:lang w:val="en-CA"/>
        </w:rPr>
        <w:t xml:space="preserve">This contribution </w:t>
      </w:r>
      <w:r w:rsidR="00416E13">
        <w:rPr>
          <w:szCs w:val="22"/>
          <w:lang w:val="en-CA"/>
        </w:rPr>
        <w:t>discusses</w:t>
      </w:r>
      <w:r w:rsidR="00030C2F" w:rsidRPr="00562839">
        <w:rPr>
          <w:szCs w:val="22"/>
          <w:lang w:val="en-CA"/>
        </w:rPr>
        <w:t xml:space="preserve"> </w:t>
      </w:r>
      <w:r w:rsidR="00FB273B">
        <w:rPr>
          <w:szCs w:val="22"/>
          <w:lang w:val="en-CA"/>
        </w:rPr>
        <w:t>two</w:t>
      </w:r>
      <w:r w:rsidR="00416E13">
        <w:rPr>
          <w:szCs w:val="22"/>
          <w:lang w:val="en-CA"/>
        </w:rPr>
        <w:t xml:space="preserve"> aspects related to </w:t>
      </w:r>
      <w:r w:rsidR="00FB273B">
        <w:rPr>
          <w:szCs w:val="22"/>
          <w:lang w:val="en-CA"/>
        </w:rPr>
        <w:t>HRD</w:t>
      </w:r>
      <w:r w:rsidR="00E70B70">
        <w:rPr>
          <w:szCs w:val="22"/>
          <w:lang w:val="en-CA"/>
        </w:rPr>
        <w:t>:</w:t>
      </w:r>
    </w:p>
    <w:p w14:paraId="06D6F6BB" w14:textId="76B551BE" w:rsidR="00E70B70" w:rsidRDefault="00FB273B" w:rsidP="00E70B70">
      <w:pPr>
        <w:pStyle w:val="ListParagraph"/>
        <w:numPr>
          <w:ilvl w:val="0"/>
          <w:numId w:val="15"/>
        </w:numPr>
        <w:rPr>
          <w:szCs w:val="22"/>
          <w:lang w:val="en-CA"/>
        </w:rPr>
      </w:pPr>
      <w:r>
        <w:rPr>
          <w:szCs w:val="22"/>
          <w:lang w:val="en-CA"/>
        </w:rPr>
        <w:t xml:space="preserve">An asserted </w:t>
      </w:r>
      <w:r w:rsidR="0060692C">
        <w:rPr>
          <w:szCs w:val="22"/>
          <w:lang w:val="en-CA"/>
        </w:rPr>
        <w:t>bug in equation C-10 (also applicable to HEVC)</w:t>
      </w:r>
      <w:r w:rsidR="00E70B70">
        <w:rPr>
          <w:szCs w:val="22"/>
          <w:lang w:val="en-CA"/>
        </w:rPr>
        <w:t>.</w:t>
      </w:r>
    </w:p>
    <w:p w14:paraId="4BC5B177" w14:textId="7A95D3F8" w:rsidR="0076104D" w:rsidRDefault="0060692C" w:rsidP="00810167">
      <w:pPr>
        <w:pStyle w:val="ListParagraph"/>
        <w:numPr>
          <w:ilvl w:val="0"/>
          <w:numId w:val="15"/>
        </w:numPr>
        <w:rPr>
          <w:szCs w:val="22"/>
          <w:lang w:val="en-CA"/>
        </w:rPr>
      </w:pPr>
      <w:r>
        <w:rPr>
          <w:szCs w:val="22"/>
          <w:lang w:val="en-CA"/>
        </w:rPr>
        <w:t xml:space="preserve">An aspect related to the sum of </w:t>
      </w:r>
      <w:proofErr w:type="spellStart"/>
      <w:r>
        <w:rPr>
          <w:szCs w:val="22"/>
          <w:lang w:val="en-CA"/>
        </w:rPr>
        <w:t>InitialCpbRemovalDelay</w:t>
      </w:r>
      <w:proofErr w:type="spellEnd"/>
      <w:r>
        <w:rPr>
          <w:szCs w:val="22"/>
          <w:lang w:val="en-CA"/>
        </w:rPr>
        <w:t xml:space="preserve"> and </w:t>
      </w:r>
      <w:proofErr w:type="spellStart"/>
      <w:r>
        <w:rPr>
          <w:szCs w:val="22"/>
          <w:lang w:val="en-CA"/>
        </w:rPr>
        <w:t>InitialCpbRemovalOffset</w:t>
      </w:r>
      <w:proofErr w:type="spellEnd"/>
      <w:r>
        <w:rPr>
          <w:szCs w:val="22"/>
          <w:lang w:val="en-CA"/>
        </w:rPr>
        <w:t xml:space="preserve"> being constant across CVSs</w:t>
      </w:r>
      <w:r w:rsidR="0076104D">
        <w:rPr>
          <w:szCs w:val="22"/>
          <w:lang w:val="en-CA"/>
        </w:rPr>
        <w:t>.</w:t>
      </w:r>
    </w:p>
    <w:p w14:paraId="1B4A2EAC" w14:textId="45F193A8" w:rsidR="00F0119F" w:rsidRDefault="00E70B70" w:rsidP="0076104D">
      <w:pPr>
        <w:rPr>
          <w:b/>
          <w:szCs w:val="22"/>
          <w:lang w:val="en-CA"/>
        </w:rPr>
      </w:pPr>
      <w:r w:rsidRPr="0043652C">
        <w:rPr>
          <w:b/>
          <w:szCs w:val="22"/>
          <w:lang w:val="en-CA"/>
        </w:rPr>
        <w:t xml:space="preserve">Item 1) </w:t>
      </w:r>
      <w:r w:rsidR="0060692C">
        <w:rPr>
          <w:b/>
          <w:szCs w:val="22"/>
          <w:lang w:val="en-CA"/>
        </w:rPr>
        <w:t>Equation C-10</w:t>
      </w:r>
    </w:p>
    <w:p w14:paraId="5FBA64E1" w14:textId="773220C7" w:rsidR="0060692C" w:rsidRDefault="0060692C" w:rsidP="0076104D">
      <w:pPr>
        <w:rPr>
          <w:szCs w:val="22"/>
          <w:lang w:val="en-CA"/>
        </w:rPr>
      </w:pPr>
      <w:r w:rsidRPr="0060692C">
        <w:rPr>
          <w:szCs w:val="22"/>
          <w:lang w:val="en-CA"/>
        </w:rPr>
        <w:t xml:space="preserve">The </w:t>
      </w:r>
      <w:r>
        <w:rPr>
          <w:szCs w:val="22"/>
          <w:lang w:val="en-CA"/>
        </w:rPr>
        <w:t xml:space="preserve">CPB </w:t>
      </w:r>
      <w:r w:rsidRPr="0060692C">
        <w:rPr>
          <w:szCs w:val="22"/>
          <w:lang w:val="en-CA"/>
        </w:rPr>
        <w:t>re</w:t>
      </w:r>
      <w:r>
        <w:rPr>
          <w:szCs w:val="22"/>
          <w:lang w:val="en-CA"/>
        </w:rPr>
        <w:t>moval time for AUs that are the first AU in a buffering period SEI that are not AU0 are computed as follows.</w:t>
      </w:r>
    </w:p>
    <w:p w14:paraId="64B6E3E0" w14:textId="37FE0BB3" w:rsidR="0060692C" w:rsidRDefault="00EC09D8" w:rsidP="0076104D">
      <w:pPr>
        <w:rPr>
          <w:szCs w:val="22"/>
          <w:lang w:val="en-CA"/>
        </w:rPr>
      </w:pPr>
      <w:r>
        <w:rPr>
          <w:szCs w:val="22"/>
          <w:lang w:val="en-CA"/>
        </w:rPr>
        <w:t>Without splicing, w</w:t>
      </w:r>
      <w:r w:rsidR="0060692C">
        <w:rPr>
          <w:szCs w:val="22"/>
          <w:lang w:val="en-CA"/>
        </w:rPr>
        <w:t xml:space="preserve">hen </w:t>
      </w:r>
      <w:proofErr w:type="spellStart"/>
      <w:r w:rsidR="0060692C">
        <w:rPr>
          <w:szCs w:val="22"/>
          <w:lang w:val="en-CA"/>
        </w:rPr>
        <w:t>concatenationFlag</w:t>
      </w:r>
      <w:proofErr w:type="spellEnd"/>
      <w:r w:rsidR="0060692C">
        <w:rPr>
          <w:szCs w:val="22"/>
          <w:lang w:val="en-CA"/>
        </w:rPr>
        <w:t xml:space="preserve"> is equal to 0, the removal time is computed as for any other access unit, i.e. the </w:t>
      </w:r>
      <w:proofErr w:type="spellStart"/>
      <w:r w:rsidR="0060692C" w:rsidRPr="0060692C">
        <w:rPr>
          <w:szCs w:val="22"/>
          <w:lang w:val="en-CA"/>
        </w:rPr>
        <w:t>AuCpbRemovalDelayVal</w:t>
      </w:r>
      <w:proofErr w:type="spellEnd"/>
      <w:r w:rsidR="0060692C">
        <w:rPr>
          <w:szCs w:val="22"/>
          <w:lang w:val="en-CA"/>
        </w:rPr>
        <w:t xml:space="preserve"> in the PT SEI message is added to the CPB removal time </w:t>
      </w:r>
      <w:proofErr w:type="spellStart"/>
      <w:r w:rsidR="0060692C">
        <w:rPr>
          <w:szCs w:val="22"/>
          <w:lang w:val="en-CA"/>
        </w:rPr>
        <w:t xml:space="preserve">of </w:t>
      </w:r>
      <w:r w:rsidR="0060692C" w:rsidRPr="0060692C">
        <w:rPr>
          <w:szCs w:val="22"/>
          <w:lang w:val="en-CA"/>
        </w:rPr>
        <w:t>firstPicInPrevBuffPeriod</w:t>
      </w:r>
      <w:proofErr w:type="spellEnd"/>
      <w:r w:rsidR="0060692C">
        <w:rPr>
          <w:szCs w:val="22"/>
          <w:lang w:val="en-CA"/>
        </w:rPr>
        <w:t>, i.e. the removal time of the previous AU with a BP SEI message</w:t>
      </w:r>
      <w:r>
        <w:rPr>
          <w:szCs w:val="22"/>
          <w:lang w:val="en-CA"/>
        </w:rPr>
        <w:t xml:space="preserve"> that started the buffering period</w:t>
      </w:r>
      <w:r w:rsidR="0060692C">
        <w:rPr>
          <w:szCs w:val="22"/>
          <w:lang w:val="en-CA"/>
        </w:rPr>
        <w:t>.</w:t>
      </w:r>
    </w:p>
    <w:p w14:paraId="6F3AFD49" w14:textId="2813B323" w:rsidR="0060692C" w:rsidRDefault="0060692C" w:rsidP="0076104D">
      <w:pPr>
        <w:rPr>
          <w:szCs w:val="22"/>
          <w:lang w:val="en-CA"/>
        </w:rPr>
      </w:pPr>
      <w:r>
        <w:rPr>
          <w:szCs w:val="22"/>
          <w:lang w:val="en-CA"/>
        </w:rPr>
        <w:t xml:space="preserve">Otherwise, when </w:t>
      </w:r>
      <w:proofErr w:type="spellStart"/>
      <w:r>
        <w:rPr>
          <w:szCs w:val="22"/>
          <w:lang w:val="en-CA"/>
        </w:rPr>
        <w:t>concatenationFlag</w:t>
      </w:r>
      <w:proofErr w:type="spellEnd"/>
      <w:r>
        <w:rPr>
          <w:szCs w:val="22"/>
          <w:lang w:val="en-CA"/>
        </w:rPr>
        <w:t xml:space="preserve"> is equal to 1 </w:t>
      </w:r>
      <w:r w:rsidR="00EC09D8">
        <w:rPr>
          <w:szCs w:val="22"/>
          <w:lang w:val="en-CA"/>
        </w:rPr>
        <w:t xml:space="preserve">after a splicing event, </w:t>
      </w:r>
      <w:r>
        <w:rPr>
          <w:szCs w:val="22"/>
          <w:lang w:val="en-CA"/>
        </w:rPr>
        <w:t xml:space="preserve">two values are compared. The first value </w:t>
      </w:r>
      <w:r w:rsidR="0053320D">
        <w:rPr>
          <w:szCs w:val="22"/>
          <w:lang w:val="en-CA"/>
        </w:rPr>
        <w:t xml:space="preserve">is </w:t>
      </w:r>
      <w:r w:rsidR="000607B9">
        <w:rPr>
          <w:szCs w:val="22"/>
          <w:lang w:val="en-CA"/>
        </w:rPr>
        <w:t>computed adding a</w:t>
      </w:r>
      <w:r>
        <w:rPr>
          <w:szCs w:val="22"/>
          <w:lang w:val="en-CA"/>
        </w:rPr>
        <w:t xml:space="preserve"> delta (</w:t>
      </w:r>
      <w:r w:rsidRPr="0060692C">
        <w:rPr>
          <w:szCs w:val="22"/>
          <w:lang w:val="en-CA"/>
        </w:rPr>
        <w:t>auCpbRemovalDelayDeltaMinus1 + 1</w:t>
      </w:r>
      <w:r>
        <w:rPr>
          <w:szCs w:val="22"/>
          <w:lang w:val="en-CA"/>
        </w:rPr>
        <w:t xml:space="preserve">) </w:t>
      </w:r>
      <w:r w:rsidR="0053320D">
        <w:rPr>
          <w:szCs w:val="22"/>
          <w:lang w:val="en-CA"/>
        </w:rPr>
        <w:t xml:space="preserve">as </w:t>
      </w:r>
      <w:r>
        <w:rPr>
          <w:szCs w:val="22"/>
          <w:lang w:val="en-CA"/>
        </w:rPr>
        <w:t xml:space="preserve">signalled in the BP SEI message to the removal time of the previous non </w:t>
      </w:r>
      <w:proofErr w:type="spellStart"/>
      <w:r>
        <w:rPr>
          <w:szCs w:val="22"/>
          <w:lang w:val="en-CA"/>
        </w:rPr>
        <w:t>discardable</w:t>
      </w:r>
      <w:proofErr w:type="spellEnd"/>
      <w:r>
        <w:rPr>
          <w:szCs w:val="22"/>
          <w:lang w:val="en-CA"/>
        </w:rPr>
        <w:t xml:space="preserve"> picture (</w:t>
      </w:r>
      <w:proofErr w:type="spellStart"/>
      <w:r>
        <w:t>prevNonDiscardablePic</w:t>
      </w:r>
      <w:proofErr w:type="spellEnd"/>
      <w:r>
        <w:rPr>
          <w:szCs w:val="22"/>
          <w:lang w:val="en-CA"/>
        </w:rPr>
        <w:t>).</w:t>
      </w:r>
      <w:r w:rsidR="000607B9">
        <w:rPr>
          <w:szCs w:val="22"/>
          <w:lang w:val="en-CA"/>
        </w:rPr>
        <w:t xml:space="preserve"> The second value is computed adding </w:t>
      </w:r>
      <w:proofErr w:type="spellStart"/>
      <w:r w:rsidR="000607B9">
        <w:rPr>
          <w:szCs w:val="22"/>
          <w:lang w:val="en-CA"/>
        </w:rPr>
        <w:t>Ini</w:t>
      </w:r>
      <w:r w:rsidR="00B8665D">
        <w:rPr>
          <w:szCs w:val="22"/>
          <w:lang w:val="en-CA"/>
        </w:rPr>
        <w:t>t</w:t>
      </w:r>
      <w:r w:rsidR="000607B9">
        <w:rPr>
          <w:szCs w:val="22"/>
          <w:lang w:val="en-CA"/>
        </w:rPr>
        <w:t>ialCpbRemovalDelay</w:t>
      </w:r>
      <w:proofErr w:type="spellEnd"/>
      <w:r w:rsidR="000607B9">
        <w:rPr>
          <w:szCs w:val="22"/>
          <w:lang w:val="en-CA"/>
        </w:rPr>
        <w:t xml:space="preserve"> to the final arrival time of the previous picture (which is the same as the earliest arrival time of the AU with the new BP SEI message). If the second value is larger than the first one, the AU with the new BP SEI message cannot be removed from the CPB with the removal time indicated by the first value </w:t>
      </w:r>
      <w:r w:rsidR="0053320D">
        <w:rPr>
          <w:szCs w:val="22"/>
          <w:lang w:val="en-CA"/>
        </w:rPr>
        <w:t xml:space="preserve">(as it is not complete by then) </w:t>
      </w:r>
      <w:r w:rsidR="000607B9">
        <w:rPr>
          <w:szCs w:val="22"/>
          <w:lang w:val="en-CA"/>
        </w:rPr>
        <w:t xml:space="preserve">but the second </w:t>
      </w:r>
      <w:r w:rsidR="0053320D">
        <w:rPr>
          <w:szCs w:val="22"/>
          <w:lang w:val="en-CA"/>
        </w:rPr>
        <w:t xml:space="preserve">value </w:t>
      </w:r>
      <w:r w:rsidR="000607B9">
        <w:rPr>
          <w:szCs w:val="22"/>
          <w:lang w:val="en-CA"/>
        </w:rPr>
        <w:t>needs to be used</w:t>
      </w:r>
      <w:r w:rsidR="0053320D">
        <w:rPr>
          <w:szCs w:val="22"/>
          <w:lang w:val="en-CA"/>
        </w:rPr>
        <w:t xml:space="preserve"> as removal time</w:t>
      </w:r>
      <w:r w:rsidR="000607B9">
        <w:rPr>
          <w:szCs w:val="22"/>
          <w:lang w:val="en-CA"/>
        </w:rPr>
        <w:t>.</w:t>
      </w:r>
    </w:p>
    <w:p w14:paraId="51B73D03" w14:textId="6813039B" w:rsidR="007E5992" w:rsidRDefault="007E5992" w:rsidP="0076104D">
      <w:pPr>
        <w:rPr>
          <w:szCs w:val="22"/>
          <w:lang w:val="en-CA"/>
        </w:rPr>
      </w:pPr>
      <w:r>
        <w:rPr>
          <w:szCs w:val="22"/>
          <w:lang w:val="en-CA"/>
        </w:rPr>
        <w:t xml:space="preserve">The </w:t>
      </w:r>
      <w:r w:rsidR="0039198D">
        <w:rPr>
          <w:szCs w:val="22"/>
          <w:lang w:val="en-CA"/>
        </w:rPr>
        <w:t>different cases are illustrated in the following figure:</w:t>
      </w:r>
    </w:p>
    <w:p w14:paraId="30D187FD" w14:textId="5059428C" w:rsidR="00F0119F" w:rsidRDefault="0039198D" w:rsidP="0076104D">
      <w:pPr>
        <w:rPr>
          <w:szCs w:val="22"/>
          <w:lang w:val="en-CA"/>
        </w:rPr>
      </w:pPr>
      <w:r w:rsidRPr="0039198D">
        <w:rPr>
          <w:noProof/>
          <w:szCs w:val="22"/>
        </w:rPr>
        <w:lastRenderedPageBreak/>
        <w:drawing>
          <wp:inline distT="0" distB="0" distL="0" distR="0" wp14:anchorId="0B5ACC14" wp14:editId="7E83A1FE">
            <wp:extent cx="5943600" cy="684466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844665"/>
                    </a:xfrm>
                    <a:prstGeom prst="rect">
                      <a:avLst/>
                    </a:prstGeom>
                  </pic:spPr>
                </pic:pic>
              </a:graphicData>
            </a:graphic>
          </wp:inline>
        </w:drawing>
      </w:r>
    </w:p>
    <w:p w14:paraId="629B5E5B" w14:textId="5C575F2E" w:rsidR="00F0119F" w:rsidRPr="0043652C" w:rsidRDefault="00F0119F" w:rsidP="0043652C">
      <w:pPr>
        <w:pStyle w:val="Caption"/>
        <w:jc w:val="center"/>
        <w:rPr>
          <w:b w:val="0"/>
          <w:szCs w:val="20"/>
          <w:lang w:val="en-CA"/>
        </w:rPr>
      </w:pPr>
      <w:bookmarkStart w:id="0" w:name="_Ref40209423"/>
      <w:r w:rsidRPr="0043652C">
        <w:rPr>
          <w:b w:val="0"/>
          <w:lang w:val="en-CA"/>
        </w:rPr>
        <w:t xml:space="preserve">Figure </w:t>
      </w:r>
      <w:r w:rsidRPr="0043652C">
        <w:rPr>
          <w:b w:val="0"/>
          <w:lang w:val="en-CA"/>
        </w:rPr>
        <w:fldChar w:fldCharType="begin"/>
      </w:r>
      <w:r w:rsidRPr="0043652C">
        <w:rPr>
          <w:b w:val="0"/>
          <w:lang w:val="en-CA"/>
        </w:rPr>
        <w:instrText xml:space="preserve"> SEQ Figure \* ARABIC </w:instrText>
      </w:r>
      <w:r w:rsidRPr="0043652C">
        <w:rPr>
          <w:b w:val="0"/>
          <w:lang w:val="en-CA"/>
        </w:rPr>
        <w:fldChar w:fldCharType="separate"/>
      </w:r>
      <w:r w:rsidRPr="0043652C">
        <w:rPr>
          <w:b w:val="0"/>
          <w:noProof/>
          <w:lang w:val="en-CA"/>
        </w:rPr>
        <w:t>1</w:t>
      </w:r>
      <w:r w:rsidRPr="0043652C">
        <w:rPr>
          <w:b w:val="0"/>
          <w:lang w:val="en-CA"/>
        </w:rPr>
        <w:fldChar w:fldCharType="end"/>
      </w:r>
      <w:bookmarkEnd w:id="0"/>
      <w:r w:rsidRPr="0043652C">
        <w:rPr>
          <w:b w:val="0"/>
          <w:lang w:val="en-CA"/>
        </w:rPr>
        <w:t xml:space="preserve">: </w:t>
      </w:r>
      <w:r w:rsidR="0039198D">
        <w:rPr>
          <w:b w:val="0"/>
          <w:lang w:val="en-CA"/>
        </w:rPr>
        <w:t>Removal time derivation for a first AU in BP that is not AU0</w:t>
      </w:r>
      <w:r w:rsidRPr="0043652C">
        <w:rPr>
          <w:b w:val="0"/>
          <w:lang w:val="en-CA"/>
        </w:rPr>
        <w:t>.</w:t>
      </w:r>
    </w:p>
    <w:p w14:paraId="19813095" w14:textId="23875C89" w:rsidR="00F9013E" w:rsidRDefault="0039198D" w:rsidP="00BE2AB6">
      <w:pPr>
        <w:rPr>
          <w:szCs w:val="22"/>
          <w:lang w:val="en-CA"/>
        </w:rPr>
      </w:pPr>
      <w:r>
        <w:rPr>
          <w:szCs w:val="22"/>
          <w:lang w:val="en-CA"/>
        </w:rPr>
        <w:t xml:space="preserve">The asserted bug in both HEVC and VVC is that </w:t>
      </w:r>
      <w:r w:rsidR="0053320D">
        <w:rPr>
          <w:szCs w:val="22"/>
          <w:lang w:val="en-CA"/>
        </w:rPr>
        <w:t>a delta (</w:t>
      </w:r>
      <w:proofErr w:type="spellStart"/>
      <w:r w:rsidR="0053320D" w:rsidRPr="0039198D">
        <w:rPr>
          <w:szCs w:val="22"/>
          <w:lang w:val="en-CA"/>
        </w:rPr>
        <w:t>CpbDelayOffset</w:t>
      </w:r>
      <w:proofErr w:type="spellEnd"/>
      <w:r w:rsidR="0053320D">
        <w:rPr>
          <w:szCs w:val="22"/>
          <w:lang w:val="en-CA"/>
        </w:rPr>
        <w:t xml:space="preserve">) is </w:t>
      </w:r>
      <w:r w:rsidR="00621FB1">
        <w:rPr>
          <w:szCs w:val="22"/>
          <w:lang w:val="en-CA"/>
        </w:rPr>
        <w:t>incorrectly</w:t>
      </w:r>
      <w:r w:rsidR="0053320D">
        <w:rPr>
          <w:szCs w:val="22"/>
          <w:lang w:val="en-CA"/>
        </w:rPr>
        <w:t xml:space="preserve"> subtracted from the removal times </w:t>
      </w:r>
      <w:r>
        <w:rPr>
          <w:szCs w:val="22"/>
          <w:lang w:val="en-CA"/>
        </w:rPr>
        <w:t xml:space="preserve">after derivation of the removal times as illustrated above </w:t>
      </w:r>
      <w:r w:rsidR="0053320D">
        <w:rPr>
          <w:szCs w:val="22"/>
          <w:lang w:val="en-CA"/>
        </w:rPr>
        <w:t xml:space="preserve">in the case that </w:t>
      </w:r>
      <w:r>
        <w:rPr>
          <w:szCs w:val="22"/>
          <w:lang w:val="en-CA"/>
        </w:rPr>
        <w:t>alternative timing is used, e.g. removal of RASL pictures</w:t>
      </w:r>
      <w:r w:rsidR="0053320D">
        <w:rPr>
          <w:szCs w:val="22"/>
          <w:lang w:val="en-CA"/>
        </w:rPr>
        <w:t>.</w:t>
      </w:r>
      <w:r>
        <w:rPr>
          <w:szCs w:val="22"/>
          <w:lang w:val="en-CA"/>
        </w:rPr>
        <w:t xml:space="preserve"> </w:t>
      </w:r>
    </w:p>
    <w:p w14:paraId="0C2E4A65" w14:textId="4F7782C5" w:rsidR="0039198D" w:rsidRPr="0039198D" w:rsidRDefault="0039198D" w:rsidP="00BE2AB6">
      <w:pPr>
        <w:rPr>
          <w:i/>
          <w:szCs w:val="22"/>
          <w:lang w:val="en-CA"/>
        </w:rPr>
      </w:pPr>
      <w:r w:rsidRPr="0039198D">
        <w:rPr>
          <w:i/>
          <w:noProof/>
          <w:lang w:val="en-CA"/>
        </w:rPr>
        <w:t>AuNominalRemovalTime[ n ] = baseTime + ( ClockTick </w:t>
      </w:r>
      <w:r w:rsidRPr="0039198D">
        <w:rPr>
          <w:rFonts w:cs="Lucida Console"/>
          <w:i/>
          <w:noProof/>
          <w:lang w:val="en-CA"/>
        </w:rPr>
        <w:t>*</w:t>
      </w:r>
      <w:r w:rsidRPr="0039198D">
        <w:rPr>
          <w:i/>
          <w:noProof/>
          <w:lang w:val="en-CA"/>
        </w:rPr>
        <w:t> </w:t>
      </w:r>
      <w:proofErr w:type="spellStart"/>
      <w:r w:rsidRPr="0039198D">
        <w:rPr>
          <w:i/>
          <w:lang w:val="en-CA"/>
        </w:rPr>
        <w:t>tmpCpbRemovalDelay</w:t>
      </w:r>
      <w:proofErr w:type="spellEnd"/>
      <w:r w:rsidRPr="0039198D">
        <w:rPr>
          <w:i/>
          <w:lang w:val="en-CA"/>
        </w:rPr>
        <w:t> − </w:t>
      </w:r>
      <w:proofErr w:type="spellStart"/>
      <w:proofErr w:type="gramStart"/>
      <w:r w:rsidRPr="0039198D">
        <w:rPr>
          <w:i/>
          <w:lang w:val="en-CA"/>
        </w:rPr>
        <w:t>CpbDelayOffset</w:t>
      </w:r>
      <w:proofErr w:type="spellEnd"/>
      <w:r w:rsidRPr="0039198D">
        <w:rPr>
          <w:i/>
          <w:lang w:val="en-CA"/>
        </w:rPr>
        <w:t> )</w:t>
      </w:r>
      <w:proofErr w:type="gramEnd"/>
    </w:p>
    <w:p w14:paraId="47426A58" w14:textId="621D1402" w:rsidR="00F0119F" w:rsidRDefault="0039198D" w:rsidP="00BE2AB6">
      <w:pPr>
        <w:rPr>
          <w:szCs w:val="22"/>
          <w:lang w:val="en-CA"/>
        </w:rPr>
      </w:pPr>
      <w:r>
        <w:rPr>
          <w:szCs w:val="22"/>
          <w:lang w:val="en-CA"/>
        </w:rPr>
        <w:t xml:space="preserve">Note that when </w:t>
      </w:r>
      <w:proofErr w:type="spellStart"/>
      <w:r>
        <w:rPr>
          <w:szCs w:val="22"/>
          <w:lang w:val="en-CA"/>
        </w:rPr>
        <w:t>concatenationFlag</w:t>
      </w:r>
      <w:proofErr w:type="spellEnd"/>
      <w:r>
        <w:rPr>
          <w:szCs w:val="22"/>
          <w:lang w:val="en-CA"/>
        </w:rPr>
        <w:t xml:space="preserve"> is equal to 1</w:t>
      </w:r>
      <w:r w:rsidR="0053320D">
        <w:rPr>
          <w:szCs w:val="22"/>
          <w:lang w:val="en-CA"/>
        </w:rPr>
        <w:t>,</w:t>
      </w:r>
      <w:r>
        <w:rPr>
          <w:szCs w:val="22"/>
          <w:lang w:val="en-CA"/>
        </w:rPr>
        <w:t xml:space="preserve"> the previous non</w:t>
      </w:r>
      <w:r w:rsidR="0053320D">
        <w:rPr>
          <w:szCs w:val="22"/>
          <w:lang w:val="en-CA"/>
        </w:rPr>
        <w:t>-</w:t>
      </w:r>
      <w:proofErr w:type="spellStart"/>
      <w:r>
        <w:rPr>
          <w:szCs w:val="22"/>
          <w:lang w:val="en-CA"/>
        </w:rPr>
        <w:t>discardable</w:t>
      </w:r>
      <w:proofErr w:type="spellEnd"/>
      <w:r>
        <w:rPr>
          <w:szCs w:val="22"/>
          <w:lang w:val="en-CA"/>
        </w:rPr>
        <w:t xml:space="preserve"> flag has already accounted for the </w:t>
      </w:r>
      <w:proofErr w:type="spellStart"/>
      <w:r>
        <w:rPr>
          <w:szCs w:val="22"/>
          <w:lang w:val="en-CA"/>
        </w:rPr>
        <w:t>CpbDelayOffset</w:t>
      </w:r>
      <w:proofErr w:type="spellEnd"/>
      <w:r>
        <w:rPr>
          <w:szCs w:val="22"/>
          <w:lang w:val="en-CA"/>
        </w:rPr>
        <w:t xml:space="preserve"> in the derivation of its removal time and that in case 2 the removal time cannot </w:t>
      </w:r>
      <w:r w:rsidR="0053320D">
        <w:rPr>
          <w:szCs w:val="22"/>
          <w:lang w:val="en-CA"/>
        </w:rPr>
        <w:t xml:space="preserve">be </w:t>
      </w:r>
      <w:r>
        <w:rPr>
          <w:szCs w:val="22"/>
          <w:lang w:val="en-CA"/>
        </w:rPr>
        <w:lastRenderedPageBreak/>
        <w:t xml:space="preserve">earlier than computed as this corresponds to the </w:t>
      </w:r>
      <w:proofErr w:type="spellStart"/>
      <w:r>
        <w:rPr>
          <w:szCs w:val="22"/>
          <w:lang w:val="en-CA"/>
        </w:rPr>
        <w:t>initialCpbRemovalDelay</w:t>
      </w:r>
      <w:proofErr w:type="spellEnd"/>
      <w:r>
        <w:rPr>
          <w:szCs w:val="22"/>
          <w:lang w:val="en-CA"/>
        </w:rPr>
        <w:t xml:space="preserve"> necessary for the spliced bitstream.</w:t>
      </w:r>
    </w:p>
    <w:p w14:paraId="6FE498D3" w14:textId="302BBA17" w:rsidR="0043652C" w:rsidRDefault="0039198D" w:rsidP="00BE2AB6">
      <w:pPr>
        <w:rPr>
          <w:szCs w:val="22"/>
          <w:lang w:val="en-CA"/>
        </w:rPr>
      </w:pPr>
      <w:r w:rsidRPr="0039198D">
        <w:rPr>
          <w:noProof/>
          <w:szCs w:val="22"/>
        </w:rPr>
        <w:drawing>
          <wp:inline distT="0" distB="0" distL="0" distR="0" wp14:anchorId="0EF8A470" wp14:editId="095F82DB">
            <wp:extent cx="5622587" cy="75496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7856" cy="7556720"/>
                    </a:xfrm>
                    <a:prstGeom prst="rect">
                      <a:avLst/>
                    </a:prstGeom>
                  </pic:spPr>
                </pic:pic>
              </a:graphicData>
            </a:graphic>
          </wp:inline>
        </w:drawing>
      </w:r>
    </w:p>
    <w:p w14:paraId="2E6B8108" w14:textId="0CEBBCDC" w:rsidR="009963AA" w:rsidRPr="0043652C" w:rsidRDefault="009963AA" w:rsidP="009963AA">
      <w:pPr>
        <w:pStyle w:val="Caption"/>
        <w:jc w:val="center"/>
        <w:rPr>
          <w:b w:val="0"/>
          <w:szCs w:val="20"/>
          <w:lang w:val="en-CA"/>
        </w:rPr>
      </w:pPr>
      <w:r w:rsidRPr="0043652C">
        <w:rPr>
          <w:b w:val="0"/>
          <w:lang w:val="en-CA"/>
        </w:rPr>
        <w:t xml:space="preserve">Figure </w:t>
      </w:r>
      <w:r w:rsidRPr="0043652C">
        <w:rPr>
          <w:b w:val="0"/>
          <w:lang w:val="en-CA"/>
        </w:rPr>
        <w:fldChar w:fldCharType="begin"/>
      </w:r>
      <w:r w:rsidRPr="0043652C">
        <w:rPr>
          <w:b w:val="0"/>
          <w:lang w:val="en-CA"/>
        </w:rPr>
        <w:instrText xml:space="preserve"> SEQ Figure \* ARABIC </w:instrText>
      </w:r>
      <w:r w:rsidRPr="0043652C">
        <w:rPr>
          <w:b w:val="0"/>
          <w:lang w:val="en-CA"/>
        </w:rPr>
        <w:fldChar w:fldCharType="separate"/>
      </w:r>
      <w:r w:rsidRPr="0043652C">
        <w:rPr>
          <w:b w:val="0"/>
          <w:noProof/>
          <w:lang w:val="en-CA"/>
        </w:rPr>
        <w:t>1</w:t>
      </w:r>
      <w:r w:rsidRPr="0043652C">
        <w:rPr>
          <w:b w:val="0"/>
          <w:lang w:val="en-CA"/>
        </w:rPr>
        <w:fldChar w:fldCharType="end"/>
      </w:r>
      <w:r w:rsidRPr="0043652C">
        <w:rPr>
          <w:b w:val="0"/>
          <w:lang w:val="en-CA"/>
        </w:rPr>
        <w:t xml:space="preserve">: </w:t>
      </w:r>
      <w:r>
        <w:rPr>
          <w:b w:val="0"/>
          <w:lang w:val="en-CA"/>
        </w:rPr>
        <w:t xml:space="preserve">Removal time derivation for a first AU in BP that is not AU0 with </w:t>
      </w:r>
      <w:proofErr w:type="spellStart"/>
      <w:r>
        <w:rPr>
          <w:b w:val="0"/>
          <w:lang w:val="en-CA"/>
        </w:rPr>
        <w:t>CpbDelayOffset</w:t>
      </w:r>
      <w:proofErr w:type="spellEnd"/>
      <w:r w:rsidRPr="0043652C">
        <w:rPr>
          <w:b w:val="0"/>
          <w:lang w:val="en-CA"/>
        </w:rPr>
        <w:t>.</w:t>
      </w:r>
    </w:p>
    <w:p w14:paraId="188ED67B" w14:textId="77777777" w:rsidR="009963AA" w:rsidRPr="00F0119F" w:rsidRDefault="009963AA" w:rsidP="00BE2AB6">
      <w:pPr>
        <w:rPr>
          <w:szCs w:val="22"/>
          <w:lang w:val="en-CA"/>
        </w:rPr>
      </w:pPr>
    </w:p>
    <w:p w14:paraId="376D5968" w14:textId="30AA46E6" w:rsidR="009963AA" w:rsidRDefault="009963AA" w:rsidP="00BE2AB6">
      <w:pPr>
        <w:rPr>
          <w:bCs/>
          <w:szCs w:val="22"/>
          <w:lang w:val="en-CA"/>
        </w:rPr>
      </w:pPr>
      <w:r w:rsidRPr="009963AA">
        <w:rPr>
          <w:bCs/>
          <w:szCs w:val="22"/>
          <w:lang w:val="en-CA"/>
        </w:rPr>
        <w:lastRenderedPageBreak/>
        <w:t xml:space="preserve">Therefore, the proposal is to </w:t>
      </w:r>
      <w:r>
        <w:rPr>
          <w:bCs/>
          <w:szCs w:val="22"/>
          <w:lang w:val="en-CA"/>
        </w:rPr>
        <w:t xml:space="preserve">only use the “correction delta” </w:t>
      </w:r>
      <w:proofErr w:type="spellStart"/>
      <w:r>
        <w:rPr>
          <w:bCs/>
          <w:szCs w:val="22"/>
          <w:lang w:val="en-CA"/>
        </w:rPr>
        <w:t>CpbDelayOffset</w:t>
      </w:r>
      <w:proofErr w:type="spellEnd"/>
      <w:r>
        <w:rPr>
          <w:bCs/>
          <w:szCs w:val="22"/>
          <w:lang w:val="en-CA"/>
        </w:rPr>
        <w:t xml:space="preserve"> when </w:t>
      </w:r>
      <w:proofErr w:type="spellStart"/>
      <w:r>
        <w:rPr>
          <w:bCs/>
          <w:szCs w:val="22"/>
          <w:lang w:val="en-CA"/>
        </w:rPr>
        <w:t>concatenationFlag</w:t>
      </w:r>
      <w:proofErr w:type="spellEnd"/>
      <w:r>
        <w:rPr>
          <w:bCs/>
          <w:szCs w:val="22"/>
          <w:lang w:val="en-CA"/>
        </w:rPr>
        <w:t xml:space="preserve"> is equal to 0. </w:t>
      </w:r>
    </w:p>
    <w:p w14:paraId="17F8DD8A" w14:textId="77777777" w:rsidR="000A0684" w:rsidRPr="00482E96" w:rsidRDefault="000A0684" w:rsidP="000A0684">
      <w:pPr>
        <w:pStyle w:val="Equation"/>
        <w:tabs>
          <w:tab w:val="clear" w:pos="794"/>
          <w:tab w:val="clear" w:pos="1588"/>
          <w:tab w:val="left" w:pos="426"/>
          <w:tab w:val="left" w:pos="851"/>
          <w:tab w:val="left" w:pos="1080"/>
          <w:tab w:val="left" w:pos="1440"/>
          <w:tab w:val="left" w:pos="1800"/>
          <w:tab w:val="left" w:pos="2160"/>
          <w:tab w:val="left" w:pos="2520"/>
          <w:tab w:val="left" w:pos="2880"/>
          <w:tab w:val="left" w:pos="3240"/>
          <w:tab w:val="left" w:pos="3600"/>
          <w:tab w:val="left" w:pos="6804"/>
        </w:tabs>
        <w:ind w:left="567" w:hanging="167"/>
        <w:rPr>
          <w:lang w:val="en-CA"/>
        </w:rPr>
      </w:pPr>
      <w:r w:rsidRPr="00482E96">
        <w:rPr>
          <w:noProof/>
          <w:lang w:val="en-CA"/>
        </w:rPr>
        <w:t>if( !</w:t>
      </w:r>
      <w:proofErr w:type="spellStart"/>
      <w:r w:rsidRPr="00482E96">
        <w:rPr>
          <w:lang w:val="en-CA"/>
        </w:rPr>
        <w:t>concatenationFlag</w:t>
      </w:r>
      <w:proofErr w:type="spellEnd"/>
      <w:r w:rsidRPr="00482E96">
        <w:rPr>
          <w:lang w:val="en-CA"/>
        </w:rPr>
        <w:t xml:space="preserve"> </w:t>
      </w:r>
      <w:r w:rsidRPr="00482E96">
        <w:rPr>
          <w:noProof/>
          <w:lang w:val="en-CA"/>
        </w:rPr>
        <w:t>) {</w:t>
      </w:r>
      <w:r w:rsidRPr="00482E96">
        <w:rPr>
          <w:noProof/>
          <w:lang w:val="en-CA"/>
        </w:rPr>
        <w:br/>
      </w:r>
      <w:r w:rsidRPr="00482E96">
        <w:rPr>
          <w:noProof/>
          <w:lang w:val="en-CA"/>
        </w:rPr>
        <w:tab/>
        <w:t>baseTime = AuNominalRemovalTime[ firstPicInPrevBuffPeriod ]</w:t>
      </w:r>
      <w:r w:rsidRPr="00482E96">
        <w:rPr>
          <w:noProof/>
          <w:lang w:val="en-CA"/>
        </w:rPr>
        <w:br/>
      </w:r>
      <w:r w:rsidRPr="00482E96">
        <w:rPr>
          <w:noProof/>
          <w:lang w:val="en-CA"/>
        </w:rPr>
        <w:tab/>
        <w:t>tmpCpbRemovalDelay = AuCpbRemovalDelayVal</w:t>
      </w:r>
      <w:r w:rsidRPr="00482E96">
        <w:rPr>
          <w:noProof/>
          <w:lang w:val="en-CA"/>
        </w:rPr>
        <w:br/>
      </w:r>
      <w:r w:rsidRPr="00482E96">
        <w:rPr>
          <w:noProof/>
          <w:lang w:val="en-CA"/>
        </w:rPr>
        <w:tab/>
      </w:r>
      <w:r w:rsidRPr="00482E96">
        <w:rPr>
          <w:noProof/>
          <w:highlight w:val="yellow"/>
          <w:lang w:val="en-CA"/>
        </w:rPr>
        <w:t>tmp</w:t>
      </w:r>
      <w:proofErr w:type="spellStart"/>
      <w:r w:rsidRPr="00482E96">
        <w:rPr>
          <w:highlight w:val="yellow"/>
          <w:lang w:val="en-CA"/>
        </w:rPr>
        <w:t>CpbDelayOffset</w:t>
      </w:r>
      <w:proofErr w:type="spellEnd"/>
      <w:r w:rsidRPr="00482E96">
        <w:rPr>
          <w:highlight w:val="yellow"/>
          <w:lang w:val="en-CA"/>
        </w:rPr>
        <w:t xml:space="preserve"> = </w:t>
      </w:r>
      <w:proofErr w:type="spellStart"/>
      <w:r w:rsidRPr="00482E96">
        <w:rPr>
          <w:highlight w:val="yellow"/>
          <w:lang w:val="en-CA"/>
        </w:rPr>
        <w:t>CpbDelayOffset</w:t>
      </w:r>
      <w:proofErr w:type="spellEnd"/>
      <w:r w:rsidRPr="00482E96">
        <w:rPr>
          <w:noProof/>
          <w:lang w:val="en-CA"/>
        </w:rPr>
        <w:br/>
        <w:t>} else {</w:t>
      </w:r>
      <w:r w:rsidRPr="00482E96">
        <w:rPr>
          <w:noProof/>
          <w:lang w:val="en-CA"/>
        </w:rPr>
        <w:br/>
      </w:r>
      <w:r w:rsidRPr="00482E96">
        <w:rPr>
          <w:noProof/>
          <w:lang w:val="en-CA"/>
        </w:rPr>
        <w:tab/>
        <w:t>baseTime1 = AuNominalRemovalTime[ prevNonDiscardablePic ]</w:t>
      </w:r>
      <w:r w:rsidRPr="00482E96">
        <w:rPr>
          <w:noProof/>
          <w:lang w:val="en-CA"/>
        </w:rPr>
        <w:br/>
      </w:r>
      <w:r w:rsidRPr="00482E96">
        <w:rPr>
          <w:noProof/>
          <w:lang w:val="en-CA"/>
        </w:rPr>
        <w:tab/>
        <w:t>tmpCpbRemovalDelay1 = ( </w:t>
      </w:r>
      <w:r w:rsidRPr="00482E96">
        <w:rPr>
          <w:lang w:val="en-CA"/>
        </w:rPr>
        <w:t>auCpbRemovalDelayDeltaMinus1 + 1 )</w:t>
      </w:r>
      <w:r w:rsidRPr="00482E96">
        <w:rPr>
          <w:noProof/>
          <w:lang w:val="en-CA"/>
        </w:rPr>
        <w:br/>
      </w:r>
      <w:r w:rsidRPr="00482E96">
        <w:rPr>
          <w:noProof/>
          <w:lang w:val="en-CA"/>
        </w:rPr>
        <w:tab/>
        <w:t>baseTime2 = AuNominalRemovalTime[ n </w:t>
      </w:r>
      <w:r w:rsidRPr="00482E96">
        <w:rPr>
          <w:lang w:val="en-CA"/>
        </w:rPr>
        <w:t>−</w:t>
      </w:r>
      <w:r w:rsidRPr="00482E96">
        <w:rPr>
          <w:noProof/>
          <w:lang w:val="en-CA"/>
        </w:rPr>
        <w:t> 1 ]</w:t>
      </w:r>
      <w:r w:rsidRPr="00482E96">
        <w:rPr>
          <w:lang w:val="en-CA"/>
        </w:rPr>
        <w:br/>
      </w:r>
      <w:r w:rsidRPr="00482E96">
        <w:rPr>
          <w:noProof/>
          <w:lang w:val="en-CA"/>
        </w:rPr>
        <w:tab/>
        <w:t>tmpCpbRemovalDelay2 =</w:t>
      </w:r>
      <w:r w:rsidRPr="00482E96">
        <w:rPr>
          <w:noProof/>
          <w:lang w:val="en-CA"/>
        </w:rPr>
        <w:tab/>
      </w:r>
      <w:r w:rsidRPr="00482E96">
        <w:rPr>
          <w:noProof/>
          <w:lang w:val="en-CA"/>
        </w:rPr>
        <w:tab/>
      </w:r>
      <w:r w:rsidRPr="00482E96">
        <w:rPr>
          <w:noProof/>
          <w:lang w:val="en-CA"/>
        </w:rPr>
        <w:tab/>
      </w:r>
      <w:r w:rsidRPr="00482E96">
        <w:rPr>
          <w:lang w:val="en-CA"/>
        </w:rPr>
        <w:tab/>
      </w:r>
      <w:r w:rsidRPr="00482E96">
        <w:rPr>
          <w:noProof/>
          <w:lang w:val="en-CA"/>
        </w:rPr>
        <w:t>(C.</w:t>
      </w:r>
      <w:r w:rsidRPr="00482E96">
        <w:rPr>
          <w:noProof/>
          <w:lang w:val="en-CA"/>
        </w:rPr>
        <w:fldChar w:fldCharType="begin" w:fldLock="1"/>
      </w:r>
      <w:r w:rsidRPr="00482E96">
        <w:rPr>
          <w:noProof/>
          <w:lang w:val="en-CA"/>
        </w:rPr>
        <w:instrText xml:space="preserve"> SEQ Equation \* ARABIC </w:instrText>
      </w:r>
      <w:r w:rsidRPr="00482E96">
        <w:rPr>
          <w:noProof/>
          <w:lang w:val="en-CA"/>
        </w:rPr>
        <w:fldChar w:fldCharType="separate"/>
      </w:r>
      <w:r w:rsidRPr="00482E96">
        <w:rPr>
          <w:noProof/>
          <w:lang w:val="en-CA"/>
        </w:rPr>
        <w:t>10</w:t>
      </w:r>
      <w:r w:rsidRPr="00482E96">
        <w:rPr>
          <w:noProof/>
          <w:lang w:val="en-CA"/>
        </w:rPr>
        <w:fldChar w:fldCharType="end"/>
      </w:r>
      <w:r w:rsidRPr="00B9209D">
        <w:rPr>
          <w:noProof/>
          <w:lang w:val="en-CA"/>
        </w:rPr>
        <w:t>)</w:t>
      </w:r>
      <w:r w:rsidRPr="00482E96">
        <w:rPr>
          <w:lang w:val="en-CA"/>
        </w:rPr>
        <w:br/>
      </w:r>
      <w:r w:rsidRPr="00482E96">
        <w:rPr>
          <w:lang w:val="en-CA"/>
        </w:rPr>
        <w:tab/>
      </w:r>
      <w:r w:rsidRPr="00482E96">
        <w:rPr>
          <w:lang w:val="en-CA"/>
        </w:rPr>
        <w:tab/>
      </w:r>
      <w:r w:rsidRPr="00482E96">
        <w:rPr>
          <w:lang w:val="en-CA"/>
        </w:rPr>
        <w:tab/>
        <w:t>Ceil( ( </w:t>
      </w:r>
      <w:proofErr w:type="spellStart"/>
      <w:r w:rsidRPr="00482E96">
        <w:rPr>
          <w:lang w:val="en-CA"/>
        </w:rPr>
        <w:t>InitCpbRemovalDelay</w:t>
      </w:r>
      <w:proofErr w:type="spellEnd"/>
      <w:r w:rsidRPr="00482E96">
        <w:rPr>
          <w:noProof/>
          <w:lang w:val="en-CA"/>
        </w:rPr>
        <w:t>[ Htid ]</w:t>
      </w:r>
      <w:r w:rsidRPr="00482E96">
        <w:rPr>
          <w:lang w:val="en-CA"/>
        </w:rPr>
        <w:t>[ </w:t>
      </w:r>
      <w:proofErr w:type="spellStart"/>
      <w:r w:rsidRPr="00482E96">
        <w:rPr>
          <w:lang w:val="en-CA"/>
        </w:rPr>
        <w:t>ScIdx</w:t>
      </w:r>
      <w:proofErr w:type="spellEnd"/>
      <w:r w:rsidRPr="00482E96">
        <w:rPr>
          <w:lang w:val="en-CA"/>
        </w:rPr>
        <w:t> ] ÷ 90000 +</w:t>
      </w:r>
      <w:r w:rsidRPr="00482E96">
        <w:rPr>
          <w:lang w:val="en-CA"/>
        </w:rPr>
        <w:br/>
      </w:r>
      <w:r w:rsidRPr="00482E96">
        <w:rPr>
          <w:noProof/>
          <w:lang w:val="en-CA"/>
        </w:rPr>
        <w:tab/>
      </w:r>
      <w:r w:rsidRPr="00482E96">
        <w:rPr>
          <w:noProof/>
          <w:lang w:val="en-CA"/>
        </w:rPr>
        <w:tab/>
      </w:r>
      <w:r w:rsidRPr="00482E96">
        <w:rPr>
          <w:noProof/>
          <w:lang w:val="en-CA"/>
        </w:rPr>
        <w:tab/>
      </w:r>
      <w:r w:rsidRPr="00482E96">
        <w:rPr>
          <w:noProof/>
          <w:lang w:val="en-CA"/>
        </w:rPr>
        <w:tab/>
        <w:t>AuFinalArrivalTime[ n </w:t>
      </w:r>
      <w:r w:rsidRPr="00482E96">
        <w:rPr>
          <w:lang w:val="en-CA"/>
        </w:rPr>
        <w:t>−</w:t>
      </w:r>
      <w:r w:rsidRPr="00482E96">
        <w:rPr>
          <w:noProof/>
          <w:lang w:val="en-CA"/>
        </w:rPr>
        <w:t> 1 ] </w:t>
      </w:r>
      <w:r w:rsidRPr="00482E96">
        <w:rPr>
          <w:lang w:val="en-CA"/>
        </w:rPr>
        <w:t>− </w:t>
      </w:r>
      <w:proofErr w:type="spellStart"/>
      <w:r w:rsidRPr="00482E96">
        <w:rPr>
          <w:noProof/>
          <w:lang w:val="en-CA"/>
        </w:rPr>
        <w:t>Au</w:t>
      </w:r>
      <w:r w:rsidRPr="00482E96">
        <w:rPr>
          <w:lang w:val="en-CA"/>
        </w:rPr>
        <w:t>N</w:t>
      </w:r>
      <w:r w:rsidRPr="00482E96">
        <w:rPr>
          <w:noProof/>
          <w:lang w:val="en-CA"/>
        </w:rPr>
        <w:t>ominalRemovalTime</w:t>
      </w:r>
      <w:proofErr w:type="spellEnd"/>
      <w:r w:rsidRPr="00482E96">
        <w:rPr>
          <w:noProof/>
          <w:lang w:val="en-CA"/>
        </w:rPr>
        <w:t>[ n </w:t>
      </w:r>
      <w:r w:rsidRPr="00482E96">
        <w:rPr>
          <w:lang w:val="en-CA"/>
        </w:rPr>
        <w:t>−</w:t>
      </w:r>
      <w:r w:rsidRPr="00482E96">
        <w:rPr>
          <w:noProof/>
          <w:lang w:val="en-CA"/>
        </w:rPr>
        <w:t> 1 ]</w:t>
      </w:r>
      <w:r w:rsidRPr="00482E96">
        <w:rPr>
          <w:lang w:val="en-CA"/>
        </w:rPr>
        <w:t> ) ÷ </w:t>
      </w:r>
      <w:proofErr w:type="spellStart"/>
      <w:r w:rsidRPr="00482E96">
        <w:rPr>
          <w:lang w:val="en-CA"/>
        </w:rPr>
        <w:t>ClockTick</w:t>
      </w:r>
      <w:proofErr w:type="spellEnd"/>
      <w:r w:rsidRPr="00482E96">
        <w:rPr>
          <w:lang w:val="en-CA"/>
        </w:rPr>
        <w:t> )</w:t>
      </w:r>
      <w:r w:rsidRPr="00482E96">
        <w:rPr>
          <w:lang w:val="en-CA"/>
        </w:rPr>
        <w:br/>
      </w:r>
      <w:r w:rsidRPr="00482E96">
        <w:rPr>
          <w:noProof/>
          <w:lang w:val="en-CA"/>
        </w:rPr>
        <w:tab/>
        <w:t>if( baseTime1 + ClockTick *</w:t>
      </w:r>
      <w:r w:rsidRPr="00482E96">
        <w:rPr>
          <w:lang w:val="en-CA"/>
        </w:rPr>
        <w:t> </w:t>
      </w:r>
      <w:r w:rsidRPr="00482E96">
        <w:rPr>
          <w:noProof/>
          <w:lang w:val="en-CA"/>
        </w:rPr>
        <w:t>tmpCpbRemovalDelay1 &lt;</w:t>
      </w:r>
      <w:r w:rsidRPr="00482E96">
        <w:rPr>
          <w:noProof/>
          <w:lang w:val="en-CA"/>
        </w:rPr>
        <w:br/>
      </w:r>
      <w:r w:rsidRPr="00482E96">
        <w:rPr>
          <w:noProof/>
          <w:lang w:val="en-CA"/>
        </w:rPr>
        <w:tab/>
      </w:r>
      <w:r w:rsidRPr="00482E96">
        <w:rPr>
          <w:noProof/>
          <w:lang w:val="en-CA"/>
        </w:rPr>
        <w:tab/>
      </w:r>
      <w:r w:rsidRPr="00482E96">
        <w:rPr>
          <w:noProof/>
          <w:lang w:val="en-CA"/>
        </w:rPr>
        <w:tab/>
      </w:r>
      <w:r w:rsidRPr="00482E96">
        <w:rPr>
          <w:noProof/>
          <w:lang w:val="en-CA"/>
        </w:rPr>
        <w:tab/>
        <w:t>baseTime2 + ClockTick *</w:t>
      </w:r>
      <w:r w:rsidRPr="00482E96">
        <w:rPr>
          <w:lang w:val="en-CA"/>
        </w:rPr>
        <w:t> </w:t>
      </w:r>
      <w:r w:rsidRPr="00482E96">
        <w:rPr>
          <w:noProof/>
          <w:lang w:val="en-CA"/>
        </w:rPr>
        <w:t>tmpCpbRemovalDelay2 ) {</w:t>
      </w:r>
      <w:r w:rsidRPr="00482E96">
        <w:rPr>
          <w:noProof/>
          <w:lang w:val="en-CA"/>
        </w:rPr>
        <w:br/>
      </w:r>
      <w:r w:rsidRPr="00482E96">
        <w:rPr>
          <w:noProof/>
          <w:lang w:val="en-CA"/>
        </w:rPr>
        <w:tab/>
      </w:r>
      <w:r w:rsidRPr="00482E96">
        <w:rPr>
          <w:noProof/>
          <w:lang w:val="en-CA"/>
        </w:rPr>
        <w:tab/>
        <w:t>baseTime = baseTime2</w:t>
      </w:r>
      <w:r w:rsidRPr="00482E96">
        <w:rPr>
          <w:noProof/>
          <w:lang w:val="en-CA"/>
        </w:rPr>
        <w:br/>
      </w:r>
      <w:r w:rsidRPr="00482E96">
        <w:rPr>
          <w:noProof/>
          <w:lang w:val="en-CA"/>
        </w:rPr>
        <w:tab/>
      </w:r>
      <w:r w:rsidRPr="00482E96">
        <w:rPr>
          <w:noProof/>
          <w:lang w:val="en-CA"/>
        </w:rPr>
        <w:tab/>
      </w:r>
      <w:proofErr w:type="spellStart"/>
      <w:r w:rsidRPr="00482E96">
        <w:rPr>
          <w:lang w:val="en-CA"/>
        </w:rPr>
        <w:t>tmpCpbRemovalDelay</w:t>
      </w:r>
      <w:proofErr w:type="spellEnd"/>
      <w:r w:rsidRPr="00482E96">
        <w:rPr>
          <w:lang w:val="en-CA"/>
        </w:rPr>
        <w:t xml:space="preserve"> = tmpCpbRemovalDelay2</w:t>
      </w:r>
      <w:r w:rsidRPr="00482E96">
        <w:rPr>
          <w:noProof/>
          <w:lang w:val="en-CA"/>
        </w:rPr>
        <w:br/>
      </w:r>
      <w:r w:rsidRPr="00482E96">
        <w:rPr>
          <w:noProof/>
          <w:lang w:val="en-CA"/>
        </w:rPr>
        <w:tab/>
      </w:r>
      <w:r w:rsidRPr="00482E96">
        <w:rPr>
          <w:lang w:val="en-CA"/>
        </w:rPr>
        <w:t>}</w:t>
      </w:r>
      <w:r w:rsidRPr="00482E96">
        <w:rPr>
          <w:noProof/>
          <w:lang w:val="en-CA"/>
        </w:rPr>
        <w:t xml:space="preserve"> else {</w:t>
      </w:r>
      <w:r w:rsidRPr="00482E96">
        <w:rPr>
          <w:noProof/>
          <w:lang w:val="en-CA"/>
        </w:rPr>
        <w:br/>
      </w:r>
      <w:r w:rsidRPr="00482E96">
        <w:rPr>
          <w:noProof/>
          <w:lang w:val="en-CA"/>
        </w:rPr>
        <w:tab/>
      </w:r>
      <w:r w:rsidRPr="00482E96">
        <w:rPr>
          <w:noProof/>
          <w:lang w:val="en-CA"/>
        </w:rPr>
        <w:tab/>
        <w:t>baseTime = baseTime1</w:t>
      </w:r>
      <w:r w:rsidRPr="00482E96">
        <w:rPr>
          <w:noProof/>
          <w:lang w:val="en-CA"/>
        </w:rPr>
        <w:br/>
      </w:r>
      <w:r w:rsidRPr="00482E96">
        <w:rPr>
          <w:noProof/>
          <w:lang w:val="en-CA"/>
        </w:rPr>
        <w:tab/>
      </w:r>
      <w:r w:rsidRPr="00482E96">
        <w:rPr>
          <w:noProof/>
          <w:lang w:val="en-CA"/>
        </w:rPr>
        <w:tab/>
      </w:r>
      <w:proofErr w:type="spellStart"/>
      <w:r w:rsidRPr="00482E96">
        <w:rPr>
          <w:lang w:val="en-CA"/>
        </w:rPr>
        <w:t>tmpCpbRemovalDelay</w:t>
      </w:r>
      <w:proofErr w:type="spellEnd"/>
      <w:r w:rsidRPr="00482E96">
        <w:rPr>
          <w:lang w:val="en-CA"/>
        </w:rPr>
        <w:t xml:space="preserve"> = tmpCpbRemovalDelay1</w:t>
      </w:r>
      <w:r w:rsidRPr="00482E96">
        <w:rPr>
          <w:noProof/>
          <w:highlight w:val="yellow"/>
          <w:lang w:val="en-CA"/>
        </w:rPr>
        <w:br/>
      </w:r>
      <w:r w:rsidRPr="00482E96">
        <w:rPr>
          <w:noProof/>
          <w:lang w:val="en-CA"/>
        </w:rPr>
        <w:tab/>
      </w:r>
      <w:r w:rsidRPr="00482E96">
        <w:rPr>
          <w:lang w:val="en-CA"/>
        </w:rPr>
        <w:t>}</w:t>
      </w:r>
      <w:r w:rsidRPr="00482E96">
        <w:rPr>
          <w:lang w:val="en-CA"/>
        </w:rPr>
        <w:br/>
      </w:r>
      <w:r w:rsidRPr="00482E96">
        <w:rPr>
          <w:noProof/>
          <w:lang w:val="en-CA"/>
        </w:rPr>
        <w:tab/>
      </w:r>
      <w:proofErr w:type="spellStart"/>
      <w:r w:rsidRPr="00482E96">
        <w:rPr>
          <w:noProof/>
          <w:highlight w:val="yellow"/>
          <w:lang w:val="en-CA"/>
        </w:rPr>
        <w:t>tmp</w:t>
      </w:r>
      <w:r w:rsidRPr="00482E96">
        <w:rPr>
          <w:highlight w:val="yellow"/>
          <w:lang w:val="en-CA"/>
        </w:rPr>
        <w:t>CpbDelayOffset</w:t>
      </w:r>
      <w:proofErr w:type="spellEnd"/>
      <w:r w:rsidRPr="00482E96">
        <w:rPr>
          <w:highlight w:val="yellow"/>
          <w:lang w:val="en-CA"/>
        </w:rPr>
        <w:t xml:space="preserve"> = 0</w:t>
      </w:r>
      <w:r w:rsidRPr="00482E96">
        <w:rPr>
          <w:lang w:val="en-CA"/>
        </w:rPr>
        <w:br/>
        <w:t>}</w:t>
      </w:r>
      <w:r w:rsidRPr="00482E96">
        <w:rPr>
          <w:lang w:val="en-CA"/>
        </w:rPr>
        <w:br/>
      </w:r>
      <w:r w:rsidRPr="00482E96">
        <w:rPr>
          <w:noProof/>
          <w:lang w:val="en-CA"/>
        </w:rPr>
        <w:t>AuNominalRemovalTime[ n ] = baseTime + ( ClockTick </w:t>
      </w:r>
      <w:r w:rsidRPr="00482E96">
        <w:rPr>
          <w:rFonts w:cs="Lucida Console"/>
          <w:noProof/>
          <w:lang w:val="en-CA"/>
        </w:rPr>
        <w:t>*</w:t>
      </w:r>
      <w:r w:rsidRPr="00482E96">
        <w:rPr>
          <w:noProof/>
          <w:lang w:val="en-CA"/>
        </w:rPr>
        <w:t> </w:t>
      </w:r>
      <w:proofErr w:type="spellStart"/>
      <w:r w:rsidRPr="00482E96">
        <w:rPr>
          <w:lang w:val="en-CA"/>
        </w:rPr>
        <w:t>tmpCpbRemovalDelay</w:t>
      </w:r>
      <w:proofErr w:type="spellEnd"/>
      <w:r w:rsidRPr="00482E96">
        <w:rPr>
          <w:lang w:val="en-CA"/>
        </w:rPr>
        <w:t> − </w:t>
      </w:r>
      <w:proofErr w:type="spellStart"/>
      <w:r w:rsidRPr="00482E96">
        <w:rPr>
          <w:highlight w:val="yellow"/>
          <w:lang w:val="en-CA"/>
        </w:rPr>
        <w:t>tmp</w:t>
      </w:r>
      <w:r w:rsidRPr="00482E96">
        <w:rPr>
          <w:lang w:val="en-CA"/>
        </w:rPr>
        <w:t>CpbDelayOffset</w:t>
      </w:r>
      <w:proofErr w:type="spellEnd"/>
      <w:r w:rsidRPr="00482E96">
        <w:rPr>
          <w:lang w:val="en-CA"/>
        </w:rPr>
        <w:t> </w:t>
      </w:r>
    </w:p>
    <w:p w14:paraId="0F6EA506" w14:textId="77777777" w:rsidR="009963AA" w:rsidRPr="009963AA" w:rsidRDefault="009963AA" w:rsidP="00BE2AB6">
      <w:pPr>
        <w:rPr>
          <w:bCs/>
          <w:szCs w:val="22"/>
          <w:lang w:val="en-CA"/>
        </w:rPr>
      </w:pPr>
    </w:p>
    <w:p w14:paraId="20CEA1CE" w14:textId="74CFAF93" w:rsidR="00E916AE" w:rsidRDefault="00E70B70" w:rsidP="00BE2AB6">
      <w:pPr>
        <w:rPr>
          <w:b/>
          <w:bCs/>
          <w:szCs w:val="22"/>
          <w:lang w:val="en-CA"/>
        </w:rPr>
      </w:pPr>
      <w:r>
        <w:rPr>
          <w:b/>
          <w:bCs/>
          <w:szCs w:val="22"/>
          <w:lang w:val="en-CA"/>
        </w:rPr>
        <w:t xml:space="preserve">Item </w:t>
      </w:r>
      <w:r w:rsidR="00E916AE">
        <w:rPr>
          <w:b/>
          <w:bCs/>
          <w:szCs w:val="22"/>
          <w:lang w:val="en-CA"/>
        </w:rPr>
        <w:t>2</w:t>
      </w:r>
      <w:r>
        <w:rPr>
          <w:b/>
          <w:bCs/>
          <w:szCs w:val="22"/>
          <w:lang w:val="en-CA"/>
        </w:rPr>
        <w:t xml:space="preserve">) </w:t>
      </w:r>
      <w:r w:rsidR="0070646C" w:rsidRPr="0070646C">
        <w:rPr>
          <w:b/>
          <w:bCs/>
          <w:szCs w:val="22"/>
          <w:lang w:val="en-CA"/>
        </w:rPr>
        <w:t xml:space="preserve">sum of </w:t>
      </w:r>
      <w:proofErr w:type="spellStart"/>
      <w:r w:rsidR="0070646C" w:rsidRPr="0070646C">
        <w:rPr>
          <w:b/>
          <w:bCs/>
          <w:szCs w:val="22"/>
          <w:lang w:val="en-CA"/>
        </w:rPr>
        <w:t>InitialCpbRemovalDelay</w:t>
      </w:r>
      <w:proofErr w:type="spellEnd"/>
      <w:r w:rsidR="0070646C" w:rsidRPr="0070646C">
        <w:rPr>
          <w:b/>
          <w:bCs/>
          <w:szCs w:val="22"/>
          <w:lang w:val="en-CA"/>
        </w:rPr>
        <w:t xml:space="preserve"> and </w:t>
      </w:r>
      <w:proofErr w:type="spellStart"/>
      <w:r w:rsidR="0070646C" w:rsidRPr="0070646C">
        <w:rPr>
          <w:b/>
          <w:bCs/>
          <w:szCs w:val="22"/>
          <w:lang w:val="en-CA"/>
        </w:rPr>
        <w:t>InitialCpbRemovalOffset</w:t>
      </w:r>
      <w:proofErr w:type="spellEnd"/>
    </w:p>
    <w:p w14:paraId="726259C7" w14:textId="1D49BF26" w:rsidR="00F478CA" w:rsidRDefault="008A6010" w:rsidP="007115F9">
      <w:pPr>
        <w:rPr>
          <w:noProof/>
          <w:lang w:val="en-CA"/>
        </w:rPr>
      </w:pPr>
      <w:r>
        <w:rPr>
          <w:szCs w:val="22"/>
          <w:lang w:val="en-CA"/>
        </w:rPr>
        <w:t xml:space="preserve">The current specification </w:t>
      </w:r>
      <w:r w:rsidR="007115F9">
        <w:rPr>
          <w:szCs w:val="22"/>
          <w:lang w:val="en-CA"/>
        </w:rPr>
        <w:t>mandates the following</w:t>
      </w:r>
      <w:r w:rsidR="00F478CA">
        <w:rPr>
          <w:noProof/>
          <w:lang w:val="en-CA"/>
        </w:rPr>
        <w:t>.</w:t>
      </w:r>
    </w:p>
    <w:p w14:paraId="3E61377F" w14:textId="77777777" w:rsidR="000B448B" w:rsidRPr="00091CCF" w:rsidRDefault="000B448B" w:rsidP="00091CCF">
      <w:pPr>
        <w:ind w:left="360"/>
        <w:rPr>
          <w:iCs/>
          <w:noProof/>
          <w:sz w:val="20"/>
          <w:lang w:val="en-CA"/>
        </w:rPr>
      </w:pPr>
      <w:r w:rsidRPr="00091CCF">
        <w:rPr>
          <w:iCs/>
          <w:noProof/>
          <w:sz w:val="20"/>
          <w:lang w:val="en-CA"/>
        </w:rPr>
        <w:t>Over the entire CVS, for each value pair of i and j the sum of bp_vcl_initial_cpb_removal_delay[ i ]</w:t>
      </w:r>
      <w:r w:rsidRPr="00091CCF">
        <w:rPr>
          <w:bCs/>
          <w:iCs/>
          <w:noProof/>
          <w:sz w:val="20"/>
          <w:lang w:val="en-CA"/>
        </w:rPr>
        <w:t>[ j ]</w:t>
      </w:r>
      <w:r w:rsidRPr="00091CCF">
        <w:rPr>
          <w:iCs/>
          <w:noProof/>
          <w:sz w:val="20"/>
          <w:lang w:val="en-CA"/>
        </w:rPr>
        <w:t xml:space="preserve"> and bp_vcl_initial_cpb_removal_offset[ i ]</w:t>
      </w:r>
      <w:r w:rsidRPr="00091CCF">
        <w:rPr>
          <w:bCs/>
          <w:iCs/>
          <w:noProof/>
          <w:sz w:val="20"/>
          <w:lang w:val="en-CA"/>
        </w:rPr>
        <w:t>[ j ]</w:t>
      </w:r>
      <w:r w:rsidRPr="00091CCF">
        <w:rPr>
          <w:iCs/>
          <w:noProof/>
          <w:sz w:val="20"/>
          <w:lang w:val="en-CA"/>
        </w:rPr>
        <w:t xml:space="preserve"> shall be constant, and the sum of bp_vcl_initial_alt_cpb_removal_delay[ i ]</w:t>
      </w:r>
      <w:r w:rsidRPr="00091CCF">
        <w:rPr>
          <w:bCs/>
          <w:iCs/>
          <w:noProof/>
          <w:sz w:val="20"/>
          <w:lang w:val="en-CA"/>
        </w:rPr>
        <w:t>[ j ]</w:t>
      </w:r>
      <w:r w:rsidRPr="00091CCF">
        <w:rPr>
          <w:iCs/>
          <w:noProof/>
          <w:sz w:val="20"/>
          <w:lang w:val="en-CA"/>
        </w:rPr>
        <w:t xml:space="preserve"> and bp_vcl_initial_alt_cpb_removal_offset[ i ]</w:t>
      </w:r>
      <w:r w:rsidRPr="00091CCF">
        <w:rPr>
          <w:bCs/>
          <w:iCs/>
          <w:noProof/>
          <w:sz w:val="20"/>
          <w:lang w:val="en-CA"/>
        </w:rPr>
        <w:t>[ j ]</w:t>
      </w:r>
      <w:r w:rsidRPr="00091CCF">
        <w:rPr>
          <w:iCs/>
          <w:noProof/>
          <w:sz w:val="20"/>
          <w:lang w:val="en-CA"/>
        </w:rPr>
        <w:t xml:space="preserve"> shall be constant.</w:t>
      </w:r>
    </w:p>
    <w:p w14:paraId="39F65253" w14:textId="3F2E5BB2" w:rsidR="00995D8C" w:rsidRPr="0053320D" w:rsidRDefault="000B448B" w:rsidP="00BE2AB6">
      <w:pPr>
        <w:rPr>
          <w:noProof/>
          <w:szCs w:val="22"/>
          <w:lang w:val="en-CA"/>
        </w:rPr>
      </w:pPr>
      <w:r w:rsidRPr="00091CCF">
        <w:rPr>
          <w:rFonts w:eastAsia="SimSun"/>
          <w:bCs/>
          <w:szCs w:val="22"/>
          <w:lang w:val="en-CA"/>
        </w:rPr>
        <w:t>It is asserted that in a non-spliced bitstream</w:t>
      </w:r>
      <w:r w:rsidR="0053320D">
        <w:rPr>
          <w:rFonts w:eastAsia="SimSun"/>
          <w:bCs/>
          <w:szCs w:val="22"/>
          <w:lang w:val="en-CA"/>
        </w:rPr>
        <w:t>,</w:t>
      </w:r>
      <w:r w:rsidRPr="00091CCF">
        <w:rPr>
          <w:rFonts w:eastAsia="SimSun"/>
          <w:bCs/>
          <w:szCs w:val="22"/>
          <w:lang w:val="en-CA"/>
        </w:rPr>
        <w:t xml:space="preserve"> IDRs should not allow </w:t>
      </w:r>
      <w:r w:rsidR="009D0766" w:rsidRPr="00091CCF">
        <w:rPr>
          <w:rFonts w:eastAsia="SimSun"/>
          <w:bCs/>
          <w:szCs w:val="22"/>
          <w:lang w:val="en-CA"/>
        </w:rPr>
        <w:t>changing</w:t>
      </w:r>
      <w:r w:rsidRPr="00091CCF">
        <w:rPr>
          <w:rFonts w:eastAsia="SimSun"/>
          <w:bCs/>
          <w:szCs w:val="22"/>
          <w:lang w:val="en-CA"/>
        </w:rPr>
        <w:t xml:space="preserve"> the </w:t>
      </w:r>
      <w:r w:rsidR="009D0766" w:rsidRPr="00091CCF">
        <w:rPr>
          <w:noProof/>
          <w:szCs w:val="22"/>
          <w:lang w:val="en-CA"/>
        </w:rPr>
        <w:t>sum of bp_vcl_initial_cpb_removal_delay[ i ]</w:t>
      </w:r>
      <w:r w:rsidR="009D0766" w:rsidRPr="00091CCF">
        <w:rPr>
          <w:bCs/>
          <w:noProof/>
          <w:szCs w:val="22"/>
          <w:lang w:val="en-CA"/>
        </w:rPr>
        <w:t>[ j ]</w:t>
      </w:r>
      <w:r w:rsidR="009D0766" w:rsidRPr="00091CCF">
        <w:rPr>
          <w:noProof/>
          <w:szCs w:val="22"/>
          <w:lang w:val="en-CA"/>
        </w:rPr>
        <w:t xml:space="preserve"> and bp_vcl_initial_cpb_removal_offset[ i ]</w:t>
      </w:r>
      <w:r w:rsidR="009D0766" w:rsidRPr="00091CCF">
        <w:rPr>
          <w:bCs/>
          <w:noProof/>
          <w:szCs w:val="22"/>
          <w:lang w:val="en-CA"/>
        </w:rPr>
        <w:t>[ j ]</w:t>
      </w:r>
      <w:r w:rsidR="009D0766" w:rsidRPr="00091CCF">
        <w:rPr>
          <w:noProof/>
          <w:szCs w:val="22"/>
          <w:lang w:val="en-CA"/>
        </w:rPr>
        <w:t xml:space="preserve"> for each value pair of i and j </w:t>
      </w:r>
      <w:r w:rsidR="009D0766" w:rsidRPr="0053320D">
        <w:rPr>
          <w:noProof/>
          <w:szCs w:val="22"/>
          <w:lang w:val="en-CA"/>
        </w:rPr>
        <w:t xml:space="preserve">similar as CRAs do not, as it is a property of the frame distance </w:t>
      </w:r>
      <w:r w:rsidR="0053320D">
        <w:rPr>
          <w:noProof/>
          <w:szCs w:val="22"/>
          <w:lang w:val="en-CA"/>
        </w:rPr>
        <w:t>in</w:t>
      </w:r>
      <w:r w:rsidR="0053320D" w:rsidRPr="0053320D">
        <w:rPr>
          <w:noProof/>
          <w:szCs w:val="22"/>
          <w:lang w:val="en-CA"/>
        </w:rPr>
        <w:t xml:space="preserve"> </w:t>
      </w:r>
      <w:r w:rsidR="009D0766" w:rsidRPr="0053320D">
        <w:rPr>
          <w:noProof/>
          <w:szCs w:val="22"/>
          <w:lang w:val="en-CA"/>
        </w:rPr>
        <w:t>the source video. Furthermore, the initial removal delay and initial removal offset for one buffering period could correspond to alternative removal times and be the “</w:t>
      </w:r>
      <w:r w:rsidR="0053320D">
        <w:rPr>
          <w:noProof/>
          <w:szCs w:val="22"/>
          <w:lang w:val="en-CA"/>
        </w:rPr>
        <w:t>default</w:t>
      </w:r>
      <w:r w:rsidR="009D0766" w:rsidRPr="0053320D">
        <w:rPr>
          <w:noProof/>
          <w:szCs w:val="22"/>
          <w:lang w:val="en-CA"/>
        </w:rPr>
        <w:t xml:space="preserve">” </w:t>
      </w:r>
      <w:r w:rsidR="0053320D">
        <w:rPr>
          <w:noProof/>
          <w:szCs w:val="22"/>
          <w:lang w:val="en-CA"/>
        </w:rPr>
        <w:t>timings for</w:t>
      </w:r>
      <w:r w:rsidR="0053320D" w:rsidRPr="0053320D">
        <w:rPr>
          <w:noProof/>
          <w:szCs w:val="22"/>
          <w:lang w:val="en-CA"/>
        </w:rPr>
        <w:t xml:space="preserve"> a following buffering period</w:t>
      </w:r>
      <w:r w:rsidR="009D0766" w:rsidRPr="0053320D">
        <w:rPr>
          <w:noProof/>
          <w:szCs w:val="22"/>
          <w:lang w:val="en-CA"/>
        </w:rPr>
        <w:t>.</w:t>
      </w:r>
    </w:p>
    <w:p w14:paraId="2AA01529" w14:textId="439200FF" w:rsidR="009D0766" w:rsidRDefault="009D0766" w:rsidP="00BE2AB6">
      <w:pPr>
        <w:rPr>
          <w:lang w:val="en-CA"/>
        </w:rPr>
      </w:pPr>
      <w:r>
        <w:rPr>
          <w:lang w:val="en-CA"/>
        </w:rPr>
        <w:t xml:space="preserve">Therefore, it is proposed to </w:t>
      </w:r>
      <w:r w:rsidR="0038611F">
        <w:rPr>
          <w:lang w:val="en-CA"/>
        </w:rPr>
        <w:t>add a constraint in</w:t>
      </w:r>
      <w:r>
        <w:rPr>
          <w:lang w:val="en-CA"/>
        </w:rPr>
        <w:t xml:space="preserve"> Annex C</w:t>
      </w:r>
      <w:r w:rsidR="0038611F">
        <w:rPr>
          <w:lang w:val="en-CA"/>
        </w:rPr>
        <w:t xml:space="preserve"> in section C.2.3</w:t>
      </w:r>
      <w:r>
        <w:rPr>
          <w:lang w:val="en-CA"/>
        </w:rPr>
        <w:t xml:space="preserve"> as follows:</w:t>
      </w:r>
    </w:p>
    <w:p w14:paraId="40F77EC1" w14:textId="69B9848F" w:rsidR="009D0766" w:rsidRPr="00091CCF" w:rsidRDefault="0038611F" w:rsidP="00091CCF">
      <w:pPr>
        <w:ind w:left="360"/>
        <w:rPr>
          <w:noProof/>
          <w:sz w:val="20"/>
          <w:lang w:val="en-CA"/>
        </w:rPr>
      </w:pPr>
      <w:r w:rsidRPr="00091CCF">
        <w:rPr>
          <w:sz w:val="20"/>
          <w:highlight w:val="yellow"/>
          <w:lang w:val="en-CA"/>
        </w:rPr>
        <w:t xml:space="preserve">When </w:t>
      </w:r>
      <w:proofErr w:type="spellStart"/>
      <w:r w:rsidRPr="00091CCF">
        <w:rPr>
          <w:sz w:val="20"/>
          <w:highlight w:val="yellow"/>
          <w:lang w:val="en-CA"/>
        </w:rPr>
        <w:t>bp_concatenation_flag</w:t>
      </w:r>
      <w:proofErr w:type="spellEnd"/>
      <w:r w:rsidRPr="00091CCF">
        <w:rPr>
          <w:sz w:val="20"/>
          <w:highlight w:val="yellow"/>
          <w:lang w:val="en-CA"/>
        </w:rPr>
        <w:t xml:space="preserve"> </w:t>
      </w:r>
      <w:r w:rsidR="00B853DB" w:rsidRPr="00091CCF">
        <w:rPr>
          <w:sz w:val="20"/>
          <w:highlight w:val="yellow"/>
          <w:lang w:val="en-CA"/>
        </w:rPr>
        <w:t>is equal to 0</w:t>
      </w:r>
      <w:r w:rsidR="0053320D" w:rsidRPr="00091CCF">
        <w:rPr>
          <w:sz w:val="20"/>
          <w:highlight w:val="yellow"/>
          <w:lang w:val="en-CA"/>
        </w:rPr>
        <w:t>,</w:t>
      </w:r>
      <w:r w:rsidR="00B853DB" w:rsidRPr="00091CCF">
        <w:rPr>
          <w:sz w:val="20"/>
          <w:highlight w:val="yellow"/>
          <w:lang w:val="en-CA"/>
        </w:rPr>
        <w:t xml:space="preserve"> </w:t>
      </w:r>
      <w:r w:rsidRPr="00091CCF">
        <w:rPr>
          <w:sz w:val="20"/>
          <w:highlight w:val="yellow"/>
          <w:lang w:val="en-CA"/>
        </w:rPr>
        <w:t>the</w:t>
      </w:r>
      <w:r w:rsidR="009D0766" w:rsidRPr="00091CCF">
        <w:rPr>
          <w:sz w:val="20"/>
          <w:highlight w:val="yellow"/>
          <w:lang w:val="en-CA"/>
        </w:rPr>
        <w:t xml:space="preserve"> sum of </w:t>
      </w:r>
      <w:r w:rsidR="009D0766" w:rsidRPr="00091CCF">
        <w:rPr>
          <w:noProof/>
          <w:sz w:val="20"/>
          <w:highlight w:val="yellow"/>
          <w:lang w:val="en-CA"/>
        </w:rPr>
        <w:t xml:space="preserve">InitCpbRemovalDelay[ Htid ][ ScIdx ] and InitCpbRemovalDelayOffset[ Htid ][ ScIdx ] </w:t>
      </w:r>
      <w:r w:rsidRPr="00091CCF">
        <w:rPr>
          <w:noProof/>
          <w:sz w:val="20"/>
          <w:highlight w:val="yellow"/>
          <w:lang w:val="en-CA"/>
        </w:rPr>
        <w:t xml:space="preserve">shall be the same as in </w:t>
      </w:r>
      <w:r w:rsidR="0053320D" w:rsidRPr="00091CCF">
        <w:rPr>
          <w:noProof/>
          <w:sz w:val="20"/>
          <w:highlight w:val="yellow"/>
          <w:lang w:val="en-CA"/>
        </w:rPr>
        <w:t xml:space="preserve">the </w:t>
      </w:r>
      <w:r w:rsidRPr="00091CCF">
        <w:rPr>
          <w:noProof/>
          <w:sz w:val="20"/>
          <w:highlight w:val="yellow"/>
          <w:lang w:val="en-CA"/>
        </w:rPr>
        <w:t>previous buffering period.</w:t>
      </w:r>
    </w:p>
    <w:p w14:paraId="667D6335" w14:textId="2F1B39B8" w:rsidR="0038611F" w:rsidRPr="009D0766" w:rsidRDefault="0038611F" w:rsidP="00BE2AB6">
      <w:pPr>
        <w:rPr>
          <w:lang w:val="en-CA"/>
        </w:rPr>
      </w:pPr>
      <w:r>
        <w:rPr>
          <w:lang w:val="en-CA"/>
        </w:rPr>
        <w:t xml:space="preserve">Note </w:t>
      </w:r>
      <w:r w:rsidR="00344A8D">
        <w:rPr>
          <w:lang w:val="en-CA"/>
        </w:rPr>
        <w:t xml:space="preserve">also </w:t>
      </w:r>
      <w:r>
        <w:rPr>
          <w:lang w:val="en-CA"/>
        </w:rPr>
        <w:t xml:space="preserve">that C.2.3 has an editor note on why </w:t>
      </w:r>
      <w:proofErr w:type="spellStart"/>
      <w:proofErr w:type="gramStart"/>
      <w:r w:rsidRPr="0038611F">
        <w:rPr>
          <w:lang w:val="en-CA"/>
        </w:rPr>
        <w:t>InitCpbRemovalDelayOffset</w:t>
      </w:r>
      <w:proofErr w:type="spellEnd"/>
      <w:r w:rsidRPr="0038611F">
        <w:rPr>
          <w:lang w:val="en-CA"/>
        </w:rPr>
        <w:t>[</w:t>
      </w:r>
      <w:proofErr w:type="gramEnd"/>
      <w:r w:rsidRPr="0038611F">
        <w:rPr>
          <w:lang w:val="en-CA"/>
        </w:rPr>
        <w:t> </w:t>
      </w:r>
      <w:proofErr w:type="spellStart"/>
      <w:r w:rsidRPr="0038611F">
        <w:rPr>
          <w:lang w:val="en-CA"/>
        </w:rPr>
        <w:t>Htid</w:t>
      </w:r>
      <w:proofErr w:type="spellEnd"/>
      <w:r w:rsidRPr="0038611F">
        <w:rPr>
          <w:lang w:val="en-CA"/>
        </w:rPr>
        <w:t> ][ </w:t>
      </w:r>
      <w:proofErr w:type="spellStart"/>
      <w:r w:rsidRPr="0038611F">
        <w:rPr>
          <w:lang w:val="en-CA"/>
        </w:rPr>
        <w:t>ScIdx</w:t>
      </w:r>
      <w:proofErr w:type="spellEnd"/>
      <w:r w:rsidRPr="0038611F">
        <w:rPr>
          <w:lang w:val="en-CA"/>
        </w:rPr>
        <w:t> ]</w:t>
      </w:r>
      <w:r>
        <w:rPr>
          <w:lang w:val="en-CA"/>
        </w:rPr>
        <w:t xml:space="preserve"> is mentioned in C.2.3. </w:t>
      </w:r>
      <w:r w:rsidR="00AA3CB5">
        <w:rPr>
          <w:lang w:val="en-CA"/>
        </w:rPr>
        <w:t xml:space="preserve">As this value needs to be updated with each buffering period SEI that does not correspond to AU0 the derivation should be kept as this updated value needs to be used for the derivation of earliest arrival time of following </w:t>
      </w:r>
      <w:proofErr w:type="spellStart"/>
      <w:r w:rsidR="00AA3CB5">
        <w:rPr>
          <w:lang w:val="en-CA"/>
        </w:rPr>
        <w:t>AUs.</w:t>
      </w:r>
      <w:proofErr w:type="spellEnd"/>
      <w:r w:rsidR="00AA3CB5">
        <w:rPr>
          <w:lang w:val="en-CA"/>
        </w:rPr>
        <w:t xml:space="preserve"> Especially, when through splicing the value of the sum is changed for a bitstream. </w:t>
      </w:r>
    </w:p>
    <w:p w14:paraId="365B589D" w14:textId="77777777" w:rsidR="00E83CB2" w:rsidRPr="005B217D" w:rsidRDefault="00E83CB2" w:rsidP="00E83CB2">
      <w:pPr>
        <w:pStyle w:val="Heading1"/>
        <w:rPr>
          <w:lang w:val="en-CA"/>
        </w:rPr>
      </w:pPr>
      <w:r w:rsidRPr="005B217D">
        <w:rPr>
          <w:lang w:val="en-CA"/>
        </w:rPr>
        <w:t>Patent rights declaration(s)</w:t>
      </w:r>
    </w:p>
    <w:p w14:paraId="69634BD6" w14:textId="77777777" w:rsidR="00E83CB2" w:rsidRPr="005B217D" w:rsidRDefault="00E83CB2" w:rsidP="00E83CB2">
      <w:pPr>
        <w:rPr>
          <w:szCs w:val="22"/>
          <w:lang w:val="en-CA"/>
        </w:rPr>
      </w:pPr>
      <w:r w:rsidRPr="007A0B4F">
        <w:rPr>
          <w:b/>
          <w:szCs w:val="22"/>
        </w:rPr>
        <w:t xml:space="preserve">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7A0B4F">
        <w:rPr>
          <w:b/>
          <w:szCs w:val="22"/>
        </w:rPr>
        <w:lastRenderedPageBreak/>
        <w:t>| ISO/IEC International Standard (per box 2 of the ITU-T/ITU-R/ISO/IEC patent statement and licensing declaration form)</w:t>
      </w:r>
    </w:p>
    <w:p w14:paraId="168955F6" w14:textId="23C86F8C" w:rsidR="004E1EFD" w:rsidRPr="00030C2F" w:rsidRDefault="004E1EFD" w:rsidP="004E1EFD">
      <w:pPr>
        <w:rPr>
          <w:lang w:val="en-CA"/>
        </w:rPr>
      </w:pPr>
    </w:p>
    <w:sectPr w:rsidR="004E1EFD" w:rsidRPr="00030C2F" w:rsidSect="00247E1E">
      <w:headerReference w:type="default" r:id="rId12"/>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FA4D2" w14:textId="77777777" w:rsidR="00370074" w:rsidRDefault="00370074">
      <w:r>
        <w:separator/>
      </w:r>
    </w:p>
  </w:endnote>
  <w:endnote w:type="continuationSeparator" w:id="0">
    <w:p w14:paraId="29C13F1D" w14:textId="77777777" w:rsidR="00370074" w:rsidRDefault="00370074">
      <w:r>
        <w:continuationSeparator/>
      </w:r>
    </w:p>
  </w:endnote>
  <w:endnote w:type="continuationNotice" w:id="1">
    <w:p w14:paraId="714EE934" w14:textId="77777777" w:rsidR="00370074" w:rsidRDefault="0037007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54EF91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1CCF">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DBBF6" w14:textId="77777777" w:rsidR="00370074" w:rsidRDefault="00370074">
      <w:r>
        <w:separator/>
      </w:r>
    </w:p>
  </w:footnote>
  <w:footnote w:type="continuationSeparator" w:id="0">
    <w:p w14:paraId="6A8EEC9A" w14:textId="77777777" w:rsidR="00370074" w:rsidRDefault="00370074">
      <w:r>
        <w:continuationSeparator/>
      </w:r>
    </w:p>
  </w:footnote>
  <w:footnote w:type="continuationNotice" w:id="1">
    <w:p w14:paraId="134BA27B" w14:textId="77777777" w:rsidR="00370074" w:rsidRDefault="0037007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84C69"/>
    <w:multiLevelType w:val="hybridMultilevel"/>
    <w:tmpl w:val="58588614"/>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1398D"/>
    <w:multiLevelType w:val="hybridMultilevel"/>
    <w:tmpl w:val="37AAF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A526E3"/>
    <w:multiLevelType w:val="hybridMultilevel"/>
    <w:tmpl w:val="28C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7652C4"/>
    <w:multiLevelType w:val="hybridMultilevel"/>
    <w:tmpl w:val="C33083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1"/>
  </w:num>
  <w:num w:numId="8">
    <w:abstractNumId w:val="7"/>
  </w:num>
  <w:num w:numId="9">
    <w:abstractNumId w:val="2"/>
  </w:num>
  <w:num w:numId="10">
    <w:abstractNumId w:val="5"/>
  </w:num>
  <w:num w:numId="11">
    <w:abstractNumId w:val="4"/>
  </w:num>
  <w:num w:numId="12">
    <w:abstractNumId w:val="6"/>
  </w:num>
  <w:num w:numId="13">
    <w:abstractNumId w:val="8"/>
  </w:num>
  <w:num w:numId="14">
    <w:abstractNumId w:val="10"/>
  </w:num>
  <w:num w:numId="15">
    <w:abstractNumId w:val="18"/>
  </w:num>
  <w:num w:numId="16">
    <w:abstractNumId w:val="1"/>
  </w:num>
  <w:num w:numId="17">
    <w:abstractNumId w:val="3"/>
  </w:num>
  <w:num w:numId="18">
    <w:abstractNumId w:val="9"/>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77A4"/>
    <w:rsid w:val="000308A3"/>
    <w:rsid w:val="00030C2F"/>
    <w:rsid w:val="00036479"/>
    <w:rsid w:val="000458BC"/>
    <w:rsid w:val="00045C41"/>
    <w:rsid w:val="00046C03"/>
    <w:rsid w:val="000607B9"/>
    <w:rsid w:val="00065039"/>
    <w:rsid w:val="0007614F"/>
    <w:rsid w:val="00081398"/>
    <w:rsid w:val="0008166A"/>
    <w:rsid w:val="00091CCF"/>
    <w:rsid w:val="00094479"/>
    <w:rsid w:val="000962AC"/>
    <w:rsid w:val="000A0684"/>
    <w:rsid w:val="000A37FA"/>
    <w:rsid w:val="000A4134"/>
    <w:rsid w:val="000B0C0F"/>
    <w:rsid w:val="000B1C6B"/>
    <w:rsid w:val="000B448B"/>
    <w:rsid w:val="000B4FF9"/>
    <w:rsid w:val="000C09AC"/>
    <w:rsid w:val="000C2BAA"/>
    <w:rsid w:val="000C70E6"/>
    <w:rsid w:val="000C74D0"/>
    <w:rsid w:val="000E00F3"/>
    <w:rsid w:val="000F158C"/>
    <w:rsid w:val="000F3044"/>
    <w:rsid w:val="00102F3D"/>
    <w:rsid w:val="00124E38"/>
    <w:rsid w:val="0012580B"/>
    <w:rsid w:val="00131F90"/>
    <w:rsid w:val="0013458C"/>
    <w:rsid w:val="0013526E"/>
    <w:rsid w:val="00146152"/>
    <w:rsid w:val="00151609"/>
    <w:rsid w:val="00155526"/>
    <w:rsid w:val="00171371"/>
    <w:rsid w:val="00175A24"/>
    <w:rsid w:val="00187E58"/>
    <w:rsid w:val="001A297E"/>
    <w:rsid w:val="001A368E"/>
    <w:rsid w:val="001A38CA"/>
    <w:rsid w:val="001A7329"/>
    <w:rsid w:val="001A792F"/>
    <w:rsid w:val="001B4E28"/>
    <w:rsid w:val="001C3525"/>
    <w:rsid w:val="001C3AFB"/>
    <w:rsid w:val="001C4A3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C42"/>
    <w:rsid w:val="002375C1"/>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6206"/>
    <w:rsid w:val="00306347"/>
    <w:rsid w:val="003165C1"/>
    <w:rsid w:val="00317D85"/>
    <w:rsid w:val="00327C56"/>
    <w:rsid w:val="003315A1"/>
    <w:rsid w:val="003373EC"/>
    <w:rsid w:val="00342FF4"/>
    <w:rsid w:val="00344A8D"/>
    <w:rsid w:val="00344E5A"/>
    <w:rsid w:val="00346148"/>
    <w:rsid w:val="0034647C"/>
    <w:rsid w:val="003504D7"/>
    <w:rsid w:val="0036307B"/>
    <w:rsid w:val="003669EA"/>
    <w:rsid w:val="00370074"/>
    <w:rsid w:val="003706CC"/>
    <w:rsid w:val="00377710"/>
    <w:rsid w:val="0038611F"/>
    <w:rsid w:val="00391366"/>
    <w:rsid w:val="0039198D"/>
    <w:rsid w:val="0039544F"/>
    <w:rsid w:val="003963FA"/>
    <w:rsid w:val="003A255E"/>
    <w:rsid w:val="003A2D8E"/>
    <w:rsid w:val="003A7CE6"/>
    <w:rsid w:val="003B7D73"/>
    <w:rsid w:val="003C20E4"/>
    <w:rsid w:val="003D6342"/>
    <w:rsid w:val="003E6F90"/>
    <w:rsid w:val="003E73ED"/>
    <w:rsid w:val="003F5D0F"/>
    <w:rsid w:val="00402CBA"/>
    <w:rsid w:val="00414101"/>
    <w:rsid w:val="00416E13"/>
    <w:rsid w:val="004219CF"/>
    <w:rsid w:val="004234F0"/>
    <w:rsid w:val="00433DDB"/>
    <w:rsid w:val="00435A29"/>
    <w:rsid w:val="0043652C"/>
    <w:rsid w:val="00437619"/>
    <w:rsid w:val="0044114C"/>
    <w:rsid w:val="00465A1E"/>
    <w:rsid w:val="0049445A"/>
    <w:rsid w:val="004A2A63"/>
    <w:rsid w:val="004B210C"/>
    <w:rsid w:val="004B6170"/>
    <w:rsid w:val="004D405F"/>
    <w:rsid w:val="004D62C6"/>
    <w:rsid w:val="004D79EC"/>
    <w:rsid w:val="004E1EFD"/>
    <w:rsid w:val="004E4F4F"/>
    <w:rsid w:val="004E6789"/>
    <w:rsid w:val="004F61E3"/>
    <w:rsid w:val="00502E10"/>
    <w:rsid w:val="0050354E"/>
    <w:rsid w:val="0051015C"/>
    <w:rsid w:val="00516CF1"/>
    <w:rsid w:val="00531AE9"/>
    <w:rsid w:val="0053320D"/>
    <w:rsid w:val="00536188"/>
    <w:rsid w:val="005421E8"/>
    <w:rsid w:val="00547EC8"/>
    <w:rsid w:val="005503BB"/>
    <w:rsid w:val="00550A66"/>
    <w:rsid w:val="00554D28"/>
    <w:rsid w:val="00562839"/>
    <w:rsid w:val="00563604"/>
    <w:rsid w:val="005648A3"/>
    <w:rsid w:val="00567EC7"/>
    <w:rsid w:val="00570013"/>
    <w:rsid w:val="00570D83"/>
    <w:rsid w:val="005753EC"/>
    <w:rsid w:val="005801A2"/>
    <w:rsid w:val="00590B72"/>
    <w:rsid w:val="0059347D"/>
    <w:rsid w:val="005952A5"/>
    <w:rsid w:val="005A33A1"/>
    <w:rsid w:val="005B0FE7"/>
    <w:rsid w:val="005B217D"/>
    <w:rsid w:val="005C385F"/>
    <w:rsid w:val="005C7C26"/>
    <w:rsid w:val="005E1AC6"/>
    <w:rsid w:val="005E3F2B"/>
    <w:rsid w:val="005F6F1B"/>
    <w:rsid w:val="0060692C"/>
    <w:rsid w:val="00606F89"/>
    <w:rsid w:val="00615995"/>
    <w:rsid w:val="00616155"/>
    <w:rsid w:val="00621FB1"/>
    <w:rsid w:val="00624B33"/>
    <w:rsid w:val="0063041A"/>
    <w:rsid w:val="00630AA2"/>
    <w:rsid w:val="00631D8B"/>
    <w:rsid w:val="00646707"/>
    <w:rsid w:val="00657F7E"/>
    <w:rsid w:val="00661A01"/>
    <w:rsid w:val="00662E58"/>
    <w:rsid w:val="006637F2"/>
    <w:rsid w:val="006642A5"/>
    <w:rsid w:val="00664DCF"/>
    <w:rsid w:val="00680B5F"/>
    <w:rsid w:val="006C2D94"/>
    <w:rsid w:val="006C5D39"/>
    <w:rsid w:val="006C63BE"/>
    <w:rsid w:val="006D6D9B"/>
    <w:rsid w:val="006E10CE"/>
    <w:rsid w:val="006E2810"/>
    <w:rsid w:val="006E3A88"/>
    <w:rsid w:val="006E5417"/>
    <w:rsid w:val="006F0794"/>
    <w:rsid w:val="006F7528"/>
    <w:rsid w:val="007023DE"/>
    <w:rsid w:val="0070646C"/>
    <w:rsid w:val="007115F9"/>
    <w:rsid w:val="00712F60"/>
    <w:rsid w:val="00720E3B"/>
    <w:rsid w:val="00724B26"/>
    <w:rsid w:val="00731444"/>
    <w:rsid w:val="007400F7"/>
    <w:rsid w:val="0074393F"/>
    <w:rsid w:val="00745F6B"/>
    <w:rsid w:val="0075175B"/>
    <w:rsid w:val="0075585E"/>
    <w:rsid w:val="0076104D"/>
    <w:rsid w:val="00770571"/>
    <w:rsid w:val="007768FF"/>
    <w:rsid w:val="007824D3"/>
    <w:rsid w:val="00796EE3"/>
    <w:rsid w:val="007A7D29"/>
    <w:rsid w:val="007B4AB8"/>
    <w:rsid w:val="007C4BFA"/>
    <w:rsid w:val="007D1181"/>
    <w:rsid w:val="007E01A3"/>
    <w:rsid w:val="007E5992"/>
    <w:rsid w:val="007F1F8B"/>
    <w:rsid w:val="007F6205"/>
    <w:rsid w:val="007F67A1"/>
    <w:rsid w:val="007F6849"/>
    <w:rsid w:val="007F7375"/>
    <w:rsid w:val="0080403D"/>
    <w:rsid w:val="00804623"/>
    <w:rsid w:val="00811C05"/>
    <w:rsid w:val="008206C8"/>
    <w:rsid w:val="00830CBA"/>
    <w:rsid w:val="0083458C"/>
    <w:rsid w:val="00836170"/>
    <w:rsid w:val="0086387C"/>
    <w:rsid w:val="008663E4"/>
    <w:rsid w:val="00874A6C"/>
    <w:rsid w:val="00876C65"/>
    <w:rsid w:val="00882F72"/>
    <w:rsid w:val="00893DC4"/>
    <w:rsid w:val="008A4B4C"/>
    <w:rsid w:val="008A6010"/>
    <w:rsid w:val="008C239F"/>
    <w:rsid w:val="008C2B7E"/>
    <w:rsid w:val="008E480C"/>
    <w:rsid w:val="008F3707"/>
    <w:rsid w:val="00907757"/>
    <w:rsid w:val="009212B0"/>
    <w:rsid w:val="00921FA1"/>
    <w:rsid w:val="009234A5"/>
    <w:rsid w:val="00933453"/>
    <w:rsid w:val="009336F7"/>
    <w:rsid w:val="0093636C"/>
    <w:rsid w:val="009374A7"/>
    <w:rsid w:val="00945BC5"/>
    <w:rsid w:val="0095540F"/>
    <w:rsid w:val="00955F6D"/>
    <w:rsid w:val="00977C16"/>
    <w:rsid w:val="00984787"/>
    <w:rsid w:val="0098551D"/>
    <w:rsid w:val="00985DCB"/>
    <w:rsid w:val="0099518F"/>
    <w:rsid w:val="00995D8C"/>
    <w:rsid w:val="009963AA"/>
    <w:rsid w:val="009A523D"/>
    <w:rsid w:val="009B02A1"/>
    <w:rsid w:val="009B3361"/>
    <w:rsid w:val="009B7BB3"/>
    <w:rsid w:val="009B7F3F"/>
    <w:rsid w:val="009D0766"/>
    <w:rsid w:val="009D7CE6"/>
    <w:rsid w:val="009E37DC"/>
    <w:rsid w:val="009E448E"/>
    <w:rsid w:val="009F2969"/>
    <w:rsid w:val="009F496B"/>
    <w:rsid w:val="00A01439"/>
    <w:rsid w:val="00A02E61"/>
    <w:rsid w:val="00A036BD"/>
    <w:rsid w:val="00A05CFF"/>
    <w:rsid w:val="00A13048"/>
    <w:rsid w:val="00A16B11"/>
    <w:rsid w:val="00A46843"/>
    <w:rsid w:val="00A56B97"/>
    <w:rsid w:val="00A6093D"/>
    <w:rsid w:val="00A67EB2"/>
    <w:rsid w:val="00A72017"/>
    <w:rsid w:val="00A767DC"/>
    <w:rsid w:val="00A76A6D"/>
    <w:rsid w:val="00A83253"/>
    <w:rsid w:val="00A8570E"/>
    <w:rsid w:val="00A916E7"/>
    <w:rsid w:val="00AA3CB5"/>
    <w:rsid w:val="00AA5454"/>
    <w:rsid w:val="00AA6E84"/>
    <w:rsid w:val="00AB1A1C"/>
    <w:rsid w:val="00AB2B93"/>
    <w:rsid w:val="00AD05A8"/>
    <w:rsid w:val="00AE0EB1"/>
    <w:rsid w:val="00AE341B"/>
    <w:rsid w:val="00AE4E07"/>
    <w:rsid w:val="00B01905"/>
    <w:rsid w:val="00B07CA7"/>
    <w:rsid w:val="00B1279A"/>
    <w:rsid w:val="00B3640F"/>
    <w:rsid w:val="00B4194A"/>
    <w:rsid w:val="00B437E8"/>
    <w:rsid w:val="00B45BD6"/>
    <w:rsid w:val="00B5222E"/>
    <w:rsid w:val="00B53179"/>
    <w:rsid w:val="00B57A23"/>
    <w:rsid w:val="00B600CD"/>
    <w:rsid w:val="00B61C96"/>
    <w:rsid w:val="00B73A2A"/>
    <w:rsid w:val="00B75A51"/>
    <w:rsid w:val="00B827C6"/>
    <w:rsid w:val="00B83C38"/>
    <w:rsid w:val="00B853DB"/>
    <w:rsid w:val="00B8665D"/>
    <w:rsid w:val="00B94B06"/>
    <w:rsid w:val="00B94C28"/>
    <w:rsid w:val="00B952A8"/>
    <w:rsid w:val="00BC10BA"/>
    <w:rsid w:val="00BC5AFD"/>
    <w:rsid w:val="00BC7E19"/>
    <w:rsid w:val="00BE2AB6"/>
    <w:rsid w:val="00BE7AE5"/>
    <w:rsid w:val="00C00DDE"/>
    <w:rsid w:val="00C04F43"/>
    <w:rsid w:val="00C0609D"/>
    <w:rsid w:val="00C115AB"/>
    <w:rsid w:val="00C15F75"/>
    <w:rsid w:val="00C26CCB"/>
    <w:rsid w:val="00C30249"/>
    <w:rsid w:val="00C3723B"/>
    <w:rsid w:val="00C42466"/>
    <w:rsid w:val="00C606C9"/>
    <w:rsid w:val="00C77679"/>
    <w:rsid w:val="00C80288"/>
    <w:rsid w:val="00C836F0"/>
    <w:rsid w:val="00C84003"/>
    <w:rsid w:val="00C8691B"/>
    <w:rsid w:val="00C90650"/>
    <w:rsid w:val="00C97D78"/>
    <w:rsid w:val="00CC0A01"/>
    <w:rsid w:val="00CC2AAE"/>
    <w:rsid w:val="00CC5A42"/>
    <w:rsid w:val="00CD0EAB"/>
    <w:rsid w:val="00CD582E"/>
    <w:rsid w:val="00CE5E02"/>
    <w:rsid w:val="00CF34DB"/>
    <w:rsid w:val="00CF3917"/>
    <w:rsid w:val="00CF558F"/>
    <w:rsid w:val="00D010C0"/>
    <w:rsid w:val="00D073E2"/>
    <w:rsid w:val="00D1555A"/>
    <w:rsid w:val="00D21BBB"/>
    <w:rsid w:val="00D443D0"/>
    <w:rsid w:val="00D446EC"/>
    <w:rsid w:val="00D51BF0"/>
    <w:rsid w:val="00D531DB"/>
    <w:rsid w:val="00D55942"/>
    <w:rsid w:val="00D6646F"/>
    <w:rsid w:val="00D807BF"/>
    <w:rsid w:val="00D82FCC"/>
    <w:rsid w:val="00D83172"/>
    <w:rsid w:val="00DA17FC"/>
    <w:rsid w:val="00DA7887"/>
    <w:rsid w:val="00DB2C26"/>
    <w:rsid w:val="00DC0675"/>
    <w:rsid w:val="00DC7A1B"/>
    <w:rsid w:val="00DD02F4"/>
    <w:rsid w:val="00DD2BDE"/>
    <w:rsid w:val="00DD6622"/>
    <w:rsid w:val="00DE1C7C"/>
    <w:rsid w:val="00DE339E"/>
    <w:rsid w:val="00DE6B43"/>
    <w:rsid w:val="00DE6C5B"/>
    <w:rsid w:val="00DF61FB"/>
    <w:rsid w:val="00E11923"/>
    <w:rsid w:val="00E20E82"/>
    <w:rsid w:val="00E262D4"/>
    <w:rsid w:val="00E305D3"/>
    <w:rsid w:val="00E36250"/>
    <w:rsid w:val="00E47F2D"/>
    <w:rsid w:val="00E54511"/>
    <w:rsid w:val="00E60EDC"/>
    <w:rsid w:val="00E61DAC"/>
    <w:rsid w:val="00E70B70"/>
    <w:rsid w:val="00E7207F"/>
    <w:rsid w:val="00E72B80"/>
    <w:rsid w:val="00E75FE3"/>
    <w:rsid w:val="00E83CB2"/>
    <w:rsid w:val="00E86C4C"/>
    <w:rsid w:val="00E907A3"/>
    <w:rsid w:val="00E916AE"/>
    <w:rsid w:val="00EA5AE0"/>
    <w:rsid w:val="00EB1E8C"/>
    <w:rsid w:val="00EB3F79"/>
    <w:rsid w:val="00EB56E1"/>
    <w:rsid w:val="00EB7AB1"/>
    <w:rsid w:val="00EC09D8"/>
    <w:rsid w:val="00EC32BD"/>
    <w:rsid w:val="00ED0A05"/>
    <w:rsid w:val="00ED7B5D"/>
    <w:rsid w:val="00EE7CD8"/>
    <w:rsid w:val="00EF37F6"/>
    <w:rsid w:val="00EF48CC"/>
    <w:rsid w:val="00F00801"/>
    <w:rsid w:val="00F0119F"/>
    <w:rsid w:val="00F2488D"/>
    <w:rsid w:val="00F478CA"/>
    <w:rsid w:val="00F601A0"/>
    <w:rsid w:val="00F712E9"/>
    <w:rsid w:val="00F73032"/>
    <w:rsid w:val="00F848FC"/>
    <w:rsid w:val="00F9013E"/>
    <w:rsid w:val="00F906F6"/>
    <w:rsid w:val="00F9282A"/>
    <w:rsid w:val="00F96BAD"/>
    <w:rsid w:val="00FA139D"/>
    <w:rsid w:val="00FA5D8E"/>
    <w:rsid w:val="00FA60F5"/>
    <w:rsid w:val="00FB0E84"/>
    <w:rsid w:val="00FB273B"/>
    <w:rsid w:val="00FC2405"/>
    <w:rsid w:val="00FC6B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customStyle="1" w:styleId="Heading1Char">
    <w:name w:val="Heading 1 Char"/>
    <w:basedOn w:val="DefaultParagraphFont"/>
    <w:link w:val="Heading1"/>
    <w:rsid w:val="00E83CB2"/>
    <w:rPr>
      <w:rFonts w:cs="Arial"/>
      <w:b/>
      <w:bCs/>
      <w:kern w:val="32"/>
      <w:sz w:val="32"/>
      <w:szCs w:val="32"/>
    </w:rPr>
  </w:style>
  <w:style w:type="paragraph" w:customStyle="1" w:styleId="Note1">
    <w:name w:val="Note 1"/>
    <w:basedOn w:val="Normal"/>
    <w:link w:val="Note1Char"/>
    <w:qFormat/>
    <w:rsid w:val="00346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4647C"/>
    <w:rPr>
      <w:rFonts w:eastAsia="SimSun"/>
      <w:sz w:val="18"/>
      <w:lang w:val="en-GB"/>
    </w:rPr>
  </w:style>
  <w:style w:type="paragraph" w:customStyle="1" w:styleId="enumlev1">
    <w:name w:val="enumlev1"/>
    <w:basedOn w:val="Normal"/>
    <w:rsid w:val="000C7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C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C74D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C74D0"/>
    <w:rPr>
      <w:rFonts w:eastAsia="Malgun Gothic"/>
      <w:lang w:val="en-GB"/>
    </w:rPr>
  </w:style>
  <w:style w:type="paragraph" w:customStyle="1" w:styleId="Annex3">
    <w:name w:val="Annex 3"/>
    <w:basedOn w:val="Normal"/>
    <w:next w:val="Normal"/>
    <w:link w:val="Annex3Char2"/>
    <w:qFormat/>
    <w:rsid w:val="000C74D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C74D0"/>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C74D0"/>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0C74D0"/>
    <w:rPr>
      <w:rFonts w:eastAsia="Malgun Gothic"/>
      <w:b/>
      <w:bCs/>
      <w:lang w:val="en-GB"/>
    </w:rPr>
  </w:style>
  <w:style w:type="paragraph" w:styleId="NormalWeb">
    <w:name w:val="Normal (Web)"/>
    <w:basedOn w:val="Normal"/>
    <w:uiPriority w:val="99"/>
    <w:unhideWhenUsed/>
    <w:rsid w:val="00081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 w:type="character" w:styleId="CommentReference">
    <w:name w:val="annotation reference"/>
    <w:basedOn w:val="DefaultParagraphFont"/>
    <w:uiPriority w:val="99"/>
    <w:unhideWhenUsed/>
    <w:rsid w:val="0076104D"/>
    <w:rPr>
      <w:sz w:val="16"/>
      <w:szCs w:val="16"/>
    </w:rPr>
  </w:style>
  <w:style w:type="paragraph" w:styleId="CommentText">
    <w:name w:val="annotation text"/>
    <w:basedOn w:val="Normal"/>
    <w:link w:val="CommentTextChar"/>
    <w:uiPriority w:val="99"/>
    <w:unhideWhenUsed/>
    <w:rsid w:val="00761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heme="minorHAnsi" w:eastAsiaTheme="minorHAnsi" w:hAnsiTheme="minorHAnsi" w:cstheme="minorBidi"/>
      <w:sz w:val="20"/>
      <w:lang w:val="de-DE"/>
    </w:rPr>
  </w:style>
  <w:style w:type="character" w:customStyle="1" w:styleId="CommentTextChar">
    <w:name w:val="Comment Text Char"/>
    <w:basedOn w:val="DefaultParagraphFont"/>
    <w:link w:val="CommentText"/>
    <w:uiPriority w:val="99"/>
    <w:rsid w:val="0076104D"/>
    <w:rPr>
      <w:rFonts w:asciiTheme="minorHAnsi" w:eastAsiaTheme="minorHAnsi" w:hAnsiTheme="minorHAnsi" w:cstheme="minorBidi"/>
      <w:lang w:val="de-DE"/>
    </w:rPr>
  </w:style>
  <w:style w:type="paragraph" w:customStyle="1" w:styleId="Equation">
    <w:name w:val="Equation"/>
    <w:basedOn w:val="Normal"/>
    <w:qFormat/>
    <w:rsid w:val="0043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ommentSubject">
    <w:name w:val="annotation subject"/>
    <w:basedOn w:val="CommentText"/>
    <w:next w:val="CommentText"/>
    <w:link w:val="CommentSubjectChar"/>
    <w:semiHidden/>
    <w:unhideWhenUsed/>
    <w:rsid w:val="00C869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C8691B"/>
    <w:rPr>
      <w:rFonts w:asciiTheme="minorHAnsi" w:eastAsiaTheme="minorHAnsi" w:hAnsiTheme="minorHAnsi" w:cstheme="minorBidi"/>
      <w:b/>
      <w:bC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15615094">
      <w:bodyDiv w:val="1"/>
      <w:marLeft w:val="0"/>
      <w:marRight w:val="0"/>
      <w:marTop w:val="0"/>
      <w:marBottom w:val="0"/>
      <w:divBdr>
        <w:top w:val="none" w:sz="0" w:space="0" w:color="auto"/>
        <w:left w:val="none" w:sz="0" w:space="0" w:color="auto"/>
        <w:bottom w:val="none" w:sz="0" w:space="0" w:color="auto"/>
        <w:right w:val="none" w:sz="0" w:space="0" w:color="auto"/>
      </w:divBdr>
      <w:divsChild>
        <w:div w:id="782385495">
          <w:marLeft w:val="0"/>
          <w:marRight w:val="0"/>
          <w:marTop w:val="0"/>
          <w:marBottom w:val="0"/>
          <w:divBdr>
            <w:top w:val="none" w:sz="0" w:space="0" w:color="auto"/>
            <w:left w:val="none" w:sz="0" w:space="0" w:color="auto"/>
            <w:bottom w:val="none" w:sz="0" w:space="0" w:color="auto"/>
            <w:right w:val="none" w:sz="0" w:space="0" w:color="auto"/>
          </w:divBdr>
          <w:divsChild>
            <w:div w:id="1281229305">
              <w:marLeft w:val="0"/>
              <w:marRight w:val="0"/>
              <w:marTop w:val="0"/>
              <w:marBottom w:val="0"/>
              <w:divBdr>
                <w:top w:val="none" w:sz="0" w:space="0" w:color="auto"/>
                <w:left w:val="none" w:sz="0" w:space="0" w:color="auto"/>
                <w:bottom w:val="none" w:sz="0" w:space="0" w:color="auto"/>
                <w:right w:val="none" w:sz="0" w:space="0" w:color="auto"/>
              </w:divBdr>
              <w:divsChild>
                <w:div w:id="1204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89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18">
          <w:marLeft w:val="0"/>
          <w:marRight w:val="0"/>
          <w:marTop w:val="0"/>
          <w:marBottom w:val="0"/>
          <w:divBdr>
            <w:top w:val="none" w:sz="0" w:space="0" w:color="auto"/>
            <w:left w:val="none" w:sz="0" w:space="0" w:color="auto"/>
            <w:bottom w:val="none" w:sz="0" w:space="0" w:color="auto"/>
            <w:right w:val="none" w:sz="0" w:space="0" w:color="auto"/>
          </w:divBdr>
        </w:div>
        <w:div w:id="1274747703">
          <w:marLeft w:val="0"/>
          <w:marRight w:val="0"/>
          <w:marTop w:val="0"/>
          <w:marBottom w:val="0"/>
          <w:divBdr>
            <w:top w:val="none" w:sz="0" w:space="0" w:color="auto"/>
            <w:left w:val="none" w:sz="0" w:space="0" w:color="auto"/>
            <w:bottom w:val="none" w:sz="0" w:space="0" w:color="auto"/>
            <w:right w:val="none" w:sz="0" w:space="0" w:color="auto"/>
          </w:divBdr>
        </w:div>
        <w:div w:id="205141348">
          <w:marLeft w:val="0"/>
          <w:marRight w:val="0"/>
          <w:marTop w:val="0"/>
          <w:marBottom w:val="0"/>
          <w:divBdr>
            <w:top w:val="none" w:sz="0" w:space="0" w:color="auto"/>
            <w:left w:val="none" w:sz="0" w:space="0" w:color="auto"/>
            <w:bottom w:val="none" w:sz="0" w:space="0" w:color="auto"/>
            <w:right w:val="none" w:sz="0" w:space="0" w:color="auto"/>
          </w:divBdr>
        </w:div>
        <w:div w:id="1740440205">
          <w:marLeft w:val="0"/>
          <w:marRight w:val="0"/>
          <w:marTop w:val="0"/>
          <w:marBottom w:val="0"/>
          <w:divBdr>
            <w:top w:val="none" w:sz="0" w:space="0" w:color="auto"/>
            <w:left w:val="none" w:sz="0" w:space="0" w:color="auto"/>
            <w:bottom w:val="none" w:sz="0" w:space="0" w:color="auto"/>
            <w:right w:val="none" w:sz="0" w:space="0" w:color="auto"/>
          </w:divBdr>
        </w:div>
      </w:divsChild>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938</Words>
  <Characters>5350</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2020-05-22T18:33:00Z</dcterms:created>
  <dcterms:modified xsi:type="dcterms:W3CDTF">2020-05-22T21:48:00Z</dcterms:modified>
</cp:coreProperties>
</file>