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5E2EB4"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E4997E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93940">
              <w:rPr>
                <w:lang w:val="en-CA"/>
              </w:rPr>
              <w:t>0226</w:t>
            </w:r>
            <w:r w:rsidR="008A52B5">
              <w:rPr>
                <w:lang w:val="en-CA"/>
              </w:rPr>
              <w:t>-v1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504"/>
        <w:gridCol w:w="900"/>
        <w:gridCol w:w="3636"/>
      </w:tblGrid>
      <w:tr w:rsidR="00E61DAC" w:rsidRPr="005B217D" w14:paraId="188D2B50" w14:textId="77777777" w:rsidTr="00556DA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44416DA0" w:rsidR="00E61DAC" w:rsidRPr="005B217D" w:rsidRDefault="00A018DD" w:rsidP="009D7CE6">
            <w:pPr>
              <w:spacing w:before="60" w:after="60"/>
              <w:rPr>
                <w:b/>
                <w:szCs w:val="22"/>
                <w:lang w:val="en-CA"/>
              </w:rPr>
            </w:pPr>
            <w:r w:rsidRPr="00A347D6">
              <w:rPr>
                <w:b/>
                <w:szCs w:val="22"/>
                <w:lang w:val="en-CA"/>
              </w:rPr>
              <w:t>AHG</w:t>
            </w:r>
            <w:r w:rsidR="00C206CB" w:rsidRPr="00A347D6">
              <w:rPr>
                <w:b/>
                <w:szCs w:val="22"/>
                <w:lang w:val="en-CA"/>
              </w:rPr>
              <w:t>9</w:t>
            </w:r>
            <w:r w:rsidRPr="00A347D6">
              <w:rPr>
                <w:b/>
                <w:szCs w:val="22"/>
                <w:lang w:val="en-CA"/>
              </w:rPr>
              <w:t xml:space="preserve">: </w:t>
            </w:r>
            <w:r w:rsidR="00D4280C" w:rsidRPr="00A347D6">
              <w:rPr>
                <w:b/>
                <w:szCs w:val="22"/>
                <w:lang w:val="en-CA"/>
              </w:rPr>
              <w:t>Proposal</w:t>
            </w:r>
            <w:r w:rsidR="00D4280C">
              <w:rPr>
                <w:b/>
                <w:szCs w:val="22"/>
                <w:lang w:val="en-CA"/>
              </w:rPr>
              <w:t xml:space="preserve"> to change the definition of trailing picture</w:t>
            </w:r>
          </w:p>
        </w:tc>
      </w:tr>
      <w:tr w:rsidR="00E61DAC" w:rsidRPr="005B217D" w14:paraId="3D8B01B2" w14:textId="77777777" w:rsidTr="00556DA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10A16F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56DA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3BBC22B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56DA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7E6D4D1D" w:rsidR="00E61DAC" w:rsidRPr="005B217D" w:rsidRDefault="00A347D6">
            <w:pPr>
              <w:spacing w:before="60" w:after="60"/>
              <w:rPr>
                <w:szCs w:val="22"/>
                <w:lang w:val="en-CA"/>
              </w:rPr>
            </w:pPr>
            <w:r>
              <w:rPr>
                <w:szCs w:val="22"/>
                <w:lang w:val="en-CA"/>
              </w:rPr>
              <w:t>Rickard Sjöberg</w:t>
            </w:r>
            <w:r>
              <w:rPr>
                <w:szCs w:val="22"/>
                <w:lang w:val="en-CA"/>
              </w:rPr>
              <w:br/>
            </w:r>
            <w:r w:rsidR="00B72B71">
              <w:rPr>
                <w:szCs w:val="22"/>
                <w:lang w:val="en-CA"/>
              </w:rPr>
              <w:t>Martin Pettersson</w:t>
            </w:r>
            <w:r w:rsidR="00B72B71">
              <w:rPr>
                <w:szCs w:val="22"/>
                <w:lang w:val="en-CA"/>
              </w:rPr>
              <w:br/>
              <w:t>Mitra Damghanian</w:t>
            </w:r>
            <w:r w:rsidR="00B72B71">
              <w:rPr>
                <w:szCs w:val="22"/>
                <w:lang w:val="en-CA"/>
              </w:rPr>
              <w:br/>
              <w:t>Zhi Zhang</w:t>
            </w:r>
            <w:r w:rsidR="00B72B71">
              <w:rPr>
                <w:szCs w:val="22"/>
                <w:lang w:val="en-CA"/>
              </w:rPr>
              <w:br/>
              <w:t>Jack Enhorn</w:t>
            </w:r>
            <w:r w:rsidR="001E2FBB">
              <w:rPr>
                <w:szCs w:val="22"/>
                <w:lang w:val="en-CA"/>
              </w:rPr>
              <w:br/>
              <w:t>Ruoyang Yu</w:t>
            </w:r>
            <w:bookmarkStart w:id="0" w:name="_GoBack"/>
            <w:bookmarkEnd w:id="0"/>
          </w:p>
        </w:tc>
        <w:tc>
          <w:tcPr>
            <w:tcW w:w="900" w:type="dxa"/>
          </w:tcPr>
          <w:p w14:paraId="0140ECA2" w14:textId="6F7FBADC" w:rsidR="00E61DAC" w:rsidRPr="005B217D" w:rsidRDefault="00E61DAC">
            <w:pPr>
              <w:spacing w:before="60" w:after="60"/>
              <w:rPr>
                <w:szCs w:val="22"/>
                <w:lang w:val="en-CA"/>
              </w:rPr>
            </w:pPr>
            <w:r w:rsidRPr="005B217D">
              <w:rPr>
                <w:szCs w:val="22"/>
                <w:lang w:val="en-CA"/>
              </w:rPr>
              <w:t>Email:</w:t>
            </w:r>
          </w:p>
        </w:tc>
        <w:tc>
          <w:tcPr>
            <w:tcW w:w="3636" w:type="dxa"/>
          </w:tcPr>
          <w:p w14:paraId="32C2ABFD" w14:textId="67F9FE10" w:rsidR="00E61DAC" w:rsidRPr="005B217D" w:rsidRDefault="00A347D6" w:rsidP="005952A5">
            <w:pPr>
              <w:spacing w:before="60" w:after="60"/>
              <w:rPr>
                <w:szCs w:val="22"/>
                <w:lang w:val="en-CA"/>
              </w:rPr>
            </w:pPr>
            <w:r>
              <w:rPr>
                <w:szCs w:val="22"/>
                <w:lang w:val="en-CA"/>
              </w:rPr>
              <w:t>rickard.sjoberg@ericsson.com</w:t>
            </w:r>
          </w:p>
        </w:tc>
      </w:tr>
      <w:tr w:rsidR="00E61DAC" w:rsidRPr="005B217D" w14:paraId="49AFAA61" w14:textId="77777777" w:rsidTr="00556DA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324EE475" w:rsidR="00E61DAC" w:rsidRPr="005B217D" w:rsidRDefault="00556DA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6B7AF5" w14:textId="51FDD377" w:rsidR="00CB0B97" w:rsidRDefault="00AE4485" w:rsidP="009234A5">
      <w:pPr>
        <w:rPr>
          <w:szCs w:val="22"/>
          <w:lang w:val="en-CA"/>
        </w:rPr>
      </w:pPr>
      <w:r>
        <w:rPr>
          <w:szCs w:val="22"/>
          <w:lang w:val="en-CA"/>
        </w:rPr>
        <w:t xml:space="preserve">The proponents of this proposal claim that </w:t>
      </w:r>
      <w:r w:rsidR="00AA6F9B">
        <w:rPr>
          <w:szCs w:val="22"/>
          <w:lang w:val="en-CA"/>
        </w:rPr>
        <w:t xml:space="preserve">STSA pictures are trailing pictures in </w:t>
      </w:r>
      <w:r w:rsidR="00CB0B97">
        <w:rPr>
          <w:szCs w:val="22"/>
          <w:lang w:val="en-CA"/>
        </w:rPr>
        <w:t xml:space="preserve">HEVC but not in </w:t>
      </w:r>
      <w:r w:rsidR="00AA6F9B">
        <w:rPr>
          <w:szCs w:val="22"/>
          <w:lang w:val="en-CA"/>
        </w:rPr>
        <w:t>V</w:t>
      </w:r>
      <w:r w:rsidR="00CB0B97">
        <w:rPr>
          <w:szCs w:val="22"/>
          <w:lang w:val="en-CA"/>
        </w:rPr>
        <w:t>VC</w:t>
      </w:r>
      <w:r>
        <w:rPr>
          <w:szCs w:val="22"/>
          <w:lang w:val="en-CA"/>
        </w:rPr>
        <w:t>, and that t</w:t>
      </w:r>
      <w:r w:rsidR="00CB0B97">
        <w:rPr>
          <w:szCs w:val="22"/>
          <w:lang w:val="en-CA"/>
        </w:rPr>
        <w:t xml:space="preserve">he rules for trailing pictures </w:t>
      </w:r>
      <w:r>
        <w:rPr>
          <w:szCs w:val="22"/>
          <w:lang w:val="en-CA"/>
        </w:rPr>
        <w:t xml:space="preserve">therefore </w:t>
      </w:r>
      <w:r w:rsidR="00CB0B97">
        <w:rPr>
          <w:szCs w:val="22"/>
          <w:lang w:val="en-CA"/>
        </w:rPr>
        <w:t xml:space="preserve">do not apply for STSA pictures. </w:t>
      </w:r>
      <w:r w:rsidR="008A05E1">
        <w:rPr>
          <w:szCs w:val="22"/>
          <w:lang w:val="en-CA"/>
        </w:rPr>
        <w:t>It is</w:t>
      </w:r>
      <w:r w:rsidR="00CB0B97">
        <w:rPr>
          <w:szCs w:val="22"/>
          <w:lang w:val="en-CA"/>
        </w:rPr>
        <w:t xml:space="preserve"> propose</w:t>
      </w:r>
      <w:r w:rsidR="008A05E1">
        <w:rPr>
          <w:szCs w:val="22"/>
          <w:lang w:val="en-CA"/>
        </w:rPr>
        <w:t>d</w:t>
      </w:r>
      <w:r w:rsidR="00CB0B97">
        <w:rPr>
          <w:szCs w:val="22"/>
          <w:lang w:val="en-CA"/>
        </w:rPr>
        <w:t xml:space="preserve"> to include STSA pictures in the group of trailing </w:t>
      </w:r>
      <w:r w:rsidR="00010262">
        <w:rPr>
          <w:szCs w:val="22"/>
          <w:lang w:val="en-CA"/>
        </w:rPr>
        <w:t>pictures</w:t>
      </w:r>
      <w:r w:rsidR="00CB0B97">
        <w:rPr>
          <w:szCs w:val="22"/>
          <w:lang w:val="en-CA"/>
        </w:rPr>
        <w:t xml:space="preserve"> so that the rules do apply</w:t>
      </w:r>
      <w:r w:rsidR="008A05E1">
        <w:rPr>
          <w:szCs w:val="22"/>
          <w:lang w:val="en-CA"/>
        </w:rPr>
        <w:t xml:space="preserve"> also for STSA pictures</w:t>
      </w:r>
      <w:r w:rsidR="00CB0B97">
        <w:rPr>
          <w:szCs w:val="22"/>
          <w:lang w:val="en-CA"/>
        </w:rPr>
        <w:t>.</w:t>
      </w:r>
    </w:p>
    <w:p w14:paraId="0B3147F0" w14:textId="2F61120F" w:rsidR="002E78CE" w:rsidRDefault="008A05E1" w:rsidP="009234A5">
      <w:pPr>
        <w:rPr>
          <w:szCs w:val="22"/>
          <w:lang w:val="en-CA"/>
        </w:rPr>
      </w:pPr>
      <w:r>
        <w:rPr>
          <w:szCs w:val="22"/>
          <w:lang w:val="en-CA"/>
        </w:rPr>
        <w:t>The proponents also claim that b</w:t>
      </w:r>
      <w:r w:rsidR="007B5C3A">
        <w:rPr>
          <w:szCs w:val="22"/>
          <w:lang w:val="en-CA"/>
        </w:rPr>
        <w:t xml:space="preserve">itstreams starting with a GDR picture may contain </w:t>
      </w:r>
      <w:r w:rsidR="00FC7026">
        <w:rPr>
          <w:szCs w:val="22"/>
          <w:lang w:val="en-CA"/>
        </w:rPr>
        <w:t>pictures that do not have any associated IRAP picture</w:t>
      </w:r>
      <w:r w:rsidR="008A4EF3">
        <w:rPr>
          <w:szCs w:val="22"/>
          <w:lang w:val="en-CA"/>
        </w:rPr>
        <w:t xml:space="preserve"> and that t</w:t>
      </w:r>
      <w:r w:rsidR="00FC7026">
        <w:rPr>
          <w:szCs w:val="22"/>
          <w:lang w:val="en-CA"/>
        </w:rPr>
        <w:t xml:space="preserve">he current </w:t>
      </w:r>
      <w:r w:rsidR="008A4EF3">
        <w:rPr>
          <w:szCs w:val="22"/>
          <w:lang w:val="en-CA"/>
        </w:rPr>
        <w:t>VVC draft</w:t>
      </w:r>
      <w:r w:rsidR="00FC7026">
        <w:rPr>
          <w:szCs w:val="22"/>
          <w:lang w:val="en-CA"/>
        </w:rPr>
        <w:t xml:space="preserve"> disallow</w:t>
      </w:r>
      <w:r w:rsidR="008A4EF3">
        <w:rPr>
          <w:szCs w:val="22"/>
          <w:lang w:val="en-CA"/>
        </w:rPr>
        <w:t>s</w:t>
      </w:r>
      <w:r w:rsidR="00B35E67">
        <w:rPr>
          <w:szCs w:val="22"/>
          <w:lang w:val="en-CA"/>
        </w:rPr>
        <w:t xml:space="preserve"> the</w:t>
      </w:r>
      <w:r w:rsidR="00FC7026">
        <w:rPr>
          <w:szCs w:val="22"/>
          <w:lang w:val="en-CA"/>
        </w:rPr>
        <w:t xml:space="preserve"> use of TRAIL_NUT pictures </w:t>
      </w:r>
      <w:r w:rsidR="00B35E67">
        <w:rPr>
          <w:szCs w:val="22"/>
          <w:lang w:val="en-CA"/>
        </w:rPr>
        <w:t>for</w:t>
      </w:r>
      <w:r w:rsidR="00CE3B66">
        <w:rPr>
          <w:szCs w:val="22"/>
          <w:lang w:val="en-CA"/>
        </w:rPr>
        <w:t xml:space="preserve"> this case. </w:t>
      </w:r>
      <w:r w:rsidR="00B35E67">
        <w:rPr>
          <w:szCs w:val="22"/>
          <w:lang w:val="en-CA"/>
        </w:rPr>
        <w:t xml:space="preserve">The proponents </w:t>
      </w:r>
      <w:r w:rsidR="00CE3B66">
        <w:rPr>
          <w:szCs w:val="22"/>
          <w:lang w:val="en-CA"/>
        </w:rPr>
        <w:t xml:space="preserve">believe that </w:t>
      </w:r>
      <w:r w:rsidR="003B6617">
        <w:rPr>
          <w:szCs w:val="22"/>
          <w:lang w:val="en-CA"/>
        </w:rPr>
        <w:t xml:space="preserve">TRAIL_NUT pictures </w:t>
      </w:r>
      <w:r w:rsidR="00CE3B66">
        <w:rPr>
          <w:szCs w:val="22"/>
          <w:lang w:val="en-CA"/>
        </w:rPr>
        <w:t xml:space="preserve">should be allowed </w:t>
      </w:r>
      <w:r w:rsidR="003B6617">
        <w:rPr>
          <w:szCs w:val="22"/>
          <w:lang w:val="en-CA"/>
        </w:rPr>
        <w:t xml:space="preserve">for pictures that do not have </w:t>
      </w:r>
      <w:r w:rsidR="00660215">
        <w:rPr>
          <w:szCs w:val="22"/>
          <w:lang w:val="en-CA"/>
        </w:rPr>
        <w:t>any associated IRAP picture</w:t>
      </w:r>
      <w:r w:rsidR="002E78CE">
        <w:rPr>
          <w:szCs w:val="22"/>
          <w:lang w:val="en-CA"/>
        </w:rPr>
        <w:t>.</w:t>
      </w:r>
    </w:p>
    <w:p w14:paraId="32D71876" w14:textId="5579749D" w:rsidR="00A34F31" w:rsidRDefault="008C0073" w:rsidP="009234A5">
      <w:pPr>
        <w:rPr>
          <w:szCs w:val="22"/>
          <w:lang w:val="en-CA"/>
        </w:rPr>
      </w:pPr>
      <w:r>
        <w:rPr>
          <w:szCs w:val="22"/>
          <w:lang w:val="en-CA"/>
        </w:rPr>
        <w:t xml:space="preserve">The proposal is summarized </w:t>
      </w:r>
      <w:r w:rsidR="00F3419E">
        <w:rPr>
          <w:szCs w:val="22"/>
          <w:lang w:val="en-CA"/>
        </w:rPr>
        <w:t xml:space="preserve">as follows </w:t>
      </w:r>
      <w:r>
        <w:rPr>
          <w:szCs w:val="22"/>
          <w:lang w:val="en-CA"/>
        </w:rPr>
        <w:t>by the proponents</w:t>
      </w:r>
      <w:r w:rsidR="00AC09E0">
        <w:rPr>
          <w:szCs w:val="22"/>
          <w:lang w:val="en-CA"/>
        </w:rPr>
        <w:t>:</w:t>
      </w:r>
    </w:p>
    <w:p w14:paraId="3A9B38B1" w14:textId="34635BE3" w:rsidR="00C3305A" w:rsidRPr="008C0073" w:rsidRDefault="005028D4" w:rsidP="00E4237F">
      <w:pPr>
        <w:pStyle w:val="ListParagraph"/>
        <w:numPr>
          <w:ilvl w:val="0"/>
          <w:numId w:val="25"/>
        </w:numPr>
        <w:rPr>
          <w:noProof/>
          <w:szCs w:val="18"/>
          <w:lang w:val="en-CA"/>
        </w:rPr>
      </w:pPr>
      <w:r w:rsidRPr="008C0073">
        <w:rPr>
          <w:sz w:val="22"/>
          <w:szCs w:val="24"/>
          <w:lang w:val="en-CA"/>
        </w:rPr>
        <w:t xml:space="preserve">Include STSA pictures and pictures with no associated IRAP picture into the trailing picture type </w:t>
      </w:r>
      <w:r w:rsidR="004D100C">
        <w:rPr>
          <w:sz w:val="22"/>
          <w:szCs w:val="24"/>
          <w:lang w:val="en-CA"/>
        </w:rPr>
        <w:t>using the following text changes shown in yellow highlight</w:t>
      </w:r>
      <w:r w:rsidR="00637991">
        <w:rPr>
          <w:sz w:val="22"/>
          <w:szCs w:val="24"/>
          <w:lang w:val="en-CA"/>
        </w:rPr>
        <w:t>s</w:t>
      </w:r>
      <w:r w:rsidRPr="008C0073">
        <w:rPr>
          <w:sz w:val="22"/>
          <w:szCs w:val="24"/>
          <w:lang w:val="en-CA"/>
        </w:rPr>
        <w:t>:</w:t>
      </w:r>
      <w:r w:rsidR="008C0073">
        <w:rPr>
          <w:sz w:val="22"/>
          <w:szCs w:val="24"/>
          <w:lang w:val="en-CA"/>
        </w:rPr>
        <w:br/>
      </w:r>
      <w:r w:rsidR="00637991">
        <w:rPr>
          <w:b/>
          <w:noProof/>
          <w:szCs w:val="18"/>
          <w:lang w:val="en-CA"/>
        </w:rPr>
        <w:br/>
      </w:r>
      <w:r w:rsidR="00C3305A" w:rsidRPr="008C0073">
        <w:rPr>
          <w:b/>
          <w:noProof/>
          <w:szCs w:val="18"/>
          <w:lang w:val="en-CA"/>
        </w:rPr>
        <w:t>trailing picture</w:t>
      </w:r>
      <w:r w:rsidR="00C3305A" w:rsidRPr="008C0073">
        <w:rPr>
          <w:noProof/>
          <w:szCs w:val="18"/>
          <w:lang w:val="en-CA"/>
        </w:rPr>
        <w:t>: A non-IRAP</w:t>
      </w:r>
      <w:r w:rsidR="00C3305A" w:rsidRPr="008C0073">
        <w:rPr>
          <w:i/>
          <w:noProof/>
          <w:szCs w:val="18"/>
          <w:lang w:val="en-CA"/>
        </w:rPr>
        <w:t xml:space="preserve"> picture</w:t>
      </w:r>
      <w:r w:rsidR="00C3305A" w:rsidRPr="008C0073">
        <w:rPr>
          <w:noProof/>
          <w:szCs w:val="18"/>
          <w:lang w:val="en-CA"/>
        </w:rPr>
        <w:t xml:space="preserve"> that </w:t>
      </w:r>
      <w:r w:rsidR="00C3305A" w:rsidRPr="008C0073">
        <w:rPr>
          <w:noProof/>
          <w:szCs w:val="18"/>
          <w:highlight w:val="yellow"/>
          <w:lang w:val="en-CA"/>
        </w:rPr>
        <w:t>either</w:t>
      </w:r>
      <w:r w:rsidR="00C3305A" w:rsidRPr="008C0073">
        <w:rPr>
          <w:noProof/>
          <w:szCs w:val="18"/>
          <w:lang w:val="en-CA"/>
        </w:rPr>
        <w:t xml:space="preserve"> follows the </w:t>
      </w:r>
      <w:r w:rsidR="00C3305A" w:rsidRPr="008C0073">
        <w:rPr>
          <w:i/>
          <w:noProof/>
          <w:szCs w:val="18"/>
          <w:lang w:val="en-CA"/>
        </w:rPr>
        <w:t>associated IRAP picture</w:t>
      </w:r>
      <w:r w:rsidR="00C3305A" w:rsidRPr="008C0073">
        <w:rPr>
          <w:noProof/>
          <w:szCs w:val="18"/>
          <w:lang w:val="en-CA"/>
        </w:rPr>
        <w:t xml:space="preserve"> in </w:t>
      </w:r>
      <w:r w:rsidR="00C3305A" w:rsidRPr="008C0073">
        <w:rPr>
          <w:i/>
          <w:noProof/>
          <w:szCs w:val="18"/>
          <w:lang w:val="en-CA"/>
        </w:rPr>
        <w:t>output order</w:t>
      </w:r>
      <w:r w:rsidR="00C3305A" w:rsidRPr="008C0073">
        <w:rPr>
          <w:noProof/>
          <w:szCs w:val="18"/>
          <w:lang w:val="en-CA"/>
        </w:rPr>
        <w:t xml:space="preserve"> </w:t>
      </w:r>
      <w:r w:rsidR="00C3305A" w:rsidRPr="008C0073">
        <w:rPr>
          <w:iCs/>
          <w:noProof/>
          <w:szCs w:val="18"/>
          <w:highlight w:val="yellow"/>
          <w:lang w:val="en-CA"/>
        </w:rPr>
        <w:t>or has no associated IRAP picture</w:t>
      </w:r>
      <w:r w:rsidR="00C3305A" w:rsidRPr="008C0073">
        <w:rPr>
          <w:noProof/>
          <w:szCs w:val="18"/>
          <w:lang w:val="en-CA"/>
        </w:rPr>
        <w:t xml:space="preserve"> </w:t>
      </w:r>
      <w:r w:rsidR="00C3305A" w:rsidRPr="008C0073">
        <w:rPr>
          <w:strike/>
          <w:noProof/>
          <w:szCs w:val="18"/>
          <w:highlight w:val="yellow"/>
          <w:lang w:val="en-CA"/>
        </w:rPr>
        <w:t>and is not an STSA picture</w:t>
      </w:r>
      <w:r w:rsidR="00C3305A" w:rsidRPr="008C0073">
        <w:rPr>
          <w:noProof/>
          <w:szCs w:val="18"/>
          <w:lang w:val="en-CA"/>
        </w:rPr>
        <w:t>.</w:t>
      </w:r>
    </w:p>
    <w:p w14:paraId="6D08CBA7" w14:textId="77777777" w:rsidR="008C0073" w:rsidRDefault="00C3305A" w:rsidP="008C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209"/>
        <w:rPr>
          <w:rFonts w:eastAsia="SimSun"/>
          <w:noProof/>
          <w:sz w:val="18"/>
          <w:lang w:val="en-CA"/>
        </w:rPr>
      </w:pPr>
      <w:r w:rsidRPr="002C6F45">
        <w:rPr>
          <w:rFonts w:eastAsia="SimSun"/>
          <w:noProof/>
          <w:sz w:val="18"/>
          <w:lang w:val="en-CA"/>
        </w:rPr>
        <w:t>NOTE – Trailing pictures associated with an IRAP picture also follow the IRAP picture in decoding order. Pictures that follow the associated IRAP picture in output order and precede the associated IRAP picture in decoding order are not allowed.</w:t>
      </w:r>
      <w:r>
        <w:rPr>
          <w:rFonts w:eastAsia="SimSun"/>
          <w:noProof/>
          <w:sz w:val="18"/>
          <w:lang w:val="en-CA"/>
        </w:rPr>
        <w:t xml:space="preserve"> </w:t>
      </w:r>
      <w:r w:rsidRPr="00010656">
        <w:rPr>
          <w:noProof/>
          <w:sz w:val="18"/>
          <w:highlight w:val="yellow"/>
          <w:lang w:val="en-CA"/>
        </w:rPr>
        <w:t>A bitstream that star</w:t>
      </w:r>
      <w:r>
        <w:rPr>
          <w:noProof/>
          <w:sz w:val="18"/>
          <w:highlight w:val="yellow"/>
          <w:lang w:val="en-CA"/>
        </w:rPr>
        <w:t>t</w:t>
      </w:r>
      <w:r w:rsidRPr="00010656">
        <w:rPr>
          <w:noProof/>
          <w:sz w:val="18"/>
          <w:highlight w:val="yellow"/>
          <w:lang w:val="en-CA"/>
        </w:rPr>
        <w:t>s with a GDR picture may contain pictures that have no associated IRAP picture.</w:t>
      </w:r>
    </w:p>
    <w:p w14:paraId="12C9C570" w14:textId="5CA778F8" w:rsidR="008C0073" w:rsidRPr="008C0073" w:rsidRDefault="00775C71" w:rsidP="00423746">
      <w:pPr>
        <w:pStyle w:val="ListParagraph"/>
        <w:numPr>
          <w:ilvl w:val="0"/>
          <w:numId w:val="25"/>
        </w:numPr>
        <w:spacing w:before="120"/>
        <w:ind w:left="714" w:hanging="357"/>
        <w:contextualSpacing w:val="0"/>
        <w:rPr>
          <w:sz w:val="22"/>
          <w:szCs w:val="24"/>
          <w:lang w:val="en-CA"/>
        </w:rPr>
      </w:pPr>
      <w:r w:rsidRPr="008C0073">
        <w:rPr>
          <w:sz w:val="22"/>
          <w:szCs w:val="24"/>
          <w:lang w:val="en-CA"/>
        </w:rPr>
        <w:t xml:space="preserve">Only </w:t>
      </w:r>
      <w:r w:rsidR="00637991">
        <w:rPr>
          <w:sz w:val="22"/>
          <w:szCs w:val="24"/>
          <w:lang w:val="en-CA"/>
        </w:rPr>
        <w:t xml:space="preserve">allow </w:t>
      </w:r>
      <w:r w:rsidRPr="008C0073">
        <w:rPr>
          <w:sz w:val="22"/>
          <w:szCs w:val="24"/>
          <w:lang w:val="en-CA"/>
        </w:rPr>
        <w:t xml:space="preserve">pictures having an associated IRAP picture </w:t>
      </w:r>
      <w:r w:rsidR="003E5978">
        <w:rPr>
          <w:sz w:val="22"/>
          <w:szCs w:val="24"/>
          <w:lang w:val="en-CA"/>
        </w:rPr>
        <w:t>to be</w:t>
      </w:r>
      <w:r w:rsidRPr="008C0073">
        <w:rPr>
          <w:sz w:val="22"/>
          <w:szCs w:val="24"/>
          <w:lang w:val="en-CA"/>
        </w:rPr>
        <w:t xml:space="preserve"> </w:t>
      </w:r>
      <w:r w:rsidR="003E5978">
        <w:rPr>
          <w:sz w:val="22"/>
          <w:szCs w:val="24"/>
          <w:lang w:val="en-CA"/>
        </w:rPr>
        <w:t>“</w:t>
      </w:r>
      <w:r w:rsidRPr="008C0073">
        <w:rPr>
          <w:sz w:val="22"/>
          <w:szCs w:val="24"/>
          <w:lang w:val="en-CA"/>
        </w:rPr>
        <w:t>leading pictures</w:t>
      </w:r>
      <w:r w:rsidR="003E5978">
        <w:rPr>
          <w:sz w:val="22"/>
          <w:szCs w:val="24"/>
          <w:lang w:val="en-CA"/>
        </w:rPr>
        <w:t>”</w:t>
      </w:r>
      <w:r w:rsidRPr="008C0073">
        <w:rPr>
          <w:sz w:val="22"/>
          <w:szCs w:val="24"/>
          <w:lang w:val="en-CA"/>
        </w:rPr>
        <w:t>.</w:t>
      </w:r>
    </w:p>
    <w:p w14:paraId="4E147AE8" w14:textId="0017276D" w:rsidR="008C0073" w:rsidRPr="008C0073" w:rsidRDefault="002E78CE" w:rsidP="00423746">
      <w:pPr>
        <w:pStyle w:val="ListParagraph"/>
        <w:numPr>
          <w:ilvl w:val="0"/>
          <w:numId w:val="25"/>
        </w:numPr>
        <w:spacing w:before="120"/>
        <w:ind w:left="714" w:hanging="357"/>
        <w:contextualSpacing w:val="0"/>
        <w:rPr>
          <w:sz w:val="22"/>
          <w:szCs w:val="24"/>
          <w:lang w:val="en-CA"/>
        </w:rPr>
      </w:pPr>
      <w:r w:rsidRPr="008C0073">
        <w:rPr>
          <w:sz w:val="22"/>
          <w:szCs w:val="24"/>
          <w:lang w:val="en-CA"/>
        </w:rPr>
        <w:t xml:space="preserve">Condition </w:t>
      </w:r>
      <w:r w:rsidR="00F3419E">
        <w:rPr>
          <w:sz w:val="22"/>
          <w:szCs w:val="24"/>
          <w:lang w:val="en-CA"/>
        </w:rPr>
        <w:t>the</w:t>
      </w:r>
      <w:r w:rsidRPr="008C0073">
        <w:rPr>
          <w:sz w:val="22"/>
          <w:szCs w:val="24"/>
          <w:lang w:val="en-CA"/>
        </w:rPr>
        <w:t xml:space="preserve"> </w:t>
      </w:r>
      <w:r w:rsidR="0043672F" w:rsidRPr="008C0073">
        <w:rPr>
          <w:sz w:val="22"/>
          <w:szCs w:val="24"/>
          <w:lang w:val="en-CA"/>
        </w:rPr>
        <w:t xml:space="preserve">conformance requirements </w:t>
      </w:r>
      <w:r w:rsidR="00342FE7" w:rsidRPr="008C0073">
        <w:rPr>
          <w:sz w:val="22"/>
          <w:szCs w:val="24"/>
          <w:lang w:val="en-CA"/>
        </w:rPr>
        <w:t xml:space="preserve">regarding </w:t>
      </w:r>
      <w:r w:rsidR="00AE10A9" w:rsidRPr="008C0073">
        <w:rPr>
          <w:sz w:val="22"/>
          <w:szCs w:val="24"/>
          <w:lang w:val="en-CA"/>
        </w:rPr>
        <w:t xml:space="preserve">relationships between </w:t>
      </w:r>
      <w:r w:rsidR="009670E8" w:rsidRPr="008C0073">
        <w:rPr>
          <w:sz w:val="22"/>
          <w:szCs w:val="24"/>
          <w:lang w:val="en-CA"/>
        </w:rPr>
        <w:t xml:space="preserve">trailing pictures </w:t>
      </w:r>
      <w:r w:rsidR="00AE10A9" w:rsidRPr="008C0073">
        <w:rPr>
          <w:sz w:val="22"/>
          <w:szCs w:val="24"/>
          <w:lang w:val="en-CA"/>
        </w:rPr>
        <w:t>and</w:t>
      </w:r>
      <w:r w:rsidR="0043672F" w:rsidRPr="008C0073">
        <w:rPr>
          <w:sz w:val="22"/>
          <w:szCs w:val="24"/>
          <w:lang w:val="en-CA"/>
        </w:rPr>
        <w:t xml:space="preserve"> </w:t>
      </w:r>
      <w:r w:rsidR="009670E8" w:rsidRPr="008C0073">
        <w:rPr>
          <w:sz w:val="22"/>
          <w:szCs w:val="24"/>
          <w:lang w:val="en-CA"/>
        </w:rPr>
        <w:t xml:space="preserve">associated </w:t>
      </w:r>
      <w:r w:rsidR="0043672F" w:rsidRPr="008C0073">
        <w:rPr>
          <w:sz w:val="22"/>
          <w:szCs w:val="24"/>
          <w:lang w:val="en-CA"/>
        </w:rPr>
        <w:t>IRAP</w:t>
      </w:r>
      <w:r w:rsidR="009670E8" w:rsidRPr="008C0073">
        <w:rPr>
          <w:sz w:val="22"/>
          <w:szCs w:val="24"/>
          <w:lang w:val="en-CA"/>
        </w:rPr>
        <w:t xml:space="preserve"> pictures to </w:t>
      </w:r>
      <w:r w:rsidR="00AE10A9" w:rsidRPr="008C0073">
        <w:rPr>
          <w:sz w:val="22"/>
          <w:szCs w:val="24"/>
          <w:lang w:val="en-CA"/>
        </w:rPr>
        <w:t xml:space="preserve">only apply to trailing pictures that do have </w:t>
      </w:r>
      <w:r w:rsidR="00342FE7" w:rsidRPr="008C0073">
        <w:rPr>
          <w:sz w:val="22"/>
          <w:szCs w:val="24"/>
          <w:lang w:val="en-CA"/>
        </w:rPr>
        <w:t>an associated IRAP picture.</w:t>
      </w:r>
    </w:p>
    <w:p w14:paraId="18F5C060" w14:textId="2F042BE3" w:rsidR="00A34F31" w:rsidRPr="008C0073" w:rsidRDefault="00A34F31" w:rsidP="00423746">
      <w:pPr>
        <w:pStyle w:val="ListParagraph"/>
        <w:numPr>
          <w:ilvl w:val="0"/>
          <w:numId w:val="25"/>
        </w:numPr>
        <w:spacing w:before="120"/>
        <w:ind w:left="714" w:hanging="357"/>
        <w:contextualSpacing w:val="0"/>
        <w:rPr>
          <w:sz w:val="22"/>
          <w:szCs w:val="22"/>
          <w:lang w:val="en-CA"/>
        </w:rPr>
      </w:pPr>
      <w:r w:rsidRPr="008C0073">
        <w:rPr>
          <w:sz w:val="22"/>
          <w:szCs w:val="24"/>
          <w:lang w:val="en-CA"/>
        </w:rPr>
        <w:t xml:space="preserve">Add </w:t>
      </w:r>
      <w:r w:rsidR="00C3305A" w:rsidRPr="008C0073">
        <w:rPr>
          <w:sz w:val="22"/>
          <w:szCs w:val="24"/>
          <w:lang w:val="en-CA"/>
        </w:rPr>
        <w:t>the following</w:t>
      </w:r>
      <w:r w:rsidRPr="008C0073">
        <w:rPr>
          <w:sz w:val="22"/>
          <w:szCs w:val="24"/>
          <w:lang w:val="en-CA"/>
        </w:rPr>
        <w:t xml:space="preserve"> rule: “Any picture that precedes a GDR picture in decoding order shall precede the GDR</w:t>
      </w:r>
      <w:r w:rsidRPr="008C0073">
        <w:rPr>
          <w:sz w:val="22"/>
          <w:szCs w:val="22"/>
          <w:lang w:val="en-CA"/>
        </w:rPr>
        <w:t xml:space="preserve"> picture in output order”</w:t>
      </w:r>
    </w:p>
    <w:p w14:paraId="6840585B" w14:textId="77777777" w:rsidR="00C35678" w:rsidRDefault="00C35678" w:rsidP="00C35678">
      <w:pPr>
        <w:pStyle w:val="Heading1"/>
        <w:ind w:left="432" w:hanging="432"/>
        <w:rPr>
          <w:lang w:val="en-CA"/>
        </w:rPr>
      </w:pPr>
      <w:r w:rsidRPr="005B217D">
        <w:rPr>
          <w:lang w:val="en-CA"/>
        </w:rPr>
        <w:t>Introduction</w:t>
      </w:r>
    </w:p>
    <w:p w14:paraId="078A90A0" w14:textId="2DDE7129" w:rsidR="00C35678" w:rsidRDefault="00C35678" w:rsidP="00C35678">
      <w:pPr>
        <w:rPr>
          <w:lang w:val="en-CA"/>
        </w:rPr>
      </w:pPr>
      <w:r>
        <w:rPr>
          <w:lang w:val="en-CA"/>
        </w:rPr>
        <w:t xml:space="preserve">The VVC draft </w:t>
      </w:r>
      <w:r w:rsidR="00FB285C">
        <w:rPr>
          <w:lang w:val="en-CA"/>
        </w:rPr>
        <w:t xml:space="preserve">(JVET-Q2001-vE) </w:t>
      </w:r>
      <w:r>
        <w:rPr>
          <w:lang w:val="en-CA"/>
        </w:rPr>
        <w:t>contains the following definition of “trailing picture”:</w:t>
      </w:r>
    </w:p>
    <w:p w14:paraId="600942FF" w14:textId="77777777" w:rsidR="00423C2B" w:rsidRPr="00423C2B" w:rsidRDefault="00423C2B" w:rsidP="00423C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SimSun"/>
          <w:noProof/>
          <w:sz w:val="20"/>
          <w:lang w:val="en-CA"/>
        </w:rPr>
      </w:pPr>
      <w:r w:rsidRPr="00423C2B">
        <w:rPr>
          <w:rFonts w:eastAsia="SimSun"/>
          <w:b/>
          <w:noProof/>
          <w:sz w:val="20"/>
          <w:lang w:val="en-CA"/>
        </w:rPr>
        <w:t>trailing picture</w:t>
      </w:r>
      <w:r w:rsidRPr="00423C2B">
        <w:rPr>
          <w:rFonts w:eastAsia="SimSun"/>
          <w:noProof/>
          <w:sz w:val="20"/>
          <w:lang w:val="en-CA"/>
        </w:rPr>
        <w:t>: A non-IRAP</w:t>
      </w:r>
      <w:r w:rsidRPr="00423C2B">
        <w:rPr>
          <w:rFonts w:eastAsia="SimSun"/>
          <w:i/>
          <w:noProof/>
          <w:sz w:val="20"/>
          <w:lang w:val="en-CA"/>
        </w:rPr>
        <w:t xml:space="preserve"> picture</w:t>
      </w:r>
      <w:r w:rsidRPr="00423C2B">
        <w:rPr>
          <w:rFonts w:eastAsia="SimSun"/>
          <w:noProof/>
          <w:sz w:val="20"/>
          <w:lang w:val="en-CA"/>
        </w:rPr>
        <w:t xml:space="preserve"> that follows the </w:t>
      </w:r>
      <w:r w:rsidRPr="00423C2B">
        <w:rPr>
          <w:rFonts w:eastAsia="SimSun"/>
          <w:i/>
          <w:noProof/>
          <w:sz w:val="20"/>
          <w:lang w:val="en-CA"/>
        </w:rPr>
        <w:t>associated IRAP picture</w:t>
      </w:r>
      <w:r w:rsidRPr="00423C2B">
        <w:rPr>
          <w:rFonts w:eastAsia="SimSun"/>
          <w:noProof/>
          <w:sz w:val="20"/>
          <w:lang w:val="en-CA"/>
        </w:rPr>
        <w:t xml:space="preserve"> in </w:t>
      </w:r>
      <w:r w:rsidRPr="00423C2B">
        <w:rPr>
          <w:rFonts w:eastAsia="SimSun"/>
          <w:i/>
          <w:noProof/>
          <w:sz w:val="20"/>
          <w:lang w:val="en-CA"/>
        </w:rPr>
        <w:t>output order</w:t>
      </w:r>
      <w:r w:rsidRPr="00423C2B">
        <w:rPr>
          <w:rFonts w:eastAsia="SimSun"/>
          <w:noProof/>
          <w:sz w:val="20"/>
          <w:lang w:val="en-CA"/>
        </w:rPr>
        <w:t xml:space="preserve"> and is not an STSA picture.</w:t>
      </w:r>
    </w:p>
    <w:p w14:paraId="5E5C29DF" w14:textId="77777777" w:rsidR="00423C2B" w:rsidRPr="00423C2B" w:rsidRDefault="00423C2B" w:rsidP="00423C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209"/>
        <w:rPr>
          <w:rFonts w:eastAsia="SimSun"/>
          <w:noProof/>
          <w:sz w:val="18"/>
          <w:lang w:val="en-CA"/>
        </w:rPr>
      </w:pPr>
      <w:r w:rsidRPr="00423C2B">
        <w:rPr>
          <w:rFonts w:eastAsia="SimSun"/>
          <w:noProof/>
          <w:sz w:val="18"/>
          <w:lang w:val="en-CA"/>
        </w:rPr>
        <w:lastRenderedPageBreak/>
        <w:t>NOTE – Trailing pictures associated with an IRAP picture also follow the IRAP picture in decoding order. Pictures that follow the associated IRAP picture in output order and precede the associated IRAP picture in decoding order are not allowed.</w:t>
      </w:r>
    </w:p>
    <w:p w14:paraId="0D131F1F" w14:textId="2FAB26D3" w:rsidR="00C35678" w:rsidRDefault="00C35678" w:rsidP="00C35678">
      <w:pPr>
        <w:rPr>
          <w:lang w:val="en-CA"/>
        </w:rPr>
      </w:pPr>
      <w:r>
        <w:rPr>
          <w:lang w:val="en-CA"/>
        </w:rPr>
        <w:t>The HEVC specification contains the following definition:</w:t>
      </w:r>
    </w:p>
    <w:p w14:paraId="319D8F00" w14:textId="77777777" w:rsidR="00C35678" w:rsidRPr="00201CE9" w:rsidRDefault="00C35678" w:rsidP="00C3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SimSun"/>
          <w:noProof/>
          <w:sz w:val="20"/>
          <w:lang w:val="en-GB"/>
        </w:rPr>
      </w:pPr>
      <w:r w:rsidRPr="00201CE9">
        <w:rPr>
          <w:rFonts w:eastAsia="SimSun"/>
          <w:b/>
          <w:noProof/>
          <w:sz w:val="20"/>
          <w:lang w:val="en-GB"/>
        </w:rPr>
        <w:t>trailing picture</w:t>
      </w:r>
      <w:r w:rsidRPr="00201CE9">
        <w:rPr>
          <w:rFonts w:eastAsia="SimSun"/>
          <w:noProof/>
          <w:sz w:val="20"/>
          <w:lang w:val="en-GB"/>
        </w:rPr>
        <w:t>: A non-IRAP</w:t>
      </w:r>
      <w:r w:rsidRPr="00201CE9">
        <w:rPr>
          <w:rFonts w:eastAsia="SimSun"/>
          <w:i/>
          <w:noProof/>
          <w:sz w:val="20"/>
          <w:lang w:val="en-GB"/>
        </w:rPr>
        <w:t xml:space="preserve"> picture</w:t>
      </w:r>
      <w:r w:rsidRPr="00201CE9">
        <w:rPr>
          <w:rFonts w:eastAsia="SimSun"/>
          <w:noProof/>
          <w:sz w:val="20"/>
          <w:lang w:val="en-GB"/>
        </w:rPr>
        <w:t xml:space="preserve"> that follows the </w:t>
      </w:r>
      <w:r w:rsidRPr="00201CE9">
        <w:rPr>
          <w:rFonts w:eastAsia="SimSun"/>
          <w:i/>
          <w:noProof/>
          <w:sz w:val="20"/>
          <w:lang w:val="en-GB"/>
        </w:rPr>
        <w:t>associated IRAP picture</w:t>
      </w:r>
      <w:r w:rsidRPr="00201CE9">
        <w:rPr>
          <w:rFonts w:eastAsia="SimSun"/>
          <w:noProof/>
          <w:sz w:val="20"/>
          <w:lang w:val="en-GB"/>
        </w:rPr>
        <w:t xml:space="preserve"> in </w:t>
      </w:r>
      <w:r w:rsidRPr="00201CE9">
        <w:rPr>
          <w:rFonts w:eastAsia="SimSun"/>
          <w:i/>
          <w:noProof/>
          <w:sz w:val="20"/>
          <w:lang w:val="en-GB"/>
        </w:rPr>
        <w:t>output order.</w:t>
      </w:r>
    </w:p>
    <w:p w14:paraId="0483C952" w14:textId="77777777" w:rsidR="00C35678" w:rsidRPr="00201CE9" w:rsidRDefault="00C35678" w:rsidP="00C3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GB"/>
        </w:rPr>
      </w:pPr>
      <w:r w:rsidRPr="00201CE9">
        <w:rPr>
          <w:rFonts w:eastAsia="SimSun"/>
          <w:noProof/>
          <w:sz w:val="18"/>
          <w:lang w:val="en-GB"/>
        </w:rPr>
        <w:t>NOTE – Trailing pictures associated with an IRAP picture also follow the IRAP picture in decoding order. Pictures that follow the associated IRAP picture in output order and precede the associated IRAP picture in decoding order are not allowed.</w:t>
      </w:r>
    </w:p>
    <w:p w14:paraId="4ECF0BDB" w14:textId="0D7FDAD9" w:rsidR="00C35678" w:rsidRDefault="00C35678" w:rsidP="00C35678">
      <w:pPr>
        <w:rPr>
          <w:lang w:val="en-CA"/>
        </w:rPr>
      </w:pPr>
      <w:r>
        <w:rPr>
          <w:lang w:val="en-CA"/>
        </w:rPr>
        <w:t>From the texts above it is clear that the VVC definition excludes STSA pictures from trailing pictures while in HEVC they are included. Actually, in HEVC any STSA picture is also a trailing picture</w:t>
      </w:r>
      <w:r w:rsidR="00864383">
        <w:rPr>
          <w:lang w:val="en-CA"/>
        </w:rPr>
        <w:t xml:space="preserve"> since all leading pictures shall be either a RADL or RASL picture</w:t>
      </w:r>
      <w:r>
        <w:rPr>
          <w:lang w:val="en-CA"/>
        </w:rPr>
        <w:t>.</w:t>
      </w:r>
    </w:p>
    <w:p w14:paraId="7806ABD1" w14:textId="77777777" w:rsidR="00C35678" w:rsidRDefault="00C35678" w:rsidP="00C35678">
      <w:pPr>
        <w:rPr>
          <w:lang w:val="en-CA"/>
        </w:rPr>
      </w:pPr>
      <w:r>
        <w:rPr>
          <w:lang w:val="en-CA"/>
        </w:rPr>
        <w:t>Note the following definition and rule in the VVC specification:</w:t>
      </w:r>
    </w:p>
    <w:p w14:paraId="0A5CADE6" w14:textId="77777777" w:rsidR="00F95CD8" w:rsidRPr="00F95CD8" w:rsidRDefault="00F95CD8" w:rsidP="00F95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SimSun"/>
          <w:noProof/>
          <w:sz w:val="20"/>
          <w:lang w:val="en-CA"/>
        </w:rPr>
      </w:pPr>
      <w:r w:rsidRPr="00F95CD8">
        <w:rPr>
          <w:rFonts w:eastAsia="SimSun"/>
          <w:b/>
          <w:noProof/>
          <w:sz w:val="20"/>
          <w:lang w:val="en-CA"/>
        </w:rPr>
        <w:t>leading picture</w:t>
      </w:r>
      <w:r w:rsidRPr="00F95CD8">
        <w:rPr>
          <w:rFonts w:eastAsia="SimSun"/>
          <w:noProof/>
          <w:sz w:val="20"/>
          <w:lang w:val="en-CA"/>
        </w:rPr>
        <w:t xml:space="preserve">: A </w:t>
      </w:r>
      <w:r w:rsidRPr="00F95CD8">
        <w:rPr>
          <w:rFonts w:eastAsia="SimSun"/>
          <w:i/>
          <w:noProof/>
          <w:sz w:val="20"/>
          <w:lang w:val="en-CA"/>
        </w:rPr>
        <w:t>picture</w:t>
      </w:r>
      <w:r w:rsidRPr="00F95CD8">
        <w:rPr>
          <w:rFonts w:eastAsia="SimSun"/>
          <w:noProof/>
          <w:sz w:val="20"/>
          <w:lang w:val="en-CA"/>
        </w:rPr>
        <w:t xml:space="preserve"> that </w:t>
      </w:r>
      <w:r w:rsidRPr="00F95CD8">
        <w:rPr>
          <w:rFonts w:eastAsia="SimSun"/>
          <w:sz w:val="20"/>
          <w:lang w:val="en-CA"/>
        </w:rPr>
        <w:t xml:space="preserve">is in the same </w:t>
      </w:r>
      <w:r w:rsidRPr="00F95CD8">
        <w:rPr>
          <w:rFonts w:eastAsia="SimSun"/>
          <w:i/>
          <w:sz w:val="20"/>
          <w:lang w:val="en-CA"/>
        </w:rPr>
        <w:t>layer</w:t>
      </w:r>
      <w:r w:rsidRPr="00F95CD8">
        <w:rPr>
          <w:rFonts w:eastAsia="SimSun"/>
          <w:sz w:val="20"/>
          <w:lang w:val="en-CA"/>
        </w:rPr>
        <w:t xml:space="preserve"> as the </w:t>
      </w:r>
      <w:r w:rsidRPr="00F95CD8">
        <w:rPr>
          <w:rFonts w:eastAsia="SimSun"/>
          <w:i/>
          <w:sz w:val="20"/>
          <w:lang w:val="en-CA"/>
        </w:rPr>
        <w:t>associated IRAP picture</w:t>
      </w:r>
      <w:r w:rsidRPr="00F95CD8">
        <w:rPr>
          <w:rFonts w:eastAsia="SimSun"/>
          <w:sz w:val="20"/>
          <w:lang w:val="en-CA"/>
        </w:rPr>
        <w:t xml:space="preserve"> </w:t>
      </w:r>
      <w:r w:rsidRPr="00F95CD8">
        <w:rPr>
          <w:rFonts w:eastAsia="SimSun"/>
          <w:noProof/>
          <w:sz w:val="20"/>
          <w:lang w:val="en-CA"/>
        </w:rPr>
        <w:t xml:space="preserve">and precedes the </w:t>
      </w:r>
      <w:r w:rsidRPr="00F95CD8">
        <w:rPr>
          <w:rFonts w:eastAsia="SimSun"/>
          <w:i/>
          <w:noProof/>
          <w:sz w:val="20"/>
          <w:lang w:val="en-CA"/>
        </w:rPr>
        <w:t>associated</w:t>
      </w:r>
      <w:r w:rsidRPr="00F95CD8">
        <w:rPr>
          <w:rFonts w:eastAsia="SimSun"/>
          <w:noProof/>
          <w:sz w:val="20"/>
          <w:lang w:val="en-CA"/>
        </w:rPr>
        <w:t xml:space="preserve"> </w:t>
      </w:r>
      <w:r w:rsidRPr="00F95CD8">
        <w:rPr>
          <w:rFonts w:eastAsia="SimSun"/>
          <w:i/>
          <w:noProof/>
          <w:sz w:val="20"/>
          <w:lang w:val="en-CA"/>
        </w:rPr>
        <w:t>IRAP picture</w:t>
      </w:r>
      <w:r w:rsidRPr="00F95CD8">
        <w:rPr>
          <w:rFonts w:eastAsia="SimSun"/>
          <w:noProof/>
          <w:sz w:val="20"/>
          <w:lang w:val="en-CA"/>
        </w:rPr>
        <w:t xml:space="preserve"> in </w:t>
      </w:r>
      <w:r w:rsidRPr="00F95CD8">
        <w:rPr>
          <w:rFonts w:eastAsia="SimSun"/>
          <w:i/>
          <w:noProof/>
          <w:sz w:val="20"/>
          <w:lang w:val="en-CA"/>
        </w:rPr>
        <w:t>output order</w:t>
      </w:r>
      <w:r w:rsidRPr="00F95CD8">
        <w:rPr>
          <w:rFonts w:eastAsia="SimSun"/>
          <w:noProof/>
          <w:sz w:val="20"/>
          <w:lang w:val="en-CA"/>
        </w:rPr>
        <w:t>.</w:t>
      </w:r>
    </w:p>
    <w:p w14:paraId="6DE1801E" w14:textId="7C29494C" w:rsidR="00F95CD8" w:rsidRPr="00CF456C" w:rsidRDefault="00291BA3" w:rsidP="00291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291BA3">
        <w:rPr>
          <w:rFonts w:eastAsia="SimSun"/>
          <w:noProof/>
          <w:sz w:val="20"/>
          <w:lang w:val="en-CA"/>
        </w:rPr>
        <w:t>When a picture is a leading picture of an IRAP picture, it shall be a RADL or RASL picture.</w:t>
      </w:r>
    </w:p>
    <w:p w14:paraId="5C2D1350" w14:textId="39FEA65C" w:rsidR="00C35678" w:rsidRDefault="00C35678" w:rsidP="00C35678">
      <w:pPr>
        <w:rPr>
          <w:noProof/>
          <w:lang w:val="en-CA"/>
        </w:rPr>
      </w:pPr>
      <w:r>
        <w:rPr>
          <w:noProof/>
          <w:lang w:val="en-CA"/>
        </w:rPr>
        <w:t>From this definition and rule it is clear that an STSA picture in VVC must follow its associated IRAP picture in output order but the STSA picture is not a trailing picture.</w:t>
      </w:r>
    </w:p>
    <w:p w14:paraId="484ADBDF" w14:textId="77777777" w:rsidR="00C35678" w:rsidRDefault="00C35678" w:rsidP="00C35678">
      <w:pPr>
        <w:pStyle w:val="Heading1"/>
        <w:rPr>
          <w:lang w:val="en-CA"/>
        </w:rPr>
      </w:pPr>
      <w:r>
        <w:rPr>
          <w:lang w:val="en-CA"/>
        </w:rPr>
        <w:t>Analysis</w:t>
      </w:r>
    </w:p>
    <w:p w14:paraId="7AE1E4DB" w14:textId="77777777" w:rsidR="00C35678" w:rsidRDefault="00C35678" w:rsidP="00C35678">
      <w:pPr>
        <w:rPr>
          <w:lang w:val="en-CA"/>
        </w:rPr>
      </w:pPr>
      <w:r>
        <w:rPr>
          <w:lang w:val="en-CA"/>
        </w:rPr>
        <w:t>We analyzed the current VVC specification and studied some particular picture type cases. As a reminder, the current VVC specification contains the following 8 VCL NAL unit types:</w:t>
      </w:r>
    </w:p>
    <w:p w14:paraId="4715A683" w14:textId="77777777" w:rsidR="00C35678" w:rsidRPr="008F4CD6" w:rsidRDefault="00C35678" w:rsidP="00C35678">
      <w:pPr>
        <w:pStyle w:val="ListParagraph"/>
        <w:numPr>
          <w:ilvl w:val="0"/>
          <w:numId w:val="15"/>
        </w:numPr>
        <w:tabs>
          <w:tab w:val="clear" w:pos="794"/>
          <w:tab w:val="left" w:pos="851"/>
        </w:tabs>
        <w:ind w:left="284" w:hanging="284"/>
        <w:rPr>
          <w:sz w:val="22"/>
          <w:szCs w:val="22"/>
          <w:lang w:val="en-CA"/>
        </w:rPr>
      </w:pPr>
      <w:r w:rsidRPr="008F4CD6">
        <w:rPr>
          <w:sz w:val="22"/>
          <w:szCs w:val="22"/>
          <w:lang w:val="en-CA"/>
        </w:rPr>
        <w:t>TRAIL_NUT</w:t>
      </w:r>
    </w:p>
    <w:p w14:paraId="24A1BA4C" w14:textId="77777777" w:rsidR="00C35678" w:rsidRPr="008F4CD6" w:rsidRDefault="00C35678" w:rsidP="00C35678">
      <w:pPr>
        <w:pStyle w:val="ListParagraph"/>
        <w:numPr>
          <w:ilvl w:val="0"/>
          <w:numId w:val="15"/>
        </w:numPr>
        <w:tabs>
          <w:tab w:val="clear" w:pos="794"/>
          <w:tab w:val="left" w:pos="851"/>
        </w:tabs>
        <w:ind w:left="284" w:hanging="284"/>
        <w:rPr>
          <w:sz w:val="22"/>
          <w:szCs w:val="22"/>
          <w:lang w:val="en-CA"/>
        </w:rPr>
      </w:pPr>
      <w:r w:rsidRPr="008F4CD6">
        <w:rPr>
          <w:sz w:val="22"/>
          <w:szCs w:val="22"/>
          <w:lang w:val="en-CA"/>
        </w:rPr>
        <w:t>STSA_NUT</w:t>
      </w:r>
    </w:p>
    <w:p w14:paraId="6B74ACC1" w14:textId="77777777" w:rsidR="00C35678" w:rsidRPr="008F4CD6" w:rsidRDefault="00C35678" w:rsidP="00C35678">
      <w:pPr>
        <w:pStyle w:val="ListParagraph"/>
        <w:numPr>
          <w:ilvl w:val="0"/>
          <w:numId w:val="15"/>
        </w:numPr>
        <w:tabs>
          <w:tab w:val="clear" w:pos="794"/>
          <w:tab w:val="left" w:pos="851"/>
        </w:tabs>
        <w:ind w:left="284" w:hanging="284"/>
        <w:rPr>
          <w:sz w:val="22"/>
          <w:szCs w:val="22"/>
          <w:lang w:val="en-CA"/>
        </w:rPr>
      </w:pPr>
      <w:r w:rsidRPr="008F4CD6">
        <w:rPr>
          <w:sz w:val="22"/>
          <w:szCs w:val="22"/>
          <w:lang w:val="en-CA"/>
        </w:rPr>
        <w:t>RADL_NUT</w:t>
      </w:r>
    </w:p>
    <w:p w14:paraId="76145C53" w14:textId="77777777" w:rsidR="00C35678" w:rsidRPr="008F4CD6" w:rsidRDefault="00C35678" w:rsidP="00C35678">
      <w:pPr>
        <w:pStyle w:val="ListParagraph"/>
        <w:numPr>
          <w:ilvl w:val="0"/>
          <w:numId w:val="15"/>
        </w:numPr>
        <w:tabs>
          <w:tab w:val="clear" w:pos="794"/>
          <w:tab w:val="left" w:pos="851"/>
        </w:tabs>
        <w:ind w:left="284" w:hanging="284"/>
        <w:rPr>
          <w:sz w:val="22"/>
          <w:szCs w:val="22"/>
          <w:lang w:val="en-CA"/>
        </w:rPr>
      </w:pPr>
      <w:r w:rsidRPr="008F4CD6">
        <w:rPr>
          <w:sz w:val="22"/>
          <w:szCs w:val="22"/>
          <w:lang w:val="en-CA"/>
        </w:rPr>
        <w:t>RASL_NUT</w:t>
      </w:r>
    </w:p>
    <w:p w14:paraId="0626D1DE" w14:textId="77777777" w:rsidR="00C35678" w:rsidRPr="008F4CD6" w:rsidRDefault="00C35678" w:rsidP="00C35678">
      <w:pPr>
        <w:pStyle w:val="ListParagraph"/>
        <w:numPr>
          <w:ilvl w:val="0"/>
          <w:numId w:val="15"/>
        </w:numPr>
        <w:tabs>
          <w:tab w:val="clear" w:pos="794"/>
          <w:tab w:val="left" w:pos="851"/>
        </w:tabs>
        <w:ind w:left="284" w:hanging="284"/>
        <w:rPr>
          <w:sz w:val="22"/>
          <w:szCs w:val="22"/>
          <w:lang w:val="en-CA"/>
        </w:rPr>
      </w:pPr>
      <w:r w:rsidRPr="008F4CD6">
        <w:rPr>
          <w:sz w:val="22"/>
          <w:szCs w:val="22"/>
          <w:lang w:val="en-CA"/>
        </w:rPr>
        <w:t>IDR_W_RADL</w:t>
      </w:r>
    </w:p>
    <w:p w14:paraId="1A4DF2EA" w14:textId="77777777" w:rsidR="00C35678" w:rsidRPr="008F4CD6" w:rsidRDefault="00C35678" w:rsidP="00C35678">
      <w:pPr>
        <w:pStyle w:val="ListParagraph"/>
        <w:numPr>
          <w:ilvl w:val="0"/>
          <w:numId w:val="15"/>
        </w:numPr>
        <w:tabs>
          <w:tab w:val="clear" w:pos="794"/>
          <w:tab w:val="left" w:pos="851"/>
        </w:tabs>
        <w:ind w:left="284" w:hanging="284"/>
        <w:rPr>
          <w:sz w:val="22"/>
          <w:szCs w:val="22"/>
          <w:lang w:val="en-CA"/>
        </w:rPr>
      </w:pPr>
      <w:r w:rsidRPr="008F4CD6">
        <w:rPr>
          <w:sz w:val="22"/>
          <w:szCs w:val="22"/>
          <w:lang w:val="en-CA"/>
        </w:rPr>
        <w:t>IDR_N_LP</w:t>
      </w:r>
    </w:p>
    <w:p w14:paraId="3B6CB680" w14:textId="77777777" w:rsidR="00C35678" w:rsidRPr="008F4CD6" w:rsidRDefault="00C35678" w:rsidP="00C35678">
      <w:pPr>
        <w:pStyle w:val="ListParagraph"/>
        <w:numPr>
          <w:ilvl w:val="0"/>
          <w:numId w:val="15"/>
        </w:numPr>
        <w:tabs>
          <w:tab w:val="clear" w:pos="794"/>
          <w:tab w:val="left" w:pos="851"/>
        </w:tabs>
        <w:ind w:left="284" w:hanging="284"/>
        <w:rPr>
          <w:sz w:val="22"/>
          <w:szCs w:val="22"/>
          <w:lang w:val="en-CA"/>
        </w:rPr>
      </w:pPr>
      <w:r w:rsidRPr="008F4CD6">
        <w:rPr>
          <w:sz w:val="22"/>
          <w:szCs w:val="22"/>
          <w:lang w:val="en-CA"/>
        </w:rPr>
        <w:t>CRA_NUT</w:t>
      </w:r>
    </w:p>
    <w:p w14:paraId="54A22EE1" w14:textId="77777777" w:rsidR="00C35678" w:rsidRPr="008F4CD6" w:rsidRDefault="00C35678" w:rsidP="00C35678">
      <w:pPr>
        <w:pStyle w:val="ListParagraph"/>
        <w:numPr>
          <w:ilvl w:val="0"/>
          <w:numId w:val="15"/>
        </w:numPr>
        <w:tabs>
          <w:tab w:val="clear" w:pos="794"/>
          <w:tab w:val="left" w:pos="851"/>
        </w:tabs>
        <w:ind w:left="284" w:hanging="284"/>
        <w:rPr>
          <w:sz w:val="22"/>
          <w:szCs w:val="22"/>
          <w:lang w:val="en-CA"/>
        </w:rPr>
      </w:pPr>
      <w:r w:rsidRPr="008F4CD6">
        <w:rPr>
          <w:sz w:val="22"/>
          <w:szCs w:val="22"/>
          <w:lang w:val="en-CA"/>
        </w:rPr>
        <w:t>GDR_NUT</w:t>
      </w:r>
    </w:p>
    <w:p w14:paraId="6CED5A88" w14:textId="77777777" w:rsidR="00C35678" w:rsidRPr="007B39C1" w:rsidRDefault="00C35678" w:rsidP="00C35678">
      <w:pPr>
        <w:pStyle w:val="Heading2"/>
        <w:rPr>
          <w:i w:val="0"/>
          <w:iCs w:val="0"/>
          <w:sz w:val="24"/>
          <w:szCs w:val="24"/>
          <w:lang w:val="en-CA"/>
        </w:rPr>
      </w:pPr>
      <w:r w:rsidRPr="007B39C1">
        <w:rPr>
          <w:i w:val="0"/>
          <w:iCs w:val="0"/>
          <w:sz w:val="24"/>
          <w:szCs w:val="24"/>
          <w:lang w:val="en-CA"/>
        </w:rPr>
        <w:t>Including STSA pictures as trailing pictures</w:t>
      </w:r>
    </w:p>
    <w:p w14:paraId="68B709B7" w14:textId="4C90540A" w:rsidR="00C35678" w:rsidRDefault="005F0109" w:rsidP="00C35678">
      <w:pPr>
        <w:rPr>
          <w:lang w:val="en-CA"/>
        </w:rPr>
      </w:pPr>
      <w:r>
        <w:rPr>
          <w:lang w:val="en-CA"/>
        </w:rPr>
        <w:t>In the current VVC specification, t</w:t>
      </w:r>
      <w:r w:rsidR="00C35678">
        <w:rPr>
          <w:lang w:val="en-CA"/>
        </w:rPr>
        <w:t>he constraints for trailing pictures do not apply to STSA pictures</w:t>
      </w:r>
      <w:r>
        <w:rPr>
          <w:lang w:val="en-CA"/>
        </w:rPr>
        <w:t xml:space="preserve"> since the STSA pictures are not trailing pictures</w:t>
      </w:r>
      <w:r w:rsidR="00C35678">
        <w:rPr>
          <w:lang w:val="en-CA"/>
        </w:rPr>
        <w:t>. That means that is seems allowed for e.g. an STSA picture to use a RASL picture for reference while that is not allowed for a picture decoded from NAL units of type TRAIL_NUT. A straightforward solution is to include STSA pictures as trailing pictures, similar to what is done in HEVC. Then the STSA pictures will need to follow the rules for trailing pictures which seems desirable to us.</w:t>
      </w:r>
    </w:p>
    <w:p w14:paraId="50FCAA7D" w14:textId="77777777" w:rsidR="00C35678" w:rsidRPr="0092511D" w:rsidRDefault="00C35678" w:rsidP="00C35678">
      <w:pPr>
        <w:pStyle w:val="Heading2"/>
        <w:rPr>
          <w:i w:val="0"/>
          <w:iCs w:val="0"/>
          <w:sz w:val="24"/>
          <w:szCs w:val="24"/>
          <w:lang w:val="en-CA"/>
        </w:rPr>
      </w:pPr>
      <w:r w:rsidRPr="0092511D">
        <w:rPr>
          <w:i w:val="0"/>
          <w:iCs w:val="0"/>
          <w:sz w:val="24"/>
          <w:szCs w:val="24"/>
          <w:lang w:val="en-CA"/>
        </w:rPr>
        <w:t xml:space="preserve">Using TRAIL_NUT </w:t>
      </w:r>
      <w:r>
        <w:rPr>
          <w:i w:val="0"/>
          <w:iCs w:val="0"/>
          <w:sz w:val="24"/>
          <w:szCs w:val="24"/>
          <w:lang w:val="en-CA"/>
        </w:rPr>
        <w:t xml:space="preserve">and STSA_NUT </w:t>
      </w:r>
      <w:r w:rsidRPr="0092511D">
        <w:rPr>
          <w:i w:val="0"/>
          <w:iCs w:val="0"/>
          <w:sz w:val="24"/>
          <w:szCs w:val="24"/>
          <w:lang w:val="en-CA"/>
        </w:rPr>
        <w:t xml:space="preserve">for pictures that follows a GDR picture in </w:t>
      </w:r>
      <w:r>
        <w:rPr>
          <w:i w:val="0"/>
          <w:iCs w:val="0"/>
          <w:sz w:val="24"/>
          <w:szCs w:val="24"/>
          <w:lang w:val="en-CA"/>
        </w:rPr>
        <w:t xml:space="preserve">both output and </w:t>
      </w:r>
      <w:r w:rsidRPr="0092511D">
        <w:rPr>
          <w:i w:val="0"/>
          <w:iCs w:val="0"/>
          <w:sz w:val="24"/>
          <w:szCs w:val="24"/>
          <w:lang w:val="en-CA"/>
        </w:rPr>
        <w:t>decoding order</w:t>
      </w:r>
    </w:p>
    <w:p w14:paraId="082564AA" w14:textId="32CFDA6B" w:rsidR="00C35678" w:rsidRPr="009B3E72" w:rsidRDefault="00C35678" w:rsidP="00C35678">
      <w:pPr>
        <w:rPr>
          <w:szCs w:val="22"/>
          <w:lang w:val="en-CA"/>
        </w:rPr>
      </w:pPr>
      <w:r>
        <w:rPr>
          <w:lang w:val="en-CA"/>
        </w:rPr>
        <w:t xml:space="preserve">A VVC bitstream can start with </w:t>
      </w:r>
      <w:r w:rsidRPr="009B3E72">
        <w:rPr>
          <w:szCs w:val="22"/>
          <w:lang w:val="en-CA"/>
        </w:rPr>
        <w:t xml:space="preserve">a GDR picture. It seems desirable </w:t>
      </w:r>
      <w:r>
        <w:rPr>
          <w:szCs w:val="22"/>
          <w:lang w:val="en-CA"/>
        </w:rPr>
        <w:t xml:space="preserve">in this case </w:t>
      </w:r>
      <w:r w:rsidRPr="009B3E72">
        <w:rPr>
          <w:szCs w:val="22"/>
          <w:lang w:val="en-CA"/>
        </w:rPr>
        <w:t>to use the TRAIL_NUT for pictures that follow the GDR picture</w:t>
      </w:r>
      <w:r w:rsidR="00A2643A">
        <w:rPr>
          <w:szCs w:val="22"/>
          <w:lang w:val="en-CA"/>
        </w:rPr>
        <w:t xml:space="preserve"> in decoding order</w:t>
      </w:r>
      <w:r w:rsidRPr="009B3E72">
        <w:rPr>
          <w:szCs w:val="22"/>
          <w:lang w:val="en-CA"/>
        </w:rPr>
        <w:t xml:space="preserve">, but that does not seem to be </w:t>
      </w:r>
      <w:r w:rsidR="00024082">
        <w:rPr>
          <w:szCs w:val="22"/>
          <w:lang w:val="en-CA"/>
        </w:rPr>
        <w:t>supported</w:t>
      </w:r>
      <w:r w:rsidRPr="009B3E72">
        <w:rPr>
          <w:szCs w:val="22"/>
          <w:lang w:val="en-CA"/>
        </w:rPr>
        <w:t xml:space="preserve"> in the current VVC draft</w:t>
      </w:r>
      <w:r>
        <w:rPr>
          <w:szCs w:val="22"/>
          <w:lang w:val="en-CA"/>
        </w:rPr>
        <w:t xml:space="preserve"> since a picture in a bitstream that started with a GDR picture may not have any associated IRAP picture</w:t>
      </w:r>
      <w:r w:rsidR="0044790B">
        <w:rPr>
          <w:szCs w:val="22"/>
          <w:lang w:val="en-CA"/>
        </w:rPr>
        <w:t>. The current draft includes the following:</w:t>
      </w:r>
    </w:p>
    <w:p w14:paraId="1D938CC6" w14:textId="77777777" w:rsidR="00C35678" w:rsidRDefault="00C35678" w:rsidP="00C35678">
      <w:pPr>
        <w:pStyle w:val="ListParagraph"/>
        <w:numPr>
          <w:ilvl w:val="0"/>
          <w:numId w:val="13"/>
        </w:numPr>
        <w:rPr>
          <w:sz w:val="22"/>
          <w:szCs w:val="22"/>
          <w:lang w:val="en-CA"/>
        </w:rPr>
      </w:pPr>
      <w:r>
        <w:rPr>
          <w:sz w:val="22"/>
          <w:szCs w:val="22"/>
          <w:lang w:val="en-CA"/>
        </w:rPr>
        <w:t>A</w:t>
      </w:r>
      <w:r w:rsidRPr="009B3E72">
        <w:rPr>
          <w:sz w:val="22"/>
          <w:szCs w:val="22"/>
          <w:lang w:val="en-CA"/>
        </w:rPr>
        <w:t xml:space="preserve"> TRAIL_NUT is </w:t>
      </w:r>
      <w:r>
        <w:rPr>
          <w:sz w:val="22"/>
          <w:szCs w:val="22"/>
          <w:lang w:val="en-CA"/>
        </w:rPr>
        <w:t xml:space="preserve">according to the draft a </w:t>
      </w:r>
      <w:r w:rsidRPr="009B3E72">
        <w:rPr>
          <w:sz w:val="22"/>
          <w:szCs w:val="22"/>
          <w:lang w:val="en-CA"/>
        </w:rPr>
        <w:t>“Coded slice of a non-STSA trailing picture”</w:t>
      </w:r>
    </w:p>
    <w:p w14:paraId="408C588E" w14:textId="77777777" w:rsidR="00C35678" w:rsidRDefault="00C35678" w:rsidP="00C35678">
      <w:pPr>
        <w:pStyle w:val="ListParagraph"/>
        <w:numPr>
          <w:ilvl w:val="0"/>
          <w:numId w:val="13"/>
        </w:numPr>
        <w:rPr>
          <w:sz w:val="22"/>
          <w:szCs w:val="22"/>
          <w:lang w:val="en-CA"/>
        </w:rPr>
      </w:pPr>
      <w:r>
        <w:rPr>
          <w:sz w:val="22"/>
          <w:szCs w:val="22"/>
          <w:lang w:val="en-CA"/>
        </w:rPr>
        <w:t>A</w:t>
      </w:r>
      <w:r w:rsidRPr="009B3E72">
        <w:rPr>
          <w:sz w:val="22"/>
          <w:szCs w:val="22"/>
          <w:lang w:val="en-CA"/>
        </w:rPr>
        <w:t xml:space="preserve"> trailing picture is </w:t>
      </w:r>
      <w:r>
        <w:rPr>
          <w:sz w:val="22"/>
          <w:szCs w:val="22"/>
          <w:lang w:val="en-CA"/>
        </w:rPr>
        <w:t xml:space="preserve">according to the draft </w:t>
      </w:r>
      <w:r w:rsidRPr="009B3E72">
        <w:rPr>
          <w:sz w:val="22"/>
          <w:szCs w:val="22"/>
          <w:lang w:val="en-CA"/>
        </w:rPr>
        <w:t xml:space="preserve">“A non-IRAP picture that follows the associated IRAP picture in output order and is not an STSA picture”. </w:t>
      </w:r>
    </w:p>
    <w:p w14:paraId="632E0425" w14:textId="41E8870E" w:rsidR="00C35678" w:rsidRDefault="00C35678" w:rsidP="00C35678">
      <w:pPr>
        <w:rPr>
          <w:szCs w:val="22"/>
          <w:lang w:val="en-CA"/>
        </w:rPr>
      </w:pPr>
      <w:r>
        <w:rPr>
          <w:szCs w:val="22"/>
          <w:lang w:val="en-CA"/>
        </w:rPr>
        <w:lastRenderedPageBreak/>
        <w:t xml:space="preserve">We propose that both the TRAIL_NUT and STSA_NUT types should be allowed for </w:t>
      </w:r>
      <w:r w:rsidR="005752C9">
        <w:rPr>
          <w:szCs w:val="22"/>
          <w:lang w:val="en-CA"/>
        </w:rPr>
        <w:t xml:space="preserve">non-GDR </w:t>
      </w:r>
      <w:r>
        <w:rPr>
          <w:szCs w:val="22"/>
          <w:lang w:val="en-CA"/>
        </w:rPr>
        <w:t xml:space="preserve">pictures </w:t>
      </w:r>
      <w:r w:rsidR="00CD2207">
        <w:rPr>
          <w:szCs w:val="22"/>
          <w:lang w:val="en-CA"/>
        </w:rPr>
        <w:t>that do not have any associated IRAP picture</w:t>
      </w:r>
      <w:r>
        <w:rPr>
          <w:szCs w:val="22"/>
          <w:lang w:val="en-CA"/>
        </w:rPr>
        <w:t xml:space="preserve">. This is </w:t>
      </w:r>
      <w:r w:rsidR="00CD2207">
        <w:rPr>
          <w:szCs w:val="22"/>
          <w:lang w:val="en-CA"/>
        </w:rPr>
        <w:t>exemplified in the table below.</w:t>
      </w:r>
    </w:p>
    <w:p w14:paraId="7761E0FF" w14:textId="77777777" w:rsidR="00C35678" w:rsidRDefault="00C35678" w:rsidP="00C35678">
      <w:pPr>
        <w:rPr>
          <w:lang w:val="en-CA"/>
        </w:rPr>
      </w:pPr>
      <w:r>
        <w:rPr>
          <w:lang w:val="en-CA"/>
        </w:rPr>
        <w:t>Example 1 – We propose that these two combinations should be allowed</w:t>
      </w:r>
    </w:p>
    <w:tbl>
      <w:tblPr>
        <w:tblStyle w:val="TableGrid"/>
        <w:tblW w:w="0" w:type="auto"/>
        <w:tblLook w:val="04A0" w:firstRow="1" w:lastRow="0" w:firstColumn="1" w:lastColumn="0" w:noHBand="0" w:noVBand="1"/>
      </w:tblPr>
      <w:tblGrid>
        <w:gridCol w:w="1701"/>
        <w:gridCol w:w="913"/>
        <w:gridCol w:w="2910"/>
      </w:tblGrid>
      <w:tr w:rsidR="00C35678" w14:paraId="1B9FC6E1" w14:textId="77777777" w:rsidTr="00A43BB0">
        <w:tc>
          <w:tcPr>
            <w:tcW w:w="1701" w:type="dxa"/>
          </w:tcPr>
          <w:p w14:paraId="01018383" w14:textId="77777777" w:rsidR="00C35678" w:rsidRDefault="00C35678" w:rsidP="00A43BB0">
            <w:pPr>
              <w:keepNext/>
              <w:spacing w:before="0"/>
              <w:jc w:val="center"/>
              <w:rPr>
                <w:lang w:val="en-CA"/>
              </w:rPr>
            </w:pPr>
            <w:r>
              <w:rPr>
                <w:lang w:val="en-CA"/>
              </w:rPr>
              <w:t>Decoding order</w:t>
            </w:r>
          </w:p>
        </w:tc>
        <w:tc>
          <w:tcPr>
            <w:tcW w:w="913" w:type="dxa"/>
          </w:tcPr>
          <w:p w14:paraId="321EE938" w14:textId="77777777" w:rsidR="00C35678" w:rsidRDefault="00C35678" w:rsidP="00A43BB0">
            <w:pPr>
              <w:keepNext/>
              <w:spacing w:before="0"/>
              <w:jc w:val="center"/>
              <w:rPr>
                <w:lang w:val="en-CA"/>
              </w:rPr>
            </w:pPr>
            <w:r>
              <w:rPr>
                <w:lang w:val="en-CA"/>
              </w:rPr>
              <w:t>POC</w:t>
            </w:r>
          </w:p>
        </w:tc>
        <w:tc>
          <w:tcPr>
            <w:tcW w:w="2910" w:type="dxa"/>
          </w:tcPr>
          <w:p w14:paraId="66E5DEC3" w14:textId="77777777" w:rsidR="00C35678" w:rsidRDefault="00C35678" w:rsidP="00A43BB0">
            <w:pPr>
              <w:keepNext/>
              <w:spacing w:before="0"/>
              <w:jc w:val="center"/>
              <w:rPr>
                <w:lang w:val="en-CA"/>
              </w:rPr>
            </w:pPr>
            <w:r>
              <w:rPr>
                <w:lang w:val="en-CA"/>
              </w:rPr>
              <w:t>NUT</w:t>
            </w:r>
          </w:p>
        </w:tc>
      </w:tr>
      <w:tr w:rsidR="00C35678" w14:paraId="577DAB47" w14:textId="77777777" w:rsidTr="00A43BB0">
        <w:tc>
          <w:tcPr>
            <w:tcW w:w="1701" w:type="dxa"/>
          </w:tcPr>
          <w:p w14:paraId="5B9D7469" w14:textId="77777777" w:rsidR="00C35678" w:rsidRDefault="00C35678" w:rsidP="00A43BB0">
            <w:pPr>
              <w:keepNext/>
              <w:spacing w:before="0"/>
              <w:jc w:val="center"/>
              <w:rPr>
                <w:lang w:val="en-CA"/>
              </w:rPr>
            </w:pPr>
            <w:r>
              <w:rPr>
                <w:lang w:val="en-CA"/>
              </w:rPr>
              <w:t>0</w:t>
            </w:r>
          </w:p>
        </w:tc>
        <w:tc>
          <w:tcPr>
            <w:tcW w:w="913" w:type="dxa"/>
          </w:tcPr>
          <w:p w14:paraId="4287D5B5" w14:textId="77777777" w:rsidR="00C35678" w:rsidRDefault="00C35678" w:rsidP="00A43BB0">
            <w:pPr>
              <w:keepNext/>
              <w:spacing w:before="0"/>
              <w:jc w:val="center"/>
              <w:rPr>
                <w:lang w:val="en-CA"/>
              </w:rPr>
            </w:pPr>
            <w:r>
              <w:rPr>
                <w:lang w:val="en-CA"/>
              </w:rPr>
              <w:t>0</w:t>
            </w:r>
          </w:p>
        </w:tc>
        <w:tc>
          <w:tcPr>
            <w:tcW w:w="2910" w:type="dxa"/>
          </w:tcPr>
          <w:p w14:paraId="701E5A5E" w14:textId="77777777" w:rsidR="00C35678" w:rsidRDefault="00C35678" w:rsidP="00A43BB0">
            <w:pPr>
              <w:keepNext/>
              <w:spacing w:before="0"/>
              <w:jc w:val="center"/>
              <w:rPr>
                <w:lang w:val="en-CA"/>
              </w:rPr>
            </w:pPr>
            <w:r>
              <w:rPr>
                <w:lang w:val="en-CA"/>
              </w:rPr>
              <w:t>GDR_NUT</w:t>
            </w:r>
          </w:p>
        </w:tc>
      </w:tr>
      <w:tr w:rsidR="00C35678" w14:paraId="4966FB48" w14:textId="77777777" w:rsidTr="00A43BB0">
        <w:tc>
          <w:tcPr>
            <w:tcW w:w="1701" w:type="dxa"/>
          </w:tcPr>
          <w:p w14:paraId="0B20A8A0" w14:textId="77777777" w:rsidR="00C35678" w:rsidRDefault="00C35678" w:rsidP="00A43BB0">
            <w:pPr>
              <w:spacing w:before="0"/>
              <w:jc w:val="center"/>
              <w:rPr>
                <w:lang w:val="en-CA"/>
              </w:rPr>
            </w:pPr>
            <w:r>
              <w:rPr>
                <w:lang w:val="en-CA"/>
              </w:rPr>
              <w:t>1</w:t>
            </w:r>
          </w:p>
        </w:tc>
        <w:tc>
          <w:tcPr>
            <w:tcW w:w="913" w:type="dxa"/>
          </w:tcPr>
          <w:p w14:paraId="7EF1AFD4" w14:textId="77777777" w:rsidR="00C35678" w:rsidRDefault="00C35678" w:rsidP="00A43BB0">
            <w:pPr>
              <w:spacing w:before="0"/>
              <w:jc w:val="center"/>
              <w:rPr>
                <w:lang w:val="en-CA"/>
              </w:rPr>
            </w:pPr>
            <w:r>
              <w:rPr>
                <w:lang w:val="en-CA"/>
              </w:rPr>
              <w:t>1</w:t>
            </w:r>
          </w:p>
        </w:tc>
        <w:tc>
          <w:tcPr>
            <w:tcW w:w="2910" w:type="dxa"/>
          </w:tcPr>
          <w:p w14:paraId="18F35094" w14:textId="77777777" w:rsidR="00C35678" w:rsidRDefault="00C35678" w:rsidP="00A43BB0">
            <w:pPr>
              <w:spacing w:before="0"/>
              <w:jc w:val="center"/>
              <w:rPr>
                <w:lang w:val="en-CA"/>
              </w:rPr>
            </w:pPr>
            <w:r>
              <w:rPr>
                <w:lang w:val="en-CA"/>
              </w:rPr>
              <w:t>TRAIL_NUT or STSA_NUT</w:t>
            </w:r>
          </w:p>
        </w:tc>
      </w:tr>
    </w:tbl>
    <w:p w14:paraId="0EC2D7DE" w14:textId="6DBD70F4" w:rsidR="00C35678" w:rsidRPr="00874265" w:rsidRDefault="00C35678" w:rsidP="00C35678">
      <w:pPr>
        <w:rPr>
          <w:sz w:val="24"/>
          <w:szCs w:val="24"/>
          <w:lang w:val="en-CA"/>
        </w:rPr>
      </w:pPr>
      <w:r>
        <w:rPr>
          <w:sz w:val="24"/>
          <w:szCs w:val="24"/>
          <w:lang w:val="en-CA"/>
        </w:rPr>
        <w:t xml:space="preserve">Note that </w:t>
      </w:r>
      <w:r w:rsidR="0005462C">
        <w:rPr>
          <w:sz w:val="24"/>
          <w:szCs w:val="24"/>
          <w:lang w:val="en-CA"/>
        </w:rPr>
        <w:t>the</w:t>
      </w:r>
      <w:r w:rsidR="00BC5A36">
        <w:rPr>
          <w:sz w:val="24"/>
          <w:szCs w:val="24"/>
          <w:lang w:val="en-CA"/>
        </w:rPr>
        <w:t>se</w:t>
      </w:r>
      <w:r w:rsidR="0005462C">
        <w:rPr>
          <w:sz w:val="24"/>
          <w:szCs w:val="24"/>
          <w:lang w:val="en-CA"/>
        </w:rPr>
        <w:t xml:space="preserve"> </w:t>
      </w:r>
      <w:r w:rsidR="00CE0144">
        <w:rPr>
          <w:sz w:val="24"/>
          <w:szCs w:val="24"/>
          <w:lang w:val="en-CA"/>
        </w:rPr>
        <w:t>two combinations</w:t>
      </w:r>
      <w:r>
        <w:rPr>
          <w:sz w:val="24"/>
          <w:szCs w:val="24"/>
          <w:lang w:val="en-CA"/>
        </w:rPr>
        <w:t xml:space="preserve"> would also be allowed in bitstreams in which an IRAP picture precedes the GDR picture</w:t>
      </w:r>
      <w:r w:rsidR="00CE0144">
        <w:rPr>
          <w:sz w:val="24"/>
          <w:szCs w:val="24"/>
          <w:lang w:val="en-CA"/>
        </w:rPr>
        <w:t xml:space="preserve"> in decoding order </w:t>
      </w:r>
      <w:r w:rsidR="00D5626C">
        <w:rPr>
          <w:sz w:val="24"/>
          <w:szCs w:val="24"/>
          <w:lang w:val="en-CA"/>
        </w:rPr>
        <w:t>(</w:t>
      </w:r>
      <w:r w:rsidR="00F07CBB">
        <w:rPr>
          <w:sz w:val="24"/>
          <w:szCs w:val="24"/>
          <w:lang w:val="en-CA"/>
        </w:rPr>
        <w:t>given that</w:t>
      </w:r>
      <w:r w:rsidR="00CE0144">
        <w:rPr>
          <w:sz w:val="24"/>
          <w:szCs w:val="24"/>
          <w:lang w:val="en-CA"/>
        </w:rPr>
        <w:t xml:space="preserve"> </w:t>
      </w:r>
      <w:r w:rsidR="00D5626C">
        <w:rPr>
          <w:sz w:val="24"/>
          <w:szCs w:val="24"/>
          <w:lang w:val="en-CA"/>
        </w:rPr>
        <w:t xml:space="preserve">the POC of the IRAP picture is </w:t>
      </w:r>
      <w:r w:rsidR="00B61045">
        <w:rPr>
          <w:sz w:val="24"/>
          <w:szCs w:val="24"/>
          <w:lang w:val="en-CA"/>
        </w:rPr>
        <w:t xml:space="preserve">smaller </w:t>
      </w:r>
      <w:r w:rsidR="00D5626C">
        <w:rPr>
          <w:sz w:val="24"/>
          <w:szCs w:val="24"/>
          <w:lang w:val="en-CA"/>
        </w:rPr>
        <w:t>than 0)</w:t>
      </w:r>
      <w:r>
        <w:rPr>
          <w:sz w:val="24"/>
          <w:szCs w:val="24"/>
          <w:lang w:val="en-CA"/>
        </w:rPr>
        <w:t>.</w:t>
      </w:r>
    </w:p>
    <w:p w14:paraId="63E029E7" w14:textId="77777777" w:rsidR="00C35678" w:rsidRPr="00BA3C3A" w:rsidRDefault="00C35678" w:rsidP="00C35678">
      <w:pPr>
        <w:pStyle w:val="Heading2"/>
        <w:rPr>
          <w:i w:val="0"/>
          <w:iCs w:val="0"/>
          <w:sz w:val="24"/>
          <w:szCs w:val="24"/>
          <w:lang w:val="en-CA"/>
        </w:rPr>
      </w:pPr>
      <w:r>
        <w:rPr>
          <w:i w:val="0"/>
          <w:iCs w:val="0"/>
          <w:sz w:val="24"/>
          <w:szCs w:val="24"/>
          <w:lang w:val="en-CA"/>
        </w:rPr>
        <w:t xml:space="preserve">Picture types </w:t>
      </w:r>
      <w:r w:rsidRPr="0092511D">
        <w:rPr>
          <w:i w:val="0"/>
          <w:iCs w:val="0"/>
          <w:sz w:val="24"/>
          <w:szCs w:val="24"/>
          <w:lang w:val="en-CA"/>
        </w:rPr>
        <w:t>for pictures that follow a GDR picture decoding order</w:t>
      </w:r>
      <w:r>
        <w:rPr>
          <w:i w:val="0"/>
          <w:iCs w:val="0"/>
          <w:sz w:val="24"/>
          <w:szCs w:val="24"/>
          <w:lang w:val="en-CA"/>
        </w:rPr>
        <w:t xml:space="preserve"> and precede it in output order</w:t>
      </w:r>
    </w:p>
    <w:p w14:paraId="29B45CFC" w14:textId="25CB23EA" w:rsidR="00C35678" w:rsidRDefault="00C35678" w:rsidP="00C35678">
      <w:pPr>
        <w:rPr>
          <w:lang w:val="en-CA"/>
        </w:rPr>
      </w:pPr>
      <w:r>
        <w:rPr>
          <w:lang w:val="en-CA"/>
        </w:rPr>
        <w:t xml:space="preserve">TRAIL_NUT pictures and STSA_NUT pictures that </w:t>
      </w:r>
      <w:r w:rsidRPr="00AB410D">
        <w:rPr>
          <w:lang w:val="en-CA"/>
        </w:rPr>
        <w:t>follows a GDR picture decoding order and precede it in output order</w:t>
      </w:r>
      <w:r>
        <w:rPr>
          <w:lang w:val="en-CA"/>
        </w:rPr>
        <w:t xml:space="preserve"> can be seen as leading pictures to the GDR picture. We </w:t>
      </w:r>
      <w:r w:rsidR="00AC6ED5">
        <w:rPr>
          <w:lang w:val="en-CA"/>
        </w:rPr>
        <w:t>see</w:t>
      </w:r>
      <w:r w:rsidR="002B0108">
        <w:rPr>
          <w:lang w:val="en-CA"/>
        </w:rPr>
        <w:t xml:space="preserve"> </w:t>
      </w:r>
      <w:r>
        <w:rPr>
          <w:lang w:val="en-CA"/>
        </w:rPr>
        <w:t>the following options to handle this case:</w:t>
      </w:r>
    </w:p>
    <w:p w14:paraId="075FEFC4" w14:textId="77777777" w:rsidR="00C35678" w:rsidRPr="00DF618F" w:rsidRDefault="00C35678" w:rsidP="00C35678">
      <w:pPr>
        <w:pStyle w:val="ListParagraph"/>
        <w:numPr>
          <w:ilvl w:val="0"/>
          <w:numId w:val="16"/>
        </w:numPr>
        <w:rPr>
          <w:sz w:val="22"/>
          <w:szCs w:val="22"/>
          <w:lang w:val="en-CA"/>
        </w:rPr>
      </w:pPr>
      <w:r w:rsidRPr="00DF618F">
        <w:rPr>
          <w:sz w:val="22"/>
          <w:szCs w:val="22"/>
          <w:lang w:val="en-CA"/>
        </w:rPr>
        <w:t>Disallow pictures that follow a GDR picture in decoding order to precede it in output order</w:t>
      </w:r>
    </w:p>
    <w:p w14:paraId="067DD8DF" w14:textId="77777777" w:rsidR="00C35678" w:rsidRDefault="00C35678" w:rsidP="00C35678">
      <w:pPr>
        <w:pStyle w:val="ListParagraph"/>
        <w:numPr>
          <w:ilvl w:val="0"/>
          <w:numId w:val="16"/>
        </w:numPr>
        <w:rPr>
          <w:sz w:val="22"/>
          <w:szCs w:val="22"/>
          <w:lang w:val="en-CA"/>
        </w:rPr>
      </w:pPr>
      <w:r>
        <w:rPr>
          <w:sz w:val="22"/>
          <w:szCs w:val="22"/>
          <w:lang w:val="en-CA"/>
        </w:rPr>
        <w:t>See the GDR picture as an IRAP picture and m</w:t>
      </w:r>
      <w:r w:rsidRPr="00DF618F">
        <w:rPr>
          <w:sz w:val="22"/>
          <w:szCs w:val="22"/>
          <w:lang w:val="en-CA"/>
        </w:rPr>
        <w:t xml:space="preserve">andate the use of </w:t>
      </w:r>
      <w:r>
        <w:rPr>
          <w:sz w:val="22"/>
          <w:szCs w:val="22"/>
          <w:lang w:val="en-CA"/>
        </w:rPr>
        <w:t xml:space="preserve">RADL and </w:t>
      </w:r>
      <w:r w:rsidRPr="00DF618F">
        <w:rPr>
          <w:sz w:val="22"/>
          <w:szCs w:val="22"/>
          <w:lang w:val="en-CA"/>
        </w:rPr>
        <w:t>RASL pictures</w:t>
      </w:r>
    </w:p>
    <w:p w14:paraId="24F58C00" w14:textId="77777777" w:rsidR="00C35678" w:rsidRPr="00DF618F" w:rsidRDefault="00C35678" w:rsidP="00C35678">
      <w:pPr>
        <w:pStyle w:val="ListParagraph"/>
        <w:numPr>
          <w:ilvl w:val="0"/>
          <w:numId w:val="16"/>
        </w:numPr>
        <w:rPr>
          <w:sz w:val="22"/>
          <w:szCs w:val="22"/>
          <w:lang w:val="en-CA"/>
        </w:rPr>
      </w:pPr>
      <w:r>
        <w:rPr>
          <w:sz w:val="22"/>
          <w:szCs w:val="22"/>
          <w:lang w:val="en-CA"/>
        </w:rPr>
        <w:t>See the GDR picture as a trailing picture and allow “leading pictures of a GDR picture” to have the STSA_NUT and TRAIL_NUT type</w:t>
      </w:r>
    </w:p>
    <w:p w14:paraId="7B089D2F" w14:textId="77777777" w:rsidR="00C35678" w:rsidRDefault="00C35678" w:rsidP="00C35678">
      <w:pPr>
        <w:rPr>
          <w:lang w:val="en-CA"/>
        </w:rPr>
      </w:pPr>
      <w:r>
        <w:rPr>
          <w:lang w:val="en-CA"/>
        </w:rPr>
        <w:t>We propose to go with the third approach for the following reasons:</w:t>
      </w:r>
    </w:p>
    <w:p w14:paraId="2B5E1204" w14:textId="18E527A9" w:rsidR="00144356" w:rsidRDefault="00144356" w:rsidP="00C35678">
      <w:pPr>
        <w:pStyle w:val="ListParagraph"/>
        <w:numPr>
          <w:ilvl w:val="0"/>
          <w:numId w:val="15"/>
        </w:numPr>
        <w:rPr>
          <w:sz w:val="22"/>
          <w:szCs w:val="22"/>
          <w:lang w:val="en-CA"/>
        </w:rPr>
      </w:pPr>
      <w:r>
        <w:rPr>
          <w:sz w:val="22"/>
          <w:szCs w:val="22"/>
          <w:lang w:val="en-CA"/>
        </w:rPr>
        <w:t xml:space="preserve">It seems useful to </w:t>
      </w:r>
      <w:r w:rsidR="00A80AAA">
        <w:rPr>
          <w:sz w:val="22"/>
          <w:szCs w:val="22"/>
          <w:lang w:val="en-CA"/>
        </w:rPr>
        <w:t>allow open-GOP random access using GDR pictures where the GDR picture itself is the refresh picture.</w:t>
      </w:r>
      <w:r w:rsidR="003C2129">
        <w:rPr>
          <w:sz w:val="22"/>
          <w:szCs w:val="22"/>
          <w:lang w:val="en-CA"/>
        </w:rPr>
        <w:t xml:space="preserve"> Therefore, we propose to allow </w:t>
      </w:r>
      <w:r w:rsidR="003C2129" w:rsidRPr="00DF618F">
        <w:rPr>
          <w:sz w:val="22"/>
          <w:szCs w:val="22"/>
          <w:lang w:val="en-CA"/>
        </w:rPr>
        <w:t>pictures that follow a GDR picture in decoding order to precede it in output order</w:t>
      </w:r>
      <w:r w:rsidR="00BC3A58">
        <w:rPr>
          <w:sz w:val="22"/>
          <w:szCs w:val="22"/>
          <w:lang w:val="en-CA"/>
        </w:rPr>
        <w:t>.</w:t>
      </w:r>
    </w:p>
    <w:p w14:paraId="14831554" w14:textId="0357FDC6" w:rsidR="00C35678" w:rsidRDefault="00C35678" w:rsidP="00C35678">
      <w:pPr>
        <w:pStyle w:val="ListParagraph"/>
        <w:numPr>
          <w:ilvl w:val="0"/>
          <w:numId w:val="15"/>
        </w:numPr>
        <w:rPr>
          <w:sz w:val="22"/>
          <w:szCs w:val="22"/>
          <w:lang w:val="en-CA"/>
        </w:rPr>
      </w:pPr>
      <w:r>
        <w:rPr>
          <w:sz w:val="22"/>
          <w:szCs w:val="22"/>
          <w:lang w:val="en-CA"/>
        </w:rPr>
        <w:t>Including the GDR picture i</w:t>
      </w:r>
      <w:r w:rsidR="00367AD1">
        <w:rPr>
          <w:sz w:val="22"/>
          <w:szCs w:val="22"/>
          <w:lang w:val="en-CA"/>
        </w:rPr>
        <w:t>n</w:t>
      </w:r>
      <w:r>
        <w:rPr>
          <w:sz w:val="22"/>
          <w:szCs w:val="22"/>
          <w:lang w:val="en-CA"/>
        </w:rPr>
        <w:t xml:space="preserve"> the set of IRAP pictures seems to be a large specification change and may cause text </w:t>
      </w:r>
      <w:r w:rsidR="00E32427">
        <w:rPr>
          <w:sz w:val="22"/>
          <w:szCs w:val="22"/>
          <w:lang w:val="en-CA"/>
        </w:rPr>
        <w:t xml:space="preserve">instability </w:t>
      </w:r>
      <w:r>
        <w:rPr>
          <w:sz w:val="22"/>
          <w:szCs w:val="22"/>
          <w:lang w:val="en-CA"/>
        </w:rPr>
        <w:t>problems at this late stage.</w:t>
      </w:r>
    </w:p>
    <w:p w14:paraId="3C6BFCF1" w14:textId="7F0E2984" w:rsidR="009C6A1C" w:rsidRDefault="00C35678" w:rsidP="00C35678">
      <w:pPr>
        <w:pStyle w:val="ListParagraph"/>
        <w:numPr>
          <w:ilvl w:val="0"/>
          <w:numId w:val="15"/>
        </w:numPr>
        <w:rPr>
          <w:sz w:val="22"/>
          <w:szCs w:val="22"/>
          <w:lang w:val="en-CA"/>
        </w:rPr>
      </w:pPr>
      <w:r>
        <w:rPr>
          <w:sz w:val="22"/>
          <w:szCs w:val="22"/>
          <w:lang w:val="en-CA"/>
        </w:rPr>
        <w:t>Using the RADL and RASL picture types as suggested in approach 2</w:t>
      </w:r>
      <w:r w:rsidR="009C6A1C">
        <w:rPr>
          <w:sz w:val="22"/>
          <w:szCs w:val="22"/>
          <w:lang w:val="en-CA"/>
        </w:rPr>
        <w:t xml:space="preserve"> would </w:t>
      </w:r>
      <w:r w:rsidR="005E7068">
        <w:rPr>
          <w:sz w:val="22"/>
          <w:szCs w:val="22"/>
          <w:lang w:val="en-CA"/>
        </w:rPr>
        <w:t xml:space="preserve">either </w:t>
      </w:r>
      <w:r w:rsidR="009C6A1C">
        <w:rPr>
          <w:sz w:val="22"/>
          <w:szCs w:val="22"/>
          <w:lang w:val="en-CA"/>
        </w:rPr>
        <w:t>disallow the leading pictures to be used for reference for trailing pictures of the GDR picture</w:t>
      </w:r>
      <w:r w:rsidR="005E7068">
        <w:rPr>
          <w:sz w:val="22"/>
          <w:szCs w:val="22"/>
          <w:lang w:val="en-CA"/>
        </w:rPr>
        <w:t xml:space="preserve"> or </w:t>
      </w:r>
      <w:r w:rsidR="00E7524F">
        <w:rPr>
          <w:sz w:val="22"/>
          <w:szCs w:val="22"/>
          <w:lang w:val="en-CA"/>
        </w:rPr>
        <w:t xml:space="preserve">require the behavior of RADL and RASL to </w:t>
      </w:r>
      <w:r w:rsidR="008A003A">
        <w:rPr>
          <w:sz w:val="22"/>
          <w:szCs w:val="22"/>
          <w:lang w:val="en-CA"/>
        </w:rPr>
        <w:t>change depending on the associated picture type. Both seem undesirable</w:t>
      </w:r>
      <w:r w:rsidR="003C0519">
        <w:rPr>
          <w:sz w:val="22"/>
          <w:szCs w:val="22"/>
          <w:lang w:val="en-CA"/>
        </w:rPr>
        <w:t xml:space="preserve"> to us.</w:t>
      </w:r>
    </w:p>
    <w:p w14:paraId="4B8BE5B7" w14:textId="77777777" w:rsidR="00C35678" w:rsidRDefault="00C35678" w:rsidP="00C35678">
      <w:pPr>
        <w:rPr>
          <w:lang w:val="en-CA"/>
        </w:rPr>
      </w:pPr>
      <w:r>
        <w:rPr>
          <w:lang w:val="en-CA"/>
        </w:rPr>
        <w:t>This means that we suggest that the cases in Example 2 below should be allowed and the cases in Example 3 should not be allowed.</w:t>
      </w:r>
    </w:p>
    <w:p w14:paraId="50F88508" w14:textId="77777777" w:rsidR="00C35678" w:rsidRDefault="00C35678" w:rsidP="00C35678">
      <w:pPr>
        <w:keepNext/>
        <w:rPr>
          <w:lang w:val="en-CA"/>
        </w:rPr>
      </w:pPr>
      <w:r>
        <w:rPr>
          <w:lang w:val="en-CA"/>
        </w:rPr>
        <w:t>Example 2 – We propose that these two combinations should be allowed</w:t>
      </w:r>
    </w:p>
    <w:tbl>
      <w:tblPr>
        <w:tblStyle w:val="TableGrid"/>
        <w:tblW w:w="0" w:type="auto"/>
        <w:tblLook w:val="04A0" w:firstRow="1" w:lastRow="0" w:firstColumn="1" w:lastColumn="0" w:noHBand="0" w:noVBand="1"/>
      </w:tblPr>
      <w:tblGrid>
        <w:gridCol w:w="1701"/>
        <w:gridCol w:w="913"/>
        <w:gridCol w:w="2910"/>
      </w:tblGrid>
      <w:tr w:rsidR="00C35678" w14:paraId="3369AB2C" w14:textId="77777777" w:rsidTr="00A43BB0">
        <w:tc>
          <w:tcPr>
            <w:tcW w:w="1701" w:type="dxa"/>
          </w:tcPr>
          <w:p w14:paraId="69145ECB" w14:textId="77777777" w:rsidR="00C35678" w:rsidRDefault="00C35678" w:rsidP="00A43BB0">
            <w:pPr>
              <w:keepNext/>
              <w:spacing w:before="0"/>
              <w:jc w:val="center"/>
              <w:rPr>
                <w:lang w:val="en-CA"/>
              </w:rPr>
            </w:pPr>
            <w:r>
              <w:rPr>
                <w:lang w:val="en-CA"/>
              </w:rPr>
              <w:t>Decoding order</w:t>
            </w:r>
          </w:p>
        </w:tc>
        <w:tc>
          <w:tcPr>
            <w:tcW w:w="913" w:type="dxa"/>
          </w:tcPr>
          <w:p w14:paraId="4D85783F" w14:textId="77777777" w:rsidR="00C35678" w:rsidRDefault="00C35678" w:rsidP="00A43BB0">
            <w:pPr>
              <w:keepNext/>
              <w:spacing w:before="0"/>
              <w:jc w:val="center"/>
              <w:rPr>
                <w:lang w:val="en-CA"/>
              </w:rPr>
            </w:pPr>
            <w:r>
              <w:rPr>
                <w:lang w:val="en-CA"/>
              </w:rPr>
              <w:t>POC</w:t>
            </w:r>
          </w:p>
        </w:tc>
        <w:tc>
          <w:tcPr>
            <w:tcW w:w="2910" w:type="dxa"/>
          </w:tcPr>
          <w:p w14:paraId="1462F550" w14:textId="77777777" w:rsidR="00C35678" w:rsidRDefault="00C35678" w:rsidP="00A43BB0">
            <w:pPr>
              <w:keepNext/>
              <w:spacing w:before="0"/>
              <w:jc w:val="center"/>
              <w:rPr>
                <w:lang w:val="en-CA"/>
              </w:rPr>
            </w:pPr>
            <w:r>
              <w:rPr>
                <w:lang w:val="en-CA"/>
              </w:rPr>
              <w:t>NUT</w:t>
            </w:r>
          </w:p>
        </w:tc>
      </w:tr>
      <w:tr w:rsidR="00C35678" w14:paraId="52E543FF" w14:textId="77777777" w:rsidTr="00A43BB0">
        <w:tc>
          <w:tcPr>
            <w:tcW w:w="1701" w:type="dxa"/>
          </w:tcPr>
          <w:p w14:paraId="77D877CB" w14:textId="77777777" w:rsidR="00C35678" w:rsidRDefault="00C35678" w:rsidP="00A43BB0">
            <w:pPr>
              <w:keepNext/>
              <w:spacing w:before="0"/>
              <w:jc w:val="center"/>
              <w:rPr>
                <w:lang w:val="en-CA"/>
              </w:rPr>
            </w:pPr>
            <w:r>
              <w:rPr>
                <w:lang w:val="en-CA"/>
              </w:rPr>
              <w:t>0</w:t>
            </w:r>
          </w:p>
        </w:tc>
        <w:tc>
          <w:tcPr>
            <w:tcW w:w="913" w:type="dxa"/>
          </w:tcPr>
          <w:p w14:paraId="4678AB85" w14:textId="77777777" w:rsidR="00C35678" w:rsidRDefault="00C35678" w:rsidP="00A43BB0">
            <w:pPr>
              <w:keepNext/>
              <w:spacing w:before="0"/>
              <w:jc w:val="center"/>
              <w:rPr>
                <w:lang w:val="en-CA"/>
              </w:rPr>
            </w:pPr>
            <w:r>
              <w:rPr>
                <w:lang w:val="en-CA"/>
              </w:rPr>
              <w:t>0</w:t>
            </w:r>
          </w:p>
        </w:tc>
        <w:tc>
          <w:tcPr>
            <w:tcW w:w="2910" w:type="dxa"/>
          </w:tcPr>
          <w:p w14:paraId="1E58E210" w14:textId="77777777" w:rsidR="00C35678" w:rsidRDefault="00C35678" w:rsidP="00A43BB0">
            <w:pPr>
              <w:keepNext/>
              <w:spacing w:before="0"/>
              <w:jc w:val="center"/>
              <w:rPr>
                <w:lang w:val="en-CA"/>
              </w:rPr>
            </w:pPr>
            <w:r>
              <w:rPr>
                <w:lang w:val="en-CA"/>
              </w:rPr>
              <w:t>GDR_NUT</w:t>
            </w:r>
          </w:p>
        </w:tc>
      </w:tr>
      <w:tr w:rsidR="00C35678" w14:paraId="49718F66" w14:textId="77777777" w:rsidTr="00A43BB0">
        <w:tc>
          <w:tcPr>
            <w:tcW w:w="1701" w:type="dxa"/>
          </w:tcPr>
          <w:p w14:paraId="406E72B7" w14:textId="77777777" w:rsidR="00C35678" w:rsidRDefault="00C35678" w:rsidP="00A43BB0">
            <w:pPr>
              <w:spacing w:before="0"/>
              <w:jc w:val="center"/>
              <w:rPr>
                <w:lang w:val="en-CA"/>
              </w:rPr>
            </w:pPr>
            <w:r>
              <w:rPr>
                <w:lang w:val="en-CA"/>
              </w:rPr>
              <w:t>1</w:t>
            </w:r>
          </w:p>
        </w:tc>
        <w:tc>
          <w:tcPr>
            <w:tcW w:w="913" w:type="dxa"/>
          </w:tcPr>
          <w:p w14:paraId="6833B197" w14:textId="77777777" w:rsidR="00C35678" w:rsidRDefault="00C35678" w:rsidP="00A43BB0">
            <w:pPr>
              <w:spacing w:before="0"/>
              <w:jc w:val="center"/>
              <w:rPr>
                <w:lang w:val="en-CA"/>
              </w:rPr>
            </w:pPr>
            <w:r>
              <w:rPr>
                <w:lang w:val="en-CA"/>
              </w:rPr>
              <w:t>-1</w:t>
            </w:r>
          </w:p>
        </w:tc>
        <w:tc>
          <w:tcPr>
            <w:tcW w:w="2910" w:type="dxa"/>
          </w:tcPr>
          <w:p w14:paraId="2230E944" w14:textId="77777777" w:rsidR="00C35678" w:rsidRDefault="00C35678" w:rsidP="00A43BB0">
            <w:pPr>
              <w:spacing w:before="0"/>
              <w:jc w:val="center"/>
              <w:rPr>
                <w:lang w:val="en-CA"/>
              </w:rPr>
            </w:pPr>
            <w:r>
              <w:rPr>
                <w:lang w:val="en-CA"/>
              </w:rPr>
              <w:t>TRAIL_NUT or STSA_NUT</w:t>
            </w:r>
          </w:p>
        </w:tc>
      </w:tr>
    </w:tbl>
    <w:p w14:paraId="318411D0" w14:textId="77777777" w:rsidR="00065BA3" w:rsidRDefault="00065BA3" w:rsidP="00C35678">
      <w:pPr>
        <w:rPr>
          <w:lang w:val="en-CA"/>
        </w:rPr>
      </w:pPr>
    </w:p>
    <w:p w14:paraId="249710A7" w14:textId="77777777" w:rsidR="00C35678" w:rsidRDefault="00C35678" w:rsidP="00C35678">
      <w:pPr>
        <w:rPr>
          <w:lang w:val="en-CA"/>
        </w:rPr>
      </w:pPr>
      <w:r>
        <w:rPr>
          <w:lang w:val="en-CA"/>
        </w:rPr>
        <w:t xml:space="preserve">Example 3 – We propose that these four combinations should </w:t>
      </w:r>
      <w:r w:rsidRPr="00C2591D">
        <w:rPr>
          <w:b/>
          <w:bCs/>
          <w:lang w:val="en-CA"/>
        </w:rPr>
        <w:t>not</w:t>
      </w:r>
      <w:r>
        <w:rPr>
          <w:lang w:val="en-CA"/>
        </w:rPr>
        <w:t xml:space="preserve"> be allowed</w:t>
      </w:r>
    </w:p>
    <w:tbl>
      <w:tblPr>
        <w:tblStyle w:val="TableGrid"/>
        <w:tblW w:w="0" w:type="auto"/>
        <w:tblLook w:val="04A0" w:firstRow="1" w:lastRow="0" w:firstColumn="1" w:lastColumn="0" w:noHBand="0" w:noVBand="1"/>
      </w:tblPr>
      <w:tblGrid>
        <w:gridCol w:w="1701"/>
        <w:gridCol w:w="913"/>
        <w:gridCol w:w="2850"/>
      </w:tblGrid>
      <w:tr w:rsidR="00C35678" w14:paraId="20A16DD4" w14:textId="77777777" w:rsidTr="00A43BB0">
        <w:tc>
          <w:tcPr>
            <w:tcW w:w="1701" w:type="dxa"/>
          </w:tcPr>
          <w:p w14:paraId="52668CEA" w14:textId="77777777" w:rsidR="00C35678" w:rsidRDefault="00C35678" w:rsidP="00A43BB0">
            <w:pPr>
              <w:keepNext/>
              <w:spacing w:before="0"/>
              <w:jc w:val="center"/>
              <w:rPr>
                <w:lang w:val="en-CA"/>
              </w:rPr>
            </w:pPr>
            <w:r>
              <w:rPr>
                <w:lang w:val="en-CA"/>
              </w:rPr>
              <w:t>Decoding order</w:t>
            </w:r>
          </w:p>
        </w:tc>
        <w:tc>
          <w:tcPr>
            <w:tcW w:w="913" w:type="dxa"/>
          </w:tcPr>
          <w:p w14:paraId="4338DA54" w14:textId="77777777" w:rsidR="00C35678" w:rsidRDefault="00C35678" w:rsidP="00A43BB0">
            <w:pPr>
              <w:keepNext/>
              <w:spacing w:before="0"/>
              <w:jc w:val="center"/>
              <w:rPr>
                <w:lang w:val="en-CA"/>
              </w:rPr>
            </w:pPr>
            <w:r>
              <w:rPr>
                <w:lang w:val="en-CA"/>
              </w:rPr>
              <w:t>POC</w:t>
            </w:r>
          </w:p>
        </w:tc>
        <w:tc>
          <w:tcPr>
            <w:tcW w:w="2850" w:type="dxa"/>
          </w:tcPr>
          <w:p w14:paraId="771CA2E0" w14:textId="77777777" w:rsidR="00C35678" w:rsidRDefault="00C35678" w:rsidP="00A43BB0">
            <w:pPr>
              <w:keepNext/>
              <w:spacing w:before="0"/>
              <w:jc w:val="center"/>
              <w:rPr>
                <w:lang w:val="en-CA"/>
              </w:rPr>
            </w:pPr>
            <w:r>
              <w:rPr>
                <w:lang w:val="en-CA"/>
              </w:rPr>
              <w:t>NUT</w:t>
            </w:r>
          </w:p>
        </w:tc>
      </w:tr>
      <w:tr w:rsidR="00C35678" w14:paraId="1D0B3BCD" w14:textId="77777777" w:rsidTr="00A43BB0">
        <w:tc>
          <w:tcPr>
            <w:tcW w:w="1701" w:type="dxa"/>
          </w:tcPr>
          <w:p w14:paraId="6BFF1AA1" w14:textId="77777777" w:rsidR="00C35678" w:rsidRDefault="00C35678" w:rsidP="00A43BB0">
            <w:pPr>
              <w:keepNext/>
              <w:spacing w:before="0"/>
              <w:jc w:val="center"/>
              <w:rPr>
                <w:lang w:val="en-CA"/>
              </w:rPr>
            </w:pPr>
            <w:r>
              <w:rPr>
                <w:lang w:val="en-CA"/>
              </w:rPr>
              <w:t>0</w:t>
            </w:r>
          </w:p>
        </w:tc>
        <w:tc>
          <w:tcPr>
            <w:tcW w:w="913" w:type="dxa"/>
          </w:tcPr>
          <w:p w14:paraId="34AD90AB" w14:textId="77777777" w:rsidR="00C35678" w:rsidRDefault="00C35678" w:rsidP="00A43BB0">
            <w:pPr>
              <w:keepNext/>
              <w:spacing w:before="0"/>
              <w:jc w:val="center"/>
              <w:rPr>
                <w:lang w:val="en-CA"/>
              </w:rPr>
            </w:pPr>
            <w:r>
              <w:rPr>
                <w:lang w:val="en-CA"/>
              </w:rPr>
              <w:t>0</w:t>
            </w:r>
          </w:p>
        </w:tc>
        <w:tc>
          <w:tcPr>
            <w:tcW w:w="2850" w:type="dxa"/>
          </w:tcPr>
          <w:p w14:paraId="0193C578" w14:textId="77777777" w:rsidR="00C35678" w:rsidRDefault="00C35678" w:rsidP="00A43BB0">
            <w:pPr>
              <w:keepNext/>
              <w:spacing w:before="0"/>
              <w:jc w:val="center"/>
              <w:rPr>
                <w:lang w:val="en-CA"/>
              </w:rPr>
            </w:pPr>
            <w:r>
              <w:rPr>
                <w:lang w:val="en-CA"/>
              </w:rPr>
              <w:t>GDR_NUT</w:t>
            </w:r>
          </w:p>
        </w:tc>
      </w:tr>
      <w:tr w:rsidR="00C35678" w14:paraId="3DF1F5A4" w14:textId="77777777" w:rsidTr="00A43BB0">
        <w:tc>
          <w:tcPr>
            <w:tcW w:w="1701" w:type="dxa"/>
          </w:tcPr>
          <w:p w14:paraId="5301EB95" w14:textId="77777777" w:rsidR="00C35678" w:rsidRDefault="00C35678" w:rsidP="00A43BB0">
            <w:pPr>
              <w:spacing w:before="0"/>
              <w:jc w:val="center"/>
              <w:rPr>
                <w:lang w:val="en-CA"/>
              </w:rPr>
            </w:pPr>
            <w:r>
              <w:rPr>
                <w:lang w:val="en-CA"/>
              </w:rPr>
              <w:t>1</w:t>
            </w:r>
          </w:p>
        </w:tc>
        <w:tc>
          <w:tcPr>
            <w:tcW w:w="913" w:type="dxa"/>
          </w:tcPr>
          <w:p w14:paraId="0BB79CBE" w14:textId="77777777" w:rsidR="00C35678" w:rsidRDefault="00C35678" w:rsidP="00A43BB0">
            <w:pPr>
              <w:spacing w:before="0"/>
              <w:jc w:val="center"/>
              <w:rPr>
                <w:lang w:val="en-CA"/>
              </w:rPr>
            </w:pPr>
            <w:r>
              <w:rPr>
                <w:lang w:val="en-CA"/>
              </w:rPr>
              <w:t>-1 or 1</w:t>
            </w:r>
          </w:p>
        </w:tc>
        <w:tc>
          <w:tcPr>
            <w:tcW w:w="2850" w:type="dxa"/>
          </w:tcPr>
          <w:p w14:paraId="1E04EC82" w14:textId="77777777" w:rsidR="00C35678" w:rsidRDefault="00C35678" w:rsidP="00A43BB0">
            <w:pPr>
              <w:spacing w:before="0"/>
              <w:jc w:val="center"/>
              <w:rPr>
                <w:lang w:val="en-CA"/>
              </w:rPr>
            </w:pPr>
            <w:r>
              <w:rPr>
                <w:lang w:val="en-CA"/>
              </w:rPr>
              <w:t>RADL_NUT or RASL NUT</w:t>
            </w:r>
          </w:p>
        </w:tc>
      </w:tr>
    </w:tbl>
    <w:p w14:paraId="06697A2F" w14:textId="77777777" w:rsidR="00C35678" w:rsidRPr="00B53E6D" w:rsidRDefault="00C35678" w:rsidP="00C35678">
      <w:pPr>
        <w:rPr>
          <w:sz w:val="24"/>
          <w:szCs w:val="24"/>
          <w:lang w:val="en-CA"/>
        </w:rPr>
      </w:pPr>
    </w:p>
    <w:p w14:paraId="17811C3E" w14:textId="77777777" w:rsidR="00C35678" w:rsidRPr="0092511D" w:rsidRDefault="00C35678" w:rsidP="00C35678">
      <w:pPr>
        <w:pStyle w:val="Heading2"/>
        <w:rPr>
          <w:i w:val="0"/>
          <w:iCs w:val="0"/>
          <w:sz w:val="24"/>
          <w:szCs w:val="24"/>
          <w:lang w:val="en-CA"/>
        </w:rPr>
      </w:pPr>
      <w:r>
        <w:rPr>
          <w:i w:val="0"/>
          <w:iCs w:val="0"/>
          <w:sz w:val="24"/>
          <w:szCs w:val="24"/>
          <w:lang w:val="en-CA"/>
        </w:rPr>
        <w:lastRenderedPageBreak/>
        <w:t>TRAIL_NUT or STSA_NUT pictures that precede a GDR picture in decoding order and follows it in output order</w:t>
      </w:r>
    </w:p>
    <w:p w14:paraId="607E2B86" w14:textId="7F596209" w:rsidR="00C35678" w:rsidRDefault="00152E7C" w:rsidP="00C35678">
      <w:pPr>
        <w:rPr>
          <w:lang w:val="en-CA"/>
        </w:rPr>
      </w:pPr>
      <w:r>
        <w:rPr>
          <w:lang w:val="en-CA"/>
        </w:rPr>
        <w:t>Finally, we studied the case where a picture that precede</w:t>
      </w:r>
      <w:r w:rsidR="005565C5">
        <w:rPr>
          <w:lang w:val="en-CA"/>
        </w:rPr>
        <w:t>s</w:t>
      </w:r>
      <w:r>
        <w:rPr>
          <w:lang w:val="en-CA"/>
        </w:rPr>
        <w:t xml:space="preserve"> a GDR picture in decoding order follows it in output order. </w:t>
      </w:r>
      <w:r w:rsidR="00C35678">
        <w:rPr>
          <w:lang w:val="en-CA"/>
        </w:rPr>
        <w:t>Since this is not allowed around IRAP pictures we propose to not allow it for GDR pictures either.</w:t>
      </w:r>
    </w:p>
    <w:p w14:paraId="635895FC" w14:textId="306AAFB1" w:rsidR="00C35678" w:rsidRDefault="00C35678" w:rsidP="00C35678">
      <w:pPr>
        <w:rPr>
          <w:lang w:val="en-CA"/>
        </w:rPr>
      </w:pPr>
      <w:r>
        <w:rPr>
          <w:lang w:val="en-CA"/>
        </w:rPr>
        <w:t xml:space="preserve">Example 4 – We propose that these two combinations should </w:t>
      </w:r>
      <w:r w:rsidR="00F23F2F" w:rsidRPr="00C2591D">
        <w:rPr>
          <w:b/>
          <w:bCs/>
          <w:lang w:val="en-CA"/>
        </w:rPr>
        <w:t>not</w:t>
      </w:r>
      <w:r w:rsidR="00F23F2F">
        <w:rPr>
          <w:lang w:val="en-CA"/>
        </w:rPr>
        <w:t xml:space="preserve"> </w:t>
      </w:r>
      <w:r>
        <w:rPr>
          <w:lang w:val="en-CA"/>
        </w:rPr>
        <w:t>be allowed</w:t>
      </w:r>
    </w:p>
    <w:tbl>
      <w:tblPr>
        <w:tblStyle w:val="TableGrid"/>
        <w:tblW w:w="0" w:type="auto"/>
        <w:tblLook w:val="04A0" w:firstRow="1" w:lastRow="0" w:firstColumn="1" w:lastColumn="0" w:noHBand="0" w:noVBand="1"/>
      </w:tblPr>
      <w:tblGrid>
        <w:gridCol w:w="1701"/>
        <w:gridCol w:w="913"/>
        <w:gridCol w:w="2850"/>
      </w:tblGrid>
      <w:tr w:rsidR="00C35678" w14:paraId="34AF6BFA" w14:textId="77777777" w:rsidTr="00A43BB0">
        <w:tc>
          <w:tcPr>
            <w:tcW w:w="1701" w:type="dxa"/>
          </w:tcPr>
          <w:p w14:paraId="587ECA60" w14:textId="77777777" w:rsidR="00C35678" w:rsidRDefault="00C35678" w:rsidP="00A43BB0">
            <w:pPr>
              <w:keepNext/>
              <w:spacing w:before="0"/>
              <w:jc w:val="center"/>
              <w:rPr>
                <w:lang w:val="en-CA"/>
              </w:rPr>
            </w:pPr>
            <w:r>
              <w:rPr>
                <w:lang w:val="en-CA"/>
              </w:rPr>
              <w:t>Decoding order</w:t>
            </w:r>
          </w:p>
        </w:tc>
        <w:tc>
          <w:tcPr>
            <w:tcW w:w="913" w:type="dxa"/>
          </w:tcPr>
          <w:p w14:paraId="132698F3" w14:textId="77777777" w:rsidR="00C35678" w:rsidRDefault="00C35678" w:rsidP="00A43BB0">
            <w:pPr>
              <w:keepNext/>
              <w:spacing w:before="0"/>
              <w:jc w:val="center"/>
              <w:rPr>
                <w:lang w:val="en-CA"/>
              </w:rPr>
            </w:pPr>
            <w:r>
              <w:rPr>
                <w:lang w:val="en-CA"/>
              </w:rPr>
              <w:t>POC</w:t>
            </w:r>
          </w:p>
        </w:tc>
        <w:tc>
          <w:tcPr>
            <w:tcW w:w="2850" w:type="dxa"/>
          </w:tcPr>
          <w:p w14:paraId="4AC64E1C" w14:textId="77777777" w:rsidR="00C35678" w:rsidRDefault="00C35678" w:rsidP="00A43BB0">
            <w:pPr>
              <w:keepNext/>
              <w:spacing w:before="0"/>
              <w:jc w:val="center"/>
              <w:rPr>
                <w:lang w:val="en-CA"/>
              </w:rPr>
            </w:pPr>
            <w:r>
              <w:rPr>
                <w:lang w:val="en-CA"/>
              </w:rPr>
              <w:t>NUT</w:t>
            </w:r>
          </w:p>
        </w:tc>
      </w:tr>
      <w:tr w:rsidR="00C35678" w14:paraId="2F626C3A" w14:textId="77777777" w:rsidTr="00A43BB0">
        <w:tc>
          <w:tcPr>
            <w:tcW w:w="1701" w:type="dxa"/>
          </w:tcPr>
          <w:p w14:paraId="48CE2D90" w14:textId="77777777" w:rsidR="00C35678" w:rsidRDefault="00C35678" w:rsidP="00A43BB0">
            <w:pPr>
              <w:keepNext/>
              <w:spacing w:before="0"/>
              <w:jc w:val="center"/>
              <w:rPr>
                <w:lang w:val="en-CA"/>
              </w:rPr>
            </w:pPr>
            <w:r>
              <w:rPr>
                <w:lang w:val="en-CA"/>
              </w:rPr>
              <w:t>0</w:t>
            </w:r>
          </w:p>
        </w:tc>
        <w:tc>
          <w:tcPr>
            <w:tcW w:w="913" w:type="dxa"/>
          </w:tcPr>
          <w:p w14:paraId="28B6BBB0" w14:textId="77777777" w:rsidR="00C35678" w:rsidRDefault="00C35678" w:rsidP="00A43BB0">
            <w:pPr>
              <w:keepNext/>
              <w:spacing w:before="0"/>
              <w:jc w:val="center"/>
              <w:rPr>
                <w:lang w:val="en-CA"/>
              </w:rPr>
            </w:pPr>
            <w:r>
              <w:rPr>
                <w:lang w:val="en-CA"/>
              </w:rPr>
              <w:t>1</w:t>
            </w:r>
          </w:p>
        </w:tc>
        <w:tc>
          <w:tcPr>
            <w:tcW w:w="2850" w:type="dxa"/>
          </w:tcPr>
          <w:p w14:paraId="054B28A1" w14:textId="77777777" w:rsidR="00C35678" w:rsidRDefault="00C35678" w:rsidP="00A43BB0">
            <w:pPr>
              <w:keepNext/>
              <w:spacing w:before="0"/>
              <w:jc w:val="center"/>
              <w:rPr>
                <w:lang w:val="en-CA"/>
              </w:rPr>
            </w:pPr>
            <w:r>
              <w:rPr>
                <w:lang w:val="en-CA"/>
              </w:rPr>
              <w:t>TRAIL_NUT or STSA_NUT</w:t>
            </w:r>
          </w:p>
        </w:tc>
      </w:tr>
      <w:tr w:rsidR="00C35678" w14:paraId="235E132A" w14:textId="77777777" w:rsidTr="00A43BB0">
        <w:tc>
          <w:tcPr>
            <w:tcW w:w="1701" w:type="dxa"/>
          </w:tcPr>
          <w:p w14:paraId="6DDEA856" w14:textId="77777777" w:rsidR="00C35678" w:rsidRDefault="00C35678" w:rsidP="00A43BB0">
            <w:pPr>
              <w:spacing w:before="0"/>
              <w:jc w:val="center"/>
              <w:rPr>
                <w:lang w:val="en-CA"/>
              </w:rPr>
            </w:pPr>
            <w:r>
              <w:rPr>
                <w:lang w:val="en-CA"/>
              </w:rPr>
              <w:t>1</w:t>
            </w:r>
          </w:p>
        </w:tc>
        <w:tc>
          <w:tcPr>
            <w:tcW w:w="913" w:type="dxa"/>
          </w:tcPr>
          <w:p w14:paraId="11ECDF16" w14:textId="77777777" w:rsidR="00C35678" w:rsidRDefault="00C35678" w:rsidP="00A43BB0">
            <w:pPr>
              <w:spacing w:before="0"/>
              <w:jc w:val="center"/>
              <w:rPr>
                <w:lang w:val="en-CA"/>
              </w:rPr>
            </w:pPr>
            <w:r>
              <w:rPr>
                <w:lang w:val="en-CA"/>
              </w:rPr>
              <w:t>0</w:t>
            </w:r>
          </w:p>
        </w:tc>
        <w:tc>
          <w:tcPr>
            <w:tcW w:w="2850" w:type="dxa"/>
          </w:tcPr>
          <w:p w14:paraId="4736FB93" w14:textId="77777777" w:rsidR="00C35678" w:rsidRDefault="00C35678" w:rsidP="00A43BB0">
            <w:pPr>
              <w:spacing w:before="0"/>
              <w:jc w:val="center"/>
              <w:rPr>
                <w:lang w:val="en-CA"/>
              </w:rPr>
            </w:pPr>
            <w:r>
              <w:rPr>
                <w:lang w:val="en-CA"/>
              </w:rPr>
              <w:t>GDR_NUT</w:t>
            </w:r>
          </w:p>
        </w:tc>
      </w:tr>
    </w:tbl>
    <w:p w14:paraId="4FCA8289" w14:textId="77777777" w:rsidR="00B61045" w:rsidRDefault="00B61045" w:rsidP="00B61045">
      <w:pPr>
        <w:rPr>
          <w:lang w:val="en-CA"/>
        </w:rPr>
      </w:pPr>
    </w:p>
    <w:p w14:paraId="6B120726" w14:textId="36259A9A" w:rsidR="00C35678" w:rsidRDefault="00B61045" w:rsidP="00C35678">
      <w:pPr>
        <w:pStyle w:val="Heading1"/>
        <w:rPr>
          <w:lang w:val="en-CA"/>
        </w:rPr>
      </w:pPr>
      <w:r>
        <w:rPr>
          <w:lang w:val="en-CA"/>
        </w:rPr>
        <w:t>Proposed specification text changes</w:t>
      </w:r>
    </w:p>
    <w:p w14:paraId="2DA9354A" w14:textId="77777777" w:rsidR="00C35678" w:rsidRDefault="00C35678" w:rsidP="00C35678">
      <w:pPr>
        <w:rPr>
          <w:lang w:val="en-CA"/>
        </w:rPr>
      </w:pPr>
      <w:r>
        <w:rPr>
          <w:lang w:val="en-CA"/>
        </w:rPr>
        <w:t xml:space="preserve">We propose the following changes to the VVC specification. Added text is shown by </w:t>
      </w:r>
      <w:r w:rsidRPr="00A11C43">
        <w:rPr>
          <w:highlight w:val="yellow"/>
          <w:lang w:val="en-CA"/>
        </w:rPr>
        <w:t>yellow highlights</w:t>
      </w:r>
      <w:r>
        <w:rPr>
          <w:lang w:val="en-CA"/>
        </w:rPr>
        <w:t xml:space="preserve"> and deleted text is shown by </w:t>
      </w:r>
      <w:r w:rsidRPr="00A11C43">
        <w:rPr>
          <w:strike/>
          <w:highlight w:val="yellow"/>
          <w:lang w:val="en-CA"/>
        </w:rPr>
        <w:t>strikethrough yellow highlight</w:t>
      </w:r>
      <w:r>
        <w:rPr>
          <w:lang w:val="en-CA"/>
        </w:rPr>
        <w:t>.</w:t>
      </w:r>
    </w:p>
    <w:p w14:paraId="4F6E34B8" w14:textId="7ADD0AEE" w:rsidR="00C35678" w:rsidRDefault="00C35678" w:rsidP="00C35678">
      <w:pPr>
        <w:rPr>
          <w:lang w:val="en-CA"/>
        </w:rPr>
      </w:pPr>
    </w:p>
    <w:p w14:paraId="11970496" w14:textId="77777777" w:rsidR="00E513A8" w:rsidRPr="00E513A8" w:rsidRDefault="00E513A8" w:rsidP="00E513A8">
      <w:pPr>
        <w:pStyle w:val="Heading1"/>
        <w:numPr>
          <w:ilvl w:val="0"/>
          <w:numId w:val="19"/>
        </w:numPr>
        <w:rPr>
          <w:rFonts w:eastAsia="SimSun"/>
          <w:noProof/>
          <w:sz w:val="24"/>
          <w:szCs w:val="24"/>
          <w:lang w:val="en-CA"/>
        </w:rPr>
      </w:pPr>
      <w:bookmarkStart w:id="1" w:name="_Toc382790600"/>
      <w:bookmarkStart w:id="2" w:name="_Ref15112975"/>
      <w:bookmarkStart w:id="3" w:name="_Ref22311301"/>
      <w:bookmarkStart w:id="4" w:name="_Toc33624246"/>
      <w:r w:rsidRPr="00E513A8">
        <w:rPr>
          <w:rFonts w:eastAsia="SimSun"/>
          <w:noProof/>
          <w:sz w:val="24"/>
          <w:szCs w:val="24"/>
          <w:lang w:val="en-CA"/>
        </w:rPr>
        <w:t>Definitions</w:t>
      </w:r>
      <w:bookmarkEnd w:id="1"/>
      <w:bookmarkEnd w:id="2"/>
      <w:bookmarkEnd w:id="3"/>
      <w:bookmarkEnd w:id="4"/>
    </w:p>
    <w:p w14:paraId="6997A6D6" w14:textId="09D577A0" w:rsidR="00E513A8" w:rsidRDefault="00E513A8" w:rsidP="00E513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03BD4">
        <w:rPr>
          <w:rFonts w:eastAsia="SimSun"/>
          <w:noProof/>
          <w:sz w:val="20"/>
          <w:lang w:val="en-CA"/>
        </w:rPr>
        <w:t>For the purposes of this Recommendation | International Standard, the following definitions apply.</w:t>
      </w:r>
    </w:p>
    <w:p w14:paraId="5D5AF7F6" w14:textId="41B6502D" w:rsidR="00CF5167" w:rsidRPr="00603BD4" w:rsidRDefault="00CF5167" w:rsidP="00E513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359C8953" w14:textId="6F465457" w:rsidR="00CF5167" w:rsidRPr="00516835" w:rsidRDefault="00CF5167" w:rsidP="00516835">
      <w:pPr>
        <w:numPr>
          <w:ilvl w:val="1"/>
          <w:numId w:val="17"/>
        </w:numPr>
        <w:tabs>
          <w:tab w:val="clear" w:pos="360"/>
          <w:tab w:val="clear" w:pos="720"/>
          <w:tab w:val="clear" w:pos="795"/>
          <w:tab w:val="clear" w:pos="1080"/>
          <w:tab w:val="clear" w:pos="1440"/>
          <w:tab w:val="clear" w:pos="1800"/>
          <w:tab w:val="clear" w:pos="2160"/>
          <w:tab w:val="clear" w:pos="2520"/>
          <w:tab w:val="clear" w:pos="2880"/>
          <w:tab w:val="clear" w:pos="3240"/>
          <w:tab w:val="clear" w:pos="3600"/>
          <w:tab w:val="clear" w:pos="3960"/>
          <w:tab w:val="clear" w:pos="4320"/>
          <w:tab w:val="num" w:pos="709"/>
          <w:tab w:val="left" w:pos="1191"/>
          <w:tab w:val="left" w:pos="1588"/>
          <w:tab w:val="left" w:pos="1985"/>
        </w:tabs>
        <w:ind w:left="567" w:hanging="567"/>
        <w:rPr>
          <w:rFonts w:eastAsia="SimSun"/>
          <w:noProof/>
          <w:sz w:val="20"/>
          <w:lang w:val="en-CA"/>
        </w:rPr>
      </w:pPr>
      <w:r w:rsidRPr="00CF5167">
        <w:rPr>
          <w:rFonts w:eastAsia="SimSun"/>
          <w:b/>
          <w:noProof/>
          <w:sz w:val="20"/>
          <w:lang w:val="en-CA"/>
        </w:rPr>
        <w:t>associated IRAP picture (of a particular picture)</w:t>
      </w:r>
      <w:r w:rsidRPr="00CF5167">
        <w:rPr>
          <w:rFonts w:eastAsia="SimSun"/>
          <w:noProof/>
          <w:sz w:val="20"/>
          <w:lang w:val="en-CA"/>
        </w:rPr>
        <w:t xml:space="preserve">: The previous </w:t>
      </w:r>
      <w:r w:rsidRPr="00CF5167">
        <w:rPr>
          <w:rFonts w:eastAsia="SimSun"/>
          <w:i/>
          <w:noProof/>
          <w:sz w:val="20"/>
          <w:lang w:val="en-CA"/>
        </w:rPr>
        <w:t>IRAP picture</w:t>
      </w:r>
      <w:r w:rsidRPr="00CF5167">
        <w:rPr>
          <w:rFonts w:eastAsia="SimSun"/>
          <w:noProof/>
          <w:sz w:val="20"/>
          <w:lang w:val="en-CA"/>
        </w:rPr>
        <w:t xml:space="preserve"> in </w:t>
      </w:r>
      <w:r w:rsidRPr="00CF5167">
        <w:rPr>
          <w:rFonts w:eastAsia="SimSun"/>
          <w:i/>
          <w:noProof/>
          <w:sz w:val="20"/>
          <w:lang w:val="en-CA"/>
        </w:rPr>
        <w:t>decoding order</w:t>
      </w:r>
      <w:r w:rsidRPr="00CF5167">
        <w:rPr>
          <w:rFonts w:eastAsia="SimSun"/>
          <w:noProof/>
          <w:sz w:val="20"/>
          <w:lang w:val="en-CA"/>
        </w:rPr>
        <w:t xml:space="preserve"> (when present) having the same value of nuh_layer_id as the particular picture.</w:t>
      </w:r>
    </w:p>
    <w:p w14:paraId="79E8505B" w14:textId="22A52C2D" w:rsidR="00E513A8" w:rsidRDefault="00E513A8" w:rsidP="00E513A8">
      <w:pPr>
        <w:rPr>
          <w:lang w:val="en-CA"/>
        </w:rPr>
      </w:pPr>
      <w:r>
        <w:rPr>
          <w:lang w:val="en-CA"/>
        </w:rPr>
        <w:t>...</w:t>
      </w:r>
    </w:p>
    <w:p w14:paraId="6F3AA64E" w14:textId="32119741" w:rsidR="006A6937" w:rsidRPr="006A6937" w:rsidRDefault="006A6937" w:rsidP="005A1702">
      <w:pPr>
        <w:pStyle w:val="ListParagraph"/>
        <w:numPr>
          <w:ilvl w:val="1"/>
          <w:numId w:val="23"/>
        </w:numPr>
        <w:rPr>
          <w:noProof/>
          <w:lang w:val="en-CA"/>
        </w:rPr>
      </w:pPr>
      <w:r w:rsidRPr="006A6937">
        <w:rPr>
          <w:b/>
          <w:noProof/>
          <w:lang w:val="en-CA"/>
        </w:rPr>
        <w:t>leading picture</w:t>
      </w:r>
      <w:r w:rsidRPr="006A6937">
        <w:rPr>
          <w:noProof/>
          <w:lang w:val="en-CA"/>
        </w:rPr>
        <w:t xml:space="preserve">: A </w:t>
      </w:r>
      <w:r w:rsidRPr="006A6937">
        <w:rPr>
          <w:i/>
          <w:noProof/>
          <w:lang w:val="en-CA"/>
        </w:rPr>
        <w:t>picture</w:t>
      </w:r>
      <w:r w:rsidRPr="006A6937">
        <w:rPr>
          <w:noProof/>
          <w:lang w:val="en-CA"/>
        </w:rPr>
        <w:t xml:space="preserve"> </w:t>
      </w:r>
      <w:r w:rsidR="000C480E" w:rsidRPr="000C480E">
        <w:rPr>
          <w:noProof/>
          <w:highlight w:val="yellow"/>
          <w:lang w:val="en-CA"/>
        </w:rPr>
        <w:t>with an associated IRAP picture</w:t>
      </w:r>
      <w:r w:rsidR="000C480E">
        <w:rPr>
          <w:noProof/>
          <w:lang w:val="en-CA"/>
        </w:rPr>
        <w:t xml:space="preserve"> </w:t>
      </w:r>
      <w:r w:rsidRPr="006A6937">
        <w:rPr>
          <w:noProof/>
          <w:lang w:val="en-CA"/>
        </w:rPr>
        <w:t xml:space="preserve">that </w:t>
      </w:r>
      <w:r w:rsidRPr="006A6937">
        <w:rPr>
          <w:lang w:val="en-CA"/>
        </w:rPr>
        <w:t xml:space="preserve">is in the same </w:t>
      </w:r>
      <w:r w:rsidRPr="006A6937">
        <w:rPr>
          <w:i/>
          <w:lang w:val="en-CA"/>
        </w:rPr>
        <w:t>layer</w:t>
      </w:r>
      <w:r w:rsidRPr="006A6937">
        <w:rPr>
          <w:lang w:val="en-CA"/>
        </w:rPr>
        <w:t xml:space="preserve"> as the </w:t>
      </w:r>
      <w:r w:rsidRPr="006A6937">
        <w:rPr>
          <w:i/>
          <w:lang w:val="en-CA"/>
        </w:rPr>
        <w:t>associated IRAP picture</w:t>
      </w:r>
      <w:r w:rsidRPr="006A6937">
        <w:rPr>
          <w:lang w:val="en-CA"/>
        </w:rPr>
        <w:t xml:space="preserve"> </w:t>
      </w:r>
      <w:r w:rsidRPr="006A6937">
        <w:rPr>
          <w:noProof/>
          <w:lang w:val="en-CA"/>
        </w:rPr>
        <w:t xml:space="preserve">and precedes the </w:t>
      </w:r>
      <w:r w:rsidRPr="006A6937">
        <w:rPr>
          <w:i/>
          <w:noProof/>
          <w:lang w:val="en-CA"/>
        </w:rPr>
        <w:t>associated</w:t>
      </w:r>
      <w:r w:rsidRPr="006A6937">
        <w:rPr>
          <w:noProof/>
          <w:lang w:val="en-CA"/>
        </w:rPr>
        <w:t xml:space="preserve"> </w:t>
      </w:r>
      <w:r w:rsidRPr="006A6937">
        <w:rPr>
          <w:i/>
          <w:noProof/>
          <w:lang w:val="en-CA"/>
        </w:rPr>
        <w:t>IRAP picture</w:t>
      </w:r>
      <w:r w:rsidRPr="006A6937">
        <w:rPr>
          <w:noProof/>
          <w:lang w:val="en-CA"/>
        </w:rPr>
        <w:t xml:space="preserve"> in </w:t>
      </w:r>
      <w:r w:rsidRPr="006A6937">
        <w:rPr>
          <w:i/>
          <w:noProof/>
          <w:lang w:val="en-CA"/>
        </w:rPr>
        <w:t>output order</w:t>
      </w:r>
      <w:r w:rsidRPr="006A6937">
        <w:rPr>
          <w:noProof/>
          <w:lang w:val="en-CA"/>
        </w:rPr>
        <w:t>.</w:t>
      </w:r>
    </w:p>
    <w:p w14:paraId="2FB589CA" w14:textId="501097D1" w:rsidR="006A6937" w:rsidRDefault="003A30AC" w:rsidP="00E513A8">
      <w:pPr>
        <w:rPr>
          <w:lang w:val="en-CA"/>
        </w:rPr>
      </w:pPr>
      <w:r>
        <w:rPr>
          <w:lang w:val="en-CA"/>
        </w:rPr>
        <w:t>...</w:t>
      </w:r>
    </w:p>
    <w:p w14:paraId="605FB37C" w14:textId="09FB87AE" w:rsidR="00E513A8" w:rsidRPr="006A6937" w:rsidRDefault="00E513A8" w:rsidP="003A30AC">
      <w:pPr>
        <w:pStyle w:val="ListParagraph"/>
        <w:numPr>
          <w:ilvl w:val="1"/>
          <w:numId w:val="24"/>
        </w:numPr>
        <w:rPr>
          <w:noProof/>
          <w:lang w:val="en-CA"/>
        </w:rPr>
      </w:pPr>
      <w:r w:rsidRPr="006A6937">
        <w:rPr>
          <w:b/>
          <w:noProof/>
          <w:lang w:val="en-CA"/>
        </w:rPr>
        <w:t>trailing picture</w:t>
      </w:r>
      <w:r w:rsidRPr="006A6937">
        <w:rPr>
          <w:noProof/>
          <w:lang w:val="en-CA"/>
        </w:rPr>
        <w:t>: A non-IRAP</w:t>
      </w:r>
      <w:r w:rsidRPr="006A6937">
        <w:rPr>
          <w:i/>
          <w:noProof/>
          <w:lang w:val="en-CA"/>
        </w:rPr>
        <w:t xml:space="preserve"> picture</w:t>
      </w:r>
      <w:r w:rsidRPr="006A6937">
        <w:rPr>
          <w:noProof/>
          <w:lang w:val="en-CA"/>
        </w:rPr>
        <w:t xml:space="preserve"> that </w:t>
      </w:r>
      <w:r w:rsidRPr="006A6937">
        <w:rPr>
          <w:noProof/>
          <w:highlight w:val="yellow"/>
          <w:lang w:val="en-CA"/>
        </w:rPr>
        <w:t>either</w:t>
      </w:r>
      <w:r w:rsidRPr="006A6937">
        <w:rPr>
          <w:noProof/>
          <w:lang w:val="en-CA"/>
        </w:rPr>
        <w:t xml:space="preserve"> follows the </w:t>
      </w:r>
      <w:r w:rsidRPr="006A6937">
        <w:rPr>
          <w:i/>
          <w:noProof/>
          <w:lang w:val="en-CA"/>
        </w:rPr>
        <w:t>associated IRAP picture</w:t>
      </w:r>
      <w:r w:rsidRPr="006A6937">
        <w:rPr>
          <w:noProof/>
          <w:lang w:val="en-CA"/>
        </w:rPr>
        <w:t xml:space="preserve"> in </w:t>
      </w:r>
      <w:r w:rsidRPr="006A6937">
        <w:rPr>
          <w:i/>
          <w:noProof/>
          <w:lang w:val="en-CA"/>
        </w:rPr>
        <w:t>output order</w:t>
      </w:r>
      <w:r w:rsidRPr="006A6937">
        <w:rPr>
          <w:noProof/>
          <w:lang w:val="en-CA"/>
        </w:rPr>
        <w:t xml:space="preserve"> </w:t>
      </w:r>
      <w:r w:rsidR="003D07E7" w:rsidRPr="006A6937">
        <w:rPr>
          <w:iCs/>
          <w:noProof/>
          <w:highlight w:val="yellow"/>
          <w:lang w:val="en-CA"/>
        </w:rPr>
        <w:t>or has no associated IRAP picture</w:t>
      </w:r>
      <w:r w:rsidR="003D07E7" w:rsidRPr="006A6937">
        <w:rPr>
          <w:noProof/>
          <w:lang w:val="en-CA"/>
        </w:rPr>
        <w:t xml:space="preserve"> </w:t>
      </w:r>
      <w:r w:rsidRPr="006A6937">
        <w:rPr>
          <w:strike/>
          <w:noProof/>
          <w:highlight w:val="yellow"/>
          <w:lang w:val="en-CA"/>
        </w:rPr>
        <w:t>and is not an STSA picture</w:t>
      </w:r>
      <w:r w:rsidRPr="006A6937">
        <w:rPr>
          <w:noProof/>
          <w:lang w:val="en-CA"/>
        </w:rPr>
        <w:t>.</w:t>
      </w:r>
    </w:p>
    <w:p w14:paraId="527582C6" w14:textId="25A23B05" w:rsidR="00E513A8" w:rsidRPr="002C6F45" w:rsidRDefault="00E513A8" w:rsidP="00E513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209"/>
        <w:rPr>
          <w:rFonts w:eastAsia="SimSun"/>
          <w:noProof/>
          <w:sz w:val="18"/>
          <w:lang w:val="en-CA"/>
        </w:rPr>
      </w:pPr>
      <w:r w:rsidRPr="002C6F45">
        <w:rPr>
          <w:rFonts w:eastAsia="SimSun"/>
          <w:noProof/>
          <w:sz w:val="18"/>
          <w:lang w:val="en-CA"/>
        </w:rPr>
        <w:t>NOTE – Trailing pictures associated with an IRAP picture also follow the IRAP picture in decoding order. Pictures that follow the associated IRAP picture in output order and precede the associated IRAP picture in decoding order are not allowed.</w:t>
      </w:r>
      <w:r w:rsidR="003D07E7">
        <w:rPr>
          <w:rFonts w:eastAsia="SimSun"/>
          <w:noProof/>
          <w:sz w:val="18"/>
          <w:lang w:val="en-CA"/>
        </w:rPr>
        <w:t xml:space="preserve"> </w:t>
      </w:r>
      <w:r w:rsidR="003D07E7" w:rsidRPr="00010656">
        <w:rPr>
          <w:noProof/>
          <w:sz w:val="18"/>
          <w:highlight w:val="yellow"/>
          <w:lang w:val="en-CA"/>
        </w:rPr>
        <w:t>A bitstream that star</w:t>
      </w:r>
      <w:r w:rsidR="003D07E7">
        <w:rPr>
          <w:noProof/>
          <w:sz w:val="18"/>
          <w:highlight w:val="yellow"/>
          <w:lang w:val="en-CA"/>
        </w:rPr>
        <w:t>t</w:t>
      </w:r>
      <w:r w:rsidR="003D07E7" w:rsidRPr="00010656">
        <w:rPr>
          <w:noProof/>
          <w:sz w:val="18"/>
          <w:highlight w:val="yellow"/>
          <w:lang w:val="en-CA"/>
        </w:rPr>
        <w:t>s with a GDR picture may contain pictures that have no associated IRAP picture.</w:t>
      </w:r>
    </w:p>
    <w:p w14:paraId="0126C0E6" w14:textId="77777777" w:rsidR="00E513A8" w:rsidRDefault="00E513A8" w:rsidP="00E513A8">
      <w:pPr>
        <w:rPr>
          <w:lang w:val="en-CA"/>
        </w:rPr>
      </w:pPr>
      <w:r>
        <w:rPr>
          <w:lang w:val="en-CA"/>
        </w:rPr>
        <w:t>...</w:t>
      </w:r>
    </w:p>
    <w:p w14:paraId="73463314" w14:textId="2DFBF075" w:rsidR="002403E6" w:rsidRPr="002403E6" w:rsidRDefault="002403E6" w:rsidP="002403E6">
      <w:pPr>
        <w:pStyle w:val="ListParagraph"/>
        <w:keepNext/>
        <w:keepLines/>
        <w:numPr>
          <w:ilvl w:val="3"/>
          <w:numId w:val="20"/>
        </w:numPr>
        <w:spacing w:before="181"/>
        <w:outlineLvl w:val="3"/>
        <w:rPr>
          <w:b/>
          <w:noProof/>
          <w:lang w:val="en-CA"/>
        </w:rPr>
      </w:pPr>
      <w:bookmarkStart w:id="5" w:name="_Ref398986483"/>
      <w:bookmarkStart w:id="6" w:name="_Toc415475855"/>
      <w:bookmarkStart w:id="7" w:name="_Toc423599130"/>
      <w:bookmarkStart w:id="8" w:name="_Toc423601634"/>
      <w:r w:rsidRPr="002403E6">
        <w:rPr>
          <w:b/>
          <w:noProof/>
          <w:lang w:val="en-CA"/>
        </w:rPr>
        <w:t>NAL unit header semantics</w:t>
      </w:r>
      <w:bookmarkEnd w:id="5"/>
      <w:bookmarkEnd w:id="6"/>
      <w:bookmarkEnd w:id="7"/>
      <w:bookmarkEnd w:id="8"/>
    </w:p>
    <w:p w14:paraId="48C11660" w14:textId="6EC5E861" w:rsidR="00FF7D88" w:rsidRDefault="002403E6" w:rsidP="00C35678">
      <w:pPr>
        <w:rPr>
          <w:lang w:val="en-CA"/>
        </w:rPr>
      </w:pPr>
      <w:r>
        <w:rPr>
          <w:lang w:val="en-CA"/>
        </w:rPr>
        <w:t>...</w:t>
      </w:r>
    </w:p>
    <w:p w14:paraId="6D0A8102" w14:textId="77777777" w:rsidR="00FF7D88" w:rsidRPr="00FF7D88" w:rsidRDefault="00FF7D88" w:rsidP="00FF7D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9" w:name="_Ref2347708"/>
      <w:r w:rsidRPr="00FF7D88">
        <w:rPr>
          <w:rFonts w:eastAsia="Malgun Gothic"/>
          <w:b/>
          <w:bCs/>
          <w:noProof/>
          <w:sz w:val="20"/>
          <w:lang w:val="en-CA"/>
        </w:rPr>
        <w:t>Table </w:t>
      </w:r>
      <w:r w:rsidRPr="00FF7D88">
        <w:rPr>
          <w:rFonts w:eastAsia="Malgun Gothic"/>
          <w:b/>
          <w:bCs/>
          <w:noProof/>
          <w:sz w:val="20"/>
          <w:lang w:val="en-CA"/>
        </w:rPr>
        <w:fldChar w:fldCharType="begin" w:fldLock="1"/>
      </w:r>
      <w:r w:rsidRPr="00FF7D88">
        <w:rPr>
          <w:rFonts w:eastAsia="Malgun Gothic"/>
          <w:b/>
          <w:bCs/>
          <w:noProof/>
          <w:sz w:val="20"/>
          <w:lang w:val="en-CA"/>
        </w:rPr>
        <w:instrText xml:space="preserve"> SEQ Table \* ARABIC </w:instrText>
      </w:r>
      <w:r w:rsidRPr="00FF7D88">
        <w:rPr>
          <w:rFonts w:eastAsia="Malgun Gothic"/>
          <w:b/>
          <w:bCs/>
          <w:noProof/>
          <w:sz w:val="20"/>
          <w:lang w:val="en-CA"/>
        </w:rPr>
        <w:fldChar w:fldCharType="separate"/>
      </w:r>
      <w:r w:rsidRPr="00FF7D88">
        <w:rPr>
          <w:rFonts w:eastAsia="Malgun Gothic"/>
          <w:b/>
          <w:bCs/>
          <w:noProof/>
          <w:sz w:val="20"/>
          <w:lang w:val="en-CA"/>
        </w:rPr>
        <w:t>5</w:t>
      </w:r>
      <w:r w:rsidRPr="00FF7D88">
        <w:rPr>
          <w:rFonts w:eastAsia="Malgun Gothic"/>
          <w:b/>
          <w:bCs/>
          <w:noProof/>
          <w:sz w:val="20"/>
          <w:lang w:val="en-CA"/>
        </w:rPr>
        <w:fldChar w:fldCharType="end"/>
      </w:r>
      <w:bookmarkEnd w:id="9"/>
      <w:r w:rsidRPr="00FF7D88">
        <w:rPr>
          <w:rFonts w:eastAsia="Malgun Gothic"/>
          <w:b/>
          <w:bCs/>
          <w:noProof/>
          <w:sz w:val="20"/>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76"/>
        <w:gridCol w:w="4893"/>
        <w:gridCol w:w="1337"/>
      </w:tblGrid>
      <w:tr w:rsidR="00FF7D88" w:rsidRPr="00FF7D88" w14:paraId="0207A9C1" w14:textId="77777777" w:rsidTr="00A43BB0">
        <w:trPr>
          <w:jc w:val="center"/>
        </w:trPr>
        <w:tc>
          <w:tcPr>
            <w:tcW w:w="1439" w:type="dxa"/>
            <w:tcBorders>
              <w:top w:val="single" w:sz="4" w:space="0" w:color="auto"/>
              <w:left w:val="single" w:sz="4" w:space="0" w:color="auto"/>
              <w:bottom w:val="single" w:sz="4" w:space="0" w:color="auto"/>
              <w:right w:val="single" w:sz="4" w:space="0" w:color="auto"/>
            </w:tcBorders>
            <w:hideMark/>
          </w:tcPr>
          <w:p w14:paraId="47041074" w14:textId="77777777" w:rsidR="00FF7D88" w:rsidRPr="00FF7D88" w:rsidRDefault="00FF7D88" w:rsidP="00FF7D88">
            <w:pPr>
              <w:keepNext/>
              <w:keepLines/>
              <w:spacing w:beforeLines="25" w:before="60" w:afterLines="25" w:after="60"/>
              <w:jc w:val="center"/>
              <w:rPr>
                <w:rFonts w:eastAsia="SimSun"/>
                <w:b/>
                <w:bCs/>
                <w:noProof/>
                <w:sz w:val="20"/>
                <w:lang w:val="en-CA"/>
              </w:rPr>
            </w:pPr>
            <w:r w:rsidRPr="00FF7D88">
              <w:rPr>
                <w:rFonts w:eastAsia="SimSun"/>
                <w:b/>
                <w:bCs/>
                <w:noProof/>
                <w:sz w:val="20"/>
                <w:lang w:val="en-CA"/>
              </w:rPr>
              <w:t>nal_unit_type</w:t>
            </w:r>
          </w:p>
        </w:tc>
        <w:tc>
          <w:tcPr>
            <w:tcW w:w="1976" w:type="dxa"/>
            <w:tcBorders>
              <w:top w:val="single" w:sz="4" w:space="0" w:color="auto"/>
              <w:left w:val="single" w:sz="4" w:space="0" w:color="auto"/>
              <w:bottom w:val="single" w:sz="4" w:space="0" w:color="auto"/>
              <w:right w:val="single" w:sz="4" w:space="0" w:color="auto"/>
            </w:tcBorders>
            <w:hideMark/>
          </w:tcPr>
          <w:p w14:paraId="01F80D2F" w14:textId="77777777" w:rsidR="00FF7D88" w:rsidRPr="00FF7D88" w:rsidRDefault="00FF7D88" w:rsidP="00FF7D88">
            <w:pPr>
              <w:keepNext/>
              <w:keepLines/>
              <w:spacing w:beforeLines="25" w:before="60" w:afterLines="25" w:after="60"/>
              <w:jc w:val="center"/>
              <w:rPr>
                <w:rFonts w:eastAsia="SimSun"/>
                <w:b/>
                <w:bCs/>
                <w:noProof/>
                <w:sz w:val="20"/>
                <w:lang w:val="en-CA"/>
              </w:rPr>
            </w:pPr>
            <w:r w:rsidRPr="00FF7D88">
              <w:rPr>
                <w:rFonts w:eastAsia="SimSun"/>
                <w:b/>
                <w:bCs/>
                <w:noProof/>
                <w:sz w:val="20"/>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241E6BCA" w14:textId="77777777" w:rsidR="00FF7D88" w:rsidRPr="00FF7D88" w:rsidRDefault="00FF7D88" w:rsidP="00FF7D88">
            <w:pPr>
              <w:keepNext/>
              <w:keepLines/>
              <w:spacing w:beforeLines="25" w:before="60" w:afterLines="25" w:after="60"/>
              <w:jc w:val="center"/>
              <w:rPr>
                <w:rFonts w:eastAsia="SimSun"/>
                <w:b/>
                <w:bCs/>
                <w:noProof/>
                <w:sz w:val="20"/>
                <w:lang w:val="en-CA"/>
              </w:rPr>
            </w:pPr>
            <w:r w:rsidRPr="00FF7D88">
              <w:rPr>
                <w:rFonts w:eastAsia="SimSun"/>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3E19E234" w14:textId="77777777" w:rsidR="00FF7D88" w:rsidRPr="00FF7D88" w:rsidRDefault="00FF7D88" w:rsidP="00FF7D88">
            <w:pPr>
              <w:keepNext/>
              <w:keepLines/>
              <w:spacing w:beforeLines="25" w:before="60" w:afterLines="25" w:after="60"/>
              <w:jc w:val="center"/>
              <w:rPr>
                <w:rFonts w:eastAsia="SimSun"/>
                <w:b/>
                <w:bCs/>
                <w:noProof/>
                <w:sz w:val="20"/>
                <w:lang w:val="en-CA"/>
              </w:rPr>
            </w:pPr>
            <w:r w:rsidRPr="00FF7D88">
              <w:rPr>
                <w:rFonts w:eastAsia="SimSun"/>
                <w:b/>
                <w:bCs/>
                <w:noProof/>
                <w:sz w:val="20"/>
                <w:lang w:val="en-CA"/>
              </w:rPr>
              <w:t>NAL unit</w:t>
            </w:r>
            <w:r w:rsidRPr="00FF7D88">
              <w:rPr>
                <w:rFonts w:eastAsia="SimSun"/>
                <w:b/>
                <w:bCs/>
                <w:noProof/>
                <w:sz w:val="20"/>
                <w:lang w:val="en-CA"/>
              </w:rPr>
              <w:br/>
              <w:t>type class</w:t>
            </w:r>
          </w:p>
        </w:tc>
      </w:tr>
      <w:tr w:rsidR="00FF7D88" w:rsidRPr="00FF7D88" w14:paraId="1B4D8AA1" w14:textId="77777777" w:rsidTr="00A43BB0">
        <w:trPr>
          <w:jc w:val="center"/>
        </w:trPr>
        <w:tc>
          <w:tcPr>
            <w:tcW w:w="1439" w:type="dxa"/>
            <w:tcBorders>
              <w:top w:val="single" w:sz="4" w:space="0" w:color="auto"/>
              <w:left w:val="single" w:sz="4" w:space="0" w:color="auto"/>
              <w:bottom w:val="single" w:sz="4" w:space="0" w:color="auto"/>
              <w:right w:val="single" w:sz="4" w:space="0" w:color="auto"/>
            </w:tcBorders>
          </w:tcPr>
          <w:p w14:paraId="7B0801D0" w14:textId="77777777" w:rsidR="00FF7D88" w:rsidRPr="00FF7D88" w:rsidRDefault="00FF7D88" w:rsidP="00FF7D88">
            <w:pPr>
              <w:spacing w:beforeLines="25" w:before="60" w:afterLines="25" w:after="60"/>
              <w:jc w:val="center"/>
              <w:rPr>
                <w:rFonts w:eastAsia="SimSun"/>
                <w:noProof/>
                <w:sz w:val="20"/>
                <w:lang w:val="en-CA"/>
              </w:rPr>
            </w:pPr>
            <w:r w:rsidRPr="00FF7D88">
              <w:rPr>
                <w:rFonts w:eastAsia="SimSun"/>
                <w:noProof/>
                <w:sz w:val="20"/>
                <w:lang w:val="en-CA"/>
              </w:rPr>
              <w:t>0</w:t>
            </w:r>
          </w:p>
        </w:tc>
        <w:tc>
          <w:tcPr>
            <w:tcW w:w="1976" w:type="dxa"/>
            <w:tcBorders>
              <w:top w:val="single" w:sz="4" w:space="0" w:color="auto"/>
              <w:left w:val="single" w:sz="4" w:space="0" w:color="auto"/>
              <w:bottom w:val="single" w:sz="4" w:space="0" w:color="auto"/>
              <w:right w:val="single" w:sz="4" w:space="0" w:color="auto"/>
            </w:tcBorders>
          </w:tcPr>
          <w:p w14:paraId="7D3A8B50" w14:textId="77777777" w:rsidR="00FF7D88" w:rsidRPr="00FF7D88" w:rsidRDefault="00FF7D88" w:rsidP="00FF7D88">
            <w:pPr>
              <w:spacing w:beforeLines="25" w:before="60" w:afterLines="25" w:after="60"/>
              <w:jc w:val="left"/>
              <w:rPr>
                <w:rFonts w:eastAsia="SimSun"/>
                <w:noProof/>
                <w:sz w:val="20"/>
                <w:lang w:val="en-CA"/>
              </w:rPr>
            </w:pPr>
            <w:r w:rsidRPr="00FF7D88">
              <w:rPr>
                <w:rFonts w:eastAsia="SimSun"/>
                <w:noProof/>
                <w:sz w:val="20"/>
                <w:lang w:val="en-CA"/>
              </w:rPr>
              <w:t>TRAIL_NUT</w:t>
            </w:r>
          </w:p>
        </w:tc>
        <w:tc>
          <w:tcPr>
            <w:tcW w:w="4893" w:type="dxa"/>
            <w:tcBorders>
              <w:top w:val="single" w:sz="4" w:space="0" w:color="auto"/>
              <w:left w:val="single" w:sz="4" w:space="0" w:color="auto"/>
              <w:bottom w:val="single" w:sz="4" w:space="0" w:color="auto"/>
              <w:right w:val="single" w:sz="4" w:space="0" w:color="auto"/>
            </w:tcBorders>
          </w:tcPr>
          <w:p w14:paraId="49FF6B7B" w14:textId="367EF978" w:rsidR="00FF7D88" w:rsidRPr="00FF7D88" w:rsidRDefault="00FF7D88" w:rsidP="00FF7D88">
            <w:pPr>
              <w:spacing w:beforeLines="25" w:before="60" w:afterLines="25" w:after="60"/>
              <w:jc w:val="left"/>
              <w:rPr>
                <w:rFonts w:eastAsia="SimSun"/>
                <w:noProof/>
                <w:sz w:val="20"/>
                <w:lang w:val="en-CA"/>
              </w:rPr>
            </w:pPr>
            <w:r w:rsidRPr="00FF7D88">
              <w:rPr>
                <w:rFonts w:eastAsia="SimSun"/>
                <w:noProof/>
                <w:sz w:val="20"/>
                <w:lang w:val="en-CA"/>
              </w:rPr>
              <w:t xml:space="preserve">Coded slice of a </w:t>
            </w:r>
            <w:r w:rsidR="00F6698B" w:rsidRPr="00F6698B">
              <w:rPr>
                <w:rFonts w:eastAsia="SimSun"/>
                <w:noProof/>
                <w:sz w:val="20"/>
                <w:highlight w:val="yellow"/>
                <w:lang w:val="en-CA"/>
              </w:rPr>
              <w:t>non-STSA</w:t>
            </w:r>
            <w:r w:rsidR="00F6698B">
              <w:rPr>
                <w:rFonts w:eastAsia="SimSun"/>
                <w:noProof/>
                <w:sz w:val="20"/>
                <w:lang w:val="en-CA"/>
              </w:rPr>
              <w:t xml:space="preserve"> </w:t>
            </w:r>
            <w:r w:rsidRPr="00FF7D88">
              <w:rPr>
                <w:rFonts w:eastAsia="SimSun"/>
                <w:noProof/>
                <w:sz w:val="20"/>
                <w:lang w:val="en-CA"/>
              </w:rPr>
              <w:t>trailing picture</w:t>
            </w:r>
            <w:r w:rsidRPr="00FF7D88">
              <w:rPr>
                <w:rFonts w:eastAsia="SimSun"/>
                <w:noProof/>
                <w:sz w:val="20"/>
                <w:lang w:val="en-CA"/>
              </w:rPr>
              <w:br/>
              <w:t>slice_layer_rbsp( )</w:t>
            </w:r>
          </w:p>
        </w:tc>
        <w:tc>
          <w:tcPr>
            <w:tcW w:w="1337" w:type="dxa"/>
            <w:tcBorders>
              <w:top w:val="single" w:sz="4" w:space="0" w:color="auto"/>
              <w:left w:val="single" w:sz="4" w:space="0" w:color="auto"/>
              <w:bottom w:val="single" w:sz="4" w:space="0" w:color="auto"/>
              <w:right w:val="single" w:sz="4" w:space="0" w:color="auto"/>
            </w:tcBorders>
          </w:tcPr>
          <w:p w14:paraId="66CB2B6B" w14:textId="77777777" w:rsidR="00FF7D88" w:rsidRPr="00FF7D88" w:rsidRDefault="00FF7D88" w:rsidP="00FF7D88">
            <w:pPr>
              <w:spacing w:beforeLines="25" w:before="60" w:afterLines="25" w:after="60"/>
              <w:jc w:val="center"/>
              <w:rPr>
                <w:rFonts w:eastAsia="SimSun"/>
                <w:noProof/>
                <w:sz w:val="20"/>
                <w:lang w:val="en-CA"/>
              </w:rPr>
            </w:pPr>
            <w:r w:rsidRPr="00FF7D88">
              <w:rPr>
                <w:rFonts w:eastAsia="SimSun"/>
                <w:noProof/>
                <w:sz w:val="20"/>
                <w:lang w:val="en-CA"/>
              </w:rPr>
              <w:t>VCL</w:t>
            </w:r>
          </w:p>
        </w:tc>
      </w:tr>
      <w:tr w:rsidR="00FF7D88" w:rsidRPr="00FF7D88" w14:paraId="169BCC5E" w14:textId="77777777" w:rsidTr="00A43BB0">
        <w:trPr>
          <w:jc w:val="center"/>
        </w:trPr>
        <w:tc>
          <w:tcPr>
            <w:tcW w:w="1439" w:type="dxa"/>
            <w:tcBorders>
              <w:top w:val="single" w:sz="4" w:space="0" w:color="auto"/>
              <w:left w:val="single" w:sz="4" w:space="0" w:color="auto"/>
              <w:bottom w:val="single" w:sz="4" w:space="0" w:color="auto"/>
              <w:right w:val="single" w:sz="4" w:space="0" w:color="auto"/>
            </w:tcBorders>
          </w:tcPr>
          <w:p w14:paraId="08CC0567" w14:textId="77777777" w:rsidR="00FF7D88" w:rsidRPr="00FF7D88" w:rsidRDefault="00FF7D88" w:rsidP="00FF7D88">
            <w:pPr>
              <w:spacing w:beforeLines="25" w:before="60" w:afterLines="25" w:after="60"/>
              <w:jc w:val="center"/>
              <w:rPr>
                <w:rFonts w:eastAsia="SimSun"/>
                <w:noProof/>
                <w:sz w:val="20"/>
                <w:lang w:val="en-CA"/>
              </w:rPr>
            </w:pPr>
            <w:r w:rsidRPr="00FF7D88">
              <w:rPr>
                <w:rFonts w:eastAsia="SimSun"/>
                <w:noProof/>
                <w:sz w:val="20"/>
                <w:lang w:val="en-CA"/>
              </w:rPr>
              <w:t>1</w:t>
            </w:r>
          </w:p>
        </w:tc>
        <w:tc>
          <w:tcPr>
            <w:tcW w:w="1976" w:type="dxa"/>
            <w:tcBorders>
              <w:top w:val="single" w:sz="4" w:space="0" w:color="auto"/>
              <w:left w:val="single" w:sz="4" w:space="0" w:color="auto"/>
              <w:bottom w:val="single" w:sz="4" w:space="0" w:color="auto"/>
              <w:right w:val="single" w:sz="4" w:space="0" w:color="auto"/>
            </w:tcBorders>
          </w:tcPr>
          <w:p w14:paraId="15F7FBC4" w14:textId="77777777" w:rsidR="00FF7D88" w:rsidRPr="00FF7D88" w:rsidRDefault="00FF7D88" w:rsidP="00FF7D88">
            <w:pPr>
              <w:spacing w:beforeLines="25" w:before="60" w:afterLines="25" w:after="60"/>
              <w:jc w:val="left"/>
              <w:rPr>
                <w:rFonts w:eastAsia="SimSun"/>
                <w:noProof/>
                <w:sz w:val="20"/>
                <w:lang w:val="en-CA"/>
              </w:rPr>
            </w:pPr>
            <w:r w:rsidRPr="00FF7D88">
              <w:rPr>
                <w:rFonts w:eastAsia="SimSun"/>
                <w:noProof/>
                <w:sz w:val="20"/>
                <w:lang w:val="en-CA"/>
              </w:rPr>
              <w:t>STSA_NUT</w:t>
            </w:r>
          </w:p>
        </w:tc>
        <w:tc>
          <w:tcPr>
            <w:tcW w:w="4893" w:type="dxa"/>
            <w:tcBorders>
              <w:top w:val="single" w:sz="4" w:space="0" w:color="auto"/>
              <w:left w:val="single" w:sz="4" w:space="0" w:color="auto"/>
              <w:bottom w:val="single" w:sz="4" w:space="0" w:color="auto"/>
              <w:right w:val="single" w:sz="4" w:space="0" w:color="auto"/>
            </w:tcBorders>
          </w:tcPr>
          <w:p w14:paraId="65823C48" w14:textId="77777777" w:rsidR="00FF7D88" w:rsidRPr="00FF7D88" w:rsidRDefault="00FF7D88" w:rsidP="00FF7D88">
            <w:pPr>
              <w:spacing w:beforeLines="25" w:before="60" w:afterLines="25" w:after="60"/>
              <w:jc w:val="left"/>
              <w:rPr>
                <w:rFonts w:eastAsia="SimSun"/>
                <w:noProof/>
                <w:sz w:val="20"/>
                <w:lang w:val="en-CA"/>
              </w:rPr>
            </w:pPr>
            <w:r w:rsidRPr="00FF7D88">
              <w:rPr>
                <w:rFonts w:eastAsia="SimSun"/>
                <w:noProof/>
                <w:sz w:val="20"/>
                <w:lang w:val="en-CA" w:eastAsia="ko-KR"/>
              </w:rPr>
              <w:t>Coded slice</w:t>
            </w:r>
            <w:r w:rsidRPr="00FF7D88">
              <w:rPr>
                <w:rFonts w:eastAsia="SimSun"/>
                <w:noProof/>
                <w:sz w:val="20"/>
                <w:lang w:val="en-CA"/>
              </w:rPr>
              <w:t xml:space="preserve"> </w:t>
            </w:r>
            <w:r w:rsidRPr="00FF7D88">
              <w:rPr>
                <w:rFonts w:eastAsia="SimSun"/>
                <w:noProof/>
                <w:sz w:val="20"/>
                <w:lang w:val="en-CA" w:eastAsia="ko-KR"/>
              </w:rPr>
              <w:t>of an STSA picture</w:t>
            </w:r>
            <w:r w:rsidRPr="00FF7D88">
              <w:rPr>
                <w:rFonts w:eastAsia="SimSun"/>
                <w:noProof/>
                <w:sz w:val="20"/>
                <w:lang w:val="en-CA" w:eastAsia="ko-KR"/>
              </w:rPr>
              <w:br/>
            </w:r>
            <w:r w:rsidRPr="00FF7D88">
              <w:rPr>
                <w:rFonts w:eastAsia="SimSun"/>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504F8B32" w14:textId="77777777" w:rsidR="00FF7D88" w:rsidRPr="00FF7D88" w:rsidRDefault="00FF7D88" w:rsidP="00FF7D88">
            <w:pPr>
              <w:spacing w:beforeLines="25" w:before="60" w:afterLines="25" w:after="60"/>
              <w:jc w:val="center"/>
              <w:rPr>
                <w:rFonts w:eastAsia="SimSun"/>
                <w:noProof/>
                <w:sz w:val="20"/>
                <w:lang w:val="en-CA"/>
              </w:rPr>
            </w:pPr>
            <w:r w:rsidRPr="00FF7D88">
              <w:rPr>
                <w:rFonts w:eastAsia="SimSun"/>
                <w:noProof/>
                <w:sz w:val="20"/>
                <w:lang w:val="en-CA"/>
              </w:rPr>
              <w:t>VCL</w:t>
            </w:r>
          </w:p>
        </w:tc>
      </w:tr>
    </w:tbl>
    <w:p w14:paraId="17AD5A8F" w14:textId="3D30D253" w:rsidR="00FF7D88" w:rsidRDefault="004832D6" w:rsidP="00C35678">
      <w:pPr>
        <w:rPr>
          <w:lang w:val="en-CA"/>
        </w:rPr>
      </w:pPr>
      <w:r>
        <w:rPr>
          <w:lang w:val="en-CA"/>
        </w:rPr>
        <w:t>...</w:t>
      </w:r>
    </w:p>
    <w:p w14:paraId="0FD2D5F7" w14:textId="77777777" w:rsidR="0074190E" w:rsidRPr="0074190E" w:rsidRDefault="0074190E" w:rsidP="0074190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4190E">
        <w:rPr>
          <w:rFonts w:eastAsia="SimSun"/>
          <w:noProof/>
          <w:sz w:val="20"/>
          <w:lang w:val="en-CA"/>
        </w:rPr>
        <w:lastRenderedPageBreak/>
        <w:t>For VCL NAL units of any particular picture, the following applies:</w:t>
      </w:r>
    </w:p>
    <w:p w14:paraId="5F62B508" w14:textId="4CAB6224" w:rsidR="0074190E" w:rsidRPr="0074190E" w:rsidRDefault="0074190E" w:rsidP="006D6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74190E">
        <w:rPr>
          <w:rFonts w:eastAsia="SimSun"/>
          <w:noProof/>
          <w:sz w:val="20"/>
          <w:lang w:val="en-CA"/>
        </w:rPr>
        <w:t>–</w:t>
      </w:r>
      <w:r w:rsidRPr="0074190E">
        <w:rPr>
          <w:rFonts w:eastAsia="SimSun"/>
          <w:noProof/>
          <w:sz w:val="20"/>
          <w:lang w:val="en-CA"/>
        </w:rPr>
        <w:tab/>
      </w:r>
      <w:r w:rsidR="006D66E2">
        <w:rPr>
          <w:rFonts w:eastAsia="SimSun"/>
          <w:noProof/>
          <w:sz w:val="20"/>
          <w:lang w:val="en-CA"/>
        </w:rPr>
        <w:t>...</w:t>
      </w:r>
    </w:p>
    <w:p w14:paraId="68C7E173" w14:textId="77777777" w:rsidR="0074190E" w:rsidRP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10" w:name="_Hlk25330529"/>
      <w:r w:rsidRPr="0074190E">
        <w:rPr>
          <w:rFonts w:eastAsia="SimSun"/>
          <w:noProof/>
          <w:sz w:val="20"/>
          <w:lang w:val="en-CA"/>
        </w:rPr>
        <w:t>For a single-layer bitstream, the following constraints apply:</w:t>
      </w:r>
      <w:bookmarkEnd w:id="10"/>
      <w:r w:rsidRPr="0074190E">
        <w:rPr>
          <w:rFonts w:eastAsia="SimSun"/>
          <w:noProof/>
          <w:sz w:val="20"/>
          <w:lang w:val="en-CA"/>
        </w:rPr>
        <w:t xml:space="preserve"> [Ed. (YK): Further study the following constraints for mixed_nalu_types_in_pic_flag is equal to 1 and for multi-layer bitstreams.]</w:t>
      </w:r>
    </w:p>
    <w:p w14:paraId="5720E80B" w14:textId="77777777" w:rsidR="0074190E" w:rsidRP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74190E">
        <w:rPr>
          <w:rFonts w:eastAsia="SimSun"/>
          <w:noProof/>
          <w:sz w:val="20"/>
          <w:lang w:val="en-CA"/>
        </w:rPr>
        <w:t>–</w:t>
      </w:r>
      <w:r w:rsidRPr="0074190E">
        <w:rPr>
          <w:rFonts w:eastAsia="SimSun"/>
          <w:noProof/>
          <w:sz w:val="20"/>
          <w:lang w:val="en-CA"/>
        </w:rPr>
        <w:tab/>
        <w:t>Each picture, other than the first picture in the bitstream in decoding order, is considered to be associated with the previous IRAP picture in decoding order.</w:t>
      </w:r>
    </w:p>
    <w:p w14:paraId="2472E416" w14:textId="77777777" w:rsidR="0074190E" w:rsidRP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74190E">
        <w:rPr>
          <w:rFonts w:eastAsia="SimSun"/>
          <w:noProof/>
          <w:sz w:val="20"/>
          <w:lang w:val="en-CA"/>
        </w:rPr>
        <w:t>–</w:t>
      </w:r>
      <w:r w:rsidRPr="0074190E">
        <w:rPr>
          <w:rFonts w:eastAsia="SimSun"/>
          <w:noProof/>
          <w:sz w:val="20"/>
          <w:lang w:val="en-CA"/>
        </w:rPr>
        <w:tab/>
        <w:t>When a picture is a leading picture of an IRAP picture, it shall be a RADL or RASL picture.</w:t>
      </w:r>
    </w:p>
    <w:p w14:paraId="66A4DDA8" w14:textId="77777777" w:rsidR="0074190E" w:rsidRP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74190E">
        <w:rPr>
          <w:rFonts w:eastAsia="SimSun"/>
          <w:noProof/>
          <w:sz w:val="20"/>
          <w:lang w:val="en-CA"/>
        </w:rPr>
        <w:t>–</w:t>
      </w:r>
      <w:r w:rsidRPr="0074190E">
        <w:rPr>
          <w:rFonts w:eastAsia="SimSun"/>
          <w:noProof/>
          <w:sz w:val="20"/>
          <w:lang w:val="en-CA"/>
        </w:rPr>
        <w:tab/>
        <w:t xml:space="preserve">When a picture is a trailing picture </w:t>
      </w:r>
      <w:r w:rsidRPr="0074190E">
        <w:rPr>
          <w:rFonts w:eastAsia="SimSun"/>
          <w:strike/>
          <w:noProof/>
          <w:sz w:val="20"/>
          <w:highlight w:val="yellow"/>
          <w:lang w:val="en-CA"/>
        </w:rPr>
        <w:t>of an IRAP picture</w:t>
      </w:r>
      <w:r w:rsidRPr="0074190E">
        <w:rPr>
          <w:rFonts w:eastAsia="SimSun"/>
          <w:noProof/>
          <w:sz w:val="20"/>
          <w:lang w:val="en-CA"/>
        </w:rPr>
        <w:t>, it shall not be a RADL or RASL picture.</w:t>
      </w:r>
    </w:p>
    <w:p w14:paraId="5DD862AD" w14:textId="77777777" w:rsidR="0074190E" w:rsidRP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74190E">
        <w:rPr>
          <w:rFonts w:eastAsia="SimSun"/>
          <w:noProof/>
          <w:sz w:val="20"/>
          <w:lang w:val="en-CA"/>
        </w:rPr>
        <w:t>–</w:t>
      </w:r>
      <w:r w:rsidRPr="0074190E">
        <w:rPr>
          <w:rFonts w:eastAsia="SimSun"/>
          <w:noProof/>
          <w:sz w:val="20"/>
          <w:lang w:val="en-CA"/>
        </w:rPr>
        <w:tab/>
        <w:t>No RASL pictures shall be present in the bitstream that are associated with an IDR picture.</w:t>
      </w:r>
    </w:p>
    <w:p w14:paraId="514E6F39" w14:textId="77777777" w:rsidR="0074190E" w:rsidRP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74190E">
        <w:rPr>
          <w:rFonts w:eastAsia="SimSun"/>
          <w:noProof/>
          <w:sz w:val="20"/>
          <w:lang w:val="en-CA"/>
        </w:rPr>
        <w:t>–</w:t>
      </w:r>
      <w:r w:rsidRPr="0074190E">
        <w:rPr>
          <w:rFonts w:eastAsia="SimSun"/>
          <w:noProof/>
          <w:sz w:val="20"/>
          <w:lang w:val="en-CA"/>
        </w:rPr>
        <w:tab/>
        <w:t>No RADL pictures shall be present in the bitstream that are associated with an IDR picture having nal_unit_type equal to IDR_N_LP.</w:t>
      </w:r>
    </w:p>
    <w:p w14:paraId="490DB885" w14:textId="77777777" w:rsidR="0074190E" w:rsidRPr="0074190E" w:rsidRDefault="0074190E" w:rsidP="0074190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720"/>
        <w:rPr>
          <w:rFonts w:eastAsia="SimSun"/>
          <w:noProof/>
          <w:sz w:val="18"/>
          <w:lang w:val="en-CA"/>
        </w:rPr>
      </w:pPr>
      <w:r w:rsidRPr="0074190E">
        <w:rPr>
          <w:rFonts w:eastAsia="SimSun"/>
          <w:noProof/>
          <w:sz w:val="18"/>
          <w:lang w:val="en-CA"/>
        </w:rPr>
        <w:t>NOTE </w:t>
      </w:r>
      <w:r w:rsidRPr="0074190E">
        <w:rPr>
          <w:rFonts w:eastAsia="SimSun"/>
          <w:noProof/>
          <w:sz w:val="18"/>
          <w:szCs w:val="18"/>
          <w:lang w:val="en-CA"/>
        </w:rPr>
        <w:fldChar w:fldCharType="begin" w:fldLock="1"/>
      </w:r>
      <w:r w:rsidRPr="0074190E">
        <w:rPr>
          <w:rFonts w:eastAsia="SimSun"/>
          <w:noProof/>
          <w:sz w:val="18"/>
          <w:szCs w:val="18"/>
          <w:lang w:val="en-CA"/>
        </w:rPr>
        <w:instrText xml:space="preserve"> SEQ NoteCounter \s 9 \* MERGEFORMAT </w:instrText>
      </w:r>
      <w:r w:rsidRPr="0074190E">
        <w:rPr>
          <w:rFonts w:eastAsia="SimSun"/>
          <w:noProof/>
          <w:sz w:val="18"/>
          <w:szCs w:val="18"/>
          <w:lang w:val="en-CA"/>
        </w:rPr>
        <w:fldChar w:fldCharType="separate"/>
      </w:r>
      <w:r w:rsidRPr="0074190E">
        <w:rPr>
          <w:rFonts w:eastAsia="SimSun"/>
          <w:noProof/>
          <w:sz w:val="18"/>
          <w:szCs w:val="18"/>
          <w:lang w:val="en-CA"/>
        </w:rPr>
        <w:t>6</w:t>
      </w:r>
      <w:r w:rsidRPr="0074190E">
        <w:rPr>
          <w:rFonts w:eastAsia="SimSun"/>
          <w:noProof/>
          <w:sz w:val="18"/>
          <w:szCs w:val="18"/>
          <w:lang w:val="en-CA"/>
        </w:rPr>
        <w:fldChar w:fldCharType="end"/>
      </w:r>
      <w:r w:rsidRPr="0074190E">
        <w:rPr>
          <w:rFonts w:eastAsia="SimSun"/>
          <w:noProof/>
          <w:sz w:val="18"/>
          <w:szCs w:val="18"/>
          <w:lang w:val="en-CA"/>
        </w:rPr>
        <w:t> </w:t>
      </w:r>
      <w:r w:rsidRPr="0074190E">
        <w:rPr>
          <w:rFonts w:eastAsia="SimSun"/>
          <w:noProof/>
          <w:sz w:val="18"/>
          <w:lang w:val="en-CA"/>
        </w:rPr>
        <w:t>– It is possible to perform random access at the position of an IRAP PU by discarding all PUs before the IRAP PU (and to correctly decode the IRAP picture and all the subsequent non-RASL pictures in decoding order), provided each parameter set is available (either in the bitstream or by external means not specified in this Specification) when it is referenced.</w:t>
      </w:r>
    </w:p>
    <w:p w14:paraId="2E6CA5DA" w14:textId="77777777" w:rsidR="0074190E" w:rsidRP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74190E">
        <w:rPr>
          <w:rFonts w:eastAsia="SimSun"/>
          <w:noProof/>
          <w:sz w:val="20"/>
          <w:lang w:val="en-CA"/>
        </w:rPr>
        <w:t>–</w:t>
      </w:r>
      <w:r w:rsidRPr="0074190E">
        <w:rPr>
          <w:rFonts w:eastAsia="SimSun"/>
          <w:noProof/>
          <w:sz w:val="20"/>
          <w:lang w:val="en-CA"/>
        </w:rPr>
        <w:tab/>
        <w:t>Any picture that precedes an IRAP picture in decoding order shall precede the IRAP picture in output order and shall precede any RADL picture associated with the IRAP picture in output order.</w:t>
      </w:r>
    </w:p>
    <w:p w14:paraId="19236661" w14:textId="77777777" w:rsidR="0074190E" w:rsidRP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74190E">
        <w:rPr>
          <w:rFonts w:eastAsia="SimSun"/>
          <w:noProof/>
          <w:sz w:val="20"/>
          <w:lang w:val="en-CA"/>
        </w:rPr>
        <w:t>–</w:t>
      </w:r>
      <w:r w:rsidRPr="0074190E">
        <w:rPr>
          <w:rFonts w:eastAsia="SimSun"/>
          <w:noProof/>
          <w:sz w:val="20"/>
          <w:lang w:val="en-CA"/>
        </w:rPr>
        <w:tab/>
        <w:t>Any RASL picture associated with a CRA picture shall precede any RADL picture associated with the CRA picture in output order.</w:t>
      </w:r>
    </w:p>
    <w:p w14:paraId="7E1B43F8" w14:textId="77777777" w:rsidR="0074190E" w:rsidRP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74190E">
        <w:rPr>
          <w:rFonts w:eastAsia="SimSun"/>
          <w:noProof/>
          <w:sz w:val="20"/>
          <w:lang w:val="en-CA"/>
        </w:rPr>
        <w:t>–</w:t>
      </w:r>
      <w:r w:rsidRPr="0074190E">
        <w:rPr>
          <w:rFonts w:eastAsia="SimSun"/>
          <w:noProof/>
          <w:sz w:val="20"/>
          <w:lang w:val="en-CA"/>
        </w:rPr>
        <w:tab/>
        <w:t>Any RASL picture associated with a CRA picture shall follow, in output order, any IRAP picture that precedes the CRA picture in decoding order.</w:t>
      </w:r>
    </w:p>
    <w:p w14:paraId="770B6BCA" w14:textId="7C0EF1AA" w:rsidR="0074190E" w:rsidRDefault="0074190E" w:rsidP="00741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74190E">
        <w:rPr>
          <w:rFonts w:eastAsia="SimSun"/>
          <w:noProof/>
          <w:sz w:val="20"/>
          <w:lang w:val="en-CA"/>
        </w:rPr>
        <w:t>–</w:t>
      </w:r>
      <w:r w:rsidRPr="0074190E">
        <w:rPr>
          <w:rFonts w:eastAsia="SimSun"/>
          <w:noProof/>
          <w:sz w:val="20"/>
          <w:lang w:val="en-CA"/>
        </w:rPr>
        <w:tab/>
        <w:t>If field_seq_flag is equal to 0 and the current picture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preceding picA in decoding order, and there shall be no non-leading picture between picA and picB in decoding order.</w:t>
      </w:r>
    </w:p>
    <w:p w14:paraId="69CA5F91" w14:textId="77777777" w:rsidR="00F84494" w:rsidRPr="00EC0B4E" w:rsidRDefault="00F84494" w:rsidP="00F84494">
      <w:pPr>
        <w:pStyle w:val="ListParagraph"/>
        <w:numPr>
          <w:ilvl w:val="0"/>
          <w:numId w:val="14"/>
        </w:numPr>
        <w:rPr>
          <w:highlight w:val="yellow"/>
          <w:lang w:val="en-CA"/>
        </w:rPr>
      </w:pPr>
      <w:r w:rsidRPr="00EC0B4E">
        <w:rPr>
          <w:highlight w:val="yellow"/>
          <w:lang w:val="en-CA"/>
        </w:rPr>
        <w:t>A</w:t>
      </w:r>
      <w:r>
        <w:rPr>
          <w:highlight w:val="yellow"/>
          <w:lang w:val="en-CA"/>
        </w:rPr>
        <w:t xml:space="preserve">ny </w:t>
      </w:r>
      <w:r w:rsidRPr="00EC0B4E">
        <w:rPr>
          <w:highlight w:val="yellow"/>
          <w:lang w:val="en-CA"/>
        </w:rPr>
        <w:t xml:space="preserve">picture that precedes a GDR picture in decoding order shall precede the GDR picture in output order. </w:t>
      </w:r>
    </w:p>
    <w:p w14:paraId="43E4831F" w14:textId="6DB4A998" w:rsidR="0074190E" w:rsidRDefault="0074190E" w:rsidP="00C35678">
      <w:pPr>
        <w:rPr>
          <w:lang w:val="en-CA"/>
        </w:rPr>
      </w:pPr>
      <w:r>
        <w:rPr>
          <w:lang w:val="en-CA"/>
        </w:rPr>
        <w:t>...</w:t>
      </w:r>
    </w:p>
    <w:p w14:paraId="5A0FA3C5" w14:textId="715FE260" w:rsidR="00017884" w:rsidRPr="00017884" w:rsidRDefault="00017884" w:rsidP="00017884">
      <w:pPr>
        <w:pStyle w:val="ListParagraph"/>
        <w:keepNext/>
        <w:keepLines/>
        <w:numPr>
          <w:ilvl w:val="2"/>
          <w:numId w:val="21"/>
        </w:numPr>
        <w:spacing w:before="181"/>
        <w:outlineLvl w:val="2"/>
        <w:rPr>
          <w:b/>
          <w:lang w:val="en-CA"/>
        </w:rPr>
      </w:pPr>
      <w:bookmarkStart w:id="11" w:name="_Toc317198785"/>
      <w:bookmarkStart w:id="12" w:name="_Ref327286745"/>
      <w:bookmarkStart w:id="13" w:name="_Ref397945616"/>
      <w:bookmarkStart w:id="14" w:name="_Ref398992057"/>
      <w:bookmarkStart w:id="15" w:name="_Ref398992125"/>
      <w:bookmarkStart w:id="16" w:name="_Ref398993017"/>
      <w:bookmarkStart w:id="17" w:name="_Toc415475904"/>
      <w:bookmarkStart w:id="18" w:name="_Toc423599179"/>
      <w:bookmarkStart w:id="19" w:name="_Toc423601683"/>
      <w:bookmarkStart w:id="20" w:name="_Ref462843530"/>
      <w:bookmarkStart w:id="21" w:name="_Toc501130188"/>
      <w:bookmarkStart w:id="22" w:name="_Toc503777892"/>
      <w:bookmarkStart w:id="23" w:name="_Ref520966352"/>
      <w:bookmarkStart w:id="24" w:name="_Ref520966367"/>
      <w:bookmarkStart w:id="25" w:name="_Ref520979168"/>
      <w:bookmarkStart w:id="26" w:name="_Ref1722683"/>
      <w:bookmarkStart w:id="27" w:name="_Ref1722814"/>
      <w:bookmarkStart w:id="28" w:name="_Ref2061125"/>
      <w:bookmarkStart w:id="29" w:name="_Ref5834098"/>
      <w:bookmarkStart w:id="30" w:name="_Ref5835135"/>
      <w:bookmarkStart w:id="31" w:name="_Toc33624308"/>
      <w:r w:rsidRPr="00017884">
        <w:rPr>
          <w:b/>
          <w:lang w:val="en-CA"/>
        </w:rPr>
        <w:t>Decoding process for reference picture lists construction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03EAB09" w14:textId="51881576" w:rsidR="00FF7D88" w:rsidRDefault="008D5070" w:rsidP="00C35678">
      <w:pPr>
        <w:rPr>
          <w:lang w:val="en-CA"/>
        </w:rPr>
      </w:pPr>
      <w:r>
        <w:rPr>
          <w:lang w:val="en-CA"/>
        </w:rPr>
        <w:t>...</w:t>
      </w:r>
    </w:p>
    <w:p w14:paraId="5B3A34ED" w14:textId="77777777" w:rsidR="001E23D1" w:rsidRPr="001E23D1" w:rsidRDefault="001E23D1" w:rsidP="001E23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It is a requirement of bitstream conformance that the following constraints apply:</w:t>
      </w:r>
    </w:p>
    <w:p w14:paraId="630D3FE9"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 xml:space="preserve">For each i equal to 0 or 1, </w:t>
      </w:r>
      <w:r w:rsidRPr="001E23D1">
        <w:rPr>
          <w:rFonts w:eastAsia="SimSun"/>
          <w:bCs/>
          <w:noProof/>
          <w:sz w:val="20"/>
          <w:lang w:val="en-CA"/>
        </w:rPr>
        <w:t>num_ref_entries</w:t>
      </w:r>
      <w:r w:rsidRPr="001E23D1">
        <w:rPr>
          <w:rFonts w:eastAsia="SimSun"/>
          <w:noProof/>
          <w:sz w:val="20"/>
          <w:lang w:val="en-CA"/>
        </w:rPr>
        <w:t>[ i ]</w:t>
      </w:r>
      <w:r w:rsidRPr="001E23D1">
        <w:rPr>
          <w:rFonts w:eastAsia="SimSun"/>
          <w:bCs/>
          <w:noProof/>
          <w:sz w:val="20"/>
          <w:lang w:val="en-CA"/>
        </w:rPr>
        <w:t>[ RplsIdx</w:t>
      </w:r>
      <w:r w:rsidRPr="001E23D1">
        <w:rPr>
          <w:rFonts w:eastAsia="SimSun"/>
          <w:noProof/>
          <w:sz w:val="20"/>
          <w:lang w:val="en-CA"/>
        </w:rPr>
        <w:t>[ i ]</w:t>
      </w:r>
      <w:r w:rsidRPr="001E23D1">
        <w:rPr>
          <w:rFonts w:eastAsia="SimSun"/>
          <w:bCs/>
          <w:noProof/>
          <w:sz w:val="20"/>
          <w:lang w:val="en-CA"/>
        </w:rPr>
        <w:t> ]</w:t>
      </w:r>
      <w:r w:rsidRPr="001E23D1">
        <w:rPr>
          <w:rFonts w:eastAsia="SimSun"/>
          <w:noProof/>
          <w:sz w:val="20"/>
          <w:lang w:val="en-CA"/>
        </w:rPr>
        <w:t xml:space="preserve"> shall not be less than NumRefIdxActive[ i ].</w:t>
      </w:r>
    </w:p>
    <w:p w14:paraId="0E59C95B"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The picture referred to by each active entry in RefPicList[ 0 ] or RefPicList[ 1 ] shall be present in the DPB and shall have TemporalId less than or equal to that of the current picture.</w:t>
      </w:r>
    </w:p>
    <w:p w14:paraId="258E5744"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 xml:space="preserve">The picture referred to by each entry in RefPicList[ 0 ] or RefPicList[ 1 ] shall not be the current picture and shall have </w:t>
      </w:r>
      <w:r w:rsidRPr="001E23D1">
        <w:rPr>
          <w:rFonts w:eastAsia="SimSun"/>
          <w:bCs/>
          <w:noProof/>
          <w:sz w:val="20"/>
          <w:lang w:val="en-CA"/>
        </w:rPr>
        <w:t>non_reference_picture_flag equal to 0</w:t>
      </w:r>
      <w:r w:rsidRPr="001E23D1">
        <w:rPr>
          <w:rFonts w:eastAsia="SimSun"/>
          <w:noProof/>
          <w:sz w:val="20"/>
          <w:lang w:val="en-CA"/>
        </w:rPr>
        <w:t>.</w:t>
      </w:r>
    </w:p>
    <w:p w14:paraId="60B68FD0"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An STRP entry in RefPicList[ 0 ] or RefPicList[ 1 ] of a slice of a picture and an LTRP entry in RefPicList[ 0 ] or RefPicList[ 1 ] of the same slice or a different slice of the same picture shall not refer to the same picture.</w:t>
      </w:r>
    </w:p>
    <w:p w14:paraId="56B7FCAC"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There shall be no LTRP</w:t>
      </w:r>
      <w:r w:rsidRPr="001E23D1">
        <w:rPr>
          <w:rFonts w:eastAsia="SimSun"/>
          <w:bCs/>
          <w:noProof/>
          <w:sz w:val="20"/>
          <w:lang w:val="en-CA"/>
        </w:rPr>
        <w:t xml:space="preserve"> entry</w:t>
      </w:r>
      <w:r w:rsidRPr="001E23D1">
        <w:rPr>
          <w:rFonts w:eastAsia="SimSun"/>
          <w:noProof/>
          <w:sz w:val="20"/>
          <w:lang w:val="en-CA"/>
        </w:rPr>
        <w:t xml:space="preserve"> in RefPicList[ 0 ] or RefPicList[ 1 ] for which the difference between the </w:t>
      </w:r>
      <w:r w:rsidRPr="001E23D1">
        <w:rPr>
          <w:rFonts w:eastAsia="SimSun"/>
          <w:bCs/>
          <w:noProof/>
          <w:sz w:val="20"/>
          <w:lang w:val="en-CA"/>
        </w:rPr>
        <w:t>PicOrderCntVal</w:t>
      </w:r>
      <w:r w:rsidRPr="001E23D1">
        <w:rPr>
          <w:rFonts w:eastAsia="SimSun"/>
          <w:noProof/>
          <w:sz w:val="20"/>
          <w:lang w:val="en-CA"/>
        </w:rPr>
        <w:t xml:space="preserve"> of the current picture and the </w:t>
      </w:r>
      <w:r w:rsidRPr="001E23D1">
        <w:rPr>
          <w:rFonts w:eastAsia="SimSun"/>
          <w:bCs/>
          <w:noProof/>
          <w:sz w:val="20"/>
          <w:lang w:val="en-CA"/>
        </w:rPr>
        <w:t>PicOrderCntVal</w:t>
      </w:r>
      <w:r w:rsidRPr="001E23D1">
        <w:rPr>
          <w:rFonts w:eastAsia="SimSun"/>
          <w:noProof/>
          <w:sz w:val="20"/>
          <w:lang w:val="en-CA"/>
        </w:rPr>
        <w:t xml:space="preserve"> of the picture referred to by the entry is greater than or equal to 2</w:t>
      </w:r>
      <w:r w:rsidRPr="001E23D1">
        <w:rPr>
          <w:rFonts w:eastAsia="SimSun"/>
          <w:noProof/>
          <w:sz w:val="20"/>
          <w:vertAlign w:val="superscript"/>
          <w:lang w:val="en-CA"/>
        </w:rPr>
        <w:t>24</w:t>
      </w:r>
      <w:r w:rsidRPr="001E23D1">
        <w:rPr>
          <w:rFonts w:eastAsia="SimSun"/>
          <w:noProof/>
          <w:sz w:val="20"/>
          <w:lang w:val="en-CA"/>
        </w:rPr>
        <w:t>.</w:t>
      </w:r>
    </w:p>
    <w:p w14:paraId="6B6531B7"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 xml:space="preserve">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MaxDpbSize − 1, </w:t>
      </w:r>
      <w:r w:rsidRPr="001E23D1">
        <w:rPr>
          <w:rFonts w:eastAsia="SimSun"/>
          <w:noProof/>
          <w:sz w:val="20"/>
          <w:lang w:val="en-CA"/>
        </w:rPr>
        <w:lastRenderedPageBreak/>
        <w:t xml:space="preserve">inclusive, where MaxDpbSize is as specified in clause </w:t>
      </w:r>
      <w:r w:rsidRPr="001E23D1">
        <w:rPr>
          <w:rFonts w:eastAsia="SimSun"/>
          <w:noProof/>
          <w:sz w:val="20"/>
          <w:lang w:val="en-CA"/>
        </w:rPr>
        <w:fldChar w:fldCharType="begin" w:fldLock="1"/>
      </w:r>
      <w:r w:rsidRPr="001E23D1">
        <w:rPr>
          <w:rFonts w:eastAsia="SimSun"/>
          <w:noProof/>
          <w:sz w:val="20"/>
          <w:lang w:val="en-CA"/>
        </w:rPr>
        <w:instrText xml:space="preserve"> REF _Ref22150840 \r \h </w:instrText>
      </w:r>
      <w:r w:rsidRPr="001E23D1">
        <w:rPr>
          <w:rFonts w:eastAsia="SimSun"/>
          <w:noProof/>
          <w:sz w:val="20"/>
          <w:lang w:val="en-CA"/>
        </w:rPr>
      </w:r>
      <w:r w:rsidRPr="001E23D1">
        <w:rPr>
          <w:rFonts w:eastAsia="SimSun"/>
          <w:noProof/>
          <w:sz w:val="20"/>
          <w:lang w:val="en-CA"/>
        </w:rPr>
        <w:fldChar w:fldCharType="separate"/>
      </w:r>
      <w:r w:rsidRPr="001E23D1">
        <w:rPr>
          <w:rFonts w:eastAsia="SimSun"/>
          <w:noProof/>
          <w:sz w:val="20"/>
          <w:lang w:val="en-CA"/>
        </w:rPr>
        <w:t>A.4.2</w:t>
      </w:r>
      <w:r w:rsidRPr="001E23D1">
        <w:rPr>
          <w:rFonts w:eastAsia="SimSun"/>
          <w:noProof/>
          <w:sz w:val="20"/>
          <w:lang w:val="en-CA"/>
        </w:rPr>
        <w:fldChar w:fldCharType="end"/>
      </w:r>
      <w:r w:rsidRPr="001E23D1">
        <w:rPr>
          <w:rFonts w:eastAsia="SimSun"/>
          <w:noProof/>
          <w:sz w:val="20"/>
          <w:lang w:val="en-CA"/>
        </w:rPr>
        <w:t>, and setOfRefPics shall be the same for all slices of a picture.</w:t>
      </w:r>
    </w:p>
    <w:p w14:paraId="24313484"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When the current slice has nal_unit_type equal to STSA_NUT, there shall be no active entry in RefPicList[ 0 ] or RefPicList[ 1 ] that has TemporalId equal to that of the current picture</w:t>
      </w:r>
      <w:r w:rsidRPr="001E23D1">
        <w:rPr>
          <w:rFonts w:eastAsia="SimSun"/>
          <w:sz w:val="20"/>
          <w:lang w:val="en-GB"/>
        </w:rPr>
        <w:t xml:space="preserve"> </w:t>
      </w:r>
      <w:r w:rsidRPr="001E23D1">
        <w:rPr>
          <w:rFonts w:eastAsia="SimSun"/>
          <w:noProof/>
          <w:sz w:val="20"/>
          <w:lang w:val="en-CA"/>
        </w:rPr>
        <w:t>and nuh_layer_id equal to that of the current picture.</w:t>
      </w:r>
    </w:p>
    <w:p w14:paraId="0EB86953"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eastAsia="ko-KR"/>
        </w:rPr>
        <w:t>When the current picture is a picture that follows, in decoding order, an STSA picture that has TemporalId equal to that of the current picture</w:t>
      </w:r>
      <w:r w:rsidRPr="001E23D1">
        <w:rPr>
          <w:rFonts w:eastAsia="SimSun"/>
          <w:sz w:val="20"/>
          <w:lang w:val="en-GB"/>
        </w:rPr>
        <w:t xml:space="preserve"> </w:t>
      </w:r>
      <w:r w:rsidRPr="001E23D1">
        <w:rPr>
          <w:rFonts w:eastAsia="SimSun"/>
          <w:noProof/>
          <w:sz w:val="20"/>
          <w:lang w:val="en-CA" w:eastAsia="ko-KR"/>
        </w:rPr>
        <w:t xml:space="preserve">and nuh_layer_id equal to that of the current picture, there shall be no picture that precedes the STSA picture in decoding order, has TemporalId equal to that of the current picture, and has nuh_layer_id equal to that of the current picture included as an active entry in </w:t>
      </w:r>
      <w:r w:rsidRPr="001E23D1">
        <w:rPr>
          <w:rFonts w:eastAsia="SimSun"/>
          <w:noProof/>
          <w:sz w:val="20"/>
          <w:lang w:val="en-CA"/>
        </w:rPr>
        <w:t>RefPicList[ 0 ] or RefPicList[ 1 ]</w:t>
      </w:r>
      <w:r w:rsidRPr="001E23D1">
        <w:rPr>
          <w:rFonts w:eastAsia="SimSun"/>
          <w:noProof/>
          <w:sz w:val="20"/>
          <w:lang w:val="en-CA" w:eastAsia="ko-KR"/>
        </w:rPr>
        <w:t>.</w:t>
      </w:r>
    </w:p>
    <w:p w14:paraId="53AD3F90"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When the current picture is a CRA picture, there shall be no picture referred to by an entry in RefPicList[ 0 ] or RefPicList[ 1 ] that precedes, in output order or decoding order, any preceding IRAP picture in decoding order (when present).</w:t>
      </w:r>
    </w:p>
    <w:p w14:paraId="386C49CF" w14:textId="2AC7131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When the current picture is a trailing picture</w:t>
      </w:r>
      <w:r w:rsidR="000355B3">
        <w:rPr>
          <w:rFonts w:eastAsia="SimSun"/>
          <w:noProof/>
          <w:sz w:val="20"/>
          <w:lang w:val="en-CA"/>
        </w:rPr>
        <w:t xml:space="preserve"> </w:t>
      </w:r>
      <w:r w:rsidR="001073CC">
        <w:rPr>
          <w:rFonts w:eastAsia="SimSun"/>
          <w:noProof/>
          <w:sz w:val="20"/>
          <w:highlight w:val="yellow"/>
          <w:lang w:val="en-CA"/>
        </w:rPr>
        <w:t>with</w:t>
      </w:r>
      <w:r w:rsidR="000355B3" w:rsidRPr="000355B3">
        <w:rPr>
          <w:rFonts w:eastAsia="SimSun"/>
          <w:noProof/>
          <w:sz w:val="20"/>
          <w:highlight w:val="yellow"/>
          <w:lang w:val="en-CA"/>
        </w:rPr>
        <w:t xml:space="preserve"> an associated IRAP picture</w:t>
      </w:r>
      <w:r w:rsidRPr="001E23D1">
        <w:rPr>
          <w:rFonts w:eastAsia="SimSun"/>
          <w:noProof/>
          <w:sz w:val="20"/>
          <w:lang w:val="en-CA"/>
        </w:rPr>
        <w:t>, there shall be no picture referred to by an active entry in RefPicList[ 0 ] or RefPicList[ 1 ] that was generated by the decoding process for generating unavailable reference pictures for the IRAP picture associated with the current picture.</w:t>
      </w:r>
    </w:p>
    <w:p w14:paraId="2D586384" w14:textId="71B2715D"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 xml:space="preserve">When the current picture is a trailing picture </w:t>
      </w:r>
      <w:r w:rsidR="001073CC">
        <w:rPr>
          <w:rFonts w:eastAsia="SimSun"/>
          <w:noProof/>
          <w:sz w:val="20"/>
          <w:highlight w:val="yellow"/>
          <w:lang w:val="en-CA"/>
        </w:rPr>
        <w:t>with</w:t>
      </w:r>
      <w:r w:rsidR="001073CC" w:rsidRPr="000355B3">
        <w:rPr>
          <w:rFonts w:eastAsia="SimSun"/>
          <w:noProof/>
          <w:sz w:val="20"/>
          <w:highlight w:val="yellow"/>
          <w:lang w:val="en-CA"/>
        </w:rPr>
        <w:t xml:space="preserve"> an associated IRAP picture</w:t>
      </w:r>
      <w:r w:rsidR="001073CC" w:rsidRPr="001E23D1">
        <w:rPr>
          <w:rFonts w:eastAsia="SimSun"/>
          <w:noProof/>
          <w:sz w:val="20"/>
          <w:lang w:val="en-CA"/>
        </w:rPr>
        <w:t xml:space="preserve"> </w:t>
      </w:r>
      <w:r w:rsidRPr="001E23D1">
        <w:rPr>
          <w:rFonts w:eastAsia="SimSun"/>
          <w:noProof/>
          <w:sz w:val="20"/>
          <w:lang w:val="en-CA"/>
        </w:rPr>
        <w:t>that follows, in both decoding order and output order, one or more leading pictures associated with the same IRAP picture, if any, there shall be no picture referred to by an entry in RefPicList[ 0 ] or RefPicList[ 1 ] that was generated by the decoding process for generating unavailable reference pictures for the IRAP picture associated with the current picture.</w:t>
      </w:r>
    </w:p>
    <w:p w14:paraId="32EE8636"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When the current picture is a recovery point picture or a picture that follows the recovery point picture in output order, there shall be no entry in RefPicList[ 0 ] or RefPicList[ 1 ] that contains a picture that was generated by the decoding process for generating unavailable reference pictures for the GDR picture of the recovery point picture.</w:t>
      </w:r>
    </w:p>
    <w:p w14:paraId="039F957F" w14:textId="0045200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When the current picture is a trailing picture</w:t>
      </w:r>
      <w:r w:rsidR="00DC0FE1">
        <w:rPr>
          <w:rFonts w:eastAsia="SimSun"/>
          <w:noProof/>
          <w:sz w:val="20"/>
          <w:lang w:val="en-CA"/>
        </w:rPr>
        <w:t xml:space="preserve"> </w:t>
      </w:r>
      <w:r w:rsidR="00DC0FE1">
        <w:rPr>
          <w:rFonts w:eastAsia="SimSun"/>
          <w:noProof/>
          <w:sz w:val="20"/>
          <w:highlight w:val="yellow"/>
          <w:lang w:val="en-CA"/>
        </w:rPr>
        <w:t>with</w:t>
      </w:r>
      <w:r w:rsidR="00DC0FE1" w:rsidRPr="000355B3">
        <w:rPr>
          <w:rFonts w:eastAsia="SimSun"/>
          <w:noProof/>
          <w:sz w:val="20"/>
          <w:highlight w:val="yellow"/>
          <w:lang w:val="en-CA"/>
        </w:rPr>
        <w:t xml:space="preserve"> an associated IRAP picture</w:t>
      </w:r>
      <w:r w:rsidRPr="001E23D1">
        <w:rPr>
          <w:rFonts w:eastAsia="SimSun"/>
          <w:noProof/>
          <w:sz w:val="20"/>
          <w:lang w:val="en-CA"/>
        </w:rPr>
        <w:t>, there shall be no picture referred to by an active entry in RefPicList[ 0 ] or RefPicList[ 1 ] that precedes the associated IRAP picture in output order or decoding order.</w:t>
      </w:r>
    </w:p>
    <w:p w14:paraId="1C36CE61" w14:textId="76EA5560"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 xml:space="preserve">When the current picture is a trailing picture </w:t>
      </w:r>
      <w:r w:rsidR="00DC0FE1">
        <w:rPr>
          <w:rFonts w:eastAsia="SimSun"/>
          <w:noProof/>
          <w:sz w:val="20"/>
          <w:highlight w:val="yellow"/>
          <w:lang w:val="en-CA"/>
        </w:rPr>
        <w:t>with</w:t>
      </w:r>
      <w:r w:rsidR="00DC0FE1" w:rsidRPr="000355B3">
        <w:rPr>
          <w:rFonts w:eastAsia="SimSun"/>
          <w:noProof/>
          <w:sz w:val="20"/>
          <w:highlight w:val="yellow"/>
          <w:lang w:val="en-CA"/>
        </w:rPr>
        <w:t xml:space="preserve"> an associated IRAP picture</w:t>
      </w:r>
      <w:r w:rsidR="00DC0FE1" w:rsidRPr="001E23D1">
        <w:rPr>
          <w:rFonts w:eastAsia="SimSun"/>
          <w:noProof/>
          <w:sz w:val="20"/>
          <w:lang w:val="en-CA"/>
        </w:rPr>
        <w:t xml:space="preserve"> </w:t>
      </w:r>
      <w:r w:rsidRPr="001E23D1">
        <w:rPr>
          <w:rFonts w:eastAsia="SimSun"/>
          <w:noProof/>
          <w:sz w:val="20"/>
          <w:lang w:val="en-CA"/>
        </w:rPr>
        <w:t>that follows, in both decoding order and output order, one or more leading pictures associated with the same IRAP picture, if any, there shall be no picture referred to by an entry in RefPicList[ 0 ] or RefPicList[ 1 ] that precedes the associated IRAP picture in output order or decoding order.</w:t>
      </w:r>
    </w:p>
    <w:p w14:paraId="7D981D47"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When the current picture is a RADL picture, there shall be no active entry in RefPicList[ 0 ] or RefPicList[ 1 ] that is any of the following: [Ed. (YK): Further study for the case of a picture with mixed RASL and RADL NAL unit types.]</w:t>
      </w:r>
    </w:p>
    <w:p w14:paraId="4FA815EB" w14:textId="77777777" w:rsidR="001E23D1" w:rsidRPr="001E23D1" w:rsidRDefault="001E23D1" w:rsidP="001E23D1">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A RASL picture</w:t>
      </w:r>
    </w:p>
    <w:p w14:paraId="7E5DAC36" w14:textId="77777777" w:rsidR="001E23D1" w:rsidRPr="001E23D1" w:rsidRDefault="001E23D1" w:rsidP="001E23D1">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A picture that was generated by the decoding process for generating unavailable reference pictures</w:t>
      </w:r>
    </w:p>
    <w:p w14:paraId="6AA49DA2" w14:textId="77777777" w:rsidR="001E23D1" w:rsidRPr="001E23D1" w:rsidRDefault="001E23D1" w:rsidP="001E23D1">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noProof/>
          <w:sz w:val="20"/>
          <w:lang w:val="en-CA"/>
        </w:rPr>
        <w:t>A picture that precedes the associated IRAP picture in decoding order</w:t>
      </w:r>
    </w:p>
    <w:p w14:paraId="4840402B"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sz w:val="20"/>
          <w:lang w:val="en-CA"/>
        </w:rPr>
        <w:t xml:space="preserve">The picture referred to by each ILRP entry in </w:t>
      </w:r>
      <w:r w:rsidRPr="001E23D1">
        <w:rPr>
          <w:rFonts w:eastAsia="SimSun"/>
          <w:noProof/>
          <w:sz w:val="20"/>
          <w:lang w:val="en-CA"/>
        </w:rPr>
        <w:t>RefPicList[ 0 ] or RefPicList[ 1 ] of a slice of the current picture</w:t>
      </w:r>
      <w:r w:rsidRPr="001E23D1">
        <w:rPr>
          <w:rFonts w:eastAsia="SimSun"/>
          <w:sz w:val="20"/>
          <w:lang w:val="en-CA"/>
        </w:rPr>
        <w:t xml:space="preserve"> shall be in the same AU as the current picture.</w:t>
      </w:r>
    </w:p>
    <w:p w14:paraId="63EA962C"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sz w:val="20"/>
          <w:lang w:val="en-CA"/>
        </w:rPr>
        <w:t xml:space="preserve">The picture referred to by each ILRP entry in </w:t>
      </w:r>
      <w:r w:rsidRPr="001E23D1">
        <w:rPr>
          <w:rFonts w:eastAsia="SimSun"/>
          <w:noProof/>
          <w:sz w:val="20"/>
          <w:lang w:val="en-CA"/>
        </w:rPr>
        <w:t>RefPicList[ 0 ] or RefPicList[ 1 ] of a slice of the current picture</w:t>
      </w:r>
      <w:r w:rsidRPr="001E23D1">
        <w:rPr>
          <w:rFonts w:eastAsia="SimSun"/>
          <w:sz w:val="20"/>
          <w:lang w:val="en-CA"/>
        </w:rPr>
        <w:t xml:space="preserve"> </w:t>
      </w:r>
      <w:r w:rsidRPr="001E23D1">
        <w:rPr>
          <w:rFonts w:eastAsia="SimSun"/>
          <w:noProof/>
          <w:sz w:val="20"/>
          <w:lang w:val="en-CA"/>
        </w:rPr>
        <w:t>shall be present in the DPB and</w:t>
      </w:r>
      <w:r w:rsidRPr="001E23D1">
        <w:rPr>
          <w:rFonts w:eastAsia="SimSun"/>
          <w:sz w:val="20"/>
          <w:lang w:val="en-CA"/>
        </w:rPr>
        <w:t xml:space="preserve"> shall have </w:t>
      </w:r>
      <w:proofErr w:type="spellStart"/>
      <w:r w:rsidRPr="001E23D1">
        <w:rPr>
          <w:rFonts w:eastAsia="SimSun"/>
          <w:sz w:val="20"/>
          <w:lang w:val="en-CA"/>
        </w:rPr>
        <w:t>nuh_layer_id</w:t>
      </w:r>
      <w:proofErr w:type="spellEnd"/>
      <w:r w:rsidRPr="001E23D1">
        <w:rPr>
          <w:rFonts w:eastAsia="SimSun"/>
          <w:sz w:val="20"/>
          <w:lang w:val="en-CA"/>
        </w:rPr>
        <w:t xml:space="preserve"> less than that of the current picture.</w:t>
      </w:r>
    </w:p>
    <w:p w14:paraId="39900D0C" w14:textId="77777777" w:rsidR="001E23D1" w:rsidRPr="001E23D1" w:rsidRDefault="001E23D1" w:rsidP="001E23D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E23D1">
        <w:rPr>
          <w:rFonts w:eastAsia="SimSun"/>
          <w:sz w:val="20"/>
          <w:lang w:val="en-CA"/>
        </w:rPr>
        <w:t xml:space="preserve">Each ILRP entry in </w:t>
      </w:r>
      <w:r w:rsidRPr="001E23D1">
        <w:rPr>
          <w:rFonts w:eastAsia="SimSun"/>
          <w:noProof/>
          <w:sz w:val="20"/>
          <w:lang w:val="en-CA"/>
        </w:rPr>
        <w:t xml:space="preserve">RefPicList[ 0 ] or RefPicList[ 1 ] of a slice </w:t>
      </w:r>
      <w:r w:rsidRPr="001E23D1">
        <w:rPr>
          <w:rFonts w:eastAsia="SimSun"/>
          <w:sz w:val="20"/>
          <w:lang w:val="en-CA"/>
        </w:rPr>
        <w:t>shall be an active entry.</w:t>
      </w:r>
    </w:p>
    <w:p w14:paraId="4526FB73" w14:textId="1C20340A" w:rsidR="00C35678" w:rsidRPr="00201CE9" w:rsidRDefault="001E23D1" w:rsidP="00C35678">
      <w:pPr>
        <w:rPr>
          <w:lang w:val="en-CA"/>
        </w:rPr>
      </w:pPr>
      <w:r>
        <w:rPr>
          <w:lang w:val="en-CA"/>
        </w:rPr>
        <w:t>...</w:t>
      </w:r>
    </w:p>
    <w:p w14:paraId="03894179" w14:textId="77777777" w:rsidR="00C35678" w:rsidRPr="005B217D" w:rsidRDefault="00C35678" w:rsidP="00C35678">
      <w:pPr>
        <w:pStyle w:val="Heading1"/>
        <w:ind w:left="432" w:hanging="432"/>
        <w:rPr>
          <w:lang w:val="en-CA"/>
        </w:rPr>
      </w:pPr>
      <w:r w:rsidRPr="005B217D">
        <w:rPr>
          <w:lang w:val="en-CA"/>
        </w:rPr>
        <w:lastRenderedPageBreak/>
        <w:t>Patent rights declaration(s)</w:t>
      </w:r>
    </w:p>
    <w:p w14:paraId="312A3BE4" w14:textId="57444EC7" w:rsidR="00C35678" w:rsidRPr="005B217D" w:rsidRDefault="00C35678" w:rsidP="009234A5">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C35678"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76804" w14:textId="77777777" w:rsidR="00322181" w:rsidRDefault="00322181">
      <w:r>
        <w:separator/>
      </w:r>
    </w:p>
  </w:endnote>
  <w:endnote w:type="continuationSeparator" w:id="0">
    <w:p w14:paraId="68B7D2C1" w14:textId="77777777" w:rsidR="00322181" w:rsidRDefault="00322181">
      <w:r>
        <w:continuationSeparator/>
      </w:r>
    </w:p>
  </w:endnote>
  <w:endnote w:type="continuationNotice" w:id="1">
    <w:p w14:paraId="4D53B33C" w14:textId="77777777" w:rsidR="00322181" w:rsidRDefault="003221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F8EB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2FBB">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8B069" w14:textId="77777777" w:rsidR="00322181" w:rsidRDefault="00322181">
      <w:r>
        <w:separator/>
      </w:r>
    </w:p>
  </w:footnote>
  <w:footnote w:type="continuationSeparator" w:id="0">
    <w:p w14:paraId="16BEEC51" w14:textId="77777777" w:rsidR="00322181" w:rsidRDefault="00322181">
      <w:r>
        <w:continuationSeparator/>
      </w:r>
    </w:p>
  </w:footnote>
  <w:footnote w:type="continuationNotice" w:id="1">
    <w:p w14:paraId="0852EBA0" w14:textId="77777777" w:rsidR="00322181" w:rsidRDefault="0032218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6E52"/>
    <w:multiLevelType w:val="multilevel"/>
    <w:tmpl w:val="1C78969C"/>
    <w:lvl w:ilvl="0">
      <w:start w:val="8"/>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79FF"/>
    <w:multiLevelType w:val="multilevel"/>
    <w:tmpl w:val="C0FAC886"/>
    <w:lvl w:ilvl="0">
      <w:start w:val="3"/>
      <w:numFmt w:val="decimal"/>
      <w:lvlText w:val="%1"/>
      <w:lvlJc w:val="left"/>
      <w:pPr>
        <w:ind w:left="540" w:hanging="540"/>
      </w:pPr>
      <w:rPr>
        <w:rFonts w:hint="default"/>
        <w:b/>
      </w:rPr>
    </w:lvl>
    <w:lvl w:ilvl="1">
      <w:start w:val="7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1709647B"/>
    <w:multiLevelType w:val="hybridMultilevel"/>
    <w:tmpl w:val="26AAAC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624443"/>
    <w:multiLevelType w:val="multilevel"/>
    <w:tmpl w:val="EC0C0572"/>
    <w:lvl w:ilvl="0">
      <w:start w:val="3"/>
      <w:numFmt w:val="decimal"/>
      <w:lvlText w:val="%1"/>
      <w:lvlJc w:val="left"/>
      <w:pPr>
        <w:ind w:left="465" w:hanging="465"/>
      </w:pPr>
      <w:rPr>
        <w:rFonts w:hint="default"/>
        <w:b/>
      </w:rPr>
    </w:lvl>
    <w:lvl w:ilvl="1">
      <w:start w:val="15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C856224"/>
    <w:multiLevelType w:val="multilevel"/>
    <w:tmpl w:val="1276B8DA"/>
    <w:lvl w:ilvl="0">
      <w:start w:val="3"/>
      <w:numFmt w:val="decimal"/>
      <w:lvlText w:val="%1"/>
      <w:lvlJc w:val="left"/>
      <w:pPr>
        <w:tabs>
          <w:tab w:val="num" w:pos="795"/>
        </w:tabs>
        <w:ind w:left="795" w:hanging="795"/>
      </w:pPr>
      <w:rPr>
        <w:rFonts w:cs="Times New Roman" w:hint="default"/>
        <w:b/>
        <w:bCs/>
      </w:rPr>
    </w:lvl>
    <w:lvl w:ilvl="1">
      <w:start w:val="6"/>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54420BD"/>
    <w:multiLevelType w:val="multilevel"/>
    <w:tmpl w:val="5590ED9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F6A62"/>
    <w:multiLevelType w:val="hybridMultilevel"/>
    <w:tmpl w:val="FA483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892BB9"/>
    <w:multiLevelType w:val="hybridMultilevel"/>
    <w:tmpl w:val="3F62FEA2"/>
    <w:lvl w:ilvl="0" w:tplc="BCC8C2F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492093"/>
    <w:multiLevelType w:val="multilevel"/>
    <w:tmpl w:val="BFA48EA2"/>
    <w:lvl w:ilvl="0">
      <w:start w:val="1"/>
      <w:numFmt w:val="decimal"/>
      <w:lvlText w:val="%1."/>
      <w:lvlJc w:val="left"/>
      <w:pPr>
        <w:ind w:left="720" w:hanging="360"/>
      </w:pPr>
      <w:rPr>
        <w:rFonts w:hint="default"/>
      </w:rPr>
    </w:lvl>
    <w:lvl w:ilvl="1">
      <w:start w:val="7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0886DF3"/>
    <w:multiLevelType w:val="multilevel"/>
    <w:tmpl w:val="48427F1C"/>
    <w:lvl w:ilvl="0">
      <w:start w:val="3"/>
      <w:numFmt w:val="decimal"/>
      <w:lvlText w:val="%1"/>
      <w:lvlJc w:val="left"/>
      <w:pPr>
        <w:ind w:left="540" w:hanging="540"/>
      </w:pPr>
      <w:rPr>
        <w:rFonts w:hint="default"/>
        <w:b/>
      </w:rPr>
    </w:lvl>
    <w:lvl w:ilvl="1">
      <w:start w:val="15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10"/>
  </w:num>
  <w:num w:numId="7">
    <w:abstractNumId w:val="12"/>
  </w:num>
  <w:num w:numId="8">
    <w:abstractNumId w:val="10"/>
  </w:num>
  <w:num w:numId="9">
    <w:abstractNumId w:val="1"/>
  </w:num>
  <w:num w:numId="10">
    <w:abstractNumId w:val="9"/>
  </w:num>
  <w:num w:numId="11">
    <w:abstractNumId w:val="3"/>
  </w:num>
  <w:num w:numId="12">
    <w:abstractNumId w:val="7"/>
  </w:num>
  <w:num w:numId="13">
    <w:abstractNumId w:val="5"/>
  </w:num>
  <w:num w:numId="14">
    <w:abstractNumId w:val="14"/>
  </w:num>
  <w:num w:numId="15">
    <w:abstractNumId w:val="13"/>
  </w:num>
  <w:num w:numId="16">
    <w:abstractNumId w:val="18"/>
  </w:num>
  <w:num w:numId="17">
    <w:abstractNumId w:val="8"/>
  </w:num>
  <w:num w:numId="18">
    <w:abstractNumId w:val="19"/>
  </w:num>
  <w:num w:numId="19">
    <w:abstractNumId w:val="10"/>
    <w:lvlOverride w:ilvl="0">
      <w:startOverride w:val="4"/>
    </w:lvlOverride>
  </w:num>
  <w:num w:numId="20">
    <w:abstractNumId w:val="11"/>
  </w:num>
  <w:num w:numId="21">
    <w:abstractNumId w:val="2"/>
  </w:num>
  <w:num w:numId="22">
    <w:abstractNumId w:val="6"/>
  </w:num>
  <w:num w:numId="23">
    <w:abstractNumId w:val="4"/>
  </w:num>
  <w:num w:numId="24">
    <w:abstractNumId w:val="21"/>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47A"/>
    <w:rsid w:val="00010262"/>
    <w:rsid w:val="00017884"/>
    <w:rsid w:val="00024082"/>
    <w:rsid w:val="000308A3"/>
    <w:rsid w:val="000355B3"/>
    <w:rsid w:val="000458BC"/>
    <w:rsid w:val="00045C41"/>
    <w:rsid w:val="00046C03"/>
    <w:rsid w:val="0005462C"/>
    <w:rsid w:val="00065039"/>
    <w:rsid w:val="00065BA3"/>
    <w:rsid w:val="0007614F"/>
    <w:rsid w:val="00081398"/>
    <w:rsid w:val="0008169E"/>
    <w:rsid w:val="00094479"/>
    <w:rsid w:val="000962AC"/>
    <w:rsid w:val="000B0C0F"/>
    <w:rsid w:val="000B1C6B"/>
    <w:rsid w:val="000B4479"/>
    <w:rsid w:val="000B4FF9"/>
    <w:rsid w:val="000C09AC"/>
    <w:rsid w:val="000C2BAA"/>
    <w:rsid w:val="000C480E"/>
    <w:rsid w:val="000D7350"/>
    <w:rsid w:val="000E00F3"/>
    <w:rsid w:val="000E4128"/>
    <w:rsid w:val="000F158C"/>
    <w:rsid w:val="00102F3D"/>
    <w:rsid w:val="001073CC"/>
    <w:rsid w:val="001232F8"/>
    <w:rsid w:val="00124E38"/>
    <w:rsid w:val="0012580B"/>
    <w:rsid w:val="00131F90"/>
    <w:rsid w:val="0013458C"/>
    <w:rsid w:val="0013526E"/>
    <w:rsid w:val="00144356"/>
    <w:rsid w:val="00146152"/>
    <w:rsid w:val="00152E7C"/>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23D1"/>
    <w:rsid w:val="001E2FBB"/>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3E6"/>
    <w:rsid w:val="00247E1E"/>
    <w:rsid w:val="00263398"/>
    <w:rsid w:val="00263B99"/>
    <w:rsid w:val="002647D8"/>
    <w:rsid w:val="00266F06"/>
    <w:rsid w:val="002733DF"/>
    <w:rsid w:val="00275BCF"/>
    <w:rsid w:val="00280613"/>
    <w:rsid w:val="00282E44"/>
    <w:rsid w:val="00291BA3"/>
    <w:rsid w:val="00291E36"/>
    <w:rsid w:val="00292257"/>
    <w:rsid w:val="002A54E0"/>
    <w:rsid w:val="002B0108"/>
    <w:rsid w:val="002B1595"/>
    <w:rsid w:val="002B191D"/>
    <w:rsid w:val="002B2E83"/>
    <w:rsid w:val="002C6F45"/>
    <w:rsid w:val="002D0AF6"/>
    <w:rsid w:val="002E78CE"/>
    <w:rsid w:val="002F164D"/>
    <w:rsid w:val="002F7BEC"/>
    <w:rsid w:val="003021BC"/>
    <w:rsid w:val="00306206"/>
    <w:rsid w:val="00316259"/>
    <w:rsid w:val="00317236"/>
    <w:rsid w:val="00317D85"/>
    <w:rsid w:val="00322181"/>
    <w:rsid w:val="00327C56"/>
    <w:rsid w:val="003315A1"/>
    <w:rsid w:val="003373EC"/>
    <w:rsid w:val="00342FE7"/>
    <w:rsid w:val="00342FF4"/>
    <w:rsid w:val="00344E5A"/>
    <w:rsid w:val="00346148"/>
    <w:rsid w:val="003669EA"/>
    <w:rsid w:val="00367AD1"/>
    <w:rsid w:val="003706CC"/>
    <w:rsid w:val="00377710"/>
    <w:rsid w:val="003A2D8E"/>
    <w:rsid w:val="003A30AC"/>
    <w:rsid w:val="003A7CE6"/>
    <w:rsid w:val="003B6617"/>
    <w:rsid w:val="003C0519"/>
    <w:rsid w:val="003C20E4"/>
    <w:rsid w:val="003C2129"/>
    <w:rsid w:val="003C2302"/>
    <w:rsid w:val="003C4E9F"/>
    <w:rsid w:val="003D07E7"/>
    <w:rsid w:val="003D6342"/>
    <w:rsid w:val="003E5978"/>
    <w:rsid w:val="003E6F90"/>
    <w:rsid w:val="003E73ED"/>
    <w:rsid w:val="003F5D0F"/>
    <w:rsid w:val="003F5E61"/>
    <w:rsid w:val="00400311"/>
    <w:rsid w:val="00414101"/>
    <w:rsid w:val="004219CF"/>
    <w:rsid w:val="004234F0"/>
    <w:rsid w:val="00423746"/>
    <w:rsid w:val="004237B0"/>
    <w:rsid w:val="00423C2B"/>
    <w:rsid w:val="00433DDB"/>
    <w:rsid w:val="0043422B"/>
    <w:rsid w:val="00435A29"/>
    <w:rsid w:val="0043672F"/>
    <w:rsid w:val="00437619"/>
    <w:rsid w:val="0044790B"/>
    <w:rsid w:val="00465A1E"/>
    <w:rsid w:val="004832D6"/>
    <w:rsid w:val="00485B7D"/>
    <w:rsid w:val="00493744"/>
    <w:rsid w:val="0049445A"/>
    <w:rsid w:val="004A2A63"/>
    <w:rsid w:val="004B210C"/>
    <w:rsid w:val="004B3E9E"/>
    <w:rsid w:val="004B6170"/>
    <w:rsid w:val="004C62F1"/>
    <w:rsid w:val="004D100C"/>
    <w:rsid w:val="004D405F"/>
    <w:rsid w:val="004E4F4F"/>
    <w:rsid w:val="004E6789"/>
    <w:rsid w:val="004F61E3"/>
    <w:rsid w:val="005028D4"/>
    <w:rsid w:val="00502E10"/>
    <w:rsid w:val="0050354E"/>
    <w:rsid w:val="0051015C"/>
    <w:rsid w:val="00516835"/>
    <w:rsid w:val="00516CF1"/>
    <w:rsid w:val="00531AE9"/>
    <w:rsid w:val="00536188"/>
    <w:rsid w:val="0054233F"/>
    <w:rsid w:val="00550A66"/>
    <w:rsid w:val="005565C5"/>
    <w:rsid w:val="00556DA2"/>
    <w:rsid w:val="00557A93"/>
    <w:rsid w:val="00562319"/>
    <w:rsid w:val="00567EC7"/>
    <w:rsid w:val="00570013"/>
    <w:rsid w:val="005752C9"/>
    <w:rsid w:val="005753EC"/>
    <w:rsid w:val="005801A2"/>
    <w:rsid w:val="005952A5"/>
    <w:rsid w:val="005A1702"/>
    <w:rsid w:val="005A33A1"/>
    <w:rsid w:val="005B217D"/>
    <w:rsid w:val="005C385F"/>
    <w:rsid w:val="005C7C26"/>
    <w:rsid w:val="005E1AC6"/>
    <w:rsid w:val="005E3F2B"/>
    <w:rsid w:val="005E7068"/>
    <w:rsid w:val="005E7A06"/>
    <w:rsid w:val="005F0109"/>
    <w:rsid w:val="005F6F1B"/>
    <w:rsid w:val="00603BD4"/>
    <w:rsid w:val="00615995"/>
    <w:rsid w:val="00616155"/>
    <w:rsid w:val="00624B33"/>
    <w:rsid w:val="0063041A"/>
    <w:rsid w:val="00630AA2"/>
    <w:rsid w:val="00631D8B"/>
    <w:rsid w:val="00637991"/>
    <w:rsid w:val="00646707"/>
    <w:rsid w:val="006504F6"/>
    <w:rsid w:val="00657F7E"/>
    <w:rsid w:val="00660215"/>
    <w:rsid w:val="00662E58"/>
    <w:rsid w:val="006637F2"/>
    <w:rsid w:val="006642A5"/>
    <w:rsid w:val="00664DCF"/>
    <w:rsid w:val="006A6937"/>
    <w:rsid w:val="006B6BB8"/>
    <w:rsid w:val="006C474A"/>
    <w:rsid w:val="006C5D39"/>
    <w:rsid w:val="006D66E2"/>
    <w:rsid w:val="006D6D9B"/>
    <w:rsid w:val="006E2810"/>
    <w:rsid w:val="006E5417"/>
    <w:rsid w:val="006E6C3B"/>
    <w:rsid w:val="006E725D"/>
    <w:rsid w:val="006F05DB"/>
    <w:rsid w:val="006F0794"/>
    <w:rsid w:val="006F7528"/>
    <w:rsid w:val="007023DE"/>
    <w:rsid w:val="00712F60"/>
    <w:rsid w:val="00720E3B"/>
    <w:rsid w:val="00730E55"/>
    <w:rsid w:val="0074190E"/>
    <w:rsid w:val="0074393F"/>
    <w:rsid w:val="00745F6B"/>
    <w:rsid w:val="0075175B"/>
    <w:rsid w:val="0075585E"/>
    <w:rsid w:val="00770571"/>
    <w:rsid w:val="00770769"/>
    <w:rsid w:val="00775C71"/>
    <w:rsid w:val="007768FF"/>
    <w:rsid w:val="007824D3"/>
    <w:rsid w:val="00796EE3"/>
    <w:rsid w:val="007A7D29"/>
    <w:rsid w:val="007B4AB8"/>
    <w:rsid w:val="007B5C3A"/>
    <w:rsid w:val="007C470A"/>
    <w:rsid w:val="007C6E88"/>
    <w:rsid w:val="007D1181"/>
    <w:rsid w:val="007D6824"/>
    <w:rsid w:val="007E01A3"/>
    <w:rsid w:val="007F1F8B"/>
    <w:rsid w:val="007F6205"/>
    <w:rsid w:val="007F67A1"/>
    <w:rsid w:val="00802066"/>
    <w:rsid w:val="00811C05"/>
    <w:rsid w:val="00814C9E"/>
    <w:rsid w:val="008206C8"/>
    <w:rsid w:val="0086387C"/>
    <w:rsid w:val="00864383"/>
    <w:rsid w:val="00874A6C"/>
    <w:rsid w:val="00876C65"/>
    <w:rsid w:val="00882F72"/>
    <w:rsid w:val="00893DC4"/>
    <w:rsid w:val="008A003A"/>
    <w:rsid w:val="008A05E1"/>
    <w:rsid w:val="008A4B4C"/>
    <w:rsid w:val="008A4EF3"/>
    <w:rsid w:val="008A52B5"/>
    <w:rsid w:val="008C0073"/>
    <w:rsid w:val="008C239F"/>
    <w:rsid w:val="008C5A3F"/>
    <w:rsid w:val="008D5070"/>
    <w:rsid w:val="008E480C"/>
    <w:rsid w:val="00907757"/>
    <w:rsid w:val="009212B0"/>
    <w:rsid w:val="00921FA1"/>
    <w:rsid w:val="009234A5"/>
    <w:rsid w:val="00933453"/>
    <w:rsid w:val="009336F7"/>
    <w:rsid w:val="0093636C"/>
    <w:rsid w:val="009374A7"/>
    <w:rsid w:val="00941851"/>
    <w:rsid w:val="00955F6D"/>
    <w:rsid w:val="00963EE9"/>
    <w:rsid w:val="009670E8"/>
    <w:rsid w:val="00977C16"/>
    <w:rsid w:val="0098551D"/>
    <w:rsid w:val="00985DCB"/>
    <w:rsid w:val="009905DA"/>
    <w:rsid w:val="0099518F"/>
    <w:rsid w:val="009A523D"/>
    <w:rsid w:val="009B02A1"/>
    <w:rsid w:val="009B3361"/>
    <w:rsid w:val="009B78E7"/>
    <w:rsid w:val="009B7F3F"/>
    <w:rsid w:val="009C1516"/>
    <w:rsid w:val="009C6A1C"/>
    <w:rsid w:val="009D7CE6"/>
    <w:rsid w:val="009E448E"/>
    <w:rsid w:val="009F496B"/>
    <w:rsid w:val="00A01439"/>
    <w:rsid w:val="00A018DD"/>
    <w:rsid w:val="00A02E61"/>
    <w:rsid w:val="00A05CFF"/>
    <w:rsid w:val="00A13048"/>
    <w:rsid w:val="00A2643A"/>
    <w:rsid w:val="00A347D6"/>
    <w:rsid w:val="00A34F31"/>
    <w:rsid w:val="00A46843"/>
    <w:rsid w:val="00A56B97"/>
    <w:rsid w:val="00A6093D"/>
    <w:rsid w:val="00A72017"/>
    <w:rsid w:val="00A767DC"/>
    <w:rsid w:val="00A76A6D"/>
    <w:rsid w:val="00A80AAA"/>
    <w:rsid w:val="00A83253"/>
    <w:rsid w:val="00AA6E84"/>
    <w:rsid w:val="00AA6F9B"/>
    <w:rsid w:val="00AB1A1C"/>
    <w:rsid w:val="00AC09E0"/>
    <w:rsid w:val="00AC6ED5"/>
    <w:rsid w:val="00AD05A8"/>
    <w:rsid w:val="00AD204E"/>
    <w:rsid w:val="00AE0959"/>
    <w:rsid w:val="00AE10A9"/>
    <w:rsid w:val="00AE341B"/>
    <w:rsid w:val="00AE4485"/>
    <w:rsid w:val="00AF11AC"/>
    <w:rsid w:val="00B01905"/>
    <w:rsid w:val="00B07CA7"/>
    <w:rsid w:val="00B1279A"/>
    <w:rsid w:val="00B22FC1"/>
    <w:rsid w:val="00B35E67"/>
    <w:rsid w:val="00B3640F"/>
    <w:rsid w:val="00B4194A"/>
    <w:rsid w:val="00B437E8"/>
    <w:rsid w:val="00B5222E"/>
    <w:rsid w:val="00B53179"/>
    <w:rsid w:val="00B57A23"/>
    <w:rsid w:val="00B600CD"/>
    <w:rsid w:val="00B61045"/>
    <w:rsid w:val="00B61C96"/>
    <w:rsid w:val="00B72B71"/>
    <w:rsid w:val="00B73A2A"/>
    <w:rsid w:val="00B75A51"/>
    <w:rsid w:val="00B827C6"/>
    <w:rsid w:val="00B94B06"/>
    <w:rsid w:val="00B94C28"/>
    <w:rsid w:val="00BB0165"/>
    <w:rsid w:val="00BC10BA"/>
    <w:rsid w:val="00BC3A58"/>
    <w:rsid w:val="00BC5A36"/>
    <w:rsid w:val="00BC5AFD"/>
    <w:rsid w:val="00BE3962"/>
    <w:rsid w:val="00C00DDE"/>
    <w:rsid w:val="00C04F43"/>
    <w:rsid w:val="00C0609D"/>
    <w:rsid w:val="00C115AB"/>
    <w:rsid w:val="00C206CB"/>
    <w:rsid w:val="00C2591D"/>
    <w:rsid w:val="00C26CCB"/>
    <w:rsid w:val="00C27BE1"/>
    <w:rsid w:val="00C30249"/>
    <w:rsid w:val="00C3269C"/>
    <w:rsid w:val="00C3305A"/>
    <w:rsid w:val="00C35678"/>
    <w:rsid w:val="00C3723B"/>
    <w:rsid w:val="00C42466"/>
    <w:rsid w:val="00C606C9"/>
    <w:rsid w:val="00C80288"/>
    <w:rsid w:val="00C836F0"/>
    <w:rsid w:val="00C84003"/>
    <w:rsid w:val="00C90650"/>
    <w:rsid w:val="00C97D78"/>
    <w:rsid w:val="00CB0B97"/>
    <w:rsid w:val="00CB1440"/>
    <w:rsid w:val="00CC2AAE"/>
    <w:rsid w:val="00CC5A42"/>
    <w:rsid w:val="00CC6777"/>
    <w:rsid w:val="00CD0EAB"/>
    <w:rsid w:val="00CD2207"/>
    <w:rsid w:val="00CE0144"/>
    <w:rsid w:val="00CE3B66"/>
    <w:rsid w:val="00CE5E02"/>
    <w:rsid w:val="00CF34DB"/>
    <w:rsid w:val="00CF3917"/>
    <w:rsid w:val="00CF5167"/>
    <w:rsid w:val="00CF558F"/>
    <w:rsid w:val="00D010C0"/>
    <w:rsid w:val="00D073E2"/>
    <w:rsid w:val="00D1555A"/>
    <w:rsid w:val="00D4280C"/>
    <w:rsid w:val="00D446EC"/>
    <w:rsid w:val="00D51BF0"/>
    <w:rsid w:val="00D531DB"/>
    <w:rsid w:val="00D55942"/>
    <w:rsid w:val="00D5626C"/>
    <w:rsid w:val="00D775F1"/>
    <w:rsid w:val="00D807BF"/>
    <w:rsid w:val="00D82FCC"/>
    <w:rsid w:val="00D92618"/>
    <w:rsid w:val="00DA17FC"/>
    <w:rsid w:val="00DA7887"/>
    <w:rsid w:val="00DB1053"/>
    <w:rsid w:val="00DB2C26"/>
    <w:rsid w:val="00DC0FE1"/>
    <w:rsid w:val="00DC7FAE"/>
    <w:rsid w:val="00DD02F4"/>
    <w:rsid w:val="00DD6622"/>
    <w:rsid w:val="00DE1C7C"/>
    <w:rsid w:val="00DE6B43"/>
    <w:rsid w:val="00E11923"/>
    <w:rsid w:val="00E262D4"/>
    <w:rsid w:val="00E32427"/>
    <w:rsid w:val="00E36250"/>
    <w:rsid w:val="00E47F2D"/>
    <w:rsid w:val="00E513A8"/>
    <w:rsid w:val="00E528E2"/>
    <w:rsid w:val="00E54511"/>
    <w:rsid w:val="00E60EDC"/>
    <w:rsid w:val="00E61DAC"/>
    <w:rsid w:val="00E71EDE"/>
    <w:rsid w:val="00E72B80"/>
    <w:rsid w:val="00E7524F"/>
    <w:rsid w:val="00E75FE3"/>
    <w:rsid w:val="00E86C4C"/>
    <w:rsid w:val="00E907A3"/>
    <w:rsid w:val="00E93940"/>
    <w:rsid w:val="00EA5AE0"/>
    <w:rsid w:val="00EB56E1"/>
    <w:rsid w:val="00EB7AB1"/>
    <w:rsid w:val="00EC32BD"/>
    <w:rsid w:val="00EE2D37"/>
    <w:rsid w:val="00EE7CD8"/>
    <w:rsid w:val="00EF0D31"/>
    <w:rsid w:val="00EF37F6"/>
    <w:rsid w:val="00EF48CC"/>
    <w:rsid w:val="00F00801"/>
    <w:rsid w:val="00F07CBB"/>
    <w:rsid w:val="00F23F2F"/>
    <w:rsid w:val="00F2488D"/>
    <w:rsid w:val="00F3419E"/>
    <w:rsid w:val="00F54D6B"/>
    <w:rsid w:val="00F601A0"/>
    <w:rsid w:val="00F6698B"/>
    <w:rsid w:val="00F712E9"/>
    <w:rsid w:val="00F73032"/>
    <w:rsid w:val="00F84494"/>
    <w:rsid w:val="00F848FC"/>
    <w:rsid w:val="00F906F6"/>
    <w:rsid w:val="00F9282A"/>
    <w:rsid w:val="00F95CD8"/>
    <w:rsid w:val="00F96BAD"/>
    <w:rsid w:val="00FA139D"/>
    <w:rsid w:val="00FA60F5"/>
    <w:rsid w:val="00FB0E84"/>
    <w:rsid w:val="00FB285C"/>
    <w:rsid w:val="00FC2405"/>
    <w:rsid w:val="00FC7026"/>
    <w:rsid w:val="00FD01C2"/>
    <w:rsid w:val="00FE595C"/>
    <w:rsid w:val="00FF0CE3"/>
    <w:rsid w:val="00FF7D8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te1">
    <w:name w:val="Note 1"/>
    <w:basedOn w:val="Normal"/>
    <w:link w:val="Note1Char"/>
    <w:qFormat/>
    <w:rsid w:val="00C3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35678"/>
    <w:rPr>
      <w:rFonts w:eastAsia="SimSun"/>
      <w:sz w:val="18"/>
      <w:lang w:val="en-GB"/>
    </w:rPr>
  </w:style>
  <w:style w:type="table" w:styleId="TableGrid">
    <w:name w:val="Table Grid"/>
    <w:basedOn w:val="TableNormal"/>
    <w:rsid w:val="00C3567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3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C35678"/>
    <w:rPr>
      <w:rFonts w:eastAsia="SimSun"/>
      <w:lang w:val="en-GB"/>
    </w:rPr>
  </w:style>
  <w:style w:type="character" w:styleId="CommentReference">
    <w:name w:val="annotation reference"/>
    <w:uiPriority w:val="99"/>
    <w:rsid w:val="00C35678"/>
    <w:rPr>
      <w:sz w:val="16"/>
    </w:rPr>
  </w:style>
  <w:style w:type="paragraph" w:styleId="CommentText">
    <w:name w:val="annotation text"/>
    <w:basedOn w:val="Normal"/>
    <w:link w:val="CommentTextChar"/>
    <w:uiPriority w:val="99"/>
    <w:rsid w:val="00C3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C35678"/>
    <w:rPr>
      <w:rFonts w:eastAsia="SimSun"/>
      <w:lang w:val="en-GB"/>
    </w:rPr>
  </w:style>
  <w:style w:type="paragraph" w:customStyle="1" w:styleId="AppendixHeading2">
    <w:name w:val="Appendix Heading 2"/>
    <w:basedOn w:val="Heading2"/>
    <w:uiPriority w:val="99"/>
    <w:rsid w:val="00603BD4"/>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603BD4"/>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603BD4"/>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603BD4"/>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ommentSubject">
    <w:name w:val="annotation subject"/>
    <w:basedOn w:val="CommentText"/>
    <w:next w:val="CommentText"/>
    <w:link w:val="CommentSubjectChar"/>
    <w:semiHidden/>
    <w:unhideWhenUsed/>
    <w:rsid w:val="006E725D"/>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
    <w:link w:val="CommentSubject"/>
    <w:semiHidden/>
    <w:rsid w:val="006E725D"/>
    <w:rPr>
      <w:rFonts w:eastAsia="SimSu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32B9D-ABE1-4C96-A737-DFF14552C1ED}">
  <ds:schemaRefs>
    <ds:schemaRef ds:uri="http://schemas.microsoft.com/sharepoint/v3/contenttype/forms"/>
  </ds:schemaRefs>
</ds:datastoreItem>
</file>

<file path=customXml/itemProps2.xml><?xml version="1.0" encoding="utf-8"?>
<ds:datastoreItem xmlns:ds="http://schemas.openxmlformats.org/officeDocument/2006/customXml" ds:itemID="{A0F8F77B-2826-4128-8A51-6F3757E49461}">
  <ds:schemaRefs>
    <ds:schemaRef ds:uri="http://purl.org/dc/terms/"/>
    <ds:schemaRef ds:uri="http://schemas.openxmlformats.org/package/2006/metadata/core-properties"/>
    <ds:schemaRef ds:uri="http://purl.org/dc/dcmitype/"/>
    <ds:schemaRef ds:uri="72f043f9-5c9d-41ba-8f38-acd0a0e578e0"/>
    <ds:schemaRef ds:uri="http://purl.org/dc/elements/1.1/"/>
    <ds:schemaRef ds:uri="http://schemas.microsoft.com/office/2006/metadata/properties"/>
    <ds:schemaRef ds:uri="http://schemas.microsoft.com/office/2006/documentManagement/types"/>
    <ds:schemaRef ds:uri="http://schemas.microsoft.com/office/infopath/2007/PartnerControls"/>
    <ds:schemaRef ds:uri="509a7c61-e24f-4364-a43e-10391b0ea1fc"/>
    <ds:schemaRef ds:uri="http://www.w3.org/XML/1998/namespace"/>
  </ds:schemaRefs>
</ds:datastoreItem>
</file>

<file path=customXml/itemProps3.xml><?xml version="1.0" encoding="utf-8"?>
<ds:datastoreItem xmlns:ds="http://schemas.openxmlformats.org/officeDocument/2006/customXml" ds:itemID="{0ACA3F13-C1B7-4064-B6A6-9FA27D55F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2981</Words>
  <Characters>14674</Characters>
  <Application>Microsoft Office Word</Application>
  <DocSecurity>0</DocSecurity>
  <Lines>122</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17620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7</cp:revision>
  <cp:lastPrinted>1900-01-01T08:00:00Z</cp:lastPrinted>
  <dcterms:created xsi:type="dcterms:W3CDTF">2020-04-03T18:22:00Z</dcterms:created>
  <dcterms:modified xsi:type="dcterms:W3CDTF">2020-04-03T18:26:00Z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