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A39F5B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1CD884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A61D93">
              <w:rPr>
                <w:lang w:val="en-CA"/>
              </w:rPr>
              <w:t>0799</w:t>
            </w:r>
            <w:r w:rsidR="00EE3E8D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F97B829" w:rsidR="00E61DAC" w:rsidRPr="005B217D" w:rsidRDefault="0097042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AHG5</w:t>
            </w:r>
            <w:r w:rsidR="008B14A0">
              <w:rPr>
                <w:b/>
                <w:szCs w:val="22"/>
                <w:lang w:val="en-CA"/>
              </w:rPr>
              <w:t>/AHG9</w:t>
            </w:r>
            <w:r>
              <w:rPr>
                <w:b/>
                <w:szCs w:val="22"/>
                <w:lang w:val="en-CA"/>
              </w:rPr>
              <w:t>: Suggested HLS conformance testing for versatile video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1CAF9E" w:rsidR="00E61DAC" w:rsidRPr="005B217D" w:rsidRDefault="0097042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C81125" w:rsidR="00E61DAC" w:rsidRPr="005B217D" w:rsidRDefault="0097042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845E31B" w14:textId="77777777" w:rsidR="00E61DAC" w:rsidRDefault="009704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Kei Kawamura</w:t>
            </w:r>
          </w:p>
          <w:p w14:paraId="29D67A49" w14:textId="77777777" w:rsidR="0097042A" w:rsidRDefault="009704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 Boyce</w:t>
            </w:r>
          </w:p>
          <w:p w14:paraId="49D81240" w14:textId="2E6732CF" w:rsidR="0097042A" w:rsidRPr="005B217D" w:rsidRDefault="009704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Iole Moccagatta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A771031" w14:textId="77777777" w:rsidR="00E61DAC" w:rsidRDefault="0097042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ki-kawamura@kddi.com</w:t>
            </w:r>
          </w:p>
          <w:p w14:paraId="37FA8306" w14:textId="77777777" w:rsidR="0097042A" w:rsidRDefault="0097042A" w:rsidP="005952A5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jill.boyce@intel.com</w:t>
            </w:r>
          </w:p>
          <w:p w14:paraId="32C2ABFD" w14:textId="373837A0" w:rsidR="0097042A" w:rsidRPr="005B217D" w:rsidRDefault="0097042A" w:rsidP="005952A5">
            <w:pPr>
              <w:spacing w:before="60" w:after="60"/>
              <w:rPr>
                <w:szCs w:val="22"/>
                <w:lang w:val="en-CA" w:eastAsia="ja-JP"/>
              </w:rPr>
            </w:pPr>
            <w:r w:rsidRPr="0097042A">
              <w:rPr>
                <w:rFonts w:hint="eastAsia"/>
                <w:szCs w:val="22"/>
                <w:lang w:val="en-CA" w:eastAsia="ja-JP"/>
              </w:rPr>
              <w:t>iole.moccagatta@intel.com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208143B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FEBB6D" w:rsidR="00E61DAC" w:rsidRPr="005B217D" w:rsidRDefault="009704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KDDI (KDDI Research), Intel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ADBE43F" w:rsidR="00263398" w:rsidRPr="005B217D" w:rsidRDefault="0097042A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provides a </w:t>
      </w:r>
      <w:r w:rsidR="00EE3E8D">
        <w:rPr>
          <w:lang w:val="en-CA"/>
        </w:rPr>
        <w:t xml:space="preserve">list of </w:t>
      </w:r>
      <w:r>
        <w:rPr>
          <w:lang w:val="en-CA"/>
        </w:rPr>
        <w:t xml:space="preserve">suggested HLS conformance testing </w:t>
      </w:r>
      <w:r w:rsidR="00EE3E8D">
        <w:rPr>
          <w:lang w:val="en-CA"/>
        </w:rPr>
        <w:t xml:space="preserve">bitstream categories </w:t>
      </w:r>
      <w:r>
        <w:rPr>
          <w:lang w:val="en-CA"/>
        </w:rPr>
        <w:t xml:space="preserve">for versatile video coding. </w:t>
      </w:r>
      <w:r w:rsidR="00EE3E8D">
        <w:rPr>
          <w:lang w:val="en-CA"/>
        </w:rPr>
        <w:t>Many</w:t>
      </w:r>
      <w:r>
        <w:rPr>
          <w:lang w:val="en-CA"/>
        </w:rPr>
        <w:t xml:space="preserve"> of </w:t>
      </w:r>
      <w:r w:rsidR="00EE3E8D">
        <w:rPr>
          <w:lang w:val="en-CA"/>
        </w:rPr>
        <w:t xml:space="preserve">the </w:t>
      </w:r>
      <w:r>
        <w:rPr>
          <w:lang w:val="en-CA"/>
        </w:rPr>
        <w:t>items are imported from the conformance testing for HEVC. VVC specific items in the VVC working draft 7 are also listed.</w:t>
      </w:r>
    </w:p>
    <w:p w14:paraId="7D2AC1F0" w14:textId="268BC4B2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F42B0FB" w14:textId="727B51BE" w:rsidR="0097042A" w:rsidRDefault="0097042A" w:rsidP="0097042A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From the previous </w:t>
      </w:r>
      <w:r>
        <w:rPr>
          <w:lang w:val="en-CA" w:eastAsia="ja-JP"/>
        </w:rPr>
        <w:t xml:space="preserve">Geneva </w:t>
      </w:r>
      <w:r>
        <w:rPr>
          <w:rFonts w:hint="eastAsia"/>
          <w:lang w:val="en-CA" w:eastAsia="ja-JP"/>
        </w:rPr>
        <w:t xml:space="preserve">meeting, </w:t>
      </w:r>
      <w:r>
        <w:rPr>
          <w:lang w:val="en-CA" w:eastAsia="ja-JP"/>
        </w:rPr>
        <w:t xml:space="preserve">drafting of </w:t>
      </w:r>
      <w:r w:rsidR="00EE3E8D">
        <w:rPr>
          <w:lang w:val="en-CA" w:eastAsia="ja-JP"/>
        </w:rPr>
        <w:t xml:space="preserve">a </w:t>
      </w:r>
      <w:r>
        <w:rPr>
          <w:rFonts w:hint="eastAsia"/>
          <w:lang w:val="en-CA" w:eastAsia="ja-JP"/>
        </w:rPr>
        <w:t>conformance testing</w:t>
      </w:r>
      <w:r>
        <w:rPr>
          <w:lang w:val="en-CA" w:eastAsia="ja-JP"/>
        </w:rPr>
        <w:t xml:space="preserve"> </w:t>
      </w:r>
      <w:r w:rsidR="00EE3E8D">
        <w:rPr>
          <w:lang w:val="en-CA" w:eastAsia="ja-JP"/>
        </w:rPr>
        <w:t xml:space="preserve">specification </w:t>
      </w:r>
      <w:r>
        <w:rPr>
          <w:lang w:val="en-CA" w:eastAsia="ja-JP"/>
        </w:rPr>
        <w:t xml:space="preserve">was started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_Ref29815598 \n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lang w:val="en-CA" w:eastAsia="ja-JP"/>
        </w:rPr>
        <w:t>[1]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. </w:t>
      </w:r>
      <w:r w:rsidR="00EE3E8D">
        <w:rPr>
          <w:lang w:val="en-CA" w:eastAsia="ja-JP"/>
        </w:rPr>
        <w:t xml:space="preserve">An </w:t>
      </w:r>
      <w:r>
        <w:rPr>
          <w:lang w:val="en-CA" w:eastAsia="ja-JP"/>
        </w:rPr>
        <w:t>update</w:t>
      </w:r>
      <w:r w:rsidR="00EE3E8D">
        <w:rPr>
          <w:lang w:val="en-CA" w:eastAsia="ja-JP"/>
        </w:rPr>
        <w:t xml:space="preserve"> to</w:t>
      </w:r>
      <w:r>
        <w:rPr>
          <w:lang w:val="en-CA" w:eastAsia="ja-JP"/>
        </w:rPr>
        <w:t xml:space="preserve"> conformance testing </w:t>
      </w:r>
      <w:r w:rsidR="00EE3E8D">
        <w:rPr>
          <w:lang w:val="en-CA" w:eastAsia="ja-JP"/>
        </w:rPr>
        <w:t xml:space="preserve">specification </w:t>
      </w:r>
      <w:r>
        <w:rPr>
          <w:lang w:val="en-CA" w:eastAsia="ja-JP"/>
        </w:rPr>
        <w:t xml:space="preserve">is also input </w:t>
      </w:r>
      <w:r w:rsidR="007F2DE8">
        <w:rPr>
          <w:lang w:val="en-CA" w:eastAsia="ja-JP"/>
        </w:rPr>
        <w:t>to</w:t>
      </w:r>
      <w:r>
        <w:rPr>
          <w:lang w:val="en-CA" w:eastAsia="ja-JP"/>
        </w:rPr>
        <w:t xml:space="preserve"> this meeting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_Ref29815601 \n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lang w:val="en-CA" w:eastAsia="ja-JP"/>
        </w:rPr>
        <w:t>[2]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. The version 4 of JVET-Q0479 is now missing some HLS items, </w:t>
      </w:r>
      <w:r w:rsidR="00EE3E8D">
        <w:rPr>
          <w:lang w:val="en-CA" w:eastAsia="ja-JP"/>
        </w:rPr>
        <w:t>including some</w:t>
      </w:r>
      <w:r>
        <w:rPr>
          <w:lang w:val="en-CA" w:eastAsia="ja-JP"/>
        </w:rPr>
        <w:t xml:space="preserve"> common functionalit</w:t>
      </w:r>
      <w:r w:rsidR="00EE3E8D">
        <w:rPr>
          <w:lang w:val="en-CA" w:eastAsia="ja-JP"/>
        </w:rPr>
        <w:t>ies</w:t>
      </w:r>
      <w:r>
        <w:rPr>
          <w:lang w:val="en-CA" w:eastAsia="ja-JP"/>
        </w:rPr>
        <w:t xml:space="preserve"> between VVC and HEVC.</w:t>
      </w:r>
    </w:p>
    <w:p w14:paraId="5B6D9CB3" w14:textId="7A2FB9AE" w:rsidR="0097042A" w:rsidRDefault="0097042A" w:rsidP="0097042A">
      <w:pPr>
        <w:rPr>
          <w:lang w:val="en-CA" w:eastAsia="ja-JP"/>
        </w:rPr>
      </w:pPr>
      <w:r>
        <w:rPr>
          <w:lang w:val="en-CA" w:eastAsia="ja-JP"/>
        </w:rPr>
        <w:t>In this contribution, we provide a table for  HLS conformance testing</w:t>
      </w:r>
      <w:r w:rsidR="007F2DE8">
        <w:rPr>
          <w:lang w:val="en-CA" w:eastAsia="ja-JP"/>
        </w:rPr>
        <w:t xml:space="preserve"> </w:t>
      </w:r>
      <w:r w:rsidR="00EE3E8D">
        <w:rPr>
          <w:lang w:val="en-CA" w:eastAsia="ja-JP"/>
        </w:rPr>
        <w:t xml:space="preserve">bitstream categories </w:t>
      </w:r>
      <w:r w:rsidR="007F2DE8">
        <w:rPr>
          <w:lang w:val="en-CA" w:eastAsia="ja-JP"/>
        </w:rPr>
        <w:t>as a starting point of discussion. The table imports items for HEVC conformance testing while it does</w:t>
      </w:r>
      <w:r>
        <w:rPr>
          <w:lang w:val="en-CA" w:eastAsia="ja-JP"/>
        </w:rPr>
        <w:t xml:space="preserve"> not yet cover </w:t>
      </w:r>
      <w:r w:rsidR="00EE3E8D">
        <w:rPr>
          <w:lang w:val="en-CA" w:eastAsia="ja-JP"/>
        </w:rPr>
        <w:t>all</w:t>
      </w:r>
      <w:r>
        <w:rPr>
          <w:lang w:val="en-CA" w:eastAsia="ja-JP"/>
        </w:rPr>
        <w:t xml:space="preserve"> of VVC.</w:t>
      </w:r>
    </w:p>
    <w:p w14:paraId="342DD425" w14:textId="27E7BAFA" w:rsidR="0097042A" w:rsidRDefault="0097042A" w:rsidP="0097042A">
      <w:pPr>
        <w:pStyle w:val="1"/>
        <w:rPr>
          <w:lang w:val="en-CA" w:eastAsia="ja-JP"/>
        </w:rPr>
      </w:pPr>
      <w:r w:rsidRPr="0097042A">
        <w:rPr>
          <w:lang w:val="en-CA" w:eastAsia="ja-JP"/>
        </w:rPr>
        <w:t>Features and high-level syntax</w:t>
      </w:r>
    </w:p>
    <w:tbl>
      <w:tblPr>
        <w:tblW w:w="9493" w:type="dxa"/>
        <w:tblLayout w:type="fixed"/>
        <w:tblLook w:val="04A0" w:firstRow="1" w:lastRow="0" w:firstColumn="1" w:lastColumn="0" w:noHBand="0" w:noVBand="1"/>
      </w:tblPr>
      <w:tblGrid>
        <w:gridCol w:w="846"/>
        <w:gridCol w:w="1701"/>
        <w:gridCol w:w="992"/>
        <w:gridCol w:w="3969"/>
        <w:gridCol w:w="1985"/>
      </w:tblGrid>
      <w:tr w:rsidR="0097042A" w:rsidRPr="0097042A" w14:paraId="5CE33E10" w14:textId="77777777" w:rsidTr="000655F6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EECE1"/>
          </w:tcPr>
          <w:p w14:paraId="2238F56A" w14:textId="77777777" w:rsidR="0097042A" w:rsidRPr="0097042A" w:rsidRDefault="0097042A" w:rsidP="00EE5F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bookmarkStart w:id="1" w:name="OLE_LINK1"/>
            <w:r w:rsidRPr="0097042A">
              <w:rPr>
                <w:b/>
                <w:bCs/>
                <w:szCs w:val="22"/>
              </w:rPr>
              <w:t>Categories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EECE1"/>
            <w:noWrap/>
            <w:hideMark/>
          </w:tcPr>
          <w:p w14:paraId="7E2BBAA5" w14:textId="77777777" w:rsidR="0097042A" w:rsidRPr="0097042A" w:rsidRDefault="0097042A" w:rsidP="00EE5F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97042A">
              <w:rPr>
                <w:b/>
                <w:bCs/>
                <w:szCs w:val="22"/>
              </w:rPr>
              <w:t>Subcategory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EECE1"/>
            <w:noWrap/>
            <w:hideMark/>
          </w:tcPr>
          <w:p w14:paraId="317708D7" w14:textId="3F15AF40" w:rsidR="0097042A" w:rsidRPr="0097042A" w:rsidRDefault="0097042A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97042A">
              <w:rPr>
                <w:b/>
                <w:bCs/>
                <w:szCs w:val="22"/>
              </w:rPr>
              <w:t>Feature Name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14:paraId="3E9AEEDB" w14:textId="77777777" w:rsidR="0097042A" w:rsidRPr="0097042A" w:rsidRDefault="0097042A" w:rsidP="00EE5F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97042A">
              <w:rPr>
                <w:b/>
                <w:bCs/>
                <w:szCs w:val="22"/>
              </w:rPr>
              <w:t>Bitstream features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14:paraId="58CA1DBA" w14:textId="77777777" w:rsidR="0097042A" w:rsidRPr="0097042A" w:rsidRDefault="0097042A" w:rsidP="00EE5F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97042A">
              <w:rPr>
                <w:b/>
                <w:bCs/>
                <w:szCs w:val="22"/>
              </w:rPr>
              <w:t>Submitter</w:t>
            </w:r>
          </w:p>
        </w:tc>
      </w:tr>
      <w:tr w:rsidR="000655F6" w:rsidRPr="0097042A" w14:paraId="65068108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2299" w14:textId="32F50F98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61476" w14:textId="7E640418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NAL Unit Type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BB448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FF797" w14:textId="13F34CE9" w:rsidR="000655F6" w:rsidRPr="0097042A" w:rsidRDefault="004210A8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V</w:t>
            </w:r>
            <w:r w:rsidR="000655F6">
              <w:rPr>
                <w:color w:val="000000"/>
                <w:szCs w:val="22"/>
              </w:rPr>
              <w:t>arious VCL NAL unit types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A0FA1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713D5E11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FF2D" w14:textId="76D24503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A3112" w14:textId="7BAE7C92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Filler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96392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D9E53" w14:textId="2607ABE1" w:rsidR="000655F6" w:rsidRPr="0097042A" w:rsidRDefault="004210A8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F</w:t>
            </w:r>
            <w:r w:rsidR="000655F6">
              <w:rPr>
                <w:color w:val="000000"/>
                <w:szCs w:val="22"/>
              </w:rPr>
              <w:t>iller data NAL unit present.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F982B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27210911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B812" w14:textId="1626301A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87B29" w14:textId="52100420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Decoding Parameter Set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98799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3B8CD" w14:textId="0859272E" w:rsidR="000655F6" w:rsidRPr="0097042A" w:rsidRDefault="000655F6" w:rsidP="008B14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DPS</w:t>
            </w:r>
            <w:r w:rsidR="004210A8">
              <w:rPr>
                <w:color w:val="000000"/>
                <w:szCs w:val="22"/>
              </w:rPr>
              <w:t xml:space="preserve"> present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53723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4F7A3FD7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EB8A" w14:textId="7F98CD79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7E8C5" w14:textId="240F9D69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Video parameter set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9AD07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FA8C0" w14:textId="5F40CA61" w:rsidR="000655F6" w:rsidRPr="0097042A" w:rsidRDefault="004210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S</w:t>
            </w:r>
            <w:r w:rsidR="00EE3E8D">
              <w:rPr>
                <w:color w:val="000000"/>
                <w:szCs w:val="22"/>
              </w:rPr>
              <w:t xml:space="preserve">ingle and </w:t>
            </w:r>
            <w:r w:rsidR="000655F6">
              <w:rPr>
                <w:color w:val="000000"/>
                <w:szCs w:val="22"/>
              </w:rPr>
              <w:t>multiple VPS</w:t>
            </w:r>
            <w:r w:rsidR="008B14A0">
              <w:rPr>
                <w:color w:val="000000"/>
                <w:szCs w:val="22"/>
              </w:rPr>
              <w:t>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9CB55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2BDBA15D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9A10" w14:textId="287CEDA8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509B7" w14:textId="5BB61B60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Sequence parameter set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28A45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F5C46" w14:textId="5AFFF310" w:rsidR="000655F6" w:rsidRPr="0097042A" w:rsidRDefault="004210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M</w:t>
            </w:r>
            <w:r w:rsidR="000655F6">
              <w:rPr>
                <w:color w:val="000000"/>
                <w:szCs w:val="22"/>
              </w:rPr>
              <w:t>ultiple SPS</w:t>
            </w:r>
            <w:r w:rsidR="008B14A0">
              <w:rPr>
                <w:color w:val="000000"/>
                <w:szCs w:val="22"/>
              </w:rPr>
              <w:t>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3AFCA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62610883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9CCD" w14:textId="173B6487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B3B2A" w14:textId="5B7178B3" w:rsidR="000655F6" w:rsidRPr="0097042A" w:rsidRDefault="00747512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Video usability i</w:t>
            </w:r>
            <w:r w:rsidR="000655F6">
              <w:rPr>
                <w:color w:val="000000"/>
                <w:szCs w:val="22"/>
              </w:rPr>
              <w:t>nformation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99A2A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C2A48" w14:textId="0C87727E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Transfer characteristics of PQ and HLG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ECAA6" w14:textId="5E1511D3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color w:val="000000"/>
                <w:szCs w:val="22"/>
              </w:rPr>
              <w:t>PQ: T. Lu (Dolby)</w:t>
            </w:r>
          </w:p>
        </w:tc>
      </w:tr>
      <w:tr w:rsidR="000655F6" w:rsidRPr="0097042A" w14:paraId="1FCF9A94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92F64" w14:textId="07CB9BF6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BED97" w14:textId="292AEBAF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Picture parameter set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680AA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2C62F" w14:textId="6D0CBC4E" w:rsidR="000655F6" w:rsidRPr="0097042A" w:rsidRDefault="004210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M</w:t>
            </w:r>
            <w:r w:rsidR="000655F6">
              <w:rPr>
                <w:color w:val="000000"/>
                <w:szCs w:val="22"/>
              </w:rPr>
              <w:t>ultiple PPS</w:t>
            </w:r>
            <w:r w:rsidR="008B14A0">
              <w:rPr>
                <w:color w:val="000000"/>
                <w:szCs w:val="22"/>
              </w:rPr>
              <w:t>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DD67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4B948CEB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680D" w14:textId="195E2032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0B455" w14:textId="4B05DAEE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Mixed NUT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2F33A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9C372" w14:textId="258905FD" w:rsidR="000655F6" w:rsidRPr="0097042A" w:rsidRDefault="004210A8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M</w:t>
            </w:r>
            <w:r w:rsidR="000655F6">
              <w:rPr>
                <w:color w:val="000000"/>
                <w:szCs w:val="22"/>
              </w:rPr>
              <w:t>ixed NAL unit type within a picture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BE247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449B7765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C20FA" w14:textId="10A38516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A03B1" w14:textId="78F3A61B" w:rsidR="000655F6" w:rsidRPr="0097042A" w:rsidRDefault="00747512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Extension</w:t>
            </w:r>
            <w:r w:rsidR="000655F6">
              <w:rPr>
                <w:color w:val="000000"/>
                <w:szCs w:val="22"/>
              </w:rPr>
              <w:t xml:space="preserve"> of parameter set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C7439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356CC" w14:textId="25A0530A" w:rsidR="000655F6" w:rsidRPr="0097042A" w:rsidRDefault="004210A8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E</w:t>
            </w:r>
            <w:r w:rsidR="000655F6">
              <w:rPr>
                <w:color w:val="000000"/>
                <w:szCs w:val="22"/>
              </w:rPr>
              <w:t>xtension data in DPS, VPS, SPS, PPS, PH, SH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58A67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66EDE6A7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BAB6" w14:textId="4AB3E24E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lastRenderedPageBreak/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4C571" w14:textId="71FDB448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Hypothetical reference decoder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7340D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4B2CF" w14:textId="129E632E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HRD signalling, including HSS, DU, rept., Field(?)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C921B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6F969908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D1CCB" w14:textId="13E59BC7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66B4A" w14:textId="614F8632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A</w:t>
            </w:r>
            <w:r w:rsidR="00EE3E8D">
              <w:rPr>
                <w:color w:val="000000"/>
                <w:szCs w:val="22"/>
              </w:rPr>
              <w:t>daptation</w:t>
            </w:r>
            <w:r>
              <w:rPr>
                <w:color w:val="000000"/>
                <w:szCs w:val="22"/>
              </w:rPr>
              <w:t xml:space="preserve"> parameter set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EE406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EBAD5" w14:textId="0DD0C6AF" w:rsidR="000655F6" w:rsidRPr="0097042A" w:rsidRDefault="004210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M</w:t>
            </w:r>
            <w:r w:rsidR="000655F6">
              <w:rPr>
                <w:color w:val="000000"/>
                <w:szCs w:val="22"/>
              </w:rPr>
              <w:t>ultiple APS</w:t>
            </w:r>
            <w:r w:rsidR="008B14A0">
              <w:rPr>
                <w:color w:val="000000"/>
                <w:szCs w:val="22"/>
              </w:rPr>
              <w:t>s</w:t>
            </w:r>
            <w:r w:rsidR="00EE3E8D">
              <w:rPr>
                <w:color w:val="000000"/>
                <w:szCs w:val="22"/>
              </w:rPr>
              <w:t xml:space="preserve"> of each type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25292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6752BDF2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51D7" w14:textId="7E827FC0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B7E46" w14:textId="6F6BD93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Random access point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7FCC0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829DD" w14:textId="1D62EF35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 xml:space="preserve">IRAP and DRAP </w:t>
            </w:r>
            <w:r w:rsidR="00F1135D">
              <w:rPr>
                <w:color w:val="000000"/>
                <w:szCs w:val="22"/>
              </w:rPr>
              <w:t>functionality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AF480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7496C9E0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2D30" w14:textId="18D69B5C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364B9" w14:textId="7C12E78B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Picture output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C08B1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62EF6" w14:textId="777F909A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CRA, IDR, pic output flag, no output pic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48A34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69E05F96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FE00" w14:textId="33381431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706F7" w14:textId="096B61DD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Gradual decoder refresh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2F7B6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5F3FC" w14:textId="73DB67AB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GDR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DCF8E" w14:textId="33D78EC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color w:val="000000"/>
                <w:szCs w:val="22"/>
              </w:rPr>
              <w:t>R. Sjöberg (Ericsson)</w:t>
            </w:r>
          </w:p>
        </w:tc>
      </w:tr>
      <w:tr w:rsidR="000655F6" w:rsidRPr="0097042A" w14:paraId="1CA3E261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ADE8" w14:textId="38A7F259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462E4" w14:textId="1E091C0C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Access unit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294DB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548BD" w14:textId="4FE2F082" w:rsidR="000655F6" w:rsidRPr="0097042A" w:rsidRDefault="004210A8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A</w:t>
            </w:r>
            <w:r w:rsidR="000655F6">
              <w:rPr>
                <w:color w:val="000000"/>
                <w:szCs w:val="22"/>
              </w:rPr>
              <w:t>ccess unit, decoding unit, and picture unit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43076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0106BBF8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B3E4" w14:textId="4B00ECB0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4242B" w14:textId="7D84F386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Picture size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C6681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53762" w14:textId="1A26282F" w:rsidR="000655F6" w:rsidRPr="0097042A" w:rsidRDefault="00354444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L</w:t>
            </w:r>
            <w:r w:rsidR="000655F6">
              <w:rPr>
                <w:color w:val="000000"/>
                <w:szCs w:val="22"/>
              </w:rPr>
              <w:t>evel based picture size, not a multiple of 16, etc.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A803F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09CD6657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65536" w14:textId="62E60866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FB1C9" w14:textId="2DDD1A7B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Picture order count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45C90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FD369" w14:textId="44E04188" w:rsidR="000655F6" w:rsidRPr="0097042A" w:rsidRDefault="00F1135D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POC der</w:t>
            </w:r>
            <w:r w:rsidR="000655F6">
              <w:rPr>
                <w:color w:val="000000"/>
                <w:szCs w:val="22"/>
              </w:rPr>
              <w:t>ivation, unaligned POC, and POC reset</w:t>
            </w:r>
            <w:r w:rsidR="00354444">
              <w:rPr>
                <w:color w:val="000000"/>
                <w:szCs w:val="22"/>
              </w:rPr>
              <w:t>, POC MSB present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E277B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0C112F99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BC19" w14:textId="06BB938D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2E6CC" w14:textId="651848BC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Tiles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CE02D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0DD70" w14:textId="05C753E9" w:rsidR="000655F6" w:rsidRPr="0097042A" w:rsidRDefault="003544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P</w:t>
            </w:r>
            <w:r w:rsidR="000655F6">
              <w:rPr>
                <w:color w:val="000000"/>
                <w:szCs w:val="22"/>
              </w:rPr>
              <w:t>ictures partitions in tiles with same and different tile size</w:t>
            </w:r>
            <w:r w:rsidR="004210A8">
              <w:rPr>
                <w:color w:val="000000"/>
                <w:szCs w:val="22"/>
              </w:rPr>
              <w:t>, slices in tiles, tiles in slices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BE948" w14:textId="4AEAC6C5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25643BFC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94EAD" w14:textId="14B1C175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C2E99" w14:textId="025752EA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Slices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45EDA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79EAC" w14:textId="6C81381F" w:rsidR="000655F6" w:rsidRPr="0097042A" w:rsidRDefault="00354444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R</w:t>
            </w:r>
            <w:r w:rsidR="000655F6">
              <w:rPr>
                <w:color w:val="000000"/>
                <w:szCs w:val="22"/>
              </w:rPr>
              <w:t>aster-scan and rectangular</w:t>
            </w:r>
            <w:r>
              <w:rPr>
                <w:color w:val="000000"/>
                <w:szCs w:val="22"/>
              </w:rPr>
              <w:t xml:space="preserve"> slices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EFF48" w14:textId="7DE300ED" w:rsidR="000655F6" w:rsidRPr="0097042A" w:rsidRDefault="0038663C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color w:val="000000"/>
                <w:szCs w:val="22"/>
              </w:rPr>
              <w:t>X. Ma and B. Wang (Huawei)</w:t>
            </w:r>
          </w:p>
        </w:tc>
      </w:tr>
      <w:tr w:rsidR="000655F6" w:rsidRPr="0097042A" w14:paraId="0047E48E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D085" w14:textId="0F1837CF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54580" w14:textId="2F21C728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Subpictures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80869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74D80" w14:textId="3452F6B9" w:rsidR="000655F6" w:rsidRPr="0097042A" w:rsidRDefault="00683074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V</w:t>
            </w:r>
            <w:r w:rsidR="000655F6">
              <w:rPr>
                <w:color w:val="000000"/>
                <w:szCs w:val="22"/>
              </w:rPr>
              <w:t>arious number of sub-pictures, sub-pictures of varying sizes, multiple tiles in some sub-pictures</w:t>
            </w:r>
            <w:r>
              <w:rPr>
                <w:color w:val="000000"/>
                <w:szCs w:val="22"/>
              </w:rPr>
              <w:t>, mix of independent and non-independent sub</w:t>
            </w:r>
            <w:r w:rsidR="00E75A7F">
              <w:rPr>
                <w:color w:val="000000"/>
                <w:szCs w:val="22"/>
              </w:rPr>
              <w:t>pictures, use of subpicture ID</w:t>
            </w:r>
            <w:r w:rsidR="004210A8">
              <w:rPr>
                <w:color w:val="000000"/>
                <w:szCs w:val="22"/>
              </w:rPr>
              <w:t xml:space="preserve"> in PPS and in PH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531E4" w14:textId="0BC7AF68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color w:val="000000"/>
                <w:szCs w:val="22"/>
              </w:rPr>
              <w:t>X. Ma and B. Wang (Huawei)</w:t>
            </w:r>
          </w:p>
        </w:tc>
      </w:tr>
      <w:tr w:rsidR="000655F6" w:rsidRPr="0097042A" w14:paraId="7BFE8732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1BFCC" w14:textId="234D5AB3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7E4E8" w14:textId="699D55DF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Temporal scalability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54C0F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3A2A1" w14:textId="74585E90" w:rsidR="000655F6" w:rsidRPr="0097042A" w:rsidRDefault="00E75A7F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Maximum number of temporal layers, varying number of temporal sub-layers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2E9C2" w14:textId="7D30B6D7" w:rsidR="000655F6" w:rsidRPr="0097042A" w:rsidRDefault="00451004" w:rsidP="00386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t>V.</w:t>
            </w:r>
            <w:r w:rsidR="0038663C">
              <w:rPr>
                <w:rFonts w:eastAsia="Times New Roman"/>
              </w:rPr>
              <w:t> </w:t>
            </w:r>
            <w:r>
              <w:t>Drugeon  (Panasonic)</w:t>
            </w:r>
          </w:p>
        </w:tc>
      </w:tr>
      <w:tr w:rsidR="000655F6" w:rsidRPr="0097042A" w14:paraId="40D42473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25A3" w14:textId="5E0E4C4C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FBBCC" w14:textId="6591ED9A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Spatial scalability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47C4A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11466" w14:textId="3BD1EDB0" w:rsidR="000655F6" w:rsidRPr="0097042A" w:rsidRDefault="00354444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I</w:t>
            </w:r>
            <w:r w:rsidR="000655F6">
              <w:rPr>
                <w:color w:val="000000"/>
                <w:szCs w:val="22"/>
              </w:rPr>
              <w:t>nter-layer ref pic list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86E17" w14:textId="792E9BFE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color w:val="000000"/>
                <w:szCs w:val="22"/>
              </w:rPr>
              <w:t>X. Ma and B. Wang (Huawei)</w:t>
            </w:r>
          </w:p>
        </w:tc>
      </w:tr>
      <w:tr w:rsidR="000655F6" w:rsidRPr="0097042A" w14:paraId="4A189F9F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21CF" w14:textId="58E19964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7DF09" w14:textId="61C668D8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Spatial scalability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43822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A3E5A" w14:textId="0B24C1D0" w:rsidR="000655F6" w:rsidRPr="0097042A" w:rsidRDefault="00354444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D</w:t>
            </w:r>
            <w:r w:rsidR="000655F6">
              <w:rPr>
                <w:color w:val="000000"/>
                <w:szCs w:val="22"/>
              </w:rPr>
              <w:t>ifferen</w:t>
            </w:r>
            <w:r>
              <w:rPr>
                <w:color w:val="000000"/>
                <w:szCs w:val="22"/>
              </w:rPr>
              <w:t>t</w:t>
            </w:r>
            <w:r w:rsidR="000655F6">
              <w:rPr>
                <w:color w:val="000000"/>
                <w:szCs w:val="22"/>
              </w:rPr>
              <w:t xml:space="preserve"> resolution</w:t>
            </w:r>
            <w:r w:rsidR="00263A8B">
              <w:rPr>
                <w:color w:val="000000"/>
                <w:szCs w:val="22"/>
              </w:rPr>
              <w:t xml:space="preserve"> layers</w:t>
            </w:r>
            <w:r>
              <w:rPr>
                <w:color w:val="000000"/>
                <w:szCs w:val="22"/>
              </w:rPr>
              <w:t>, including unusual scaling ratios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6DFE8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1F2C1F7D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F12F" w14:textId="094B9E07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4737D" w14:textId="34FA3528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Layered coding with OLS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F4CF7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86F4E" w14:textId="5D544A1B" w:rsidR="000655F6" w:rsidRPr="0097042A" w:rsidRDefault="00354444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L</w:t>
            </w:r>
            <w:r w:rsidR="000655F6">
              <w:rPr>
                <w:color w:val="000000"/>
                <w:szCs w:val="22"/>
              </w:rPr>
              <w:t>ayered coding w/ and w/o inter</w:t>
            </w:r>
            <w:r w:rsidR="00552465">
              <w:rPr>
                <w:color w:val="000000"/>
                <w:szCs w:val="22"/>
              </w:rPr>
              <w:t>-layer</w:t>
            </w:r>
            <w:r w:rsidR="000655F6">
              <w:rPr>
                <w:color w:val="000000"/>
                <w:szCs w:val="22"/>
              </w:rPr>
              <w:t xml:space="preserve"> prediction, </w:t>
            </w:r>
            <w:r w:rsidR="00552465">
              <w:rPr>
                <w:color w:val="000000"/>
                <w:szCs w:val="22"/>
              </w:rPr>
              <w:t xml:space="preserve">with </w:t>
            </w:r>
            <w:r w:rsidR="000655F6">
              <w:rPr>
                <w:color w:val="000000"/>
                <w:szCs w:val="22"/>
              </w:rPr>
              <w:t>2 and 3 layers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2D96D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1439673A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3FD6" w14:textId="1E73C8AA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1CCEF" w14:textId="5AE5D4EF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Reference picture lists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FBEA5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1A744" w14:textId="2DABF3B9" w:rsidR="000655F6" w:rsidRPr="0097042A" w:rsidRDefault="00354444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R</w:t>
            </w:r>
            <w:r w:rsidR="000655F6">
              <w:rPr>
                <w:color w:val="000000"/>
                <w:szCs w:val="22"/>
              </w:rPr>
              <w:t>eference list modification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AC80C" w14:textId="40BA039B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color w:val="000000"/>
                <w:szCs w:val="22"/>
              </w:rPr>
              <w:t>R. Sjöberg (Ericsson)</w:t>
            </w:r>
          </w:p>
        </w:tc>
      </w:tr>
      <w:tr w:rsidR="000655F6" w:rsidRPr="0097042A" w14:paraId="0C4CF0FB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11B9" w14:textId="2E8404F6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DC810" w14:textId="19BF2B35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Long term ref picture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0F031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B749A" w14:textId="38B1CF55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LTRP handling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4E188" w14:textId="5656233E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color w:val="000000"/>
                <w:szCs w:val="22"/>
              </w:rPr>
              <w:t>R. Sjöberg (Ericsson)</w:t>
            </w:r>
          </w:p>
        </w:tc>
      </w:tr>
      <w:tr w:rsidR="000655F6" w:rsidRPr="0097042A" w14:paraId="7E6D0EAD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114E" w14:textId="49597BA3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7C63C" w14:textId="08E8E7F9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Virtual boundaries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CD106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BBC3A" w14:textId="6A17E112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Loop filters on/off at non-tile/slice boundaries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0F03D" w14:textId="002A5B97" w:rsidR="000655F6" w:rsidRPr="0097042A" w:rsidRDefault="000655F6" w:rsidP="007475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color w:val="000000"/>
                <w:szCs w:val="22"/>
              </w:rPr>
              <w:t>J.-L.</w:t>
            </w:r>
            <w:r w:rsidR="00747512">
              <w:rPr>
                <w:rFonts w:ascii="SimSun" w:hAnsi="SimSun"/>
                <w:color w:val="000000"/>
                <w:szCs w:val="22"/>
                <w:lang w:eastAsia="ja-JP"/>
              </w:rPr>
              <w:t> </w:t>
            </w:r>
            <w:r>
              <w:rPr>
                <w:color w:val="000000"/>
                <w:szCs w:val="22"/>
              </w:rPr>
              <w:t>Lin</w:t>
            </w:r>
            <w:r w:rsidR="00747512">
              <w:rPr>
                <w:color w:val="000000"/>
                <w:szCs w:val="22"/>
              </w:rPr>
              <w:t xml:space="preserve"> </w:t>
            </w:r>
            <w:r>
              <w:rPr>
                <w:color w:val="000000"/>
                <w:szCs w:val="22"/>
              </w:rPr>
              <w:t>(MediaTek)</w:t>
            </w:r>
          </w:p>
        </w:tc>
      </w:tr>
      <w:tr w:rsidR="000655F6" w:rsidRPr="0097042A" w14:paraId="7D248C93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9978" w14:textId="0C7413C2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739F4" w14:textId="5C26A8C1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Lossless and near-lossless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729AB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671C5" w14:textId="544310D7" w:rsidR="000655F6" w:rsidRPr="0097042A" w:rsidRDefault="00354444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L</w:t>
            </w:r>
            <w:r w:rsidR="000655F6">
              <w:rPr>
                <w:color w:val="000000"/>
                <w:szCs w:val="22"/>
              </w:rPr>
              <w:t>ossless and near-lossless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75495" w14:textId="3B0953F5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color w:val="000000"/>
                <w:szCs w:val="22"/>
              </w:rPr>
              <w:t>T. Nguyen (HHI)</w:t>
            </w:r>
          </w:p>
        </w:tc>
      </w:tr>
      <w:tr w:rsidR="000655F6" w:rsidRPr="0097042A" w14:paraId="4DF1355A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483F6" w14:textId="1E77B103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75866" w14:textId="452F225D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Ref</w:t>
            </w:r>
            <w:r w:rsidR="00552465">
              <w:rPr>
                <w:color w:val="000000"/>
                <w:szCs w:val="22"/>
              </w:rPr>
              <w:t>erence</w:t>
            </w:r>
            <w:r>
              <w:rPr>
                <w:color w:val="000000"/>
                <w:szCs w:val="22"/>
              </w:rPr>
              <w:t>wraparound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7076A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4367D" w14:textId="06C9A8A8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B301A" w14:textId="51AA213B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730DCECD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C2E2" w14:textId="3FA6A023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64C2A" w14:textId="765A2392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360 Video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4CF08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755B4" w14:textId="52C78040" w:rsidR="000655F6" w:rsidRPr="0097042A" w:rsidRDefault="00354444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C</w:t>
            </w:r>
            <w:r w:rsidR="000655F6">
              <w:rPr>
                <w:color w:val="000000"/>
                <w:szCs w:val="22"/>
              </w:rPr>
              <w:t>ube map layout and SEI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F8E2A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3AF6A0B5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D900" w14:textId="73F474F5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D979C" w14:textId="704DFF4B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Wavefront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E27DD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C5494" w14:textId="1660FBA4" w:rsidR="000655F6" w:rsidRPr="0097042A" w:rsidRDefault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57F05" w14:textId="739FE5D6" w:rsidR="000655F6" w:rsidRPr="0097042A" w:rsidRDefault="0038663C" w:rsidP="00386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color w:val="000000"/>
                <w:szCs w:val="22"/>
                <w:lang w:val="en-GB"/>
              </w:rPr>
              <w:t>T</w:t>
            </w:r>
            <w:r w:rsidR="000655F6">
              <w:rPr>
                <w:color w:val="000000"/>
                <w:szCs w:val="22"/>
                <w:lang w:val="en-GB"/>
              </w:rPr>
              <w:t>.</w:t>
            </w:r>
            <w:r w:rsidR="000655F6">
              <w:rPr>
                <w:rFonts w:ascii="SimSun" w:eastAsia="SimSun" w:hAnsi="SimSun"/>
                <w:color w:val="000000"/>
                <w:szCs w:val="22"/>
                <w:lang w:val="en-GB"/>
              </w:rPr>
              <w:t> </w:t>
            </w:r>
            <w:r>
              <w:rPr>
                <w:color w:val="000000"/>
                <w:szCs w:val="22"/>
                <w:lang w:val="en-GB"/>
              </w:rPr>
              <w:t xml:space="preserve">Ikai </w:t>
            </w:r>
            <w:r w:rsidR="000655F6">
              <w:rPr>
                <w:color w:val="000000"/>
                <w:szCs w:val="22"/>
                <w:lang w:val="en-GB"/>
              </w:rPr>
              <w:t>(Sharp)</w:t>
            </w:r>
          </w:p>
        </w:tc>
      </w:tr>
      <w:tr w:rsidR="000655F6" w:rsidRPr="0097042A" w14:paraId="3AA1A47F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FB09" w14:textId="5926B6E5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E8ADF" w14:textId="3D4365F4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Conformance cropping window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25791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62540" w14:textId="4E01976B" w:rsidR="000655F6" w:rsidRPr="0097042A" w:rsidRDefault="00E75A7F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Use of conformance cropping parameters, varying parameters, large offsets, odd offset values for 4:4:4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FDE58" w14:textId="58414258" w:rsidR="000655F6" w:rsidRPr="0097042A" w:rsidRDefault="00E75A7F" w:rsidP="00386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szCs w:val="22"/>
              </w:rPr>
              <w:t>V.</w:t>
            </w:r>
            <w:r w:rsidR="0038663C">
              <w:rPr>
                <w:rFonts w:ascii="SimSun" w:eastAsia="SimSun" w:hAnsi="SimSun"/>
                <w:szCs w:val="22"/>
              </w:rPr>
              <w:t> </w:t>
            </w:r>
            <w:r>
              <w:rPr>
                <w:szCs w:val="22"/>
              </w:rPr>
              <w:t>Durgeon (Panasonic)</w:t>
            </w:r>
          </w:p>
        </w:tc>
      </w:tr>
      <w:tr w:rsidR="000655F6" w:rsidRPr="0097042A" w14:paraId="1E2A956B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0C36" w14:textId="5DAB17A8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85ADE" w14:textId="07B775F4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Bumping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2DC2C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588E9" w14:textId="09DC57A1" w:rsidR="000655F6" w:rsidRPr="0097042A" w:rsidRDefault="00354444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B</w:t>
            </w:r>
            <w:r w:rsidR="000655F6">
              <w:rPr>
                <w:color w:val="000000"/>
                <w:szCs w:val="22"/>
              </w:rPr>
              <w:t>umping process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20F1E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492F7F3A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4AA2" w14:textId="6223B69B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4F85B" w14:textId="0F215584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Decoded picture buffer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863D1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A41EF" w14:textId="4510E985" w:rsidR="000655F6" w:rsidRPr="0097042A" w:rsidRDefault="0004033E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S</w:t>
            </w:r>
            <w:r w:rsidR="000655F6">
              <w:rPr>
                <w:color w:val="000000"/>
                <w:szCs w:val="22"/>
              </w:rPr>
              <w:t>ublayer DPB size signalling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05526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</w:tbl>
    <w:bookmarkEnd w:id="1"/>
    <w:p w14:paraId="2D94B237" w14:textId="188AB208" w:rsidR="0097042A" w:rsidRDefault="009637B0" w:rsidP="00E11923">
      <w:pPr>
        <w:pStyle w:val="1"/>
        <w:rPr>
          <w:lang w:val="en-CA" w:eastAsia="ja-JP"/>
        </w:rPr>
      </w:pPr>
      <w:r>
        <w:rPr>
          <w:lang w:val="en-CA" w:eastAsia="ja-JP"/>
        </w:rPr>
        <w:lastRenderedPageBreak/>
        <w:t>Acknowledgement</w:t>
      </w:r>
    </w:p>
    <w:p w14:paraId="1B0E6A3D" w14:textId="449F3DCC" w:rsidR="00A61D93" w:rsidRPr="00A61D93" w:rsidRDefault="00A61D93" w:rsidP="0097042A">
      <w:pPr>
        <w:rPr>
          <w:lang w:val="en-CA" w:eastAsia="ja-JP"/>
        </w:rPr>
      </w:pPr>
      <w:r w:rsidRPr="009B3C7C">
        <w:rPr>
          <w:lang w:val="en-CA" w:eastAsia="ja-JP"/>
        </w:rPr>
        <w:t xml:space="preserve">This </w:t>
      </w:r>
      <w:r>
        <w:rPr>
          <w:lang w:val="en-CA" w:eastAsia="ja-JP"/>
        </w:rPr>
        <w:t xml:space="preserve">KDDI’s </w:t>
      </w:r>
      <w:r w:rsidRPr="009B3C7C">
        <w:rPr>
          <w:lang w:val="en-CA" w:eastAsia="ja-JP"/>
        </w:rPr>
        <w:t>work was conducted under the project "Research and Development of Next generation video transmission and communication technology for ultra-high definition video application under versatile purpose and environment" of the Ministry of Internal Affairs and Communications (MIC), Japan.</w:t>
      </w:r>
    </w:p>
    <w:p w14:paraId="6DF55719" w14:textId="77777777" w:rsidR="0097042A" w:rsidRDefault="0097042A" w:rsidP="0097042A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12B9D640" w14:textId="13A382D2" w:rsidR="0097042A" w:rsidRPr="0097042A" w:rsidRDefault="0097042A" w:rsidP="0097042A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bookmarkStart w:id="2" w:name="_Ref29815598"/>
      <w:bookmarkStart w:id="3" w:name="_Ref27482156"/>
      <w:bookmarkStart w:id="4" w:name="_Ref534931560"/>
      <w:r w:rsidRPr="0097042A">
        <w:rPr>
          <w:szCs w:val="22"/>
          <w:lang w:val="en-CA" w:eastAsia="ja-JP"/>
        </w:rPr>
        <w:t>J. Boyce, E. Alshina, K. Kawamura, S. McCarthy, I. Moccagatta, W. Wan</w:t>
      </w:r>
      <w:r>
        <w:rPr>
          <w:rFonts w:hint="eastAsia"/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“</w:t>
      </w:r>
      <w:r w:rsidRPr="0097042A">
        <w:rPr>
          <w:szCs w:val="22"/>
          <w:lang w:val="en-CA" w:eastAsia="ja-JP"/>
        </w:rPr>
        <w:t>Conformance testing for versatile video coding (Draft 1)</w:t>
      </w:r>
      <w:r>
        <w:rPr>
          <w:szCs w:val="22"/>
          <w:lang w:val="en-CA" w:eastAsia="ja-JP"/>
        </w:rPr>
        <w:t>”, JVET-P200</w:t>
      </w:r>
      <w:r w:rsidRPr="008214B6">
        <w:t>1</w:t>
      </w:r>
      <w:r>
        <w:t xml:space="preserve">, </w:t>
      </w:r>
      <w:r w:rsidRPr="008214B6">
        <w:t>Geneva, CH, 1–11 October 2019</w:t>
      </w:r>
      <w:r>
        <w:t>.</w:t>
      </w:r>
      <w:bookmarkEnd w:id="2"/>
    </w:p>
    <w:p w14:paraId="781B47D9" w14:textId="67A1000C" w:rsidR="0097042A" w:rsidRPr="00160A13" w:rsidRDefault="0097042A" w:rsidP="0097042A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bookmarkStart w:id="5" w:name="_Ref29815601"/>
      <w:r>
        <w:t>I. Moccagatta, J. Boyce, “</w:t>
      </w:r>
      <w:r w:rsidRPr="0097042A">
        <w:t>Updates to conformance testing for versatile video coding</w:t>
      </w:r>
      <w:r>
        <w:t>”,</w:t>
      </w:r>
      <w:r w:rsidRPr="00160A13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JVET-Q0479, Brussels</w:t>
      </w:r>
      <w:r w:rsidRPr="00BE7C2D">
        <w:rPr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BE, 7–17</w:t>
      </w:r>
      <w:r w:rsidRPr="00BE7C2D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January</w:t>
      </w:r>
      <w:r w:rsidRPr="00BE7C2D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2020.</w:t>
      </w:r>
      <w:bookmarkEnd w:id="3"/>
      <w:bookmarkEnd w:id="5"/>
    </w:p>
    <w:bookmarkEnd w:id="4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9E47A86" w:rsidR="007F1F8B" w:rsidRPr="005B217D" w:rsidRDefault="0097042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KDDI </w:t>
      </w:r>
      <w:r w:rsidR="00EE3E8D">
        <w:rPr>
          <w:b/>
          <w:szCs w:val="22"/>
          <w:lang w:val="en-CA"/>
        </w:rPr>
        <w:t xml:space="preserve">and Intel </w:t>
      </w:r>
      <w:r w:rsidR="005801A2" w:rsidRPr="005B217D">
        <w:rPr>
          <w:b/>
          <w:szCs w:val="22"/>
          <w:lang w:val="en-CA"/>
        </w:rPr>
        <w:t>do not have any current or pending patent rights relating to the technology described in this contribution.</w:t>
      </w: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0EEBCB" w14:textId="77777777" w:rsidR="00EB75AD" w:rsidRDefault="00EB75AD">
      <w:r>
        <w:separator/>
      </w:r>
    </w:p>
  </w:endnote>
  <w:endnote w:type="continuationSeparator" w:id="0">
    <w:p w14:paraId="2DED7B95" w14:textId="77777777" w:rsidR="00EB75AD" w:rsidRDefault="00EB7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D3D24F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1202B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1202B">
      <w:rPr>
        <w:rStyle w:val="a5"/>
        <w:noProof/>
      </w:rPr>
      <w:t>2020-01-14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26FCD0" w14:textId="77777777" w:rsidR="00EB75AD" w:rsidRDefault="00EB75AD">
      <w:r>
        <w:separator/>
      </w:r>
    </w:p>
  </w:footnote>
  <w:footnote w:type="continuationSeparator" w:id="0">
    <w:p w14:paraId="2DCB01C0" w14:textId="77777777" w:rsidR="00EB75AD" w:rsidRDefault="00EB75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033E"/>
    <w:rsid w:val="000458BC"/>
    <w:rsid w:val="00045C41"/>
    <w:rsid w:val="00046C03"/>
    <w:rsid w:val="00065039"/>
    <w:rsid w:val="000655F6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70A4"/>
    <w:rsid w:val="001C3525"/>
    <w:rsid w:val="001C3AFB"/>
    <w:rsid w:val="001C58D8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A8B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4444"/>
    <w:rsid w:val="003669EA"/>
    <w:rsid w:val="003706CC"/>
    <w:rsid w:val="00377710"/>
    <w:rsid w:val="0038663C"/>
    <w:rsid w:val="003A2D8E"/>
    <w:rsid w:val="003A7CE6"/>
    <w:rsid w:val="003C20E4"/>
    <w:rsid w:val="003D6342"/>
    <w:rsid w:val="003E6F90"/>
    <w:rsid w:val="003E73ED"/>
    <w:rsid w:val="003F5D0F"/>
    <w:rsid w:val="0041202B"/>
    <w:rsid w:val="00414101"/>
    <w:rsid w:val="004210A8"/>
    <w:rsid w:val="004219CF"/>
    <w:rsid w:val="004234F0"/>
    <w:rsid w:val="00433DDB"/>
    <w:rsid w:val="00435A29"/>
    <w:rsid w:val="00437619"/>
    <w:rsid w:val="00451004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2465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3074"/>
    <w:rsid w:val="006C5D39"/>
    <w:rsid w:val="006D36EA"/>
    <w:rsid w:val="006D6D9B"/>
    <w:rsid w:val="006E2810"/>
    <w:rsid w:val="006E5417"/>
    <w:rsid w:val="006E6FDD"/>
    <w:rsid w:val="006F0794"/>
    <w:rsid w:val="006F7528"/>
    <w:rsid w:val="007023DE"/>
    <w:rsid w:val="00712F60"/>
    <w:rsid w:val="00720E3B"/>
    <w:rsid w:val="0074393F"/>
    <w:rsid w:val="00745F6B"/>
    <w:rsid w:val="00747512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2DE8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B14A0"/>
    <w:rsid w:val="008B537C"/>
    <w:rsid w:val="008C239F"/>
    <w:rsid w:val="008E480C"/>
    <w:rsid w:val="00907757"/>
    <w:rsid w:val="009212B0"/>
    <w:rsid w:val="00921FA1"/>
    <w:rsid w:val="009234A5"/>
    <w:rsid w:val="00932217"/>
    <w:rsid w:val="00933453"/>
    <w:rsid w:val="009336F7"/>
    <w:rsid w:val="0093636C"/>
    <w:rsid w:val="009374A7"/>
    <w:rsid w:val="00955F6D"/>
    <w:rsid w:val="009637B0"/>
    <w:rsid w:val="0097042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1D93"/>
    <w:rsid w:val="00A767DC"/>
    <w:rsid w:val="00A76A6D"/>
    <w:rsid w:val="00A83253"/>
    <w:rsid w:val="00A8452B"/>
    <w:rsid w:val="00AA6E84"/>
    <w:rsid w:val="00AB1A1C"/>
    <w:rsid w:val="00AD05A8"/>
    <w:rsid w:val="00AE341B"/>
    <w:rsid w:val="00AF6C2A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16481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A7F"/>
    <w:rsid w:val="00E75FE3"/>
    <w:rsid w:val="00E86C4C"/>
    <w:rsid w:val="00E907A3"/>
    <w:rsid w:val="00EA5AE0"/>
    <w:rsid w:val="00EB56E1"/>
    <w:rsid w:val="00EB75AD"/>
    <w:rsid w:val="00EB7AB1"/>
    <w:rsid w:val="00EC32BD"/>
    <w:rsid w:val="00EE335C"/>
    <w:rsid w:val="00EE3E8D"/>
    <w:rsid w:val="00EE7CD8"/>
    <w:rsid w:val="00EF37F6"/>
    <w:rsid w:val="00EF48CC"/>
    <w:rsid w:val="00F00801"/>
    <w:rsid w:val="00F1135D"/>
    <w:rsid w:val="00F2488D"/>
    <w:rsid w:val="00F601A0"/>
    <w:rsid w:val="00F712E9"/>
    <w:rsid w:val="00F73032"/>
    <w:rsid w:val="00F848FC"/>
    <w:rsid w:val="00F87095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0126C978B1944B820454711F428BF6" ma:contentTypeVersion="11" ma:contentTypeDescription="Create a new document." ma:contentTypeScope="" ma:versionID="42e2b9e7e5c99c27528e67242349a7fa">
  <xsd:schema xmlns:xsd="http://www.w3.org/2001/XMLSchema" xmlns:xs="http://www.w3.org/2001/XMLSchema" xmlns:p="http://schemas.microsoft.com/office/2006/metadata/properties" xmlns:ns3="4da0339b-8723-4a69-b637-6ec0f1641cda" xmlns:ns4="471b99f5-cae2-4b61-b5b0-80443957b71f" targetNamespace="http://schemas.microsoft.com/office/2006/metadata/properties" ma:root="true" ma:fieldsID="91701a7e3d5a9bff93b5ce673a64d979" ns3:_="" ns4:_="">
    <xsd:import namespace="4da0339b-8723-4a69-b637-6ec0f1641cda"/>
    <xsd:import namespace="471b99f5-cae2-4b61-b5b0-80443957b71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0339b-8723-4a69-b637-6ec0f1641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1b99f5-cae2-4b61-b5b0-80443957b71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328D6-435F-4A6C-9073-13A10028EB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437DB1-2A46-4947-9AC4-9CBBF50170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2A4D3E-B6AD-475F-B2DD-5306E3B14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a0339b-8723-4a69-b637-6ec0f1641cda"/>
    <ds:schemaRef ds:uri="471b99f5-cae2-4b61-b5b0-80443957b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D35173-77CF-4B86-AEA2-85B640436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707</Words>
  <Characters>4032</Characters>
  <Application>Microsoft Office Word</Application>
  <DocSecurity>0</DocSecurity>
  <Lines>33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kei</cp:lastModifiedBy>
  <cp:revision>2</cp:revision>
  <cp:lastPrinted>1900-01-01T08:00:00Z</cp:lastPrinted>
  <dcterms:created xsi:type="dcterms:W3CDTF">2020-01-13T22:47:00Z</dcterms:created>
  <dcterms:modified xsi:type="dcterms:W3CDTF">2020-01-13T22:47:00Z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4b4a2a3d-8205-49c6-be5c-da496c739232</vt:lpwstr>
  </property>
  <property fmtid="{D5CDD505-2E9C-101B-9397-08002B2CF9AE}" pid="3" name="ContentTypeId">
    <vt:lpwstr>0x010100AC0126C978B1944B820454711F428BF6</vt:lpwstr>
  </property>
  <property fmtid="{D5CDD505-2E9C-101B-9397-08002B2CF9AE}" pid="4" name="CTP_TimeStamp">
    <vt:lpwstr>2020-01-13 22:12:27Z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