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bookmarkStart w:id="0" w:name="_GoBack"/>
          <w:bookmarkEnd w:id="0"/>
          <w:p w14:paraId="5BD8C6D3" w14:textId="68CD17CE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43F95619" wp14:editId="078DE5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0F295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520C0DE" wp14:editId="69A656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9264" behindDoc="0" locked="0" layoutInCell="1" allowOverlap="1" wp14:anchorId="3F9031E1" wp14:editId="2D51E5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70C7">
              <w:rPr>
                <w:b/>
                <w:szCs w:val="22"/>
                <w:lang w:val="en-CA"/>
              </w:rPr>
              <w:t xml:space="preserve"> </w:t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21F24651" w:rsidR="00316F70" w:rsidRPr="005B217D" w:rsidRDefault="004C1192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2D2A">
              <w:t>7</w:t>
            </w:r>
            <w:r>
              <w:t>th</w:t>
            </w:r>
            <w:r w:rsidRPr="00B648F1">
              <w:t xml:space="preserve"> Meeting: </w:t>
            </w:r>
            <w:r w:rsidR="00262D2A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262D2A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262D2A"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262D2A">
              <w:rPr>
                <w:lang w:val="en-CA"/>
              </w:rPr>
              <w:t>7</w:t>
            </w:r>
            <w:r w:rsidRPr="00B57A23">
              <w:rPr>
                <w:lang w:val="en-CA"/>
              </w:rPr>
              <w:t xml:space="preserve"> </w:t>
            </w:r>
            <w:r w:rsidR="00262D2A">
              <w:rPr>
                <w:lang w:val="en-CA"/>
              </w:rPr>
              <w:t>January</w:t>
            </w:r>
            <w:r w:rsidR="00262D2A" w:rsidRPr="00B57A23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</w:t>
            </w:r>
            <w:r w:rsidR="00262D2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F17F227" w14:textId="2192CE5C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C7536">
              <w:rPr>
                <w:lang w:val="en-CA"/>
              </w:rPr>
              <w:t>Q0469</w:t>
            </w:r>
            <w:r w:rsidR="00294BBF">
              <w:rPr>
                <w:lang w:val="en-CA"/>
              </w:rPr>
              <w:t>-v2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67B56545" w:rsidR="00316F70" w:rsidRPr="005B217D" w:rsidRDefault="00131B43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minimum chroma QT size derivation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2D9640D3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Li, </w:t>
            </w:r>
            <w:r w:rsidR="002660DA">
              <w:rPr>
                <w:sz w:val="24"/>
                <w:szCs w:val="24"/>
                <w:lang w:val="en-CA"/>
              </w:rPr>
              <w:t xml:space="preserve">XiangLi, </w:t>
            </w:r>
            <w:r w:rsidR="00FE14CB">
              <w:rPr>
                <w:sz w:val="24"/>
                <w:szCs w:val="24"/>
                <w:lang w:val="en-CA"/>
              </w:rPr>
              <w:t xml:space="preserve">Xiaozhong Xu, </w:t>
            </w:r>
            <w:r>
              <w:rPr>
                <w:sz w:val="24"/>
                <w:szCs w:val="24"/>
                <w:lang w:val="en-CA"/>
              </w:rPr>
              <w:t>Shan Liu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E191D4" w14:textId="28953A3B" w:rsidR="00E246A1" w:rsidRDefault="003A1C94" w:rsidP="00CF225C">
      <w:pPr>
        <w:rPr>
          <w:lang w:val="en-CA" w:eastAsia="zh-CN"/>
        </w:rPr>
      </w:pPr>
      <w:r>
        <w:rPr>
          <w:lang w:val="en-CA" w:eastAsia="zh-CN"/>
        </w:rPr>
        <w:t>This</w:t>
      </w:r>
      <w:r w:rsidR="00B651FF">
        <w:rPr>
          <w:lang w:val="en-CA" w:eastAsia="zh-CN"/>
        </w:rPr>
        <w:t xml:space="preserve"> contribution p</w:t>
      </w:r>
      <w:r w:rsidR="00141154">
        <w:rPr>
          <w:lang w:val="en-CA" w:eastAsia="zh-CN"/>
        </w:rPr>
        <w:t xml:space="preserve">roposes a </w:t>
      </w:r>
      <w:r w:rsidR="00ED0DB7">
        <w:rPr>
          <w:lang w:val="en-CA" w:eastAsia="zh-CN"/>
        </w:rPr>
        <w:t>bug fix of</w:t>
      </w:r>
      <w:r w:rsidR="0035160B">
        <w:rPr>
          <w:lang w:val="en-CA" w:eastAsia="zh-CN"/>
        </w:rPr>
        <w:t xml:space="preserve"> deriving </w:t>
      </w:r>
      <w:r w:rsidR="00D100B5">
        <w:rPr>
          <w:lang w:val="en-CA" w:eastAsia="zh-CN"/>
        </w:rPr>
        <w:t xml:space="preserve">the minimum </w:t>
      </w:r>
      <w:r w:rsidR="0028736A">
        <w:rPr>
          <w:lang w:val="en-CA" w:eastAsia="zh-CN"/>
        </w:rPr>
        <w:t>size of the chroma quadtree nodes</w:t>
      </w:r>
      <w:r w:rsidR="00ED0DB7">
        <w:rPr>
          <w:lang w:val="en-CA" w:eastAsia="zh-CN"/>
        </w:rPr>
        <w:t xml:space="preserve"> in VTM software</w:t>
      </w:r>
      <w:r w:rsidR="002660DA">
        <w:rPr>
          <w:lang w:val="en-CA" w:eastAsia="zh-CN"/>
        </w:rPr>
        <w:t xml:space="preserve">. </w:t>
      </w:r>
      <w:r w:rsidR="00560D8C">
        <w:rPr>
          <w:lang w:val="en-CA" w:eastAsia="zh-CN"/>
        </w:rPr>
        <w:t>The proposed method doesn’t have impact on common test condition</w:t>
      </w:r>
      <w:r w:rsidR="00E246A1">
        <w:rPr>
          <w:lang w:val="en-CA" w:eastAsia="zh-CN"/>
        </w:rPr>
        <w:t>.</w:t>
      </w:r>
      <w:r w:rsidR="00560D8C">
        <w:rPr>
          <w:lang w:val="en-CA" w:eastAsia="zh-CN"/>
        </w:rPr>
        <w:t xml:space="preserve"> It </w:t>
      </w:r>
      <w:r w:rsidR="001C6F48">
        <w:rPr>
          <w:lang w:val="en-CA" w:eastAsia="zh-CN"/>
        </w:rPr>
        <w:t xml:space="preserve">reportedly </w:t>
      </w:r>
      <w:r w:rsidR="00560D8C">
        <w:rPr>
          <w:lang w:val="en-CA" w:eastAsia="zh-CN"/>
        </w:rPr>
        <w:t xml:space="preserve">fixes a signaling issue when the minimum </w:t>
      </w:r>
      <w:proofErr w:type="spellStart"/>
      <w:r w:rsidR="00560D8C">
        <w:rPr>
          <w:lang w:val="en-CA" w:eastAsia="zh-CN"/>
        </w:rPr>
        <w:t>luma</w:t>
      </w:r>
      <w:proofErr w:type="spellEnd"/>
      <w:r w:rsidR="00560D8C">
        <w:rPr>
          <w:lang w:val="en-CA" w:eastAsia="zh-CN"/>
        </w:rPr>
        <w:t xml:space="preserve"> coding block size is larger than 4.</w:t>
      </w:r>
    </w:p>
    <w:p w14:paraId="4DA9DE80" w14:textId="2B4E0D3A" w:rsidR="00316F70" w:rsidRPr="005B217D" w:rsidRDefault="00562557" w:rsidP="00316F70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463A8B92" w14:textId="0A9A39AE" w:rsidR="003A6D8C" w:rsidRDefault="00752CB3" w:rsidP="003A6D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eastAsia="ko-KR"/>
        </w:rPr>
      </w:pPr>
      <w:r w:rsidRPr="003A6D8C">
        <w:rPr>
          <w:szCs w:val="22"/>
          <w:lang w:val="en-CA" w:eastAsia="zh-CN"/>
        </w:rPr>
        <w:t>I</w:t>
      </w:r>
      <w:r w:rsidR="00F405F0" w:rsidRPr="003A6D8C">
        <w:rPr>
          <w:szCs w:val="22"/>
          <w:lang w:val="en-CA" w:eastAsia="zh-CN"/>
        </w:rPr>
        <w:t>n</w:t>
      </w:r>
      <w:r w:rsidR="003A6D8C">
        <w:rPr>
          <w:szCs w:val="22"/>
          <w:lang w:val="en-CA" w:eastAsia="zh-CN"/>
        </w:rPr>
        <w:t xml:space="preserve"> current VVC design,</w:t>
      </w:r>
      <w:r w:rsidR="00F405F0" w:rsidRPr="003A6D8C">
        <w:rPr>
          <w:szCs w:val="22"/>
          <w:lang w:val="en-CA" w:eastAsia="zh-CN"/>
        </w:rPr>
        <w:t xml:space="preserve"> </w:t>
      </w:r>
      <w:r w:rsidR="003A6D8C" w:rsidRPr="00757EAD">
        <w:rPr>
          <w:lang w:eastAsia="ko-KR"/>
        </w:rPr>
        <w:t xml:space="preserve">when dual tree mode is enabled, the minimum intra chroma quadtree node size is determined by </w:t>
      </w:r>
      <w:r w:rsidR="003A6D8C" w:rsidRPr="003A6D8C">
        <w:rPr>
          <w:b/>
          <w:lang w:eastAsia="ko-KR"/>
        </w:rPr>
        <w:t>sps_log2_diff_min_qt_min_cb_intra_slice_chroma</w:t>
      </w:r>
      <w:r w:rsidR="003A6D8C" w:rsidRPr="00757EAD">
        <w:rPr>
          <w:lang w:eastAsia="ko-KR"/>
        </w:rPr>
        <w:t xml:space="preserve"> value and the minimum </w:t>
      </w:r>
      <w:proofErr w:type="spellStart"/>
      <w:r w:rsidR="003A6D8C" w:rsidRPr="00757EAD">
        <w:rPr>
          <w:lang w:eastAsia="ko-KR"/>
        </w:rPr>
        <w:t>luma</w:t>
      </w:r>
      <w:proofErr w:type="spellEnd"/>
      <w:r w:rsidR="003A6D8C" w:rsidRPr="00757EAD">
        <w:rPr>
          <w:lang w:eastAsia="ko-KR"/>
        </w:rPr>
        <w:t xml:space="preserve"> coding block size. </w:t>
      </w:r>
    </w:p>
    <w:p w14:paraId="59A36D39" w14:textId="0A042D3A" w:rsidR="00A44EF9" w:rsidRDefault="00A44EF9" w:rsidP="002C1C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right"/>
        <w:textAlignment w:val="auto"/>
        <w:rPr>
          <w:lang w:eastAsia="ko-KR"/>
        </w:rPr>
      </w:pPr>
      <w:r w:rsidRPr="00084198">
        <w:rPr>
          <w:noProof/>
          <w:lang w:val="en-CA"/>
        </w:rPr>
        <w:t>MinQtLog2SizeIntraC = sps_log2_diff_min_qt_min_cb_intra_slice_chroma + MinCbLog2SizeY</w:t>
      </w:r>
      <w:r>
        <w:rPr>
          <w:noProof/>
          <w:lang w:val="en-CA"/>
        </w:rPr>
        <w:tab/>
      </w:r>
      <w:r w:rsidR="00954843">
        <w:rPr>
          <w:noProof/>
          <w:lang w:val="en-CA"/>
        </w:rPr>
        <w:t xml:space="preserve">   </w:t>
      </w:r>
      <w:r>
        <w:rPr>
          <w:noProof/>
          <w:lang w:val="en-CA"/>
        </w:rPr>
        <w:t>(1)</w:t>
      </w:r>
    </w:p>
    <w:p w14:paraId="12B58D32" w14:textId="7CDE9D3C" w:rsidR="00C93A33" w:rsidRDefault="00B2720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szCs w:val="22"/>
          <w:lang w:val="en-CA" w:eastAsia="zh-CN"/>
        </w:rPr>
      </w:pPr>
      <w:r>
        <w:rPr>
          <w:lang w:eastAsia="ko-KR"/>
        </w:rPr>
        <w:t xml:space="preserve">In the VTM-7.0 software, </w:t>
      </w:r>
      <w:r w:rsidR="00FD70AA">
        <w:t>VTM</w:t>
      </w:r>
      <w:r w:rsidR="007E4C5E">
        <w:t xml:space="preserve"> encoder</w:t>
      </w:r>
      <w:r w:rsidR="00FD70AA">
        <w:t xml:space="preserve"> crashes when the minimum </w:t>
      </w:r>
      <w:proofErr w:type="spellStart"/>
      <w:r w:rsidR="00FD70AA">
        <w:t>luma</w:t>
      </w:r>
      <w:proofErr w:type="spellEnd"/>
      <w:r w:rsidR="00FD70AA">
        <w:t xml:space="preserve"> coding block size is set to larger than 4</w:t>
      </w:r>
      <w:r w:rsidR="00C453D5">
        <w:t xml:space="preserve"> and it’s trying to use intra chroma quadtree node size </w:t>
      </w:r>
      <w:r w:rsidR="001536D8">
        <w:t xml:space="preserve">smaller than the </w:t>
      </w:r>
      <w:proofErr w:type="spellStart"/>
      <w:r w:rsidR="001536D8">
        <w:t>luma</w:t>
      </w:r>
      <w:proofErr w:type="spellEnd"/>
      <w:r w:rsidR="001536D8">
        <w:t xml:space="preserve"> coding block size</w:t>
      </w:r>
      <w:r w:rsidR="00FD70AA">
        <w:t>.</w:t>
      </w:r>
      <w:r w:rsidR="00755847">
        <w:rPr>
          <w:szCs w:val="22"/>
          <w:lang w:val="en-CA" w:eastAsia="zh-CN"/>
        </w:rPr>
        <w:t xml:space="preserve"> </w:t>
      </w:r>
      <w:r w:rsidR="00340B1E">
        <w:rPr>
          <w:szCs w:val="22"/>
          <w:lang w:val="en-CA" w:eastAsia="zh-CN"/>
        </w:rPr>
        <w:t xml:space="preserve">A fix is desirable to support </w:t>
      </w:r>
      <w:r w:rsidR="00AA1D38">
        <w:rPr>
          <w:szCs w:val="22"/>
          <w:lang w:val="en-CA" w:eastAsia="zh-CN"/>
        </w:rPr>
        <w:t xml:space="preserve">smaller </w:t>
      </w:r>
      <w:r w:rsidR="00340B1E">
        <w:rPr>
          <w:szCs w:val="22"/>
          <w:lang w:val="en-CA" w:eastAsia="zh-CN"/>
        </w:rPr>
        <w:t xml:space="preserve">intra chroma quadtree node size when minimum </w:t>
      </w:r>
      <w:proofErr w:type="spellStart"/>
      <w:r w:rsidR="00340B1E">
        <w:rPr>
          <w:szCs w:val="22"/>
          <w:lang w:val="en-CA" w:eastAsia="zh-CN"/>
        </w:rPr>
        <w:t>luma</w:t>
      </w:r>
      <w:proofErr w:type="spellEnd"/>
      <w:r w:rsidR="00340B1E">
        <w:rPr>
          <w:szCs w:val="22"/>
          <w:lang w:val="en-CA" w:eastAsia="zh-CN"/>
        </w:rPr>
        <w:t xml:space="preserve"> coding block size is larger than 4.</w:t>
      </w:r>
    </w:p>
    <w:p w14:paraId="212441E7" w14:textId="2DB1F0B5" w:rsidR="00FA7441" w:rsidRPr="00154857" w:rsidRDefault="00FA7441" w:rsidP="00423B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problem was caused by the software bug when deriving the value of </w:t>
      </w:r>
      <w:r w:rsidRPr="00084198">
        <w:rPr>
          <w:noProof/>
          <w:lang w:val="en-CA"/>
        </w:rPr>
        <w:t>sps_log2_diff_min_qt_min_cb_intra_slice_chroma</w:t>
      </w:r>
      <w:r>
        <w:rPr>
          <w:noProof/>
          <w:lang w:val="en-CA"/>
        </w:rPr>
        <w:t xml:space="preserve"> according to equation (1). In the software, </w:t>
      </w:r>
      <w:r w:rsidRPr="00084198">
        <w:rPr>
          <w:noProof/>
          <w:lang w:val="en-CA"/>
        </w:rPr>
        <w:t>MinCbLog2SizeY</w:t>
      </w:r>
      <w:r>
        <w:rPr>
          <w:noProof/>
          <w:lang w:val="en-CA"/>
        </w:rPr>
        <w:t xml:space="preserve"> is in luma samples, but the value for </w:t>
      </w:r>
      <w:r w:rsidRPr="00084198">
        <w:rPr>
          <w:noProof/>
          <w:lang w:val="en-CA"/>
        </w:rPr>
        <w:t>MinQtLog2SizeIntraC</w:t>
      </w:r>
      <w:r>
        <w:rPr>
          <w:noProof/>
          <w:lang w:val="en-CA"/>
        </w:rPr>
        <w:t xml:space="preserve"> was obtained in chroma samples.</w:t>
      </w:r>
    </w:p>
    <w:p w14:paraId="466497C4" w14:textId="131C71A5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Proposed</w:t>
      </w:r>
      <w:r w:rsidR="00E92447">
        <w:rPr>
          <w:lang w:val="en-CA" w:eastAsia="zh-CN"/>
        </w:rPr>
        <w:t xml:space="preserve"> Method</w:t>
      </w:r>
    </w:p>
    <w:p w14:paraId="1CC5A981" w14:textId="6084D238" w:rsidR="00794ADE" w:rsidRDefault="00794ADE">
      <w:pPr>
        <w:rPr>
          <w:noProof/>
          <w:lang w:val="en-CA"/>
        </w:rPr>
      </w:pPr>
      <w:r>
        <w:t xml:space="preserve">The proposed software fix is to </w:t>
      </w:r>
      <w:r w:rsidR="003F469B">
        <w:t xml:space="preserve">consider the chroma down sampling ratio to unify the unit for </w:t>
      </w:r>
      <w:r w:rsidR="003F469B" w:rsidRPr="00084198">
        <w:rPr>
          <w:noProof/>
          <w:lang w:val="en-CA"/>
        </w:rPr>
        <w:t>MinQtLog2SizeIntraC</w:t>
      </w:r>
      <w:r w:rsidR="003F469B">
        <w:rPr>
          <w:noProof/>
          <w:lang w:val="en-CA"/>
        </w:rPr>
        <w:t xml:space="preserve"> and </w:t>
      </w:r>
      <w:r w:rsidR="003F469B" w:rsidRPr="00084198">
        <w:rPr>
          <w:noProof/>
          <w:lang w:val="en-CA"/>
        </w:rPr>
        <w:t>MinCbLog2SizeY</w:t>
      </w:r>
      <w:r w:rsidR="003F469B">
        <w:rPr>
          <w:noProof/>
          <w:lang w:val="en-CA"/>
        </w:rPr>
        <w:t>, so that the following calculation is garanteed to be non-negative.</w:t>
      </w:r>
    </w:p>
    <w:p w14:paraId="628185A2" w14:textId="5C5C8CD3" w:rsidR="003F469B" w:rsidRDefault="003F469B" w:rsidP="00423B3F">
      <w:pPr>
        <w:jc w:val="right"/>
      </w:pPr>
      <w:r w:rsidRPr="00084198">
        <w:rPr>
          <w:noProof/>
          <w:lang w:val="en-CA"/>
        </w:rPr>
        <w:t>sps_log2_diff_min_qt_min_cb_intra_slice_chroma</w:t>
      </w:r>
      <w:r>
        <w:rPr>
          <w:noProof/>
          <w:lang w:val="en-CA"/>
        </w:rPr>
        <w:t xml:space="preserve"> = </w:t>
      </w:r>
      <w:r w:rsidRPr="00084198">
        <w:rPr>
          <w:noProof/>
          <w:lang w:val="en-CA"/>
        </w:rPr>
        <w:t>MinQtLog2SizeIntraC</w:t>
      </w:r>
      <w:r>
        <w:rPr>
          <w:noProof/>
          <w:lang w:val="en-CA"/>
        </w:rPr>
        <w:t xml:space="preserve"> - </w:t>
      </w:r>
      <w:r w:rsidRPr="00084198">
        <w:rPr>
          <w:noProof/>
          <w:lang w:val="en-CA"/>
        </w:rPr>
        <w:t>MinCbLog2SizeY</w:t>
      </w:r>
      <w:r>
        <w:rPr>
          <w:noProof/>
          <w:lang w:val="en-CA"/>
        </w:rPr>
        <w:tab/>
        <w:t>(2)</w:t>
      </w:r>
    </w:p>
    <w:p w14:paraId="291B85B4" w14:textId="5071DE09" w:rsidR="00DB39C5" w:rsidRDefault="00DB39C5">
      <w:r>
        <w:t xml:space="preserve">It was previously </w:t>
      </w:r>
      <w:r w:rsidR="00FA7441">
        <w:t>considered a bug in both the VTM software and the VVC working draft text. But after some further study, it was found that the text is correct.</w:t>
      </w:r>
    </w:p>
    <w:p w14:paraId="5FB400E9" w14:textId="77777777" w:rsidR="007E4C5E" w:rsidRDefault="007E4C5E"/>
    <w:p w14:paraId="29274DC7" w14:textId="77777777" w:rsidR="00D61434" w:rsidRPr="007955FC" w:rsidRDefault="00D61434" w:rsidP="00316F70">
      <w:pPr>
        <w:pStyle w:val="Caption"/>
        <w:keepNext/>
        <w:jc w:val="center"/>
      </w:pPr>
    </w:p>
    <w:p w14:paraId="47EB076A" w14:textId="0CD01FAD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643A8AD8" w14:textId="32204A76" w:rsidR="00EA0512" w:rsidRDefault="0028736A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proposed method fixes an issue with </w:t>
      </w:r>
      <w:r w:rsidR="0035160B">
        <w:rPr>
          <w:szCs w:val="22"/>
          <w:lang w:val="en-CA" w:eastAsia="zh-CN"/>
        </w:rPr>
        <w:t xml:space="preserve">signalling and </w:t>
      </w:r>
      <w:r>
        <w:rPr>
          <w:szCs w:val="22"/>
          <w:lang w:val="en-CA" w:eastAsia="zh-CN"/>
        </w:rPr>
        <w:t xml:space="preserve">deriving the </w:t>
      </w:r>
      <w:r w:rsidR="0035160B">
        <w:rPr>
          <w:lang w:val="en-CA" w:eastAsia="zh-CN"/>
        </w:rPr>
        <w:t>minimum size of the chroma quadtree nodes</w:t>
      </w:r>
      <w:r w:rsidR="00BD5096">
        <w:rPr>
          <w:lang w:val="en-CA" w:eastAsia="zh-CN"/>
        </w:rPr>
        <w:t xml:space="preserve"> in the VTM-7.0 software</w:t>
      </w:r>
      <w:r w:rsidR="0035160B">
        <w:rPr>
          <w:szCs w:val="22"/>
          <w:lang w:val="en-CA" w:eastAsia="zh-CN"/>
        </w:rPr>
        <w:t xml:space="preserve">. </w:t>
      </w:r>
      <w:r w:rsidR="007C4DBB">
        <w:rPr>
          <w:szCs w:val="22"/>
          <w:lang w:val="en-CA" w:eastAsia="zh-CN"/>
        </w:rPr>
        <w:t xml:space="preserve">With the fix, encoder </w:t>
      </w:r>
      <w:r w:rsidR="0035160B">
        <w:rPr>
          <w:szCs w:val="22"/>
          <w:lang w:val="en-CA" w:eastAsia="zh-CN"/>
        </w:rPr>
        <w:t xml:space="preserve">crash </w:t>
      </w:r>
      <w:r w:rsidR="007C4DBB">
        <w:rPr>
          <w:szCs w:val="22"/>
          <w:lang w:val="en-CA" w:eastAsia="zh-CN"/>
        </w:rPr>
        <w:t xml:space="preserve">issue is fixed </w:t>
      </w:r>
      <w:r w:rsidR="0035160B">
        <w:rPr>
          <w:szCs w:val="22"/>
          <w:lang w:val="en-CA" w:eastAsia="zh-CN"/>
        </w:rPr>
        <w:t xml:space="preserve">when minimum </w:t>
      </w:r>
      <w:proofErr w:type="spellStart"/>
      <w:r w:rsidR="0035160B">
        <w:rPr>
          <w:szCs w:val="22"/>
          <w:lang w:val="en-CA" w:eastAsia="zh-CN"/>
        </w:rPr>
        <w:t>luma</w:t>
      </w:r>
      <w:proofErr w:type="spellEnd"/>
      <w:r w:rsidR="0035160B">
        <w:rPr>
          <w:szCs w:val="22"/>
          <w:lang w:val="en-CA" w:eastAsia="zh-CN"/>
        </w:rPr>
        <w:t xml:space="preserve"> coding block size is </w:t>
      </w:r>
      <w:r w:rsidR="00D5089F">
        <w:rPr>
          <w:szCs w:val="22"/>
          <w:lang w:val="en-CA" w:eastAsia="zh-CN"/>
        </w:rPr>
        <w:t xml:space="preserve">set to </w:t>
      </w:r>
      <w:r w:rsidR="0035160B">
        <w:rPr>
          <w:szCs w:val="22"/>
          <w:lang w:val="en-CA" w:eastAsia="zh-CN"/>
        </w:rPr>
        <w:t>larger than 4.</w:t>
      </w:r>
      <w:r w:rsidR="00BC173F">
        <w:rPr>
          <w:szCs w:val="22"/>
          <w:lang w:val="en-CA" w:eastAsia="zh-CN"/>
        </w:rPr>
        <w:t xml:space="preserve"> </w:t>
      </w:r>
      <w:r w:rsidR="00EA0512">
        <w:rPr>
          <w:szCs w:val="22"/>
          <w:lang w:val="en-CA" w:eastAsia="zh-CN"/>
        </w:rPr>
        <w:t xml:space="preserve">It is proposed to adopt the proposed </w:t>
      </w:r>
      <w:r w:rsidR="001825A6">
        <w:rPr>
          <w:szCs w:val="22"/>
          <w:lang w:val="en-CA" w:eastAsia="zh-CN"/>
        </w:rPr>
        <w:t xml:space="preserve">fix </w:t>
      </w:r>
      <w:r w:rsidR="006B6411">
        <w:rPr>
          <w:szCs w:val="22"/>
          <w:lang w:val="en-CA" w:eastAsia="zh-CN"/>
        </w:rPr>
        <w:t xml:space="preserve">to </w:t>
      </w:r>
      <w:r w:rsidR="00734733">
        <w:rPr>
          <w:szCs w:val="22"/>
          <w:lang w:val="en-CA" w:eastAsia="zh-CN"/>
        </w:rPr>
        <w:t>VTM</w:t>
      </w:r>
      <w:r w:rsidR="00286FC9">
        <w:rPr>
          <w:szCs w:val="22"/>
          <w:lang w:val="en-CA" w:eastAsia="zh-CN"/>
        </w:rPr>
        <w:t>.</w:t>
      </w:r>
    </w:p>
    <w:p w14:paraId="2E2A14E3" w14:textId="77777777" w:rsidR="00C20A72" w:rsidRPr="006E250F" w:rsidRDefault="00C20A72" w:rsidP="006E250F">
      <w:pPr>
        <w:rPr>
          <w:lang w:val="en-CA" w:eastAsia="zh-CN"/>
        </w:rPr>
      </w:pPr>
      <w:bookmarkStart w:id="1" w:name="_Toc335234600"/>
      <w:bookmarkStart w:id="2" w:name="_Toc335234602"/>
      <w:bookmarkEnd w:id="1"/>
      <w:bookmarkEnd w:id="2"/>
    </w:p>
    <w:p w14:paraId="5D2DD8E4" w14:textId="67C720FF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6DF9AEB4" w14:textId="7EB89417" w:rsidR="00316F70" w:rsidRDefault="006A016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A0160">
        <w:rPr>
          <w:szCs w:val="22"/>
          <w:lang w:eastAsia="ko-KR"/>
        </w:rPr>
        <w:t xml:space="preserve">F. </w:t>
      </w:r>
      <w:proofErr w:type="spellStart"/>
      <w:r w:rsidRPr="006A0160">
        <w:rPr>
          <w:szCs w:val="22"/>
          <w:lang w:eastAsia="ko-KR"/>
        </w:rPr>
        <w:t>Bossen</w:t>
      </w:r>
      <w:proofErr w:type="spellEnd"/>
      <w:r w:rsidRPr="006A0160">
        <w:rPr>
          <w:szCs w:val="22"/>
          <w:lang w:eastAsia="ko-KR"/>
        </w:rPr>
        <w:t xml:space="preserve">, J. Boyce, X. Li, V. Seregin, K. </w:t>
      </w:r>
      <w:proofErr w:type="spellStart"/>
      <w:r w:rsidRPr="006A0160">
        <w:rPr>
          <w:szCs w:val="22"/>
          <w:lang w:eastAsia="ko-KR"/>
        </w:rPr>
        <w:t>Sühring</w:t>
      </w:r>
      <w:proofErr w:type="spellEnd"/>
      <w:r>
        <w:rPr>
          <w:szCs w:val="22"/>
          <w:lang w:eastAsia="ko-KR"/>
        </w:rPr>
        <w:t>,</w:t>
      </w:r>
      <w:r w:rsidR="00316F70" w:rsidRPr="00951B9D">
        <w:rPr>
          <w:szCs w:val="22"/>
          <w:lang w:eastAsia="ko-KR"/>
        </w:rPr>
        <w:t xml:space="preserve"> “JVET common test conditions and software reference configurations,” Document of Joint Video Experts Team (JVET), JVET-</w:t>
      </w:r>
      <w:r w:rsidR="002C175B">
        <w:rPr>
          <w:szCs w:val="22"/>
          <w:lang w:eastAsia="ko-KR"/>
        </w:rPr>
        <w:t>N1</w:t>
      </w:r>
      <w:r w:rsidR="00316F70" w:rsidRPr="00951B9D">
        <w:rPr>
          <w:szCs w:val="22"/>
          <w:lang w:eastAsia="ko-KR"/>
        </w:rPr>
        <w:t xml:space="preserve">010 </w:t>
      </w:r>
      <w:r w:rsidR="009C3754">
        <w:rPr>
          <w:szCs w:val="22"/>
          <w:lang w:eastAsia="zh-CN"/>
        </w:rPr>
        <w:t>Marrakech</w:t>
      </w:r>
      <w:r w:rsidR="00316F70" w:rsidRPr="00951B9D">
        <w:rPr>
          <w:szCs w:val="22"/>
          <w:lang w:eastAsia="ko-KR"/>
        </w:rPr>
        <w:t xml:space="preserve">, </w:t>
      </w:r>
      <w:r w:rsidR="009C3754">
        <w:rPr>
          <w:szCs w:val="22"/>
          <w:lang w:eastAsia="ko-KR"/>
        </w:rPr>
        <w:t>MA</w:t>
      </w:r>
      <w:r w:rsidR="00316F70" w:rsidRPr="00951B9D">
        <w:rPr>
          <w:szCs w:val="22"/>
          <w:lang w:eastAsia="ko-KR"/>
        </w:rPr>
        <w:t xml:space="preserve">, </w:t>
      </w:r>
      <w:r w:rsidR="00647F64">
        <w:rPr>
          <w:szCs w:val="22"/>
          <w:lang w:eastAsia="ko-KR"/>
        </w:rPr>
        <w:t>Mar</w:t>
      </w:r>
      <w:r w:rsidR="009C3754">
        <w:rPr>
          <w:szCs w:val="22"/>
          <w:lang w:eastAsia="ko-KR"/>
        </w:rPr>
        <w:t xml:space="preserve"> </w:t>
      </w:r>
      <w:r w:rsidR="00316F70" w:rsidRPr="00951B9D">
        <w:rPr>
          <w:szCs w:val="22"/>
          <w:lang w:eastAsia="ko-KR"/>
        </w:rPr>
        <w:t>201</w:t>
      </w:r>
      <w:r w:rsidR="009C3754">
        <w:rPr>
          <w:szCs w:val="22"/>
          <w:lang w:eastAsia="ko-KR"/>
        </w:rPr>
        <w:t>9</w:t>
      </w:r>
      <w:r w:rsidR="00316F70" w:rsidRPr="00951B9D">
        <w:rPr>
          <w:szCs w:val="22"/>
          <w:lang w:eastAsia="ko-KR"/>
        </w:rPr>
        <w:t>.</w:t>
      </w:r>
    </w:p>
    <w:p w14:paraId="0A164193" w14:textId="117AFC84" w:rsidR="00651335" w:rsidRPr="00067B1F" w:rsidRDefault="00DA6B35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Style w:val="Hyperlink"/>
          <w:color w:val="auto"/>
          <w:szCs w:val="22"/>
          <w:u w:val="none"/>
          <w:lang w:eastAsia="ko-KR"/>
        </w:rPr>
      </w:pPr>
      <w:hyperlink r:id="rId10" w:history="1">
        <w:r w:rsidR="009076EB" w:rsidRPr="00B05FAC">
          <w:rPr>
            <w:rStyle w:val="Hyperlink"/>
          </w:rPr>
          <w:t>https://vcgit.hhi.fraunhofer.de/jvet/VVCSoftware_VTM/tree/VTM-7.0</w:t>
        </w:r>
      </w:hyperlink>
    </w:p>
    <w:p w14:paraId="36360482" w14:textId="311727D2" w:rsidR="003E45F9" w:rsidRPr="00067B1F" w:rsidRDefault="00447ED4" w:rsidP="00067B1F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rPr>
          <w:rStyle w:val="Hyperlink"/>
          <w:color w:val="auto"/>
          <w:u w:val="none"/>
          <w:lang w:val="en-CA"/>
        </w:rPr>
      </w:pPr>
      <w:bookmarkStart w:id="3" w:name="_Ref520822420"/>
      <w:r>
        <w:rPr>
          <w:lang w:val="en-CA"/>
        </w:rPr>
        <w:t xml:space="preserve">B. Bross, J. Chen, S. Liu, </w:t>
      </w:r>
      <w:r w:rsidRPr="00776E06">
        <w:rPr>
          <w:lang w:val="en-CA"/>
        </w:rPr>
        <w:t>Y.-K. Wang</w:t>
      </w:r>
      <w:r>
        <w:rPr>
          <w:lang w:val="en-CA"/>
        </w:rPr>
        <w:t>, “Versatile Video Coding (Draft 7)”, ISO/IEC JTC1/SC29/WG11 JVET-P2001, Oct. 2019.</w:t>
      </w:r>
      <w:bookmarkEnd w:id="3"/>
    </w:p>
    <w:p w14:paraId="1EB01BE4" w14:textId="77777777" w:rsidR="00316F70" w:rsidRPr="00954843" w:rsidRDefault="00316F70" w:rsidP="00316F70">
      <w:pPr>
        <w:rPr>
          <w:szCs w:val="22"/>
          <w:lang w:eastAsia="zh-CN"/>
        </w:rPr>
      </w:pP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1FE7A7" w14:textId="7C517BA2" w:rsidR="00B064AD" w:rsidRPr="00316F70" w:rsidRDefault="00316F70">
      <w:pPr>
        <w:rPr>
          <w:lang w:val="en-CA"/>
        </w:rPr>
      </w:pPr>
      <w:r w:rsidRPr="00763764">
        <w:rPr>
          <w:b/>
          <w:sz w:val="24"/>
          <w:szCs w:val="24"/>
        </w:rPr>
        <w:t xml:space="preserve">Tencent </w:t>
      </w:r>
      <w:r w:rsidR="00C573B2" w:rsidRPr="00C573B2">
        <w:rPr>
          <w:b/>
          <w:sz w:val="24"/>
          <w:szCs w:val="24"/>
        </w:rPr>
        <w:t>does not have any current or pending patent rights relating to the technology described in this contribution.</w:t>
      </w: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DDADB" w14:textId="77777777" w:rsidR="00DA6B35" w:rsidRDefault="00DA6B35" w:rsidP="005175C0">
      <w:pPr>
        <w:spacing w:before="0"/>
      </w:pPr>
      <w:r>
        <w:separator/>
      </w:r>
    </w:p>
  </w:endnote>
  <w:endnote w:type="continuationSeparator" w:id="0">
    <w:p w14:paraId="637B2166" w14:textId="77777777" w:rsidR="00DA6B35" w:rsidRDefault="00DA6B35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5D00DF6D" w:rsidR="00B651FF" w:rsidRPr="00C00DDE" w:rsidRDefault="00B651FF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666F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B4C59" w14:textId="77777777" w:rsidR="00DA6B35" w:rsidRDefault="00DA6B35" w:rsidP="005175C0">
      <w:pPr>
        <w:spacing w:before="0"/>
      </w:pPr>
      <w:r>
        <w:separator/>
      </w:r>
    </w:p>
  </w:footnote>
  <w:footnote w:type="continuationSeparator" w:id="0">
    <w:p w14:paraId="151DD88A" w14:textId="77777777" w:rsidR="00DA6B35" w:rsidRDefault="00DA6B35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F168F7"/>
    <w:multiLevelType w:val="multilevel"/>
    <w:tmpl w:val="433237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B1F31"/>
    <w:multiLevelType w:val="multilevel"/>
    <w:tmpl w:val="981C0C3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E6F1D15"/>
    <w:multiLevelType w:val="multilevel"/>
    <w:tmpl w:val="BBD6839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 w:val="0"/>
        <w:sz w:val="24"/>
      </w:rPr>
    </w:lvl>
  </w:abstractNum>
  <w:abstractNum w:abstractNumId="13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36A7A"/>
    <w:multiLevelType w:val="hybridMultilevel"/>
    <w:tmpl w:val="314E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8BB63CA"/>
    <w:multiLevelType w:val="hybridMultilevel"/>
    <w:tmpl w:val="2924C008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00442A"/>
    <w:multiLevelType w:val="multilevel"/>
    <w:tmpl w:val="7BD2B0C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CDC139B"/>
    <w:multiLevelType w:val="hybridMultilevel"/>
    <w:tmpl w:val="C2B66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4"/>
  </w:num>
  <w:num w:numId="4">
    <w:abstractNumId w:val="21"/>
  </w:num>
  <w:num w:numId="5">
    <w:abstractNumId w:val="23"/>
  </w:num>
  <w:num w:numId="6">
    <w:abstractNumId w:val="11"/>
  </w:num>
  <w:num w:numId="7">
    <w:abstractNumId w:val="15"/>
  </w:num>
  <w:num w:numId="8">
    <w:abstractNumId w:val="1"/>
  </w:num>
  <w:num w:numId="9">
    <w:abstractNumId w:val="9"/>
  </w:num>
  <w:num w:numId="10">
    <w:abstractNumId w:val="6"/>
  </w:num>
  <w:num w:numId="11">
    <w:abstractNumId w:val="4"/>
  </w:num>
  <w:num w:numId="12">
    <w:abstractNumId w:val="10"/>
  </w:num>
  <w:num w:numId="13">
    <w:abstractNumId w:val="27"/>
  </w:num>
  <w:num w:numId="14">
    <w:abstractNumId w:val="14"/>
  </w:num>
  <w:num w:numId="15">
    <w:abstractNumId w:val="19"/>
  </w:num>
  <w:num w:numId="16">
    <w:abstractNumId w:val="7"/>
  </w:num>
  <w:num w:numId="17">
    <w:abstractNumId w:val="20"/>
  </w:num>
  <w:num w:numId="18">
    <w:abstractNumId w:val="17"/>
  </w:num>
  <w:num w:numId="19">
    <w:abstractNumId w:val="31"/>
  </w:num>
  <w:num w:numId="20">
    <w:abstractNumId w:val="13"/>
  </w:num>
  <w:num w:numId="21">
    <w:abstractNumId w:val="28"/>
  </w:num>
  <w:num w:numId="22">
    <w:abstractNumId w:val="26"/>
  </w:num>
  <w:num w:numId="23">
    <w:abstractNumId w:val="5"/>
  </w:num>
  <w:num w:numId="24">
    <w:abstractNumId w:val="11"/>
  </w:num>
  <w:num w:numId="25">
    <w:abstractNumId w:val="8"/>
  </w:num>
  <w:num w:numId="26">
    <w:abstractNumId w:val="22"/>
  </w:num>
  <w:num w:numId="27">
    <w:abstractNumId w:val="30"/>
  </w:num>
  <w:num w:numId="28">
    <w:abstractNumId w:val="25"/>
  </w:num>
  <w:num w:numId="29">
    <w:abstractNumId w:val="2"/>
  </w:num>
  <w:num w:numId="30">
    <w:abstractNumId w:val="16"/>
  </w:num>
  <w:num w:numId="31">
    <w:abstractNumId w:val="3"/>
  </w:num>
  <w:num w:numId="32">
    <w:abstractNumId w:val="12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626D"/>
    <w:rsid w:val="00017702"/>
    <w:rsid w:val="0002590D"/>
    <w:rsid w:val="00035574"/>
    <w:rsid w:val="0003666F"/>
    <w:rsid w:val="000470A1"/>
    <w:rsid w:val="00054B5D"/>
    <w:rsid w:val="00061968"/>
    <w:rsid w:val="00062163"/>
    <w:rsid w:val="00067B1F"/>
    <w:rsid w:val="00071BA7"/>
    <w:rsid w:val="00072672"/>
    <w:rsid w:val="0008364A"/>
    <w:rsid w:val="00092A5F"/>
    <w:rsid w:val="000938BC"/>
    <w:rsid w:val="000942E2"/>
    <w:rsid w:val="00096BCE"/>
    <w:rsid w:val="000A1449"/>
    <w:rsid w:val="000A1BB9"/>
    <w:rsid w:val="000B104B"/>
    <w:rsid w:val="000C0C42"/>
    <w:rsid w:val="000C0E53"/>
    <w:rsid w:val="000C23E0"/>
    <w:rsid w:val="000C5A7B"/>
    <w:rsid w:val="000D6E08"/>
    <w:rsid w:val="000D7F8E"/>
    <w:rsid w:val="000E198D"/>
    <w:rsid w:val="000E2E94"/>
    <w:rsid w:val="001061CE"/>
    <w:rsid w:val="0011270C"/>
    <w:rsid w:val="0011276B"/>
    <w:rsid w:val="00112EA5"/>
    <w:rsid w:val="001146A7"/>
    <w:rsid w:val="001160AD"/>
    <w:rsid w:val="001252A3"/>
    <w:rsid w:val="00125500"/>
    <w:rsid w:val="00125F6C"/>
    <w:rsid w:val="00131B43"/>
    <w:rsid w:val="00136AD5"/>
    <w:rsid w:val="00140663"/>
    <w:rsid w:val="00141148"/>
    <w:rsid w:val="00141154"/>
    <w:rsid w:val="0014468D"/>
    <w:rsid w:val="00145968"/>
    <w:rsid w:val="00146D5C"/>
    <w:rsid w:val="00146E9C"/>
    <w:rsid w:val="00147056"/>
    <w:rsid w:val="00150E71"/>
    <w:rsid w:val="00151987"/>
    <w:rsid w:val="001536D8"/>
    <w:rsid w:val="00154857"/>
    <w:rsid w:val="0016630C"/>
    <w:rsid w:val="001669A1"/>
    <w:rsid w:val="001825A6"/>
    <w:rsid w:val="00184283"/>
    <w:rsid w:val="001A1F62"/>
    <w:rsid w:val="001A5DF6"/>
    <w:rsid w:val="001B28E2"/>
    <w:rsid w:val="001B5CA7"/>
    <w:rsid w:val="001C3C3B"/>
    <w:rsid w:val="001C6F48"/>
    <w:rsid w:val="00223D41"/>
    <w:rsid w:val="00224378"/>
    <w:rsid w:val="002258FC"/>
    <w:rsid w:val="00231E7F"/>
    <w:rsid w:val="002433EE"/>
    <w:rsid w:val="00244209"/>
    <w:rsid w:val="0024670D"/>
    <w:rsid w:val="002517C4"/>
    <w:rsid w:val="00253929"/>
    <w:rsid w:val="00254030"/>
    <w:rsid w:val="00256044"/>
    <w:rsid w:val="00260B35"/>
    <w:rsid w:val="00262D2A"/>
    <w:rsid w:val="002660DA"/>
    <w:rsid w:val="00271421"/>
    <w:rsid w:val="00286FC9"/>
    <w:rsid w:val="0028736A"/>
    <w:rsid w:val="00294BBF"/>
    <w:rsid w:val="00295B99"/>
    <w:rsid w:val="002971E1"/>
    <w:rsid w:val="002B13DD"/>
    <w:rsid w:val="002B2301"/>
    <w:rsid w:val="002B5873"/>
    <w:rsid w:val="002B68A5"/>
    <w:rsid w:val="002B7D73"/>
    <w:rsid w:val="002C00EB"/>
    <w:rsid w:val="002C175B"/>
    <w:rsid w:val="002C1CB4"/>
    <w:rsid w:val="002C3852"/>
    <w:rsid w:val="002C5195"/>
    <w:rsid w:val="002C77C9"/>
    <w:rsid w:val="002D00A5"/>
    <w:rsid w:val="002D59C0"/>
    <w:rsid w:val="002D5FD9"/>
    <w:rsid w:val="002E6E07"/>
    <w:rsid w:val="002E716C"/>
    <w:rsid w:val="002F725A"/>
    <w:rsid w:val="0030386B"/>
    <w:rsid w:val="0030775B"/>
    <w:rsid w:val="0030783F"/>
    <w:rsid w:val="00311108"/>
    <w:rsid w:val="0031494A"/>
    <w:rsid w:val="00316F70"/>
    <w:rsid w:val="0032003E"/>
    <w:rsid w:val="00322492"/>
    <w:rsid w:val="00323358"/>
    <w:rsid w:val="003236B8"/>
    <w:rsid w:val="00324C94"/>
    <w:rsid w:val="003255C0"/>
    <w:rsid w:val="00326540"/>
    <w:rsid w:val="00335A2A"/>
    <w:rsid w:val="00340B1E"/>
    <w:rsid w:val="00342CFC"/>
    <w:rsid w:val="0035160B"/>
    <w:rsid w:val="00362505"/>
    <w:rsid w:val="0036295D"/>
    <w:rsid w:val="0039211F"/>
    <w:rsid w:val="00395314"/>
    <w:rsid w:val="003A1C94"/>
    <w:rsid w:val="003A3207"/>
    <w:rsid w:val="003A3DCB"/>
    <w:rsid w:val="003A6D8C"/>
    <w:rsid w:val="003B76E0"/>
    <w:rsid w:val="003C14B4"/>
    <w:rsid w:val="003C3F76"/>
    <w:rsid w:val="003E45F9"/>
    <w:rsid w:val="003F03D4"/>
    <w:rsid w:val="003F463F"/>
    <w:rsid w:val="003F469B"/>
    <w:rsid w:val="00400482"/>
    <w:rsid w:val="004009D1"/>
    <w:rsid w:val="00405862"/>
    <w:rsid w:val="004163C4"/>
    <w:rsid w:val="00423B3F"/>
    <w:rsid w:val="00431899"/>
    <w:rsid w:val="00437374"/>
    <w:rsid w:val="00440762"/>
    <w:rsid w:val="004460C4"/>
    <w:rsid w:val="00447ED4"/>
    <w:rsid w:val="00452A33"/>
    <w:rsid w:val="004636E6"/>
    <w:rsid w:val="00465883"/>
    <w:rsid w:val="00467FA0"/>
    <w:rsid w:val="00480ABD"/>
    <w:rsid w:val="004939E2"/>
    <w:rsid w:val="00496D1D"/>
    <w:rsid w:val="004A0D25"/>
    <w:rsid w:val="004A1E41"/>
    <w:rsid w:val="004A764E"/>
    <w:rsid w:val="004C1192"/>
    <w:rsid w:val="004D471F"/>
    <w:rsid w:val="004F1B05"/>
    <w:rsid w:val="004F368E"/>
    <w:rsid w:val="004F5A2B"/>
    <w:rsid w:val="00502B7A"/>
    <w:rsid w:val="00502CFD"/>
    <w:rsid w:val="00507228"/>
    <w:rsid w:val="005175C0"/>
    <w:rsid w:val="005206CC"/>
    <w:rsid w:val="00523632"/>
    <w:rsid w:val="005356BE"/>
    <w:rsid w:val="00535F9E"/>
    <w:rsid w:val="00536D06"/>
    <w:rsid w:val="00537A4C"/>
    <w:rsid w:val="00537ACE"/>
    <w:rsid w:val="00543BEB"/>
    <w:rsid w:val="00552B24"/>
    <w:rsid w:val="0055489F"/>
    <w:rsid w:val="00560D8C"/>
    <w:rsid w:val="00562557"/>
    <w:rsid w:val="0056512C"/>
    <w:rsid w:val="005755D3"/>
    <w:rsid w:val="005832F5"/>
    <w:rsid w:val="005833AB"/>
    <w:rsid w:val="005A6F89"/>
    <w:rsid w:val="005A7C50"/>
    <w:rsid w:val="005B6946"/>
    <w:rsid w:val="005C22CC"/>
    <w:rsid w:val="005C67AA"/>
    <w:rsid w:val="005C7536"/>
    <w:rsid w:val="005E4057"/>
    <w:rsid w:val="005F16EE"/>
    <w:rsid w:val="005F43D6"/>
    <w:rsid w:val="00600105"/>
    <w:rsid w:val="00602ABD"/>
    <w:rsid w:val="00603BC9"/>
    <w:rsid w:val="00605A58"/>
    <w:rsid w:val="0060755C"/>
    <w:rsid w:val="00607C5F"/>
    <w:rsid w:val="00613AFA"/>
    <w:rsid w:val="00613C82"/>
    <w:rsid w:val="00621A48"/>
    <w:rsid w:val="0062262F"/>
    <w:rsid w:val="006242CB"/>
    <w:rsid w:val="00632FFC"/>
    <w:rsid w:val="0063320B"/>
    <w:rsid w:val="006339ED"/>
    <w:rsid w:val="0063465F"/>
    <w:rsid w:val="006417F9"/>
    <w:rsid w:val="00647F64"/>
    <w:rsid w:val="00650964"/>
    <w:rsid w:val="00651335"/>
    <w:rsid w:val="00651C8E"/>
    <w:rsid w:val="00652EFE"/>
    <w:rsid w:val="00656988"/>
    <w:rsid w:val="00661636"/>
    <w:rsid w:val="00661A3F"/>
    <w:rsid w:val="00666F23"/>
    <w:rsid w:val="00676A73"/>
    <w:rsid w:val="00680D2A"/>
    <w:rsid w:val="006860F6"/>
    <w:rsid w:val="00694CB3"/>
    <w:rsid w:val="00695DF2"/>
    <w:rsid w:val="006A0160"/>
    <w:rsid w:val="006A426C"/>
    <w:rsid w:val="006B6411"/>
    <w:rsid w:val="006C6AB2"/>
    <w:rsid w:val="006D2160"/>
    <w:rsid w:val="006E250F"/>
    <w:rsid w:val="007020ED"/>
    <w:rsid w:val="0071263E"/>
    <w:rsid w:val="00715069"/>
    <w:rsid w:val="00716E2A"/>
    <w:rsid w:val="00720A71"/>
    <w:rsid w:val="0072369F"/>
    <w:rsid w:val="00725DCF"/>
    <w:rsid w:val="00734733"/>
    <w:rsid w:val="007369A3"/>
    <w:rsid w:val="00742837"/>
    <w:rsid w:val="00745F75"/>
    <w:rsid w:val="00747558"/>
    <w:rsid w:val="00750D56"/>
    <w:rsid w:val="00752CB3"/>
    <w:rsid w:val="00755847"/>
    <w:rsid w:val="0076271E"/>
    <w:rsid w:val="00763764"/>
    <w:rsid w:val="00767F36"/>
    <w:rsid w:val="00776459"/>
    <w:rsid w:val="00784850"/>
    <w:rsid w:val="00784E4C"/>
    <w:rsid w:val="0079234D"/>
    <w:rsid w:val="00794ADE"/>
    <w:rsid w:val="00796C4B"/>
    <w:rsid w:val="007A1709"/>
    <w:rsid w:val="007A3FFB"/>
    <w:rsid w:val="007A6ABA"/>
    <w:rsid w:val="007B26F8"/>
    <w:rsid w:val="007C033A"/>
    <w:rsid w:val="007C33CE"/>
    <w:rsid w:val="007C4DBB"/>
    <w:rsid w:val="007D3F57"/>
    <w:rsid w:val="007D50E6"/>
    <w:rsid w:val="007E4C5E"/>
    <w:rsid w:val="007F75BA"/>
    <w:rsid w:val="00812A13"/>
    <w:rsid w:val="0081459B"/>
    <w:rsid w:val="00815785"/>
    <w:rsid w:val="008167E7"/>
    <w:rsid w:val="00821C8B"/>
    <w:rsid w:val="008222E6"/>
    <w:rsid w:val="008233A4"/>
    <w:rsid w:val="008250FA"/>
    <w:rsid w:val="00830EC6"/>
    <w:rsid w:val="00840F8A"/>
    <w:rsid w:val="00847CBE"/>
    <w:rsid w:val="00850B87"/>
    <w:rsid w:val="00850F42"/>
    <w:rsid w:val="008522A8"/>
    <w:rsid w:val="00860AB0"/>
    <w:rsid w:val="0086503D"/>
    <w:rsid w:val="00884112"/>
    <w:rsid w:val="00894B15"/>
    <w:rsid w:val="008957A9"/>
    <w:rsid w:val="008B14BA"/>
    <w:rsid w:val="008B35D3"/>
    <w:rsid w:val="008B383E"/>
    <w:rsid w:val="008B6485"/>
    <w:rsid w:val="008C1F71"/>
    <w:rsid w:val="008D25DB"/>
    <w:rsid w:val="008D4FE4"/>
    <w:rsid w:val="008D754D"/>
    <w:rsid w:val="008E100A"/>
    <w:rsid w:val="008E56BC"/>
    <w:rsid w:val="008F7849"/>
    <w:rsid w:val="009076EB"/>
    <w:rsid w:val="0092474E"/>
    <w:rsid w:val="009272FC"/>
    <w:rsid w:val="0093010C"/>
    <w:rsid w:val="00935D7C"/>
    <w:rsid w:val="00937F0B"/>
    <w:rsid w:val="0094325C"/>
    <w:rsid w:val="009436D3"/>
    <w:rsid w:val="0094543D"/>
    <w:rsid w:val="0094605B"/>
    <w:rsid w:val="00947A83"/>
    <w:rsid w:val="00954843"/>
    <w:rsid w:val="00955B77"/>
    <w:rsid w:val="00973FA4"/>
    <w:rsid w:val="009740E6"/>
    <w:rsid w:val="0097468C"/>
    <w:rsid w:val="00975F0A"/>
    <w:rsid w:val="00975FAB"/>
    <w:rsid w:val="00977795"/>
    <w:rsid w:val="00980590"/>
    <w:rsid w:val="009829F9"/>
    <w:rsid w:val="00985725"/>
    <w:rsid w:val="009907F0"/>
    <w:rsid w:val="00991991"/>
    <w:rsid w:val="00991BF3"/>
    <w:rsid w:val="009927B7"/>
    <w:rsid w:val="009A5720"/>
    <w:rsid w:val="009A5D16"/>
    <w:rsid w:val="009A6E9B"/>
    <w:rsid w:val="009A7AC2"/>
    <w:rsid w:val="009B6595"/>
    <w:rsid w:val="009B66D8"/>
    <w:rsid w:val="009C360D"/>
    <w:rsid w:val="009C3754"/>
    <w:rsid w:val="009C399E"/>
    <w:rsid w:val="009D159C"/>
    <w:rsid w:val="009D1828"/>
    <w:rsid w:val="009D188E"/>
    <w:rsid w:val="009D4188"/>
    <w:rsid w:val="009E30C0"/>
    <w:rsid w:val="009E347F"/>
    <w:rsid w:val="009F1114"/>
    <w:rsid w:val="009F1AD4"/>
    <w:rsid w:val="009F4FC8"/>
    <w:rsid w:val="00A00FFA"/>
    <w:rsid w:val="00A02496"/>
    <w:rsid w:val="00A03352"/>
    <w:rsid w:val="00A05C80"/>
    <w:rsid w:val="00A069B8"/>
    <w:rsid w:val="00A43141"/>
    <w:rsid w:val="00A44EF9"/>
    <w:rsid w:val="00A6014C"/>
    <w:rsid w:val="00A60619"/>
    <w:rsid w:val="00A62D75"/>
    <w:rsid w:val="00A66EB0"/>
    <w:rsid w:val="00A66F85"/>
    <w:rsid w:val="00A76D08"/>
    <w:rsid w:val="00A870C7"/>
    <w:rsid w:val="00AA1D38"/>
    <w:rsid w:val="00AA6624"/>
    <w:rsid w:val="00AB3C4C"/>
    <w:rsid w:val="00AB652E"/>
    <w:rsid w:val="00AF2F0D"/>
    <w:rsid w:val="00AF4D67"/>
    <w:rsid w:val="00B0223D"/>
    <w:rsid w:val="00B064AD"/>
    <w:rsid w:val="00B12898"/>
    <w:rsid w:val="00B12D84"/>
    <w:rsid w:val="00B12E1A"/>
    <w:rsid w:val="00B12FF2"/>
    <w:rsid w:val="00B17B15"/>
    <w:rsid w:val="00B24048"/>
    <w:rsid w:val="00B2720B"/>
    <w:rsid w:val="00B27AFF"/>
    <w:rsid w:val="00B33B74"/>
    <w:rsid w:val="00B47308"/>
    <w:rsid w:val="00B50D3B"/>
    <w:rsid w:val="00B5204C"/>
    <w:rsid w:val="00B651FF"/>
    <w:rsid w:val="00B65547"/>
    <w:rsid w:val="00B65E15"/>
    <w:rsid w:val="00B66D6A"/>
    <w:rsid w:val="00B7340B"/>
    <w:rsid w:val="00B82A27"/>
    <w:rsid w:val="00B82A55"/>
    <w:rsid w:val="00B870BF"/>
    <w:rsid w:val="00B95FA8"/>
    <w:rsid w:val="00BB3D1C"/>
    <w:rsid w:val="00BB3FE5"/>
    <w:rsid w:val="00BC13A3"/>
    <w:rsid w:val="00BC173F"/>
    <w:rsid w:val="00BC1FCA"/>
    <w:rsid w:val="00BC46C2"/>
    <w:rsid w:val="00BC4B56"/>
    <w:rsid w:val="00BC6EEC"/>
    <w:rsid w:val="00BD348C"/>
    <w:rsid w:val="00BD5096"/>
    <w:rsid w:val="00BD67CF"/>
    <w:rsid w:val="00BE209A"/>
    <w:rsid w:val="00BE47C3"/>
    <w:rsid w:val="00BF0F8F"/>
    <w:rsid w:val="00BF2644"/>
    <w:rsid w:val="00BF3DFE"/>
    <w:rsid w:val="00BF5459"/>
    <w:rsid w:val="00C20A72"/>
    <w:rsid w:val="00C2317E"/>
    <w:rsid w:val="00C2774A"/>
    <w:rsid w:val="00C374A9"/>
    <w:rsid w:val="00C42953"/>
    <w:rsid w:val="00C453D5"/>
    <w:rsid w:val="00C51FCE"/>
    <w:rsid w:val="00C56722"/>
    <w:rsid w:val="00C573B2"/>
    <w:rsid w:val="00C64242"/>
    <w:rsid w:val="00C755AA"/>
    <w:rsid w:val="00C85642"/>
    <w:rsid w:val="00C87FB2"/>
    <w:rsid w:val="00C918C5"/>
    <w:rsid w:val="00C92B18"/>
    <w:rsid w:val="00C9397E"/>
    <w:rsid w:val="00C93A33"/>
    <w:rsid w:val="00CA10A0"/>
    <w:rsid w:val="00CA60F7"/>
    <w:rsid w:val="00CB5578"/>
    <w:rsid w:val="00CC168B"/>
    <w:rsid w:val="00CD099D"/>
    <w:rsid w:val="00CF225C"/>
    <w:rsid w:val="00CF481B"/>
    <w:rsid w:val="00CF6068"/>
    <w:rsid w:val="00CF7D50"/>
    <w:rsid w:val="00D05A1A"/>
    <w:rsid w:val="00D07CB3"/>
    <w:rsid w:val="00D100B5"/>
    <w:rsid w:val="00D12190"/>
    <w:rsid w:val="00D161A1"/>
    <w:rsid w:val="00D226FC"/>
    <w:rsid w:val="00D27739"/>
    <w:rsid w:val="00D32B1F"/>
    <w:rsid w:val="00D43326"/>
    <w:rsid w:val="00D5089F"/>
    <w:rsid w:val="00D61434"/>
    <w:rsid w:val="00D6229A"/>
    <w:rsid w:val="00D63E21"/>
    <w:rsid w:val="00D63E6A"/>
    <w:rsid w:val="00D66FF2"/>
    <w:rsid w:val="00D670A1"/>
    <w:rsid w:val="00D75BB0"/>
    <w:rsid w:val="00D8266B"/>
    <w:rsid w:val="00D8328B"/>
    <w:rsid w:val="00D840A8"/>
    <w:rsid w:val="00D9443F"/>
    <w:rsid w:val="00D9758A"/>
    <w:rsid w:val="00DA292C"/>
    <w:rsid w:val="00DA3217"/>
    <w:rsid w:val="00DA5850"/>
    <w:rsid w:val="00DA6B35"/>
    <w:rsid w:val="00DA7AD2"/>
    <w:rsid w:val="00DB39C5"/>
    <w:rsid w:val="00DB3BEE"/>
    <w:rsid w:val="00DC1F59"/>
    <w:rsid w:val="00DF2347"/>
    <w:rsid w:val="00DF4BE9"/>
    <w:rsid w:val="00E0340C"/>
    <w:rsid w:val="00E10425"/>
    <w:rsid w:val="00E10FBE"/>
    <w:rsid w:val="00E246A1"/>
    <w:rsid w:val="00E32EF2"/>
    <w:rsid w:val="00E410E5"/>
    <w:rsid w:val="00E418E8"/>
    <w:rsid w:val="00E51E41"/>
    <w:rsid w:val="00E545B4"/>
    <w:rsid w:val="00E579A4"/>
    <w:rsid w:val="00E702BA"/>
    <w:rsid w:val="00E7035B"/>
    <w:rsid w:val="00E70796"/>
    <w:rsid w:val="00E73569"/>
    <w:rsid w:val="00E75224"/>
    <w:rsid w:val="00E75AE5"/>
    <w:rsid w:val="00E84212"/>
    <w:rsid w:val="00E84E6A"/>
    <w:rsid w:val="00E92447"/>
    <w:rsid w:val="00EA0512"/>
    <w:rsid w:val="00EA0D3F"/>
    <w:rsid w:val="00EA1667"/>
    <w:rsid w:val="00EB053F"/>
    <w:rsid w:val="00EB2AFC"/>
    <w:rsid w:val="00EC0B9B"/>
    <w:rsid w:val="00EC1007"/>
    <w:rsid w:val="00EC2688"/>
    <w:rsid w:val="00EC5BBE"/>
    <w:rsid w:val="00EC77B0"/>
    <w:rsid w:val="00ED0338"/>
    <w:rsid w:val="00ED0DB7"/>
    <w:rsid w:val="00EE2DD1"/>
    <w:rsid w:val="00EF0707"/>
    <w:rsid w:val="00EF21B2"/>
    <w:rsid w:val="00EF68F2"/>
    <w:rsid w:val="00F01A43"/>
    <w:rsid w:val="00F076FE"/>
    <w:rsid w:val="00F10C81"/>
    <w:rsid w:val="00F138DF"/>
    <w:rsid w:val="00F1539F"/>
    <w:rsid w:val="00F165F6"/>
    <w:rsid w:val="00F25465"/>
    <w:rsid w:val="00F26C28"/>
    <w:rsid w:val="00F3093F"/>
    <w:rsid w:val="00F37749"/>
    <w:rsid w:val="00F405F0"/>
    <w:rsid w:val="00F4545E"/>
    <w:rsid w:val="00F50ADA"/>
    <w:rsid w:val="00F55159"/>
    <w:rsid w:val="00F61080"/>
    <w:rsid w:val="00F66013"/>
    <w:rsid w:val="00F6624F"/>
    <w:rsid w:val="00F73C50"/>
    <w:rsid w:val="00F76FA8"/>
    <w:rsid w:val="00F80772"/>
    <w:rsid w:val="00F84246"/>
    <w:rsid w:val="00F93601"/>
    <w:rsid w:val="00F946E8"/>
    <w:rsid w:val="00FA4156"/>
    <w:rsid w:val="00FA553F"/>
    <w:rsid w:val="00FA6860"/>
    <w:rsid w:val="00FA7441"/>
    <w:rsid w:val="00FB07AF"/>
    <w:rsid w:val="00FB765B"/>
    <w:rsid w:val="00FC0FFE"/>
    <w:rsid w:val="00FC1CF9"/>
    <w:rsid w:val="00FD0264"/>
    <w:rsid w:val="00FD1574"/>
    <w:rsid w:val="00FD70AA"/>
    <w:rsid w:val="00FE0F67"/>
    <w:rsid w:val="00FE13A5"/>
    <w:rsid w:val="00FE14CB"/>
    <w:rsid w:val="00FE36C2"/>
    <w:rsid w:val="00FE4830"/>
    <w:rsid w:val="00FE657A"/>
    <w:rsid w:val="00FF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uiPriority w:val="35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tableheading">
    <w:name w:val="table heading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07C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07C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AppendixHeading2">
    <w:name w:val="Appendix Heading 2"/>
    <w:basedOn w:val="Heading2"/>
    <w:uiPriority w:val="99"/>
    <w:rsid w:val="00C20A72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20A72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076EB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A6D8C"/>
    <w:rPr>
      <w:rFonts w:ascii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4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ree/VTM-7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3</cp:revision>
  <dcterms:created xsi:type="dcterms:W3CDTF">2020-01-11T14:47:00Z</dcterms:created>
  <dcterms:modified xsi:type="dcterms:W3CDTF">2020-01-11T14:47:00Z</dcterms:modified>
</cp:coreProperties>
</file>