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D61F498" w:rsidR="008A4B4C" w:rsidRPr="005B217D" w:rsidRDefault="00E61DAC" w:rsidP="00C50C1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50C14">
              <w:rPr>
                <w:lang w:val="en-CA"/>
              </w:rPr>
              <w:t>0334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CB3E59" w:rsidR="00E61DAC" w:rsidRPr="005B217D" w:rsidRDefault="00A73D8A" w:rsidP="00E32EF1">
            <w:pPr>
              <w:spacing w:before="60" w:after="60"/>
              <w:rPr>
                <w:b/>
                <w:szCs w:val="22"/>
                <w:lang w:val="en-CA"/>
              </w:rPr>
            </w:pPr>
            <w:r>
              <w:rPr>
                <w:b/>
                <w:szCs w:val="22"/>
                <w:lang w:val="en-CA"/>
              </w:rPr>
              <w:t>AhG</w:t>
            </w:r>
            <w:r w:rsidR="00E32EF1">
              <w:rPr>
                <w:b/>
                <w:szCs w:val="22"/>
                <w:lang w:val="en-CA"/>
              </w:rPr>
              <w:t>8/AhG12</w:t>
            </w:r>
            <w:r>
              <w:rPr>
                <w:b/>
                <w:szCs w:val="22"/>
                <w:lang w:val="en-CA"/>
              </w:rPr>
              <w:t xml:space="preserve">: </w:t>
            </w:r>
            <w:r w:rsidR="00F8439E">
              <w:rPr>
                <w:b/>
                <w:szCs w:val="22"/>
                <w:lang w:val="en-CA"/>
              </w:rPr>
              <w:t xml:space="preserve">On </w:t>
            </w:r>
            <w:r w:rsidR="00F53710">
              <w:rPr>
                <w:b/>
                <w:szCs w:val="22"/>
                <w:lang w:val="en-CA"/>
              </w:rPr>
              <w:t>the reference picture resampling for the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DFB396" w:rsidR="00E61DAC" w:rsidRPr="005B217D" w:rsidRDefault="0013458C" w:rsidP="00F70CE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5AC012" w:rsidR="00E61DAC" w:rsidRPr="005B217D" w:rsidRDefault="00E61DAC" w:rsidP="00F70CE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E99626" w14:textId="77777777" w:rsidR="00977316" w:rsidRDefault="00977316" w:rsidP="00977316">
            <w:pPr>
              <w:spacing w:before="60" w:after="60"/>
              <w:rPr>
                <w:szCs w:val="22"/>
                <w:lang w:val="en-CA"/>
              </w:rPr>
            </w:pPr>
            <w:r>
              <w:rPr>
                <w:szCs w:val="22"/>
                <w:lang w:val="en-CA"/>
              </w:rPr>
              <w:t>Yao-Jen Chang</w:t>
            </w:r>
          </w:p>
          <w:p w14:paraId="66321628" w14:textId="77777777" w:rsidR="00977316" w:rsidRDefault="00977316" w:rsidP="00977316">
            <w:pPr>
              <w:spacing w:before="60" w:after="60"/>
              <w:rPr>
                <w:szCs w:val="22"/>
                <w:lang w:val="en-CA"/>
              </w:rPr>
            </w:pPr>
            <w:r>
              <w:rPr>
                <w:szCs w:val="22"/>
                <w:lang w:val="en-CA"/>
              </w:rPr>
              <w:t>Vadim Seregin</w:t>
            </w:r>
          </w:p>
          <w:p w14:paraId="2A88DB04" w14:textId="77777777" w:rsidR="00977316" w:rsidRDefault="00977316" w:rsidP="00977316">
            <w:pPr>
              <w:spacing w:before="60" w:after="60"/>
              <w:rPr>
                <w:szCs w:val="22"/>
                <w:lang w:val="en-CA"/>
              </w:rPr>
            </w:pPr>
            <w:r>
              <w:rPr>
                <w:szCs w:val="22"/>
                <w:lang w:val="en-CA"/>
              </w:rPr>
              <w:t>Muhammed Coban</w:t>
            </w:r>
          </w:p>
          <w:p w14:paraId="49D81240" w14:textId="5F47042A" w:rsidR="00E61DAC" w:rsidRPr="005B217D" w:rsidRDefault="00977316" w:rsidP="00977316">
            <w:pPr>
              <w:spacing w:before="60" w:after="60"/>
              <w:rPr>
                <w:szCs w:val="22"/>
                <w:lang w:val="en-CA"/>
              </w:rPr>
            </w:pPr>
            <w:r>
              <w:rPr>
                <w:szCs w:val="22"/>
                <w:lang w:val="en-CA"/>
              </w:rPr>
              <w:t xml:space="preserve">Marta </w:t>
            </w:r>
            <w:r w:rsidRPr="00F23807">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082B06" w14:textId="77777777" w:rsidR="00977316" w:rsidRDefault="00E61DAC" w:rsidP="00977316">
            <w:pPr>
              <w:spacing w:before="60" w:after="60"/>
              <w:rPr>
                <w:szCs w:val="22"/>
                <w:lang w:val="en-CA"/>
              </w:rPr>
            </w:pPr>
            <w:r w:rsidRPr="005B217D">
              <w:rPr>
                <w:szCs w:val="22"/>
                <w:lang w:val="en-CA"/>
              </w:rPr>
              <w:br/>
            </w:r>
            <w:r w:rsidR="00977316">
              <w:rPr>
                <w:szCs w:val="22"/>
                <w:lang w:val="en-CA"/>
              </w:rPr>
              <w:t>+1 858 845 1779</w:t>
            </w:r>
            <w:r w:rsidRPr="005B217D">
              <w:rPr>
                <w:szCs w:val="22"/>
                <w:lang w:val="en-CA"/>
              </w:rPr>
              <w:br/>
            </w:r>
            <w:hyperlink r:id="rId9" w:history="1">
              <w:r w:rsidR="00977316" w:rsidRPr="00F90C46">
                <w:rPr>
                  <w:rStyle w:val="Hyperlink"/>
                  <w:szCs w:val="22"/>
                  <w:lang w:val="en-CA"/>
                </w:rPr>
                <w:t>yjchang@qti.qualcomm.com</w:t>
              </w:r>
            </w:hyperlink>
            <w:r w:rsidR="00977316">
              <w:rPr>
                <w:szCs w:val="22"/>
                <w:lang w:val="en-CA"/>
              </w:rPr>
              <w:t xml:space="preserve"> </w:t>
            </w:r>
          </w:p>
          <w:p w14:paraId="32C2ABFD" w14:textId="7328A587" w:rsidR="00E61DAC" w:rsidRPr="00977316" w:rsidRDefault="00E61DAC" w:rsidP="00977316">
            <w:pPr>
              <w:spacing w:before="60" w:after="60"/>
              <w:rPr>
                <w:color w:val="0000FF"/>
                <w:szCs w:val="22"/>
                <w:u w:val="single"/>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50347E" w:rsidR="00E61DAC" w:rsidRPr="005B217D" w:rsidRDefault="0097731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DA2107" w14:textId="4FBCBEA4" w:rsidR="00655F8D" w:rsidRDefault="0029768C" w:rsidP="00655F8D">
      <w:pPr>
        <w:rPr>
          <w:szCs w:val="22"/>
          <w:lang w:val="en-CA"/>
        </w:rPr>
      </w:pPr>
      <w:r w:rsidRPr="0029768C">
        <w:rPr>
          <w:szCs w:val="22"/>
          <w:lang w:val="en-CA"/>
        </w:rPr>
        <w:t xml:space="preserve">This proposal would like to investigate the use case when both RPR and the subpicture are enabled at the same time. </w:t>
      </w:r>
      <w:r w:rsidR="00655F8D">
        <w:rPr>
          <w:szCs w:val="22"/>
          <w:lang w:val="en-CA"/>
        </w:rPr>
        <w:t>The proposals include:</w:t>
      </w:r>
    </w:p>
    <w:p w14:paraId="42013819" w14:textId="462E5E1C" w:rsidR="0029768C" w:rsidRDefault="0029768C" w:rsidP="0029768C">
      <w:pPr>
        <w:pStyle w:val="ListParagraph"/>
        <w:numPr>
          <w:ilvl w:val="0"/>
          <w:numId w:val="22"/>
        </w:numPr>
        <w:rPr>
          <w:szCs w:val="22"/>
          <w:lang w:val="en-CA"/>
        </w:rPr>
      </w:pPr>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sidR="00655F8D">
        <w:rPr>
          <w:szCs w:val="22"/>
          <w:lang w:val="en-CA"/>
        </w:rPr>
        <w:t xml:space="preserve"> when the subpicture is treated as a picture</w:t>
      </w:r>
      <w:r w:rsidRPr="0029768C">
        <w:rPr>
          <w:szCs w:val="22"/>
          <w:lang w:val="en-CA"/>
        </w:rPr>
        <w:t>.</w:t>
      </w:r>
    </w:p>
    <w:p w14:paraId="7BDD26D8" w14:textId="2AD58305" w:rsidR="00655F8D" w:rsidRPr="00655F8D" w:rsidRDefault="00655F8D" w:rsidP="0029768C">
      <w:pPr>
        <w:pStyle w:val="ListParagraph"/>
        <w:numPr>
          <w:ilvl w:val="0"/>
          <w:numId w:val="22"/>
        </w:numPr>
        <w:rPr>
          <w:szCs w:val="22"/>
          <w:lang w:val="en-CA"/>
        </w:rPr>
      </w:pPr>
      <w:r>
        <w:t xml:space="preserve">The subpicture scaling window for </w:t>
      </w:r>
      <w:proofErr w:type="gramStart"/>
      <w:r>
        <w:t xml:space="preserve">the </w:t>
      </w:r>
      <w:proofErr w:type="spellStart"/>
      <w:r>
        <w:t>i</w:t>
      </w:r>
      <w:proofErr w:type="gramEnd"/>
      <w:r>
        <w:t>-th</w:t>
      </w:r>
      <w:proofErr w:type="spellEnd"/>
      <w:r>
        <w:t xml:space="preserve"> subpicture is enabled by</w:t>
      </w:r>
      <w:r w:rsidRPr="009429E5">
        <w:t xml:space="preserve"> a scaling window flag</w:t>
      </w:r>
      <w:r>
        <w:t>. If enabled, a scaling window is cropped from</w:t>
      </w:r>
      <w:r w:rsidRPr="009429E5">
        <w:t xml:space="preserve"> </w:t>
      </w:r>
      <w:proofErr w:type="gramStart"/>
      <w:r>
        <w:t xml:space="preserve">the </w:t>
      </w:r>
      <w:proofErr w:type="spellStart"/>
      <w:r>
        <w:t>i</w:t>
      </w:r>
      <w:proofErr w:type="gramEnd"/>
      <w:r>
        <w:t>-th</w:t>
      </w:r>
      <w:proofErr w:type="spellEnd"/>
      <w:r>
        <w:t xml:space="preserve"> </w:t>
      </w:r>
      <w:r w:rsidRPr="009429E5">
        <w:t>subpicture</w:t>
      </w:r>
      <w:r>
        <w:t>.</w:t>
      </w:r>
    </w:p>
    <w:p w14:paraId="5C10323A" w14:textId="5284C4D8" w:rsidR="00655F8D" w:rsidRPr="00655F8D" w:rsidRDefault="00655F8D" w:rsidP="00655F8D">
      <w:pPr>
        <w:pStyle w:val="ListParagraph"/>
        <w:numPr>
          <w:ilvl w:val="1"/>
          <w:numId w:val="22"/>
        </w:numPr>
        <w:rPr>
          <w:szCs w:val="22"/>
          <w:lang w:val="en-CA"/>
        </w:rPr>
      </w:pPr>
      <w:r w:rsidRPr="00C62F5F">
        <w:rPr>
          <w:lang w:val="en-CA"/>
        </w:rPr>
        <w:t xml:space="preserve">The parameters of subpicture scaling window are signaled in both PPS and PH. The scaling window for </w:t>
      </w:r>
      <w:proofErr w:type="gramStart"/>
      <w:r w:rsidRPr="00C62F5F">
        <w:rPr>
          <w:lang w:val="en-CA"/>
        </w:rPr>
        <w:t xml:space="preserve">the </w:t>
      </w:r>
      <w:proofErr w:type="spellStart"/>
      <w:r w:rsidRPr="00C62F5F">
        <w:rPr>
          <w:lang w:val="en-CA"/>
        </w:rPr>
        <w:t>i</w:t>
      </w:r>
      <w:proofErr w:type="gramEnd"/>
      <w:r w:rsidRPr="00C62F5F">
        <w:rPr>
          <w:lang w:val="en-CA"/>
        </w:rPr>
        <w:t>-th</w:t>
      </w:r>
      <w:proofErr w:type="spellEnd"/>
      <w:r w:rsidRPr="00C62F5F">
        <w:rPr>
          <w:lang w:val="en-CA"/>
        </w:rPr>
        <w:t xml:space="preserve"> subpicture derived from PPS can be overridden by the scaling window derived from PH.</w:t>
      </w:r>
    </w:p>
    <w:p w14:paraId="0DAEA898" w14:textId="69A81FA4" w:rsidR="00655F8D" w:rsidRDefault="00655F8D" w:rsidP="0029768C">
      <w:pPr>
        <w:pStyle w:val="ListParagraph"/>
        <w:numPr>
          <w:ilvl w:val="0"/>
          <w:numId w:val="22"/>
        </w:numPr>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r w:rsidRPr="00025760">
        <w:rPr>
          <w:szCs w:val="22"/>
          <w:lang w:val="en-CA"/>
        </w:rPr>
        <w:t>ref</w:t>
      </w:r>
      <w:r w:rsidRPr="00025760">
        <w:rPr>
          <w:noProof/>
          <w:szCs w:val="22"/>
        </w:rPr>
        <w:t>PicOutputWidthL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04B75D88" w14:textId="72858EB8" w:rsidR="0029768C" w:rsidRPr="0029768C" w:rsidRDefault="0029768C" w:rsidP="0029768C">
      <w:pPr>
        <w:rPr>
          <w:szCs w:val="22"/>
          <w:lang w:val="en-CA"/>
        </w:rPr>
      </w:pPr>
      <w:r w:rsidRPr="0029768C">
        <w:rPr>
          <w:szCs w:val="22"/>
          <w:lang w:val="en-CA"/>
        </w:rPr>
        <w:t>This proposal develops the RPR for subpictures with the proposal in JVET-Q0</w:t>
      </w:r>
      <w:r w:rsidR="00EA6A83">
        <w:rPr>
          <w:szCs w:val="22"/>
          <w:lang w:val="en-CA"/>
        </w:rPr>
        <w:t>333</w:t>
      </w:r>
      <w:bookmarkStart w:id="0" w:name="_GoBack"/>
      <w:bookmarkEnd w:id="0"/>
      <w:r w:rsidRPr="0029768C">
        <w:rPr>
          <w:szCs w:val="22"/>
          <w:lang w:val="en-CA"/>
        </w:rPr>
        <w:t>, in which allows the reference subpicture scaling process for a current subpicture to scale up or scale down a reference subpicture using the same subpicture ID</w:t>
      </w:r>
      <w:r w:rsidR="00655F8D">
        <w:rPr>
          <w:szCs w:val="22"/>
          <w:lang w:val="en-CA"/>
        </w:rPr>
        <w:t>. The specification changes of this proposal with</w:t>
      </w:r>
      <w:r w:rsidR="00655F8D" w:rsidRPr="00A833C2">
        <w:rPr>
          <w:szCs w:val="22"/>
          <w:lang w:val="en-CA"/>
        </w:rPr>
        <w:t xml:space="preserve"> </w:t>
      </w:r>
      <w:r w:rsidR="00655F8D">
        <w:rPr>
          <w:szCs w:val="22"/>
          <w:lang w:val="en-CA"/>
        </w:rPr>
        <w:t>JVET-Q0</w:t>
      </w:r>
      <w:r w:rsidR="00C50C14">
        <w:rPr>
          <w:szCs w:val="22"/>
          <w:lang w:val="en-CA"/>
        </w:rPr>
        <w:t>333</w:t>
      </w:r>
      <w:r w:rsidR="00655F8D">
        <w:rPr>
          <w:szCs w:val="22"/>
          <w:lang w:val="en-CA"/>
        </w:rPr>
        <w:t xml:space="preserve"> and without JVET-Q0</w:t>
      </w:r>
      <w:r w:rsidR="00C50C14">
        <w:rPr>
          <w:szCs w:val="22"/>
          <w:lang w:val="en-CA"/>
        </w:rPr>
        <w:t>333</w:t>
      </w:r>
      <w:r w:rsidR="00655F8D">
        <w:rPr>
          <w:szCs w:val="22"/>
          <w:lang w:val="en-CA"/>
        </w:rPr>
        <w:t xml:space="preserve"> are both appended with this contribution.</w:t>
      </w:r>
    </w:p>
    <w:p w14:paraId="50D386E6" w14:textId="77777777" w:rsidR="0029768C" w:rsidRDefault="0029768C" w:rsidP="0029768C">
      <w:pPr>
        <w:rPr>
          <w:szCs w:val="22"/>
          <w:lang w:val="en-CA"/>
        </w:rPr>
      </w:pPr>
    </w:p>
    <w:p w14:paraId="25FB6B54" w14:textId="44F510BF" w:rsidR="00E57378" w:rsidRDefault="00E57378" w:rsidP="00E5737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p>
    <w:p w14:paraId="7E841535" w14:textId="77777777" w:rsidR="00765EC8" w:rsidRDefault="00765EC8" w:rsidP="00765EC8">
      <w:pPr>
        <w:jc w:val="center"/>
        <w:rPr>
          <w:szCs w:val="22"/>
          <w:lang w:val="en-CA"/>
        </w:rPr>
      </w:pPr>
      <w:r w:rsidRPr="008C754F">
        <w:rPr>
          <w:noProof/>
          <w:szCs w:val="22"/>
        </w:rPr>
        <w:lastRenderedPageBreak/>
        <w:drawing>
          <wp:inline distT="0" distB="0" distL="0" distR="0" wp14:anchorId="0F3740F7" wp14:editId="55C3F7E1">
            <wp:extent cx="5200153" cy="1908175"/>
            <wp:effectExtent l="0" t="0" r="635" b="0"/>
            <wp:docPr id="38"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5930" cy="1913964"/>
                    </a:xfrm>
                    <a:prstGeom prst="rect">
                      <a:avLst/>
                    </a:prstGeom>
                    <a:noFill/>
                  </pic:spPr>
                </pic:pic>
              </a:graphicData>
            </a:graphic>
          </wp:inline>
        </w:drawing>
      </w:r>
    </w:p>
    <w:p w14:paraId="2C2E81D3" w14:textId="77777777" w:rsidR="00765EC8" w:rsidRDefault="00765EC8" w:rsidP="00765EC8">
      <w:pPr>
        <w:jc w:val="center"/>
        <w:rPr>
          <w:szCs w:val="22"/>
          <w:lang w:val="en-CA"/>
        </w:rPr>
      </w:pPr>
      <w:r>
        <w:rPr>
          <w:szCs w:val="22"/>
          <w:lang w:val="en-CA"/>
        </w:rPr>
        <w:t>Figure 1. Adaptive streaming in an open GOP structure (extracted from JVET-M0259)</w:t>
      </w:r>
    </w:p>
    <w:p w14:paraId="08904BA1" w14:textId="77777777" w:rsidR="00765EC8" w:rsidRPr="001C139E" w:rsidRDefault="00765EC8" w:rsidP="00765EC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szCs w:val="22"/>
          <w:lang w:val="en-CA"/>
        </w:rPr>
      </w:pPr>
    </w:p>
    <w:p w14:paraId="7D2AC1F0" w14:textId="734F627D" w:rsidR="00745F6B" w:rsidRPr="005B217D" w:rsidRDefault="00745F6B" w:rsidP="00E11923">
      <w:pPr>
        <w:pStyle w:val="Heading1"/>
        <w:rPr>
          <w:lang w:val="en-CA"/>
        </w:rPr>
      </w:pPr>
      <w:r w:rsidRPr="005B217D">
        <w:rPr>
          <w:lang w:val="en-CA"/>
        </w:rPr>
        <w:t xml:space="preserve">Problem Statement </w:t>
      </w:r>
    </w:p>
    <w:p w14:paraId="47E47734" w14:textId="165746F5" w:rsidR="00C40643" w:rsidRDefault="00765EC8" w:rsidP="00765EC8">
      <w:pPr>
        <w:rPr>
          <w:szCs w:val="22"/>
          <w:lang w:val="en-CA"/>
        </w:rPr>
      </w:pPr>
      <w:r>
        <w:rPr>
          <w:szCs w:val="22"/>
          <w:lang w:val="en-CA"/>
        </w:rPr>
        <w:t>The reference picture resampling (RPR) was adopted into VVC standard to support an adaptive streaming in an open group of picture (GOP) prediction structure (starting with CRA picture) as shown in Figure 1. Another subpicture functionality was also adopted into VVC standard to support the extraction and merging of subpictures in the use cases of 360 streaming, video conferencing, etc. The current VVC standard only enables RPR in a regular picture. If the subpicture functionality is working, the RPR functionality is disabled. This proposal would like to investigate</w:t>
      </w:r>
      <w:r w:rsidR="00384B8C">
        <w:rPr>
          <w:szCs w:val="22"/>
          <w:lang w:val="en-CA"/>
        </w:rPr>
        <w:t xml:space="preserve"> the use case when</w:t>
      </w:r>
      <w:r>
        <w:rPr>
          <w:szCs w:val="22"/>
          <w:lang w:val="en-CA"/>
        </w:rPr>
        <w:t xml:space="preserve"> both RPR and the subpicture are enabled at the same time. This allows an adaptive subpicture streaming</w:t>
      </w:r>
      <w:r w:rsidRPr="006E102F">
        <w:rPr>
          <w:szCs w:val="22"/>
          <w:lang w:val="en-CA"/>
        </w:rPr>
        <w:t xml:space="preserve"> </w:t>
      </w:r>
      <w:r>
        <w:rPr>
          <w:szCs w:val="22"/>
          <w:lang w:val="en-CA"/>
        </w:rPr>
        <w:t>in an open GOP prediction structure, and shares the same benefits as those of RPR in the regular picture use cases that get a better compression performance and better subjectively visual quality compared to a traditionally closed GOP prediction structure. Figure 2 describes the cases of RPR and subpicture enabled at the same time that this proposal investigates.</w:t>
      </w:r>
      <w:r w:rsidR="00210A7F">
        <w:rPr>
          <w:szCs w:val="22"/>
          <w:lang w:val="en-CA"/>
        </w:rPr>
        <w:t xml:space="preserve"> </w:t>
      </w:r>
    </w:p>
    <w:p w14:paraId="0F143FF6" w14:textId="77777777" w:rsidR="00210A7F" w:rsidRDefault="00210A7F" w:rsidP="00210A7F">
      <w:pPr>
        <w:rPr>
          <w:szCs w:val="22"/>
          <w:lang w:val="en-CA"/>
        </w:rPr>
      </w:pPr>
    </w:p>
    <w:p w14:paraId="16E681EF" w14:textId="77C45201" w:rsidR="00210A7F" w:rsidRDefault="00210A7F" w:rsidP="00210A7F">
      <w:pPr>
        <w:jc w:val="center"/>
        <w:rPr>
          <w:szCs w:val="22"/>
          <w:lang w:val="en-CA"/>
        </w:rPr>
      </w:pPr>
      <w:r>
        <w:rPr>
          <w:noProof/>
          <w:szCs w:val="22"/>
        </w:rPr>
        <mc:AlternateContent>
          <mc:Choice Requires="wpg">
            <w:drawing>
              <wp:anchor distT="0" distB="0" distL="114300" distR="114300" simplePos="0" relativeHeight="251671040" behindDoc="0" locked="0" layoutInCell="1" allowOverlap="1" wp14:anchorId="24135ED4" wp14:editId="1629BCEA">
                <wp:simplePos x="0" y="0"/>
                <wp:positionH relativeFrom="column">
                  <wp:posOffset>1192696</wp:posOffset>
                </wp:positionH>
                <wp:positionV relativeFrom="paragraph">
                  <wp:posOffset>94836</wp:posOffset>
                </wp:positionV>
                <wp:extent cx="3539147" cy="1809404"/>
                <wp:effectExtent l="0" t="0" r="23495" b="19685"/>
                <wp:wrapTopAndBottom/>
                <wp:docPr id="139" name="Group 139"/>
                <wp:cNvGraphicFramePr/>
                <a:graphic xmlns:a="http://schemas.openxmlformats.org/drawingml/2006/main">
                  <a:graphicData uri="http://schemas.microsoft.com/office/word/2010/wordprocessingGroup">
                    <wpg:wgp>
                      <wpg:cNvGrpSpPr/>
                      <wpg:grpSpPr>
                        <a:xfrm>
                          <a:off x="0" y="0"/>
                          <a:ext cx="3539147" cy="1809404"/>
                          <a:chOff x="0" y="0"/>
                          <a:chExt cx="3539147" cy="1809404"/>
                        </a:xfrm>
                      </wpg:grpSpPr>
                      <wps:wsp>
                        <wps:cNvPr id="140" name="Rectangle 140"/>
                        <wps:cNvSpPr/>
                        <wps:spPr>
                          <a:xfrm>
                            <a:off x="183626" y="329746"/>
                            <a:ext cx="929899" cy="7671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 name="Rectangle 141"/>
                        <wps:cNvSpPr/>
                        <wps:spPr>
                          <a:xfrm>
                            <a:off x="796795" y="340557"/>
                            <a:ext cx="317716" cy="3747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2" name="Rectangle 142"/>
                        <wps:cNvSpPr/>
                        <wps:spPr>
                          <a:xfrm>
                            <a:off x="796302" y="715266"/>
                            <a:ext cx="317716" cy="381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TextBox 43"/>
                        <wps:cNvSpPr txBox="1"/>
                        <wps:spPr>
                          <a:xfrm>
                            <a:off x="347663" y="559351"/>
                            <a:ext cx="281940" cy="295910"/>
                          </a:xfrm>
                          <a:prstGeom prst="rect">
                            <a:avLst/>
                          </a:prstGeom>
                          <a:noFill/>
                        </wps:spPr>
                        <wps:txbx>
                          <w:txbxContent>
                            <w:p w14:paraId="6058AFF6"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wps:txbx>
                        <wps:bodyPr wrap="none" rtlCol="0">
                          <a:spAutoFit/>
                        </wps:bodyPr>
                      </wps:wsp>
                      <wps:wsp>
                        <wps:cNvPr id="144" name="Rectangle 144"/>
                        <wps:cNvSpPr/>
                        <wps:spPr>
                          <a:xfrm>
                            <a:off x="1663851" y="327808"/>
                            <a:ext cx="1875296" cy="14800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Rectangle 145"/>
                        <wps:cNvSpPr/>
                        <wps:spPr>
                          <a:xfrm>
                            <a:off x="2896448" y="327808"/>
                            <a:ext cx="640727" cy="7475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 name="Rectangle 146"/>
                        <wps:cNvSpPr/>
                        <wps:spPr>
                          <a:xfrm>
                            <a:off x="2896448" y="1069357"/>
                            <a:ext cx="640727" cy="7400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 name="TextBox 47"/>
                        <wps:cNvSpPr txBox="1"/>
                        <wps:spPr>
                          <a:xfrm>
                            <a:off x="799430" y="387407"/>
                            <a:ext cx="281940" cy="295910"/>
                          </a:xfrm>
                          <a:prstGeom prst="rect">
                            <a:avLst/>
                          </a:prstGeom>
                          <a:noFill/>
                        </wps:spPr>
                        <wps:txbx>
                          <w:txbxContent>
                            <w:p w14:paraId="10FF7871"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wps:txbx>
                        <wps:bodyPr wrap="none" rtlCol="0">
                          <a:spAutoFit/>
                        </wps:bodyPr>
                      </wps:wsp>
                      <wps:wsp>
                        <wps:cNvPr id="148" name="TextBox 48"/>
                        <wps:cNvSpPr txBox="1"/>
                        <wps:spPr>
                          <a:xfrm>
                            <a:off x="799430" y="755185"/>
                            <a:ext cx="281940" cy="295910"/>
                          </a:xfrm>
                          <a:prstGeom prst="rect">
                            <a:avLst/>
                          </a:prstGeom>
                          <a:noFill/>
                        </wps:spPr>
                        <wps:txbx>
                          <w:txbxContent>
                            <w:p w14:paraId="5751DC6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wps:txbx>
                        <wps:bodyPr wrap="none" rtlCol="0">
                          <a:spAutoFit/>
                        </wps:bodyPr>
                      </wps:wsp>
                      <wps:wsp>
                        <wps:cNvPr id="149" name="TextBox 49"/>
                        <wps:cNvSpPr txBox="1"/>
                        <wps:spPr>
                          <a:xfrm>
                            <a:off x="2078931" y="923713"/>
                            <a:ext cx="281940" cy="295910"/>
                          </a:xfrm>
                          <a:prstGeom prst="rect">
                            <a:avLst/>
                          </a:prstGeom>
                          <a:noFill/>
                        </wps:spPr>
                        <wps:txbx>
                          <w:txbxContent>
                            <w:p w14:paraId="33367BE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wps:txbx>
                        <wps:bodyPr wrap="none" rtlCol="0">
                          <a:spAutoFit/>
                        </wps:bodyPr>
                      </wps:wsp>
                      <wps:wsp>
                        <wps:cNvPr id="150" name="TextBox 50"/>
                        <wps:cNvSpPr txBox="1"/>
                        <wps:spPr>
                          <a:xfrm>
                            <a:off x="3074531" y="570467"/>
                            <a:ext cx="281940" cy="295910"/>
                          </a:xfrm>
                          <a:prstGeom prst="rect">
                            <a:avLst/>
                          </a:prstGeom>
                          <a:noFill/>
                        </wps:spPr>
                        <wps:txbx>
                          <w:txbxContent>
                            <w:p w14:paraId="2391BC0B"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wps:txbx>
                        <wps:bodyPr wrap="none" rtlCol="0">
                          <a:spAutoFit/>
                        </wps:bodyPr>
                      </wps:wsp>
                      <wps:wsp>
                        <wps:cNvPr id="151" name="TextBox 51"/>
                        <wps:cNvSpPr txBox="1"/>
                        <wps:spPr>
                          <a:xfrm>
                            <a:off x="3074531" y="1303438"/>
                            <a:ext cx="281940" cy="295910"/>
                          </a:xfrm>
                          <a:prstGeom prst="rect">
                            <a:avLst/>
                          </a:prstGeom>
                          <a:noFill/>
                        </wps:spPr>
                        <wps:txbx>
                          <w:txbxContent>
                            <w:p w14:paraId="5EA36C80"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wps:txbx>
                        <wps:bodyPr wrap="none" rtlCol="0">
                          <a:spAutoFit/>
                        </wps:bodyPr>
                      </wps:wsp>
                      <wps:wsp>
                        <wps:cNvPr id="152" name="TextBox 52"/>
                        <wps:cNvSpPr txBox="1"/>
                        <wps:spPr>
                          <a:xfrm>
                            <a:off x="0" y="22659"/>
                            <a:ext cx="1285875" cy="252095"/>
                          </a:xfrm>
                          <a:prstGeom prst="rect">
                            <a:avLst/>
                          </a:prstGeom>
                          <a:noFill/>
                        </wps:spPr>
                        <wps:txbx>
                          <w:txbxContent>
                            <w:p w14:paraId="4214F6F7"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Reference picture</w:t>
                              </w:r>
                            </w:p>
                          </w:txbxContent>
                        </wps:txbx>
                        <wps:bodyPr wrap="none" rtlCol="0">
                          <a:spAutoFit/>
                        </wps:bodyPr>
                      </wps:wsp>
                      <wps:wsp>
                        <wps:cNvPr id="153" name="TextBox 53"/>
                        <wps:cNvSpPr txBox="1"/>
                        <wps:spPr>
                          <a:xfrm>
                            <a:off x="1919503" y="0"/>
                            <a:ext cx="1107440" cy="252095"/>
                          </a:xfrm>
                          <a:prstGeom prst="rect">
                            <a:avLst/>
                          </a:prstGeom>
                          <a:noFill/>
                        </wps:spPr>
                        <wps:txbx>
                          <w:txbxContent>
                            <w:p w14:paraId="47F06F6B"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Current picture</w:t>
                              </w:r>
                            </w:p>
                          </w:txbxContent>
                        </wps:txbx>
                        <wps:bodyPr wrap="none" rtlCol="0">
                          <a:spAutoFit/>
                        </wps:bodyPr>
                      </wps:wsp>
                    </wpg:wgp>
                  </a:graphicData>
                </a:graphic>
              </wp:anchor>
            </w:drawing>
          </mc:Choice>
          <mc:Fallback>
            <w:pict>
              <v:group w14:anchorId="24135ED4" id="Group 139" o:spid="_x0000_s1026" style="position:absolute;left:0;text-align:left;margin-left:93.9pt;margin-top:7.45pt;width:278.65pt;height:142.45pt;z-index:251671040" coordsize="35391,18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">
                <v:rect id="Rectangle 140" o:spid="_x0000_s1027" style="position:absolute;left:1836;top:3297;width:9299;height:7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8KoxgAAANwAAAAPAAAAZHJzL2Rvd25yZXYueG1sRI9BSwNB&#10;DIXvQv/DkIKXYmcrIr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U6PCqMYAAADcAAAA&#10;DwAAAAAAAAAAAAAAAAAHAgAAZHJzL2Rvd25yZXYueG1sUEsFBgAAAAADAAMAtwAAAPoCAAAAAA==&#10;" filled="f" strokecolor="black [3213]" strokeweight="1pt"/>
                <v:rect id="Rectangle 141" o:spid="_x0000_s1028" style="position:absolute;left:7967;top:3405;width:3178;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2czxAAAANwAAAAPAAAAZHJzL2Rvd25yZXYueG1sRE9NS8NA&#10;EL0L/odlhF5Ku4mI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DzvZzPEAAAA3AAAAA8A&#10;AAAAAAAAAAAAAAAABwIAAGRycy9kb3ducmV2LnhtbFBLBQYAAAAAAwADALcAAAD4AgAAAAA=&#10;" filled="f" strokecolor="black [3213]" strokeweight="1pt"/>
                <v:rect id="Rectangle 142" o:spid="_x0000_s1029" style="position:absolute;left:7963;top:7152;width:3177;height:3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lExAAAANwAAAAPAAAAZHJzL2Rvd25yZXYueG1sRE9La8JA&#10;EL4X+h+WKfQiulFK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Mw9+UT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TextBox 43" o:spid="_x0000_s1030" type="#_x0000_t202" style="position:absolute;left:3476;top:5593;width:2820;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" filled="f" stroked="f">
                  <v:textbox style="mso-fit-shape-to-text:t">
                    <w:txbxContent>
                      <w:p w14:paraId="6058AFF6"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v:textbox>
                </v:shape>
                <v:rect id="Rectangle 144" o:spid="_x0000_s1031" style="position:absolute;left:16638;top:3278;width:18753;height:14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Rectangle 145" o:spid="_x0000_s1032" style="position:absolute;left:28964;top:3278;width:6407;height:7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Rectangle 146" o:spid="_x0000_s1033" style="position:absolute;left:28964;top:10693;width:6407;height:7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shape id="TextBox 47" o:spid="_x0000_s1034" type="#_x0000_t202" style="position:absolute;left:7994;top:3874;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" filled="f" stroked="f">
                  <v:textbox style="mso-fit-shape-to-text:t">
                    <w:txbxContent>
                      <w:p w14:paraId="10FF7871"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v:textbox>
                </v:shape>
                <v:shape id="TextBox 48" o:spid="_x0000_s1035" type="#_x0000_t202" style="position:absolute;left:7994;top:7551;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" filled="f" stroked="f">
                  <v:textbox style="mso-fit-shape-to-text:t">
                    <w:txbxContent>
                      <w:p w14:paraId="5751DC6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v:textbox>
                </v:shape>
                <v:shape id="TextBox 49" o:spid="_x0000_s1036" type="#_x0000_t202" style="position:absolute;left:20789;top:9237;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" filled="f" stroked="f">
                  <v:textbox style="mso-fit-shape-to-text:t">
                    <w:txbxContent>
                      <w:p w14:paraId="33367BE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v:textbox>
                </v:shape>
                <v:shape id="TextBox 50" o:spid="_x0000_s1037" type="#_x0000_t202" style="position:absolute;left:30745;top:5704;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" filled="f" stroked="f">
                  <v:textbox style="mso-fit-shape-to-text:t">
                    <w:txbxContent>
                      <w:p w14:paraId="2391BC0B"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v:textbox>
                </v:shape>
                <v:shape id="TextBox 51" o:spid="_x0000_s1038" type="#_x0000_t202" style="position:absolute;left:30745;top:13034;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" filled="f" stroked="f">
                  <v:textbox style="mso-fit-shape-to-text:t">
                    <w:txbxContent>
                      <w:p w14:paraId="5EA36C80"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v:textbox>
                </v:shape>
                <v:shape id="TextBox 52" o:spid="_x0000_s1039" type="#_x0000_t202" style="position:absolute;top:226;width:12858;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" filled="f" stroked="f">
                  <v:textbox style="mso-fit-shape-to-text:t">
                    <w:txbxContent>
                      <w:p w14:paraId="4214F6F7"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Reference picture</w:t>
                        </w:r>
                      </w:p>
                    </w:txbxContent>
                  </v:textbox>
                </v:shape>
                <v:shape id="TextBox 53" o:spid="_x0000_s1040" type="#_x0000_t202" style="position:absolute;left:19195;width:1107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" filled="f" stroked="f">
                  <v:textbox style="mso-fit-shape-to-text:t">
                    <w:txbxContent>
                      <w:p w14:paraId="47F06F6B"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Current picture</w:t>
                        </w:r>
                      </w:p>
                    </w:txbxContent>
                  </v:textbox>
                </v:shape>
                <w10:wrap type="topAndBottom"/>
              </v:group>
            </w:pict>
          </mc:Fallback>
        </mc:AlternateContent>
      </w:r>
      <w:r>
        <w:rPr>
          <w:szCs w:val="22"/>
          <w:lang w:val="en-CA"/>
        </w:rPr>
        <w:t>Figure 2. RPR and subpicture are both enabled at the same time</w:t>
      </w:r>
    </w:p>
    <w:p w14:paraId="14AD24AD" w14:textId="77777777" w:rsidR="00210A7F" w:rsidRDefault="00210A7F" w:rsidP="00765EC8">
      <w:pPr>
        <w:rPr>
          <w:szCs w:val="22"/>
          <w:lang w:val="en-CA"/>
        </w:rPr>
      </w:pPr>
    </w:p>
    <w:p w14:paraId="63C71509" w14:textId="73D77C60" w:rsidR="00210A7F" w:rsidRDefault="003B2C0E" w:rsidP="00210A7F">
      <w:pPr>
        <w:rPr>
          <w:szCs w:val="22"/>
          <w:lang w:val="en-CA"/>
        </w:rPr>
      </w:pPr>
      <w:r>
        <w:rPr>
          <w:szCs w:val="22"/>
          <w:lang w:val="en-CA"/>
        </w:rPr>
        <w:t xml:space="preserve">This proposal develops the RPR for subpictures </w:t>
      </w:r>
      <w:r w:rsidR="00A833C2">
        <w:rPr>
          <w:szCs w:val="22"/>
          <w:lang w:val="en-CA"/>
        </w:rPr>
        <w:t xml:space="preserve">with </w:t>
      </w:r>
      <w:r>
        <w:rPr>
          <w:szCs w:val="22"/>
          <w:lang w:val="en-CA"/>
        </w:rPr>
        <w:t>the proposal in JVET-Q0</w:t>
      </w:r>
      <w:r w:rsidR="00C50C14">
        <w:rPr>
          <w:szCs w:val="22"/>
          <w:lang w:val="en-CA"/>
        </w:rPr>
        <w:t>333</w:t>
      </w:r>
      <w:r>
        <w:rPr>
          <w:szCs w:val="22"/>
          <w:lang w:val="en-CA"/>
        </w:rPr>
        <w:t>, in which allows the reference subpicture scaling process for a current subpicture to scale up or scale down a reference subpicture using the same subpicture ID as shown in Figure 3. The proposed design requires to maintain two categories of scaling processes</w:t>
      </w:r>
      <w:r w:rsidR="00917513">
        <w:rPr>
          <w:szCs w:val="22"/>
          <w:lang w:val="en-CA"/>
        </w:rPr>
        <w:t>:</w:t>
      </w:r>
      <w:r>
        <w:rPr>
          <w:szCs w:val="22"/>
          <w:lang w:val="en-CA"/>
        </w:rPr>
        <w:t xml:space="preserve"> one uses the scaling window and the scaling ratio for the regular pictures, and another uses the subpicture scaling window and the subpicture scaling ratio for the subpictures. The specification changes with</w:t>
      </w:r>
      <w:r w:rsidR="00A833C2" w:rsidRPr="00A833C2">
        <w:rPr>
          <w:szCs w:val="22"/>
          <w:lang w:val="en-CA"/>
        </w:rPr>
        <w:t xml:space="preserve"> </w:t>
      </w:r>
      <w:r w:rsidR="00A833C2">
        <w:rPr>
          <w:szCs w:val="22"/>
          <w:lang w:val="en-CA"/>
        </w:rPr>
        <w:t>JVET-Q0</w:t>
      </w:r>
      <w:r w:rsidR="00C50C14">
        <w:rPr>
          <w:szCs w:val="22"/>
          <w:lang w:val="en-CA"/>
        </w:rPr>
        <w:t>333</w:t>
      </w:r>
      <w:r>
        <w:rPr>
          <w:szCs w:val="22"/>
          <w:lang w:val="en-CA"/>
        </w:rPr>
        <w:t xml:space="preserve"> </w:t>
      </w:r>
      <w:r w:rsidR="00A833C2">
        <w:rPr>
          <w:szCs w:val="22"/>
          <w:lang w:val="en-CA"/>
        </w:rPr>
        <w:t>and</w:t>
      </w:r>
      <w:r>
        <w:rPr>
          <w:szCs w:val="22"/>
          <w:lang w:val="en-CA"/>
        </w:rPr>
        <w:t xml:space="preserve"> without JVET-Q0</w:t>
      </w:r>
      <w:r w:rsidR="00C50C14">
        <w:rPr>
          <w:szCs w:val="22"/>
          <w:lang w:val="en-CA"/>
        </w:rPr>
        <w:t>333</w:t>
      </w:r>
      <w:r>
        <w:rPr>
          <w:szCs w:val="22"/>
          <w:lang w:val="en-CA"/>
        </w:rPr>
        <w:t xml:space="preserve"> are</w:t>
      </w:r>
      <w:r w:rsidR="00A833C2">
        <w:rPr>
          <w:szCs w:val="22"/>
          <w:lang w:val="en-CA"/>
        </w:rPr>
        <w:t xml:space="preserve"> </w:t>
      </w:r>
      <w:r>
        <w:rPr>
          <w:szCs w:val="22"/>
          <w:lang w:val="en-CA"/>
        </w:rPr>
        <w:t>appended with this contribution.</w:t>
      </w:r>
    </w:p>
    <w:p w14:paraId="677EE8DD" w14:textId="1481E529" w:rsidR="00210A7F" w:rsidRPr="00151AF5" w:rsidRDefault="00210A7F" w:rsidP="00210A7F">
      <w:pPr>
        <w:jc w:val="center"/>
        <w:rPr>
          <w:rStyle w:val="spellingerror"/>
          <w:color w:val="000000"/>
          <w:szCs w:val="22"/>
        </w:rPr>
      </w:pPr>
      <w:r>
        <w:rPr>
          <w:noProof/>
        </w:rPr>
        <w:lastRenderedPageBreak/>
        <w:drawing>
          <wp:anchor distT="0" distB="0" distL="114300" distR="114300" simplePos="0" relativeHeight="251673088" behindDoc="0" locked="0" layoutInCell="1" allowOverlap="1" wp14:anchorId="0AB84406" wp14:editId="5A165692">
            <wp:simplePos x="0" y="0"/>
            <wp:positionH relativeFrom="column">
              <wp:posOffset>1441450</wp:posOffset>
            </wp:positionH>
            <wp:positionV relativeFrom="paragraph">
              <wp:posOffset>84455</wp:posOffset>
            </wp:positionV>
            <wp:extent cx="3057525" cy="1449070"/>
            <wp:effectExtent l="0" t="0" r="0" b="0"/>
            <wp:wrapTopAndBottom/>
            <wp:docPr id="155"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rotWithShape="1">
                    <a:blip r:embed="rId11">
                      <a:extLst>
                        <a:ext uri="{28A0092B-C50C-407E-A947-70E740481C1C}">
                          <a14:useLocalDpi xmlns:a14="http://schemas.microsoft.com/office/drawing/2010/main" val="0"/>
                        </a:ext>
                      </a:extLst>
                    </a:blip>
                    <a:srcRect r="26909"/>
                    <a:stretch/>
                  </pic:blipFill>
                  <pic:spPr bwMode="auto">
                    <a:xfrm>
                      <a:off x="0" y="0"/>
                      <a:ext cx="3057525" cy="1449070"/>
                    </a:xfrm>
                    <a:prstGeom prst="rect">
                      <a:avLst/>
                    </a:prstGeom>
                    <a:noFill/>
                  </pic:spPr>
                </pic:pic>
              </a:graphicData>
            </a:graphic>
          </wp:anchor>
        </w:drawing>
      </w:r>
      <w:r>
        <w:rPr>
          <w:rStyle w:val="spellingerror"/>
          <w:color w:val="000000"/>
          <w:szCs w:val="22"/>
        </w:rPr>
        <w:t xml:space="preserve">Figure </w:t>
      </w:r>
      <w:r w:rsidR="003B2C0E">
        <w:rPr>
          <w:rStyle w:val="spellingerror"/>
          <w:color w:val="000000"/>
          <w:szCs w:val="22"/>
        </w:rPr>
        <w:t>3</w:t>
      </w:r>
      <w:r>
        <w:rPr>
          <w:rStyle w:val="spellingerror"/>
          <w:color w:val="000000"/>
          <w:szCs w:val="22"/>
        </w:rPr>
        <w:t xml:space="preserve">. </w:t>
      </w:r>
      <w:r w:rsidR="003B2C0E">
        <w:rPr>
          <w:szCs w:val="22"/>
          <w:lang w:val="en-CA"/>
        </w:rPr>
        <w:t>The subpicture scaling process to scale up or down the current subpicture to a reference subpicture using the same subpicture ID</w:t>
      </w:r>
      <w:r>
        <w:rPr>
          <w:rStyle w:val="spellingerror"/>
          <w:color w:val="000000"/>
          <w:szCs w:val="22"/>
        </w:rPr>
        <w:t xml:space="preserve"> </w:t>
      </w:r>
    </w:p>
    <w:p w14:paraId="1DFAD0B0" w14:textId="77777777" w:rsidR="00765EC8" w:rsidRPr="00151AF5" w:rsidRDefault="00765EC8" w:rsidP="00765EC8">
      <w:pPr>
        <w:rPr>
          <w:rStyle w:val="spellingerror"/>
          <w:color w:val="000000"/>
          <w:szCs w:val="22"/>
        </w:rPr>
      </w:pPr>
    </w:p>
    <w:p w14:paraId="2509A63D" w14:textId="0CFBCDA9" w:rsidR="00797521" w:rsidRPr="00151AF5" w:rsidRDefault="00C40643" w:rsidP="00797521">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t>Subpicture scaling windows</w:t>
      </w:r>
    </w:p>
    <w:p w14:paraId="06042B8C" w14:textId="77777777" w:rsidR="0030121F" w:rsidRDefault="0030121F" w:rsidP="0030121F">
      <w:pPr>
        <w:jc w:val="center"/>
        <w:rPr>
          <w:szCs w:val="22"/>
          <w:lang w:val="en-CA"/>
        </w:rPr>
      </w:pPr>
      <w:r>
        <w:rPr>
          <w:b/>
          <w:noProof/>
          <w:szCs w:val="22"/>
          <w:u w:val="single"/>
        </w:rPr>
        <mc:AlternateContent>
          <mc:Choice Requires="wpg">
            <w:drawing>
              <wp:anchor distT="0" distB="0" distL="114300" distR="114300" simplePos="0" relativeHeight="251675136" behindDoc="0" locked="0" layoutInCell="1" allowOverlap="1" wp14:anchorId="3913B7BF" wp14:editId="447CDC79">
                <wp:simplePos x="0" y="0"/>
                <wp:positionH relativeFrom="margin">
                  <wp:align>center</wp:align>
                </wp:positionH>
                <wp:positionV relativeFrom="paragraph">
                  <wp:posOffset>381635</wp:posOffset>
                </wp:positionV>
                <wp:extent cx="4774601" cy="1567008"/>
                <wp:effectExtent l="0" t="0" r="0" b="0"/>
                <wp:wrapTopAndBottom/>
                <wp:docPr id="39" name="Group 39"/>
                <wp:cNvGraphicFramePr/>
                <a:graphic xmlns:a="http://schemas.openxmlformats.org/drawingml/2006/main">
                  <a:graphicData uri="http://schemas.microsoft.com/office/word/2010/wordprocessingGroup">
                    <wpg:wgp>
                      <wpg:cNvGrpSpPr/>
                      <wpg:grpSpPr>
                        <a:xfrm>
                          <a:off x="0" y="0"/>
                          <a:ext cx="4774601" cy="1567008"/>
                          <a:chOff x="0" y="0"/>
                          <a:chExt cx="4774958" cy="1596532"/>
                        </a:xfrm>
                      </wpg:grpSpPr>
                      <wps:wsp>
                        <wps:cNvPr id="40" name="Rectangle 11"/>
                        <wps:cNvSpPr/>
                        <wps:spPr>
                          <a:xfrm>
                            <a:off x="3175000" y="463550"/>
                            <a:ext cx="1015374" cy="633414"/>
                          </a:xfrm>
                          <a:prstGeom prst="rect">
                            <a:avLst/>
                          </a:prstGeom>
                          <a:noFill/>
                          <a:ln w="25400" cap="flat" cmpd="sng" algn="ctr">
                            <a:solidFill>
                              <a:srgbClr val="000000"/>
                            </a:solidFill>
                            <a:prstDash val="solid"/>
                          </a:ln>
                          <a:effectLst/>
                        </wps:spPr>
                        <wps:bodyPr rtlCol="0" anchor="ctr"/>
                      </wps:wsp>
                      <wps:wsp>
                        <wps:cNvPr id="41" name="Rectangle 12"/>
                        <wps:cNvSpPr/>
                        <wps:spPr>
                          <a:xfrm>
                            <a:off x="3302000" y="552450"/>
                            <a:ext cx="661157" cy="375405"/>
                          </a:xfrm>
                          <a:prstGeom prst="rect">
                            <a:avLst/>
                          </a:prstGeom>
                          <a:solidFill>
                            <a:srgbClr val="FFFFFF"/>
                          </a:solidFill>
                          <a:ln w="25400" cap="flat" cmpd="sng" algn="ctr">
                            <a:solidFill>
                              <a:srgbClr val="E04F4F"/>
                            </a:solidFill>
                            <a:prstDash val="solid"/>
                          </a:ln>
                          <a:effectLst/>
                        </wps:spPr>
                        <wps:bodyPr rtlCol="0" anchor="ctr"/>
                      </wps:wsp>
                      <wps:wsp>
                        <wps:cNvPr id="42" name="Rectangle 13"/>
                        <wps:cNvSpPr/>
                        <wps:spPr>
                          <a:xfrm>
                            <a:off x="0" y="0"/>
                            <a:ext cx="2166538" cy="1205815"/>
                          </a:xfrm>
                          <a:prstGeom prst="rect">
                            <a:avLst/>
                          </a:prstGeom>
                          <a:noFill/>
                          <a:ln w="25400" cap="flat" cmpd="sng" algn="ctr">
                            <a:solidFill>
                              <a:srgbClr val="000000"/>
                            </a:solidFill>
                            <a:prstDash val="solid"/>
                          </a:ln>
                          <a:effectLst/>
                        </wps:spPr>
                        <wps:bodyPr rtlCol="0" anchor="ctr"/>
                      </wps:wsp>
                      <wps:wsp>
                        <wps:cNvPr id="43" name="Rectangle 14"/>
                        <wps:cNvSpPr/>
                        <wps:spPr>
                          <a:xfrm>
                            <a:off x="127000" y="69850"/>
                            <a:ext cx="1967443" cy="1027461"/>
                          </a:xfrm>
                          <a:prstGeom prst="rect">
                            <a:avLst/>
                          </a:prstGeom>
                          <a:solidFill>
                            <a:srgbClr val="FFFFFF"/>
                          </a:solidFill>
                          <a:ln w="25400" cap="flat" cmpd="sng" algn="ctr">
                            <a:solidFill>
                              <a:srgbClr val="E04F4F"/>
                            </a:solidFill>
                            <a:prstDash val="solid"/>
                          </a:ln>
                          <a:effectLst/>
                        </wps:spPr>
                        <wps:bodyPr rtlCol="0" anchor="ctr"/>
                      </wps:wsp>
                      <wps:wsp>
                        <wps:cNvPr id="44" name="TextBox 1"/>
                        <wps:cNvSpPr txBox="1"/>
                        <wps:spPr>
                          <a:xfrm>
                            <a:off x="3015876" y="1295047"/>
                            <a:ext cx="1359002" cy="301485"/>
                          </a:xfrm>
                          <a:prstGeom prst="rect">
                            <a:avLst/>
                          </a:prstGeom>
                          <a:noFill/>
                        </wps:spPr>
                        <wps:txbx>
                          <w:txbxContent>
                            <w:p w14:paraId="41BA3F03"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Current picture</w:t>
                              </w:r>
                            </w:p>
                          </w:txbxContent>
                        </wps:txbx>
                        <wps:bodyPr wrap="none" rtlCol="0">
                          <a:spAutoFit/>
                        </wps:bodyPr>
                      </wps:wsp>
                      <wps:wsp>
                        <wps:cNvPr id="45" name="TextBox 16"/>
                        <wps:cNvSpPr txBox="1"/>
                        <wps:spPr>
                          <a:xfrm>
                            <a:off x="311111" y="1275682"/>
                            <a:ext cx="1586984" cy="301485"/>
                          </a:xfrm>
                          <a:prstGeom prst="rect">
                            <a:avLst/>
                          </a:prstGeom>
                          <a:noFill/>
                        </wps:spPr>
                        <wps:txbx>
                          <w:txbxContent>
                            <w:p w14:paraId="05678B00"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Reference picture</w:t>
                              </w:r>
                            </w:p>
                          </w:txbxContent>
                        </wps:txbx>
                        <wps:bodyPr wrap="none" rtlCol="0">
                          <a:spAutoFit/>
                        </wps:bodyPr>
                      </wps:wsp>
                      <wps:wsp>
                        <wps:cNvPr id="46" name="TextBox 17"/>
                        <wps:cNvSpPr txBox="1"/>
                        <wps:spPr>
                          <a:xfrm>
                            <a:off x="126984" y="69803"/>
                            <a:ext cx="1954041" cy="271725"/>
                          </a:xfrm>
                          <a:prstGeom prst="rect">
                            <a:avLst/>
                          </a:prstGeom>
                          <a:noFill/>
                        </wps:spPr>
                        <wps:txbx>
                          <w:txbxContent>
                            <w:p w14:paraId="33A421BD" w14:textId="77777777" w:rsidR="0030121F" w:rsidRDefault="0030121F" w:rsidP="0030121F">
                              <w:pPr>
                                <w:pStyle w:val="NormalWeb"/>
                                <w:spacing w:before="0" w:beforeAutospacing="0" w:after="0" w:afterAutospacing="0"/>
                              </w:pPr>
                              <w:r>
                                <w:rPr>
                                  <w:rFonts w:ascii="Arial" w:eastAsia="Arial" w:hAnsi="Arial" w:cs="Arial"/>
                                  <w:color w:val="E04F4F"/>
                                </w:rPr>
                                <w:t>Reference scaling window</w:t>
                              </w:r>
                            </w:p>
                          </w:txbxContent>
                        </wps:txbx>
                        <wps:bodyPr wrap="none" rtlCol="0">
                          <a:spAutoFit/>
                        </wps:bodyPr>
                      </wps:wsp>
                      <wps:wsp>
                        <wps:cNvPr id="47" name="TextBox 18"/>
                        <wps:cNvSpPr txBox="1"/>
                        <wps:spPr>
                          <a:xfrm>
                            <a:off x="3015876" y="126912"/>
                            <a:ext cx="1759082" cy="271725"/>
                          </a:xfrm>
                          <a:prstGeom prst="rect">
                            <a:avLst/>
                          </a:prstGeom>
                          <a:noFill/>
                        </wps:spPr>
                        <wps:txbx>
                          <w:txbxContent>
                            <w:p w14:paraId="6B177958" w14:textId="77777777" w:rsidR="0030121F" w:rsidRDefault="0030121F" w:rsidP="0030121F">
                              <w:pPr>
                                <w:pStyle w:val="NormalWeb"/>
                                <w:spacing w:before="0" w:beforeAutospacing="0" w:after="0" w:afterAutospacing="0"/>
                              </w:pPr>
                              <w:r>
                                <w:rPr>
                                  <w:rFonts w:ascii="Arial" w:eastAsia="Arial" w:hAnsi="Arial" w:cs="Arial"/>
                                  <w:color w:val="E04F4F"/>
                                </w:rPr>
                                <w:t>Current scaling window</w:t>
                              </w:r>
                            </w:p>
                          </w:txbxContent>
                        </wps:txbx>
                        <wps:bodyPr wrap="none" rtlCol="0">
                          <a:spAutoFit/>
                        </wps:bodyPr>
                      </wps:wsp>
                      <wps:wsp>
                        <wps:cNvPr id="48" name="Straight Arrow Connector 15"/>
                        <wps:cNvCnPr/>
                        <wps:spPr>
                          <a:xfrm flipH="1">
                            <a:off x="3632200" y="368300"/>
                            <a:ext cx="51492" cy="181778"/>
                          </a:xfrm>
                          <a:prstGeom prst="straightConnector1">
                            <a:avLst/>
                          </a:prstGeom>
                          <a:noFill/>
                          <a:ln w="9525" cap="flat" cmpd="sng" algn="ctr">
                            <a:solidFill>
                              <a:srgbClr val="FF0000"/>
                            </a:solidFill>
                            <a:prstDash val="solid"/>
                            <a:tailEnd type="triangle"/>
                          </a:ln>
                          <a:effectLst/>
                        </wps:spPr>
                        <wps:bodyPr/>
                      </wps:wsp>
                    </wpg:wgp>
                  </a:graphicData>
                </a:graphic>
                <wp14:sizeRelV relativeFrom="margin">
                  <wp14:pctHeight>0</wp14:pctHeight>
                </wp14:sizeRelV>
              </wp:anchor>
            </w:drawing>
          </mc:Choice>
          <mc:Fallback>
            <w:pict>
              <v:group w14:anchorId="3913B7BF" id="Group 39" o:spid="_x0000_s1041" style="position:absolute;left:0;text-align:left;margin-left:0;margin-top:30.05pt;width:375.95pt;height:123.4pt;z-index:251675136;mso-position-horizontal:center;mso-position-horizontal-relative:margin;mso-height-relative:margin" coordsize="47749,1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">
                <v:rect id="Rectangle 11" o:spid="_x0000_s1042" style="position:absolute;left:31750;top:4635;width:10153;height:6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" filled="f" strokeweight="2pt"/>
                <v:rect id="Rectangle 12" o:spid="_x0000_s1043" style="position:absolute;left:33020;top:5524;width:6611;height:3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" strokecolor="#e04f4f" strokeweight="2pt"/>
                <v:rect id="Rectangle 13" o:spid="_x0000_s1044" style="position:absolute;width:21665;height:12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" filled="f" strokeweight="2pt"/>
                <v:rect id="Rectangle 14" o:spid="_x0000_s1045" style="position:absolute;left:1270;top:698;width:19674;height:10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" strokecolor="#e04f4f" strokeweight="2pt"/>
                <v:shape id="TextBox 1" o:spid="_x0000_s1046" type="#_x0000_t202" style="position:absolute;left:30158;top:12950;width:13590;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41BA3F03"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Current picture</w:t>
                        </w:r>
                      </w:p>
                    </w:txbxContent>
                  </v:textbox>
                </v:shape>
                <v:shape id="TextBox 16" o:spid="_x0000_s1047" type="#_x0000_t202" style="position:absolute;left:3111;top:12756;width:15869;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05678B00"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Reference picture</w:t>
                        </w:r>
                      </w:p>
                    </w:txbxContent>
                  </v:textbox>
                </v:shape>
                <v:shape id="TextBox 17" o:spid="_x0000_s1048" type="#_x0000_t202" style="position:absolute;left:1269;top:698;width:19541;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33A421BD" w14:textId="77777777" w:rsidR="0030121F" w:rsidRDefault="0030121F" w:rsidP="0030121F">
                        <w:pPr>
                          <w:pStyle w:val="NormalWeb"/>
                          <w:spacing w:before="0" w:beforeAutospacing="0" w:after="0" w:afterAutospacing="0"/>
                        </w:pPr>
                        <w:r>
                          <w:rPr>
                            <w:rFonts w:ascii="Arial" w:eastAsia="Arial" w:hAnsi="Arial" w:cs="Arial"/>
                            <w:color w:val="E04F4F"/>
                          </w:rPr>
                          <w:t>Reference scaling window</w:t>
                        </w:r>
                      </w:p>
                    </w:txbxContent>
                  </v:textbox>
                </v:shape>
                <v:shape id="TextBox 18" o:spid="_x0000_s1049" type="#_x0000_t202" style="position:absolute;left:30158;top:1269;width:17591;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6B177958" w14:textId="77777777" w:rsidR="0030121F" w:rsidRDefault="0030121F" w:rsidP="0030121F">
                        <w:pPr>
                          <w:pStyle w:val="NormalWeb"/>
                          <w:spacing w:before="0" w:beforeAutospacing="0" w:after="0" w:afterAutospacing="0"/>
                        </w:pPr>
                        <w:r>
                          <w:rPr>
                            <w:rFonts w:ascii="Arial" w:eastAsia="Arial" w:hAnsi="Arial" w:cs="Arial"/>
                            <w:color w:val="E04F4F"/>
                          </w:rPr>
                          <w:t>Current scaling window</w:t>
                        </w:r>
                      </w:p>
                    </w:txbxContent>
                  </v:textbox>
                </v:shape>
                <v:shapetype id="_x0000_t32" coordsize="21600,21600" o:spt="32" o:oned="t" path="m,l21600,21600e" filled="f">
                  <v:path arrowok="t" fillok="f" o:connecttype="none"/>
                  <o:lock v:ext="edit" shapetype="t"/>
                </v:shapetype>
                <v:shape id="Straight Arrow Connector 15" o:spid="_x0000_s1050" type="#_x0000_t32" style="position:absolute;left:36322;top:3683;width:514;height:18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" strokecolor="red">
                  <v:stroke endarrow="block"/>
                </v:shape>
                <w10:wrap type="topAndBottom" anchorx="margin"/>
              </v:group>
            </w:pict>
          </mc:Fallback>
        </mc:AlternateContent>
      </w:r>
    </w:p>
    <w:p w14:paraId="69075294" w14:textId="368B23E5" w:rsidR="0030121F" w:rsidRDefault="0030121F" w:rsidP="0030121F">
      <w:pPr>
        <w:jc w:val="center"/>
        <w:rPr>
          <w:szCs w:val="22"/>
          <w:lang w:val="en-CA"/>
        </w:rPr>
      </w:pPr>
      <w:r>
        <w:rPr>
          <w:szCs w:val="22"/>
          <w:lang w:val="en-CA"/>
        </w:rPr>
        <w:t>Figure 4. The scaling windows for the regular pictures</w:t>
      </w:r>
    </w:p>
    <w:p w14:paraId="08C4E588" w14:textId="48D87734" w:rsidR="0030121F" w:rsidRDefault="0030121F" w:rsidP="00C40643">
      <w:pPr>
        <w:rPr>
          <w:szCs w:val="22"/>
          <w:lang w:val="en-CA"/>
        </w:rPr>
      </w:pPr>
      <w:r>
        <w:rPr>
          <w:szCs w:val="22"/>
          <w:lang w:val="en-CA"/>
        </w:rPr>
        <w:t xml:space="preserve">The scaling window is used </w:t>
      </w:r>
      <w:r w:rsidRPr="00480EB7">
        <w:rPr>
          <w:szCs w:val="22"/>
          <w:lang w:val="en-CA"/>
        </w:rPr>
        <w:t xml:space="preserve">to avoid </w:t>
      </w:r>
      <w:r>
        <w:rPr>
          <w:szCs w:val="22"/>
          <w:lang w:val="en-CA"/>
        </w:rPr>
        <w:t xml:space="preserve">the </w:t>
      </w:r>
      <w:r w:rsidRPr="00480EB7">
        <w:rPr>
          <w:szCs w:val="22"/>
          <w:lang w:val="en-CA"/>
        </w:rPr>
        <w:t xml:space="preserve">location misalignment </w:t>
      </w:r>
      <w:r>
        <w:rPr>
          <w:szCs w:val="22"/>
          <w:lang w:val="en-CA"/>
        </w:rPr>
        <w:t xml:space="preserve">in the reference picture scaling process </w:t>
      </w:r>
      <w:r w:rsidRPr="007757A0">
        <w:rPr>
          <w:szCs w:val="22"/>
          <w:lang w:val="en-CA"/>
        </w:rPr>
        <w:t>when the reference picture size and the current picture size are different</w:t>
      </w:r>
      <w:r>
        <w:rPr>
          <w:szCs w:val="22"/>
          <w:lang w:val="en-CA"/>
        </w:rPr>
        <w:t xml:space="preserve">. </w:t>
      </w:r>
      <w:r w:rsidR="00A833C2">
        <w:rPr>
          <w:szCs w:val="22"/>
          <w:lang w:val="en-CA"/>
        </w:rPr>
        <w:t>It is proposed to</w:t>
      </w:r>
      <w:r w:rsidRPr="0030121F">
        <w:rPr>
          <w:szCs w:val="22"/>
          <w:lang w:val="en-CA"/>
        </w:rPr>
        <w:t xml:space="preserve"> </w:t>
      </w:r>
      <w:r>
        <w:rPr>
          <w:szCs w:val="22"/>
          <w:lang w:val="en-CA"/>
        </w:rPr>
        <w:t>derive two types of scaling windows: one is the scaling window currently in VVC specification for</w:t>
      </w:r>
      <w:r w:rsidR="00A833C2">
        <w:rPr>
          <w:szCs w:val="22"/>
          <w:lang w:val="en-CA"/>
        </w:rPr>
        <w:t xml:space="preserve"> the regular picture as shown in Figure 4</w:t>
      </w:r>
      <w:r>
        <w:rPr>
          <w:szCs w:val="22"/>
          <w:lang w:val="en-CA"/>
        </w:rPr>
        <w:t>,</w:t>
      </w:r>
      <w:r w:rsidR="00A833C2">
        <w:rPr>
          <w:szCs w:val="22"/>
          <w:lang w:val="en-CA"/>
        </w:rPr>
        <w:t xml:space="preserve"> and </w:t>
      </w:r>
      <w:r>
        <w:rPr>
          <w:szCs w:val="22"/>
          <w:lang w:val="en-CA"/>
        </w:rPr>
        <w:t xml:space="preserve">another is subpicture scaling windows </w:t>
      </w:r>
      <w:r w:rsidR="00A833C2">
        <w:rPr>
          <w:szCs w:val="22"/>
          <w:lang w:val="en-CA"/>
        </w:rPr>
        <w:t xml:space="preserve">for </w:t>
      </w:r>
      <w:r>
        <w:rPr>
          <w:szCs w:val="22"/>
          <w:lang w:val="en-CA"/>
        </w:rPr>
        <w:t>the subpictures</w:t>
      </w:r>
      <w:r w:rsidR="00A833C2">
        <w:rPr>
          <w:szCs w:val="22"/>
          <w:lang w:val="en-CA"/>
        </w:rPr>
        <w:t xml:space="preserve"> </w:t>
      </w:r>
      <w:r>
        <w:rPr>
          <w:szCs w:val="22"/>
        </w:rPr>
        <w:t>w</w:t>
      </w:r>
      <w:r w:rsidR="00A833C2">
        <w:rPr>
          <w:szCs w:val="22"/>
        </w:rPr>
        <w:t xml:space="preserve">hen </w:t>
      </w:r>
      <w:r w:rsidR="00A833C2" w:rsidRPr="009429E5">
        <w:rPr>
          <w:szCs w:val="22"/>
        </w:rPr>
        <w:t>the current subpicture is treated as a picture</w:t>
      </w:r>
      <w:r w:rsidR="00A833C2">
        <w:rPr>
          <w:szCs w:val="22"/>
          <w:lang w:val="en-CA"/>
        </w:rPr>
        <w:t xml:space="preserve"> as shown in Figure </w:t>
      </w:r>
      <w:r w:rsidR="00917513">
        <w:rPr>
          <w:szCs w:val="22"/>
          <w:lang w:val="en-CA"/>
        </w:rPr>
        <w:t>5</w:t>
      </w:r>
      <w:r w:rsidR="00A833C2">
        <w:rPr>
          <w:szCs w:val="22"/>
          <w:lang w:val="en-CA"/>
        </w:rPr>
        <w:t xml:space="preserve">. </w:t>
      </w:r>
    </w:p>
    <w:p w14:paraId="16DB96D6" w14:textId="3FFE65E7" w:rsidR="00562E93" w:rsidRDefault="00562E93" w:rsidP="00C40643">
      <w:pPr>
        <w:rPr>
          <w:szCs w:val="22"/>
          <w:lang w:val="en-CA"/>
        </w:rPr>
      </w:pPr>
      <w:r>
        <w:rPr>
          <w:noProof/>
          <w:szCs w:val="22"/>
        </w:rPr>
        <mc:AlternateContent>
          <mc:Choice Requires="wpg">
            <w:drawing>
              <wp:anchor distT="0" distB="0" distL="114300" distR="114300" simplePos="0" relativeHeight="251668992" behindDoc="0" locked="0" layoutInCell="1" allowOverlap="1" wp14:anchorId="1D983439" wp14:editId="7318385C">
                <wp:simplePos x="0" y="0"/>
                <wp:positionH relativeFrom="margin">
                  <wp:posOffset>0</wp:posOffset>
                </wp:positionH>
                <wp:positionV relativeFrom="paragraph">
                  <wp:posOffset>247015</wp:posOffset>
                </wp:positionV>
                <wp:extent cx="6264275" cy="1932305"/>
                <wp:effectExtent l="0" t="0" r="0" b="0"/>
                <wp:wrapTopAndBottom/>
                <wp:docPr id="67" name="Group 67"/>
                <wp:cNvGraphicFramePr/>
                <a:graphic xmlns:a="http://schemas.openxmlformats.org/drawingml/2006/main">
                  <a:graphicData uri="http://schemas.microsoft.com/office/word/2010/wordprocessingGroup">
                    <wpg:wgp>
                      <wpg:cNvGrpSpPr/>
                      <wpg:grpSpPr>
                        <a:xfrm>
                          <a:off x="0" y="0"/>
                          <a:ext cx="6264275" cy="1932305"/>
                          <a:chOff x="-174933" y="0"/>
                          <a:chExt cx="6264726" cy="1932305"/>
                        </a:xfrm>
                      </wpg:grpSpPr>
                      <wps:wsp>
                        <wps:cNvPr id="68" name="TextBox 16"/>
                        <wps:cNvSpPr txBox="1"/>
                        <wps:spPr>
                          <a:xfrm>
                            <a:off x="4555990" y="842838"/>
                            <a:ext cx="1515745" cy="208280"/>
                          </a:xfrm>
                          <a:prstGeom prst="rect">
                            <a:avLst/>
                          </a:prstGeom>
                          <a:noFill/>
                        </wps:spPr>
                        <wps:txbx>
                          <w:txbxContent>
                            <w:p w14:paraId="484FEFA4"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PicOutputWidthL</w:t>
                              </w:r>
                              <w:proofErr w:type="spellEnd"/>
                              <w:r w:rsidRPr="004E1B23">
                                <w:rPr>
                                  <w:rFonts w:ascii="Arial" w:eastAsia="Arial" w:hAnsi="Arial" w:cs="Arial"/>
                                  <w:color w:val="FF0000"/>
                                  <w:sz w:val="16"/>
                                </w:rPr>
                                <w:t>[</w:t>
                              </w:r>
                              <w:proofErr w:type="gramEnd"/>
                              <w:r w:rsidRPr="004E1B23">
                                <w:rPr>
                                  <w:rFonts w:ascii="Arial" w:eastAsia="Arial" w:hAnsi="Arial" w:cs="Arial"/>
                                  <w:color w:val="FF0000"/>
                                  <w:sz w:val="16"/>
                                </w:rPr>
                                <w:t xml:space="preserve"> </w:t>
                              </w:r>
                              <w:proofErr w:type="spellStart"/>
                              <w:r w:rsidRPr="004E1B23">
                                <w:rPr>
                                  <w:rFonts w:ascii="Arial" w:eastAsia="Arial" w:hAnsi="Arial" w:cs="Arial"/>
                                  <w:color w:val="FF0000"/>
                                  <w:sz w:val="16"/>
                                </w:rPr>
                                <w:t>SubPicIdx</w:t>
                              </w:r>
                              <w:proofErr w:type="spellEnd"/>
                              <w:r w:rsidRPr="004E1B23">
                                <w:rPr>
                                  <w:rFonts w:ascii="Arial" w:eastAsia="Arial" w:hAnsi="Arial" w:cs="Arial"/>
                                  <w:color w:val="FF0000"/>
                                  <w:sz w:val="16"/>
                                </w:rPr>
                                <w:t xml:space="preserve"> ]</w:t>
                              </w:r>
                            </w:p>
                          </w:txbxContent>
                        </wps:txbx>
                        <wps:bodyPr wrap="none" rtlCol="0">
                          <a:spAutoFit/>
                        </wps:bodyPr>
                      </wps:wsp>
                      <wpg:grpSp>
                        <wpg:cNvPr id="69" name="Group 69"/>
                        <wpg:cNvGrpSpPr/>
                        <wpg:grpSpPr>
                          <a:xfrm>
                            <a:off x="-174933" y="0"/>
                            <a:ext cx="6264726" cy="1932305"/>
                            <a:chOff x="-174933" y="0"/>
                            <a:chExt cx="6264726" cy="1932305"/>
                          </a:xfrm>
                        </wpg:grpSpPr>
                        <wpg:grpSp>
                          <wpg:cNvPr id="70" name="Group 70"/>
                          <wpg:cNvGrpSpPr/>
                          <wpg:grpSpPr>
                            <a:xfrm>
                              <a:off x="-174933" y="0"/>
                              <a:ext cx="5726261" cy="1932305"/>
                              <a:chOff x="-174933" y="0"/>
                              <a:chExt cx="5726261" cy="1932305"/>
                            </a:xfrm>
                          </wpg:grpSpPr>
                          <wpg:grpSp>
                            <wpg:cNvPr id="71" name="Group 71"/>
                            <wpg:cNvGrpSpPr/>
                            <wpg:grpSpPr>
                              <a:xfrm>
                                <a:off x="-174933" y="0"/>
                                <a:ext cx="5726261" cy="1932305"/>
                                <a:chOff x="-174933" y="0"/>
                                <a:chExt cx="5726261" cy="1932305"/>
                              </a:xfrm>
                            </wpg:grpSpPr>
                            <wpg:grpSp>
                              <wpg:cNvPr id="72" name="Group 72"/>
                              <wpg:cNvGrpSpPr/>
                              <wpg:grpSpPr>
                                <a:xfrm>
                                  <a:off x="-174933" y="0"/>
                                  <a:ext cx="5726261" cy="1932305"/>
                                  <a:chOff x="-174953" y="0"/>
                                  <a:chExt cx="5726903" cy="1932305"/>
                                </a:xfrm>
                              </wpg:grpSpPr>
                              <wps:wsp>
                                <wps:cNvPr id="73" name="Rectangle 13"/>
                                <wps:cNvSpPr/>
                                <wps:spPr>
                                  <a:xfrm>
                                    <a:off x="3971925" y="561975"/>
                                    <a:ext cx="454719" cy="575404"/>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1"/>
                                <wps:cNvSpPr/>
                                <wps:spPr>
                                  <a:xfrm>
                                    <a:off x="790575" y="571500"/>
                                    <a:ext cx="991311" cy="1187529"/>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TextBox 16"/>
                                <wps:cNvSpPr txBox="1"/>
                                <wps:spPr>
                                  <a:xfrm>
                                    <a:off x="4429063" y="28575"/>
                                    <a:ext cx="1122887" cy="412750"/>
                                  </a:xfrm>
                                  <a:prstGeom prst="rect">
                                    <a:avLst/>
                                  </a:prstGeom>
                                  <a:noFill/>
                                </wps:spPr>
                                <wps:txbx>
                                  <w:txbxContent>
                                    <w:p w14:paraId="23693FE7"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 xml:space="preserve">Current scaling </w:t>
                                      </w:r>
                                    </w:p>
                                    <w:p w14:paraId="17C5555D" w14:textId="77777777" w:rsidR="00562E93" w:rsidRPr="00BA65E1" w:rsidRDefault="00562E93" w:rsidP="00562E93">
                                      <w:pPr>
                                        <w:pStyle w:val="NormalWeb"/>
                                        <w:spacing w:before="0" w:beforeAutospacing="0" w:after="0" w:afterAutospacing="0"/>
                                        <w:rPr>
                                          <w:sz w:val="22"/>
                                        </w:rPr>
                                      </w:pPr>
                                      <w:proofErr w:type="gramStart"/>
                                      <w:r w:rsidRPr="00BA65E1">
                                        <w:rPr>
                                          <w:rFonts w:ascii="Arial" w:eastAsia="Arial" w:hAnsi="Arial" w:cs="Arial"/>
                                          <w:color w:val="FF0000"/>
                                          <w:sz w:val="22"/>
                                        </w:rPr>
                                        <w:t>window</w:t>
                                      </w:r>
                                      <w:proofErr w:type="gramEnd"/>
                                    </w:p>
                                  </w:txbxContent>
                                </wps:txbx>
                                <wps:bodyPr wrap="none" rtlCol="0">
                                  <a:spAutoFit/>
                                </wps:bodyPr>
                              </wps:wsp>
                              <wps:wsp>
                                <wps:cNvPr id="76" name="TextBox 19"/>
                                <wps:cNvSpPr txBox="1"/>
                                <wps:spPr>
                                  <a:xfrm>
                                    <a:off x="-174953" y="987452"/>
                                    <a:ext cx="866935" cy="573405"/>
                                  </a:xfrm>
                                  <a:prstGeom prst="rect">
                                    <a:avLst/>
                                  </a:prstGeom>
                                  <a:noFill/>
                                </wps:spPr>
                                <wps:txbx>
                                  <w:txbxContent>
                                    <w:p w14:paraId="30BA4111"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Reference scaling</w:t>
                                      </w:r>
                                    </w:p>
                                    <w:p w14:paraId="745F02CA" w14:textId="77777777" w:rsidR="00562E93" w:rsidRPr="00BA65E1" w:rsidRDefault="00562E93" w:rsidP="00562E93">
                                      <w:pPr>
                                        <w:pStyle w:val="NormalWeb"/>
                                        <w:spacing w:before="0" w:beforeAutospacing="0" w:after="0" w:afterAutospacing="0"/>
                                        <w:rPr>
                                          <w:sz w:val="22"/>
                                        </w:rPr>
                                      </w:pPr>
                                      <w:proofErr w:type="gramStart"/>
                                      <w:r w:rsidRPr="00BA65E1">
                                        <w:rPr>
                                          <w:rFonts w:ascii="Arial" w:eastAsia="Arial" w:hAnsi="Arial" w:cs="Arial"/>
                                          <w:color w:val="FF0000"/>
                                          <w:sz w:val="22"/>
                                        </w:rPr>
                                        <w:t>window</w:t>
                                      </w:r>
                                      <w:proofErr w:type="gramEnd"/>
                                    </w:p>
                                  </w:txbxContent>
                                </wps:txbx>
                                <wps:bodyPr wrap="square" rtlCol="0">
                                  <a:spAutoFit/>
                                </wps:bodyPr>
                              </wps:wsp>
                              <wps:wsp>
                                <wps:cNvPr id="77" name="Straight Arrow Connector 18"/>
                                <wps:cNvCnPr/>
                                <wps:spPr>
                                  <a:xfrm flipH="1">
                                    <a:off x="4302136" y="485775"/>
                                    <a:ext cx="483615" cy="205988"/>
                                  </a:xfrm>
                                  <a:prstGeom prst="straightConnector1">
                                    <a:avLst/>
                                  </a:prstGeom>
                                  <a:noFill/>
                                  <a:ln w="9525" cap="flat" cmpd="sng" algn="ctr">
                                    <a:solidFill>
                                      <a:srgbClr val="FF0000"/>
                                    </a:solidFill>
                                    <a:prstDash val="solid"/>
                                    <a:tailEnd type="triangle"/>
                                  </a:ln>
                                  <a:effectLst/>
                                </wps:spPr>
                                <wps:bodyPr/>
                              </wps:wsp>
                              <wps:wsp>
                                <wps:cNvPr id="78" name="Straight Arrow Connector 22"/>
                                <wps:cNvCnPr/>
                                <wps:spPr>
                                  <a:xfrm>
                                    <a:off x="342900" y="1438275"/>
                                    <a:ext cx="445502" cy="75112"/>
                                  </a:xfrm>
                                  <a:prstGeom prst="straightConnector1">
                                    <a:avLst/>
                                  </a:prstGeom>
                                  <a:noFill/>
                                  <a:ln w="9525" cap="flat" cmpd="sng" algn="ctr">
                                    <a:solidFill>
                                      <a:srgbClr val="FF0000"/>
                                    </a:solidFill>
                                    <a:prstDash val="solid"/>
                                    <a:tailEnd type="triangle"/>
                                  </a:ln>
                                  <a:effectLst/>
                                </wps:spPr>
                                <wps:bodyPr/>
                              </wps:wsp>
                              <pic:pic xmlns:pic="http://schemas.openxmlformats.org/drawingml/2006/picture">
                                <pic:nvPicPr>
                                  <pic:cNvPr id="79" name="Picture 12"/>
                                  <pic:cNvPicPr/>
                                </pic:nvPicPr>
                                <pic:blipFill rotWithShape="1">
                                  <a:blip r:embed="rId11">
                                    <a:extLst>
                                      <a:ext uri="{28A0092B-C50C-407E-A947-70E740481C1C}">
                                        <a14:useLocalDpi xmlns:a14="http://schemas.microsoft.com/office/drawing/2010/main" val="0"/>
                                      </a:ext>
                                    </a:extLst>
                                  </a:blip>
                                  <a:srcRect r="26909"/>
                                  <a:stretch/>
                                </pic:blipFill>
                                <pic:spPr bwMode="auto">
                                  <a:xfrm>
                                    <a:off x="628650" y="0"/>
                                    <a:ext cx="4025900" cy="1932305"/>
                                  </a:xfrm>
                                  <a:prstGeom prst="rect">
                                    <a:avLst/>
                                  </a:prstGeom>
                                  <a:noFill/>
                                </pic:spPr>
                              </pic:pic>
                            </wpg:grpSp>
                            <wps:wsp>
                              <wps:cNvPr id="80" name="TextBox 19"/>
                              <wps:cNvSpPr txBox="1"/>
                              <wps:spPr>
                                <a:xfrm>
                                  <a:off x="962108" y="548640"/>
                                  <a:ext cx="629285" cy="259715"/>
                                </a:xfrm>
                                <a:prstGeom prst="rect">
                                  <a:avLst/>
                                </a:prstGeom>
                                <a:noFill/>
                              </wps:spPr>
                              <wps:txbx>
                                <w:txbxContent>
                                  <w:p w14:paraId="62D0A16A"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fRefWidth</w:t>
                                    </w:r>
                                    <w:proofErr w:type="spellEnd"/>
                                    <w:proofErr w:type="gramEnd"/>
                                  </w:p>
                                </w:txbxContent>
                              </wps:txbx>
                              <wps:bodyPr wrap="none" rtlCol="0">
                                <a:noAutofit/>
                              </wps:bodyPr>
                            </wps:wsp>
                          </wpg:grpSp>
                          <wps:wsp>
                            <wps:cNvPr id="81" name="TextBox 19"/>
                            <wps:cNvSpPr txBox="1"/>
                            <wps:spPr>
                              <a:xfrm rot="16200000">
                                <a:off x="556592" y="1025718"/>
                                <a:ext cx="662940" cy="259715"/>
                              </a:xfrm>
                              <a:prstGeom prst="rect">
                                <a:avLst/>
                              </a:prstGeom>
                              <a:noFill/>
                            </wps:spPr>
                            <wps:txbx>
                              <w:txbxContent>
                                <w:p w14:paraId="7903249D"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fRef</w:t>
                                  </w:r>
                                  <w:r>
                                    <w:rPr>
                                      <w:rFonts w:ascii="Arial" w:eastAsia="Arial" w:hAnsi="Arial" w:cs="Arial"/>
                                      <w:color w:val="FF0000"/>
                                      <w:sz w:val="16"/>
                                    </w:rPr>
                                    <w:t>Height</w:t>
                                  </w:r>
                                  <w:proofErr w:type="spellEnd"/>
                                  <w:proofErr w:type="gramEnd"/>
                                </w:p>
                              </w:txbxContent>
                            </wps:txbx>
                            <wps:bodyPr wrap="none" rtlCol="0">
                              <a:noAutofit/>
                            </wps:bodyPr>
                          </wps:wsp>
                        </wpg:grpSp>
                        <wps:wsp>
                          <wps:cNvPr id="82" name="TextBox 16"/>
                          <wps:cNvSpPr txBox="1"/>
                          <wps:spPr>
                            <a:xfrm>
                              <a:off x="4539758" y="628153"/>
                              <a:ext cx="1550035" cy="208280"/>
                            </a:xfrm>
                            <a:prstGeom prst="rect">
                              <a:avLst/>
                            </a:prstGeom>
                            <a:noFill/>
                          </wps:spPr>
                          <wps:txbx>
                            <w:txbxContent>
                              <w:p w14:paraId="15563A90"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PicOutput</w:t>
                                </w:r>
                                <w:r>
                                  <w:rPr>
                                    <w:rFonts w:ascii="Arial" w:eastAsia="Arial" w:hAnsi="Arial" w:cs="Arial"/>
                                    <w:color w:val="FF0000"/>
                                    <w:sz w:val="16"/>
                                  </w:rPr>
                                  <w:t>Heigh</w:t>
                                </w:r>
                                <w:r w:rsidRPr="004E1B23">
                                  <w:rPr>
                                    <w:rFonts w:ascii="Arial" w:eastAsia="Arial" w:hAnsi="Arial" w:cs="Arial"/>
                                    <w:color w:val="FF0000"/>
                                    <w:sz w:val="16"/>
                                  </w:rPr>
                                  <w:t>tL</w:t>
                                </w:r>
                                <w:proofErr w:type="spellEnd"/>
                                <w:r w:rsidRPr="004E1B23">
                                  <w:rPr>
                                    <w:rFonts w:ascii="Arial" w:eastAsia="Arial" w:hAnsi="Arial" w:cs="Arial"/>
                                    <w:color w:val="FF0000"/>
                                    <w:sz w:val="16"/>
                                  </w:rPr>
                                  <w:t>[</w:t>
                                </w:r>
                                <w:proofErr w:type="gramEnd"/>
                                <w:r w:rsidRPr="004E1B23">
                                  <w:rPr>
                                    <w:rFonts w:ascii="Arial" w:eastAsia="Arial" w:hAnsi="Arial" w:cs="Arial"/>
                                    <w:color w:val="FF0000"/>
                                    <w:sz w:val="16"/>
                                  </w:rPr>
                                  <w:t xml:space="preserve"> </w:t>
                                </w:r>
                                <w:proofErr w:type="spellStart"/>
                                <w:r w:rsidRPr="004E1B23">
                                  <w:rPr>
                                    <w:rFonts w:ascii="Arial" w:eastAsia="Arial" w:hAnsi="Arial" w:cs="Arial"/>
                                    <w:color w:val="FF0000"/>
                                    <w:sz w:val="16"/>
                                  </w:rPr>
                                  <w:t>SubPicIdx</w:t>
                                </w:r>
                                <w:proofErr w:type="spellEnd"/>
                                <w:r w:rsidRPr="004E1B23">
                                  <w:rPr>
                                    <w:rFonts w:ascii="Arial" w:eastAsia="Arial" w:hAnsi="Arial" w:cs="Arial"/>
                                    <w:color w:val="FF0000"/>
                                    <w:sz w:val="16"/>
                                  </w:rPr>
                                  <w:t xml:space="preserve"> ]</w:t>
                                </w:r>
                              </w:p>
                            </w:txbxContent>
                          </wps:txbx>
                          <wps:bodyPr wrap="none" rtlCol="0">
                            <a:spAutoFit/>
                          </wps:bodyPr>
                        </wps:wsp>
                        <wps:wsp>
                          <wps:cNvPr id="83" name="Straight Arrow Connector 18"/>
                          <wps:cNvCnPr/>
                          <wps:spPr>
                            <a:xfrm flipH="1">
                              <a:off x="4428876" y="779228"/>
                              <a:ext cx="206684" cy="166977"/>
                            </a:xfrm>
                            <a:prstGeom prst="straightConnector1">
                              <a:avLst/>
                            </a:prstGeom>
                            <a:noFill/>
                            <a:ln w="9525" cap="flat" cmpd="sng" algn="ctr">
                              <a:solidFill>
                                <a:srgbClr val="FF0000"/>
                              </a:solidFill>
                              <a:prstDash val="solid"/>
                              <a:tailEnd type="triangle"/>
                            </a:ln>
                            <a:effectLst/>
                          </wps:spPr>
                          <wps:bodyPr/>
                        </wps:wsp>
                      </wpg:grpSp>
                      <wps:wsp>
                        <wps:cNvPr id="84" name="Straight Arrow Connector 18"/>
                        <wps:cNvCnPr/>
                        <wps:spPr>
                          <a:xfrm flipH="1">
                            <a:off x="4253948" y="1041621"/>
                            <a:ext cx="572494" cy="79513"/>
                          </a:xfrm>
                          <a:prstGeom prst="straightConnector1">
                            <a:avLst/>
                          </a:prstGeom>
                          <a:noFill/>
                          <a:ln w="9525" cap="flat" cmpd="sng" algn="ctr">
                            <a:solidFill>
                              <a:srgbClr val="FF0000"/>
                            </a:solidFill>
                            <a:prstDash val="solid"/>
                            <a:tailEnd type="triangle"/>
                          </a:ln>
                          <a:effectLst/>
                        </wps:spPr>
                        <wps:bodyPr/>
                      </wps:wsp>
                    </wpg:wgp>
                  </a:graphicData>
                </a:graphic>
                <wp14:sizeRelH relativeFrom="margin">
                  <wp14:pctWidth>0</wp14:pctWidth>
                </wp14:sizeRelH>
              </wp:anchor>
            </w:drawing>
          </mc:Choice>
          <mc:Fallback>
            <w:pict>
              <v:group w14:anchorId="1D983439" id="Group 67" o:spid="_x0000_s1051" style="position:absolute;left:0;text-align:left;margin-left:0;margin-top:19.45pt;width:493.25pt;height:152.15pt;z-index:251668992;mso-position-horizontal-relative:margin;mso-width-relative:margin" coordorigin="-1749" coordsize="62647,19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">
                <v:shape id="TextBox 16" o:spid="_x0000_s1052" type="#_x0000_t202" style="position:absolute;left:45559;top:8428;width:15158;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" filled="f" stroked="f">
                  <v:textbox style="mso-fit-shape-to-text:t">
                    <w:txbxContent>
                      <w:p w14:paraId="484FEFA4"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PicOutputWidthL[ SubPicIdx ]</w:t>
                        </w:r>
                      </w:p>
                    </w:txbxContent>
                  </v:textbox>
                </v:shape>
                <v:group id="Group 69" o:spid="_x0000_s1053" style="position:absolute;left:-1749;width:62646;height:19323" coordorigin="-1749" coordsize="62647,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54" style="position:absolute;left:-1749;width:57262;height:19323" coordorigin="-1749" coordsize="57262,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71" o:spid="_x0000_s1055" style="position:absolute;left:-1749;width:57262;height:19323" coordorigin="-1749" coordsize="57262,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group id="Group 72" o:spid="_x0000_s1056" style="position:absolute;left:-1749;width:57262;height:19323" coordorigin="-1749" coordsize="57269,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13" o:spid="_x0000_s1057" style="position:absolute;left:39719;top:5619;width:4547;height:5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" strokecolor="#e04f4f" strokeweight="2pt"/>
                        <v:rect id="Rectangle 1" o:spid="_x0000_s1058" style="position:absolute;left:7905;top:5715;width:9913;height:11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" strokecolor="#e04f4f" strokeweight="2pt"/>
                        <v:shape id="TextBox 16" o:spid="_x0000_s1059" type="#_x0000_t202" style="position:absolute;left:44290;top:285;width:11229;height:4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23693FE7"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 xml:space="preserve">Current scaling </w:t>
                                </w:r>
                              </w:p>
                              <w:p w14:paraId="17C5555D"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window</w:t>
                                </w:r>
                              </w:p>
                            </w:txbxContent>
                          </v:textbox>
                        </v:shape>
                        <v:shape id="TextBox 19" o:spid="_x0000_s1060" type="#_x0000_t202" style="position:absolute;left:-1749;top:9874;width:8668;height:5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30BA4111"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Reference scaling</w:t>
                                </w:r>
                              </w:p>
                              <w:p w14:paraId="745F02CA"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window</w:t>
                                </w:r>
                              </w:p>
                            </w:txbxContent>
                          </v:textbox>
                        </v:shape>
                        <v:shape id="Straight Arrow Connector 18" o:spid="_x0000_s1061" type="#_x0000_t32" style="position:absolute;left:43021;top:4857;width:4836;height:20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" strokecolor="red">
                          <v:stroke endarrow="block"/>
                        </v:shape>
                        <v:shape id="Straight Arrow Connector 22" o:spid="_x0000_s1062" type="#_x0000_t32" style="position:absolute;left:3429;top:14382;width:4455;height:7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" strokecolor="red">
                          <v:stroke endarrow="block"/>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63" type="#_x0000_t75" style="position:absolute;left:6286;width:40259;height:19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">
                          <v:imagedata r:id="rId12" o:title="" cropright="17635f"/>
                        </v:shape>
                      </v:group>
                      <v:shape id="TextBox 19" o:spid="_x0000_s1064" type="#_x0000_t202" style="position:absolute;left:9621;top:5486;width:6292;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" filled="f" stroked="f">
                        <v:textbox>
                          <w:txbxContent>
                            <w:p w14:paraId="62D0A16A"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fRefWidth</w:t>
                              </w:r>
                            </w:p>
                          </w:txbxContent>
                        </v:textbox>
                      </v:shape>
                    </v:group>
                    <v:shape id="TextBox 19" o:spid="_x0000_s1065" type="#_x0000_t202" style="position:absolute;left:5566;top:10257;width:6629;height:25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" filled="f" stroked="f">
                      <v:textbox>
                        <w:txbxContent>
                          <w:p w14:paraId="7903249D"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fRef</w:t>
                            </w:r>
                            <w:r>
                              <w:rPr>
                                <w:rFonts w:ascii="Arial" w:eastAsia="Arial" w:hAnsi="Arial" w:cs="Arial"/>
                                <w:color w:val="FF0000"/>
                                <w:sz w:val="16"/>
                              </w:rPr>
                              <w:t>Height</w:t>
                            </w:r>
                          </w:p>
                        </w:txbxContent>
                      </v:textbox>
                    </v:shape>
                  </v:group>
                  <v:shape id="TextBox 16" o:spid="_x0000_s1066" type="#_x0000_t202" style="position:absolute;left:45397;top:6281;width:15500;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" filled="f" stroked="f">
                    <v:textbox style="mso-fit-shape-to-text:t">
                      <w:txbxContent>
                        <w:p w14:paraId="15563A90"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PicOutput</w:t>
                          </w:r>
                          <w:r>
                            <w:rPr>
                              <w:rFonts w:ascii="Arial" w:eastAsia="Arial" w:hAnsi="Arial" w:cs="Arial"/>
                              <w:color w:val="FF0000"/>
                              <w:sz w:val="16"/>
                            </w:rPr>
                            <w:t>Heigh</w:t>
                          </w:r>
                          <w:r w:rsidRPr="004E1B23">
                            <w:rPr>
                              <w:rFonts w:ascii="Arial" w:eastAsia="Arial" w:hAnsi="Arial" w:cs="Arial"/>
                              <w:color w:val="FF0000"/>
                              <w:sz w:val="16"/>
                            </w:rPr>
                            <w:t>tL[ SubPicIdx ]</w:t>
                          </w:r>
                        </w:p>
                      </w:txbxContent>
                    </v:textbox>
                  </v:shape>
                  <v:shape id="Straight Arrow Connector 18" o:spid="_x0000_s1067" type="#_x0000_t32" style="position:absolute;left:44288;top:7792;width:2067;height:16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" strokecolor="red">
                    <v:stroke endarrow="block"/>
                  </v:shape>
                </v:group>
                <v:shape id="Straight Arrow Connector 18" o:spid="_x0000_s1068" type="#_x0000_t32" style="position:absolute;left:42539;top:10416;width:5725;height:7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" strokecolor="red">
                  <v:stroke endarrow="block"/>
                </v:shape>
                <w10:wrap type="topAndBottom" anchorx="margin"/>
              </v:group>
            </w:pict>
          </mc:Fallback>
        </mc:AlternateContent>
      </w:r>
    </w:p>
    <w:p w14:paraId="61DC7F89" w14:textId="5D964AFA" w:rsidR="00562E93" w:rsidRDefault="00562E93" w:rsidP="00562E93">
      <w:pPr>
        <w:jc w:val="center"/>
        <w:rPr>
          <w:szCs w:val="22"/>
          <w:lang w:val="en-CA"/>
        </w:rPr>
      </w:pPr>
      <w:r>
        <w:rPr>
          <w:szCs w:val="22"/>
          <w:lang w:val="en-CA"/>
        </w:rPr>
        <w:t xml:space="preserve">Figure </w:t>
      </w:r>
      <w:r w:rsidR="00917513">
        <w:rPr>
          <w:szCs w:val="22"/>
          <w:lang w:val="en-CA"/>
        </w:rPr>
        <w:t>5</w:t>
      </w:r>
      <w:r>
        <w:rPr>
          <w:szCs w:val="22"/>
          <w:lang w:val="en-CA"/>
        </w:rPr>
        <w:t xml:space="preserve">. The subpicture scaling window with </w:t>
      </w:r>
      <w:r w:rsidRPr="005218F1">
        <w:rPr>
          <w:noProof/>
          <w:szCs w:val="22"/>
          <w:lang w:val="en-CA"/>
        </w:rPr>
        <w:t>fRefWidth and fRefHeight</w:t>
      </w:r>
      <w:r>
        <w:rPr>
          <w:szCs w:val="22"/>
          <w:lang w:val="en-CA"/>
        </w:rPr>
        <w:t xml:space="preserve"> for the reference subpicture 1, and the subpicture scaling window with </w:t>
      </w:r>
      <w:r w:rsidRPr="005218F1">
        <w:rPr>
          <w:noProof/>
          <w:szCs w:val="22"/>
          <w:lang w:val="en-CA"/>
        </w:rPr>
        <w:t xml:space="preserve">PicOutputWidthL[ </w:t>
      </w:r>
      <w:r>
        <w:rPr>
          <w:rFonts w:eastAsia="SimSun"/>
          <w:noProof/>
          <w:szCs w:val="22"/>
          <w:lang w:val="en-CA"/>
        </w:rPr>
        <w:t>1</w:t>
      </w:r>
      <w:r w:rsidRPr="005218F1">
        <w:rPr>
          <w:noProof/>
          <w:szCs w:val="22"/>
          <w:lang w:val="en-CA"/>
        </w:rPr>
        <w:t xml:space="preserve"> ] and PicOutputHeightL[ </w:t>
      </w:r>
      <w:r>
        <w:rPr>
          <w:rFonts w:eastAsia="SimSun"/>
          <w:noProof/>
          <w:szCs w:val="22"/>
          <w:lang w:val="en-CA"/>
        </w:rPr>
        <w:t>1</w:t>
      </w:r>
      <w:r w:rsidRPr="005218F1">
        <w:rPr>
          <w:noProof/>
          <w:szCs w:val="22"/>
          <w:lang w:val="en-CA"/>
        </w:rPr>
        <w:t xml:space="preserve"> ]</w:t>
      </w:r>
      <w:r>
        <w:rPr>
          <w:noProof/>
          <w:szCs w:val="22"/>
          <w:lang w:val="en-CA"/>
        </w:rPr>
        <w:t xml:space="preserve"> </w:t>
      </w:r>
      <w:r>
        <w:rPr>
          <w:szCs w:val="22"/>
          <w:lang w:val="en-CA"/>
        </w:rPr>
        <w:t xml:space="preserve">for the current </w:t>
      </w:r>
      <w:r>
        <w:rPr>
          <w:szCs w:val="22"/>
          <w:lang w:val="en-CA"/>
        </w:rPr>
        <w:lastRenderedPageBreak/>
        <w:t xml:space="preserve">subpicture. Note that </w:t>
      </w:r>
      <w:proofErr w:type="spellStart"/>
      <w:r>
        <w:rPr>
          <w:szCs w:val="22"/>
          <w:lang w:val="en-CA"/>
        </w:rPr>
        <w:t>RefSubPicIdx</w:t>
      </w:r>
      <w:proofErr w:type="spellEnd"/>
      <w:r>
        <w:rPr>
          <w:szCs w:val="22"/>
          <w:lang w:val="en-CA"/>
        </w:rPr>
        <w:t xml:space="preserve"> and </w:t>
      </w:r>
      <w:proofErr w:type="spellStart"/>
      <w:r>
        <w:rPr>
          <w:szCs w:val="22"/>
          <w:lang w:val="en-CA"/>
        </w:rPr>
        <w:t>SubPicIdx</w:t>
      </w:r>
      <w:proofErr w:type="spellEnd"/>
      <w:r>
        <w:rPr>
          <w:szCs w:val="22"/>
          <w:lang w:val="en-CA"/>
        </w:rPr>
        <w:t xml:space="preserve"> are subpicture layout indexes, and are respectively equal to 0 and 1 for subpicture using ID = 1</w:t>
      </w:r>
    </w:p>
    <w:p w14:paraId="124D9601" w14:textId="77777777" w:rsidR="00562E93" w:rsidRDefault="00562E93" w:rsidP="00C40643">
      <w:pPr>
        <w:rPr>
          <w:szCs w:val="22"/>
          <w:lang w:val="en-CA"/>
        </w:rPr>
      </w:pPr>
    </w:p>
    <w:p w14:paraId="16D20264" w14:textId="2E631CF0" w:rsidR="00C40643" w:rsidRPr="009429E5" w:rsidRDefault="0030121F" w:rsidP="00C40643">
      <w:pPr>
        <w:rPr>
          <w:szCs w:val="22"/>
        </w:rPr>
      </w:pPr>
      <w:r>
        <w:rPr>
          <w:szCs w:val="22"/>
        </w:rPr>
        <w:t xml:space="preserve">The </w:t>
      </w:r>
      <w:r w:rsidRPr="009429E5">
        <w:rPr>
          <w:szCs w:val="22"/>
        </w:rPr>
        <w:t>modifications</w:t>
      </w:r>
      <w:r>
        <w:rPr>
          <w:szCs w:val="22"/>
        </w:rPr>
        <w:t xml:space="preserve"> on top of the current VVC specification for the proposed subpicture scaling windows are as follows</w:t>
      </w:r>
      <w:r w:rsidR="00C40643" w:rsidRPr="009429E5">
        <w:rPr>
          <w:szCs w:val="22"/>
        </w:rPr>
        <w:t>:</w:t>
      </w:r>
    </w:p>
    <w:p w14:paraId="11B26862" w14:textId="7BE43619" w:rsidR="00C40643" w:rsidRPr="009429E5" w:rsidRDefault="00C40643" w:rsidP="00C4064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9429E5">
        <w:t xml:space="preserve">Each subpicture signals a scaling window flag, e.g. </w:t>
      </w:r>
      <w:proofErr w:type="spellStart"/>
      <w:r>
        <w:t>pps</w:t>
      </w:r>
      <w:proofErr w:type="spellEnd"/>
      <w:r>
        <w:t>_</w:t>
      </w:r>
      <w:proofErr w:type="spellStart"/>
      <w:r w:rsidRPr="009429E5">
        <w:rPr>
          <w:lang w:val="en-CA"/>
        </w:rPr>
        <w:t>scaling_window_flag</w:t>
      </w:r>
      <w:proofErr w:type="spellEnd"/>
      <w:proofErr w:type="gramStart"/>
      <w:r>
        <w:rPr>
          <w:lang w:val="en-CA"/>
        </w:rPr>
        <w:t xml:space="preserve">[ </w:t>
      </w:r>
      <w:proofErr w:type="spellStart"/>
      <w:r>
        <w:rPr>
          <w:lang w:val="en-CA"/>
        </w:rPr>
        <w:t>i</w:t>
      </w:r>
      <w:proofErr w:type="spellEnd"/>
      <w:proofErr w:type="gramEnd"/>
      <w:r>
        <w:rPr>
          <w:lang w:val="en-CA"/>
        </w:rPr>
        <w:t xml:space="preserve"> ]</w:t>
      </w:r>
      <w:r w:rsidRPr="009429E5">
        <w:t xml:space="preserve">. If </w:t>
      </w:r>
      <w:r>
        <w:t xml:space="preserve">the </w:t>
      </w:r>
      <w:proofErr w:type="spellStart"/>
      <w:r>
        <w:t>i-th</w:t>
      </w:r>
      <w:proofErr w:type="spellEnd"/>
      <w:r>
        <w:t xml:space="preserve"> flag </w:t>
      </w:r>
      <w:proofErr w:type="spellStart"/>
      <w:r>
        <w:t>pps</w:t>
      </w:r>
      <w:proofErr w:type="spellEnd"/>
      <w:r>
        <w:t>_</w:t>
      </w:r>
      <w:proofErr w:type="spellStart"/>
      <w:r w:rsidRPr="009429E5">
        <w:rPr>
          <w:lang w:val="en-CA"/>
        </w:rPr>
        <w:t>scaling_window_flag</w:t>
      </w:r>
      <w:proofErr w:type="spellEnd"/>
      <w:proofErr w:type="gramStart"/>
      <w:r>
        <w:rPr>
          <w:lang w:val="en-CA"/>
        </w:rPr>
        <w:t xml:space="preserve">[ </w:t>
      </w:r>
      <w:proofErr w:type="spellStart"/>
      <w:r>
        <w:rPr>
          <w:lang w:val="en-CA"/>
        </w:rPr>
        <w:t>i</w:t>
      </w:r>
      <w:proofErr w:type="spellEnd"/>
      <w:proofErr w:type="gramEnd"/>
      <w:r>
        <w:rPr>
          <w:lang w:val="en-CA"/>
        </w:rPr>
        <w:t xml:space="preserve"> ]</w:t>
      </w:r>
      <w:r w:rsidRPr="009429E5">
        <w:t xml:space="preserve"> is </w:t>
      </w:r>
      <w:r>
        <w:t>equal to 1</w:t>
      </w:r>
      <w:r w:rsidRPr="009429E5">
        <w:t xml:space="preserve">, </w:t>
      </w:r>
      <w:r>
        <w:t xml:space="preserve">the scaling </w:t>
      </w:r>
      <w:r w:rsidRPr="009429E5">
        <w:t>window offsets</w:t>
      </w:r>
      <w:r w:rsidRPr="009429E5">
        <w:rPr>
          <w:lang w:val="en-CA"/>
        </w:rPr>
        <w:t xml:space="preserve"> </w:t>
      </w:r>
      <w:r w:rsidRPr="009429E5">
        <w:t xml:space="preserve">are signaled for </w:t>
      </w:r>
      <w:r>
        <w:t xml:space="preserve">the </w:t>
      </w:r>
      <w:proofErr w:type="spellStart"/>
      <w:r>
        <w:t>i-th</w:t>
      </w:r>
      <w:proofErr w:type="spellEnd"/>
      <w:r w:rsidRPr="009429E5">
        <w:t xml:space="preserve"> subpicture. </w:t>
      </w:r>
      <w:r w:rsidR="00562E93">
        <w:t xml:space="preserve">The </w:t>
      </w:r>
      <w:r w:rsidR="00562E93">
        <w:rPr>
          <w:lang w:val="en-CA"/>
        </w:rPr>
        <w:t>s</w:t>
      </w:r>
      <w:r w:rsidR="00562E93" w:rsidRPr="003013B7">
        <w:rPr>
          <w:lang w:val="en-CA"/>
        </w:rPr>
        <w:t xml:space="preserve">caling window for </w:t>
      </w:r>
      <w:proofErr w:type="gramStart"/>
      <w:r w:rsidR="00562E93" w:rsidRPr="003013B7">
        <w:rPr>
          <w:lang w:val="en-CA"/>
        </w:rPr>
        <w:t xml:space="preserve">the </w:t>
      </w:r>
      <w:proofErr w:type="spellStart"/>
      <w:r w:rsidR="00562E93" w:rsidRPr="003013B7">
        <w:rPr>
          <w:lang w:val="en-CA"/>
        </w:rPr>
        <w:t>i</w:t>
      </w:r>
      <w:proofErr w:type="gramEnd"/>
      <w:r w:rsidR="00562E93" w:rsidRPr="003013B7">
        <w:rPr>
          <w:lang w:val="en-CA"/>
        </w:rPr>
        <w:t>-th</w:t>
      </w:r>
      <w:proofErr w:type="spellEnd"/>
      <w:r w:rsidR="00562E93" w:rsidRPr="003013B7">
        <w:rPr>
          <w:lang w:val="en-CA"/>
        </w:rPr>
        <w:t xml:space="preserve"> subpicture are </w:t>
      </w:r>
      <w:r w:rsidR="00562E93">
        <w:rPr>
          <w:lang w:val="en-CA"/>
        </w:rPr>
        <w:t xml:space="preserve">cropped from the </w:t>
      </w:r>
      <w:proofErr w:type="spellStart"/>
      <w:r w:rsidR="00562E93">
        <w:rPr>
          <w:lang w:val="en-CA"/>
        </w:rPr>
        <w:t>i-th</w:t>
      </w:r>
      <w:proofErr w:type="spellEnd"/>
      <w:r w:rsidR="00562E93">
        <w:rPr>
          <w:lang w:val="en-CA"/>
        </w:rPr>
        <w:t xml:space="preserve"> subpicture as shown in Figure </w:t>
      </w:r>
      <w:r w:rsidR="0029768C">
        <w:rPr>
          <w:lang w:val="en-CA"/>
        </w:rPr>
        <w:t>5</w:t>
      </w:r>
      <w:r w:rsidR="00562E93">
        <w:rPr>
          <w:lang w:val="en-CA"/>
        </w:rPr>
        <w:t>.</w:t>
      </w:r>
    </w:p>
    <w:p w14:paraId="54262FF2" w14:textId="2A25D097" w:rsidR="00287D0F" w:rsidRPr="009429E5" w:rsidRDefault="00287D0F" w:rsidP="00287D0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9429E5">
        <w:t>The number of subpictures</w:t>
      </w:r>
      <w:r>
        <w:t xml:space="preserve"> in the CLVS</w:t>
      </w:r>
      <w:r w:rsidRPr="009429E5">
        <w:t xml:space="preserve"> shall be </w:t>
      </w:r>
      <w:r w:rsidR="00562E93">
        <w:t xml:space="preserve">first </w:t>
      </w:r>
      <w:r w:rsidRPr="009429E5">
        <w:t xml:space="preserve">signaled </w:t>
      </w:r>
      <w:r w:rsidR="00562E93">
        <w:t>to loop</w:t>
      </w:r>
      <w:r>
        <w:t xml:space="preserve"> a group of </w:t>
      </w:r>
      <w:r w:rsidR="00562E93">
        <w:t>the scaling window offsets</w:t>
      </w:r>
      <w:r>
        <w:t>.</w:t>
      </w:r>
    </w:p>
    <w:p w14:paraId="59D7F5A7" w14:textId="73E5F5F2" w:rsidR="00562E93" w:rsidRPr="003013B7" w:rsidRDefault="00562E93" w:rsidP="00562E9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 xml:space="preserve">Subpicture scaling window parameters </w:t>
      </w:r>
      <w:r w:rsidRPr="009429E5">
        <w:rPr>
          <w:lang w:val="en-CA"/>
        </w:rPr>
        <w:t xml:space="preserve">are signaled in </w:t>
      </w:r>
      <w:r>
        <w:rPr>
          <w:lang w:val="en-CA"/>
        </w:rPr>
        <w:t xml:space="preserve">both </w:t>
      </w:r>
      <w:r w:rsidRPr="009429E5">
        <w:rPr>
          <w:lang w:val="en-CA"/>
        </w:rPr>
        <w:t xml:space="preserve">PPS </w:t>
      </w:r>
      <w:r>
        <w:rPr>
          <w:lang w:val="en-CA"/>
        </w:rPr>
        <w:t xml:space="preserve">and PH. </w:t>
      </w:r>
      <w:r w:rsidR="00BF2470">
        <w:rPr>
          <w:lang w:val="en-CA"/>
        </w:rPr>
        <w:t xml:space="preserve">The scaling window for </w:t>
      </w:r>
      <w:proofErr w:type="gramStart"/>
      <w:r w:rsidR="00BF2470">
        <w:rPr>
          <w:lang w:val="en-CA"/>
        </w:rPr>
        <w:t xml:space="preserve">the </w:t>
      </w:r>
      <w:proofErr w:type="spellStart"/>
      <w:r w:rsidR="00BF2470">
        <w:rPr>
          <w:lang w:val="en-CA"/>
        </w:rPr>
        <w:t>i</w:t>
      </w:r>
      <w:proofErr w:type="gramEnd"/>
      <w:r w:rsidR="00BF2470">
        <w:rPr>
          <w:lang w:val="en-CA"/>
        </w:rPr>
        <w:t>-th</w:t>
      </w:r>
      <w:proofErr w:type="spellEnd"/>
      <w:r w:rsidR="00BF2470">
        <w:rPr>
          <w:lang w:val="en-CA"/>
        </w:rPr>
        <w:t xml:space="preserve"> subpicture derived from PPS can be overridden by the scaling window derived from PH</w:t>
      </w:r>
      <w:r>
        <w:rPr>
          <w:lang w:val="en-CA"/>
        </w:rPr>
        <w:t>.</w:t>
      </w:r>
    </w:p>
    <w:p w14:paraId="3A7ED9B2" w14:textId="0E297619" w:rsidR="00C40643" w:rsidRPr="009429E5" w:rsidRDefault="00C40643" w:rsidP="00C4064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sidRPr="009429E5">
        <w:rPr>
          <w:lang w:val="en-CA"/>
        </w:rPr>
        <w:t xml:space="preserve">The value of </w:t>
      </w:r>
      <w:proofErr w:type="spellStart"/>
      <w:r w:rsidRPr="009429E5">
        <w:rPr>
          <w:lang w:val="en-CA"/>
        </w:rPr>
        <w:t>pps_scaling_window_flag</w:t>
      </w:r>
      <w:proofErr w:type="spellEnd"/>
      <w:r w:rsidRPr="009429E5">
        <w:rPr>
          <w:lang w:val="en-CA"/>
        </w:rPr>
        <w:t xml:space="preserve">[ </w:t>
      </w:r>
      <w:proofErr w:type="spellStart"/>
      <w:r w:rsidRPr="009429E5">
        <w:rPr>
          <w:lang w:val="en-CA"/>
        </w:rPr>
        <w:t>i</w:t>
      </w:r>
      <w:proofErr w:type="spellEnd"/>
      <w:r w:rsidRPr="009429E5">
        <w:rPr>
          <w:lang w:val="en-CA"/>
        </w:rPr>
        <w:t xml:space="preserve"> ] shall be inferred to be 0</w:t>
      </w:r>
      <w:r>
        <w:rPr>
          <w:lang w:val="en-CA"/>
        </w:rPr>
        <w:t xml:space="preserve"> to avoid unexpected activation of the picture scaling process</w:t>
      </w:r>
      <w:r w:rsidRPr="009429E5">
        <w:rPr>
          <w:lang w:val="en-CA"/>
        </w:rPr>
        <w:t xml:space="preserve"> if </w:t>
      </w:r>
      <w:r>
        <w:rPr>
          <w:lang w:val="en-CA"/>
        </w:rPr>
        <w:t xml:space="preserve">at least </w:t>
      </w:r>
      <w:r w:rsidRPr="009429E5">
        <w:rPr>
          <w:lang w:val="en-CA"/>
        </w:rPr>
        <w:t>one of the following conditions is true</w:t>
      </w:r>
    </w:p>
    <w:p w14:paraId="59B27A6D" w14:textId="0C5935ED" w:rsidR="00C40643" w:rsidRPr="009429E5" w:rsidRDefault="00C40643" w:rsidP="00C40643">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Pr>
          <w:lang w:val="en-CA"/>
        </w:rPr>
        <w:t xml:space="preserve">subpicture functionality is enabled and the </w:t>
      </w:r>
      <w:proofErr w:type="spellStart"/>
      <w:r>
        <w:rPr>
          <w:lang w:val="en-CA"/>
        </w:rPr>
        <w:t>i-th</w:t>
      </w:r>
      <w:proofErr w:type="spellEnd"/>
      <w:r>
        <w:rPr>
          <w:lang w:val="en-CA"/>
        </w:rPr>
        <w:t xml:space="preserve"> subpicture is not treated as a picture</w:t>
      </w:r>
    </w:p>
    <w:p w14:paraId="552A39A2" w14:textId="77777777" w:rsidR="00287D0F" w:rsidRPr="009429E5" w:rsidRDefault="00287D0F" w:rsidP="00287D0F">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Pr>
          <w:lang w:val="en-CA"/>
        </w:rPr>
        <w:t>RPR functionality is disabled and subpicture ID list is not reordered in the CLVS</w:t>
      </w:r>
    </w:p>
    <w:p w14:paraId="24BF9F37" w14:textId="74356C51" w:rsidR="00C40643" w:rsidRPr="00F14601" w:rsidRDefault="00F14601" w:rsidP="00F14601">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Pr>
          <w:lang w:val="en-CA"/>
        </w:rPr>
        <w:t>S</w:t>
      </w:r>
      <w:r w:rsidR="00287D0F">
        <w:rPr>
          <w:lang w:val="en-CA"/>
        </w:rPr>
        <w:t>ubpicture</w:t>
      </w:r>
      <w:r w:rsidR="00287D0F" w:rsidRPr="009D1ABA">
        <w:rPr>
          <w:lang w:val="en-CA"/>
        </w:rPr>
        <w:t xml:space="preserve"> </w:t>
      </w:r>
      <w:r w:rsidR="00287D0F">
        <w:rPr>
          <w:lang w:val="en-CA"/>
        </w:rPr>
        <w:t xml:space="preserve">functionality </w:t>
      </w:r>
      <w:r>
        <w:rPr>
          <w:lang w:val="en-CA"/>
        </w:rPr>
        <w:t>is</w:t>
      </w:r>
      <w:r w:rsidR="00287D0F">
        <w:rPr>
          <w:lang w:val="en-CA"/>
        </w:rPr>
        <w:t xml:space="preserve"> disabled</w:t>
      </w:r>
    </w:p>
    <w:p w14:paraId="7D74AB3C" w14:textId="77777777" w:rsidR="00F14601" w:rsidRPr="00151AF5" w:rsidRDefault="00C40643" w:rsidP="00F14601">
      <w:pPr>
        <w:rPr>
          <w:szCs w:val="22"/>
          <w:lang w:val="en-CA"/>
        </w:rPr>
      </w:pPr>
      <w:r w:rsidRPr="00151AF5">
        <w:rPr>
          <w:szCs w:val="22"/>
          <w:lang w:val="en-CA"/>
        </w:rPr>
        <w:t xml:space="preserve">The </w:t>
      </w:r>
      <w:r>
        <w:rPr>
          <w:szCs w:val="22"/>
          <w:lang w:val="en-CA"/>
        </w:rPr>
        <w:t>proposed syntax</w:t>
      </w:r>
      <w:r w:rsidRPr="00151AF5">
        <w:rPr>
          <w:szCs w:val="22"/>
          <w:lang w:val="en-CA"/>
        </w:rPr>
        <w:t xml:space="preserve"> </w:t>
      </w:r>
      <w:r>
        <w:rPr>
          <w:szCs w:val="22"/>
          <w:lang w:val="en-CA"/>
        </w:rPr>
        <w:t>change in</w:t>
      </w:r>
      <w:r w:rsidRPr="00151AF5">
        <w:rPr>
          <w:szCs w:val="22"/>
          <w:lang w:val="en-CA"/>
        </w:rPr>
        <w:t xml:space="preserve"> VVC Draft </w:t>
      </w:r>
      <w:r>
        <w:rPr>
          <w:szCs w:val="22"/>
          <w:lang w:val="en-CA"/>
        </w:rPr>
        <w:t xml:space="preserve">7 version 14 </w:t>
      </w:r>
      <w:r w:rsidRPr="00151AF5">
        <w:rPr>
          <w:szCs w:val="22"/>
          <w:lang w:val="en-CA"/>
        </w:rPr>
        <w:t xml:space="preserve">are as described in the following table with yellow change mark: </w:t>
      </w:r>
    </w:p>
    <w:tbl>
      <w:tblPr>
        <w:tblStyle w:val="TableGrid"/>
        <w:tblW w:w="0" w:type="auto"/>
        <w:tblLook w:val="04A0" w:firstRow="1" w:lastRow="0" w:firstColumn="1" w:lastColumn="0" w:noHBand="0" w:noVBand="1"/>
      </w:tblPr>
      <w:tblGrid>
        <w:gridCol w:w="9350"/>
      </w:tblGrid>
      <w:tr w:rsidR="00F14601" w:rsidRPr="00151AF5" w14:paraId="7B37315E" w14:textId="77777777" w:rsidTr="00151421">
        <w:trPr>
          <w:trHeight w:val="1691"/>
        </w:trPr>
        <w:tc>
          <w:tcPr>
            <w:tcW w:w="9350" w:type="dxa"/>
          </w:tcPr>
          <w:p w14:paraId="7FDA0F6F" w14:textId="77777777" w:rsidR="00F14601" w:rsidRPr="00151AF5" w:rsidRDefault="00F14601" w:rsidP="00151421">
            <w:pPr>
              <w:rPr>
                <w:szCs w:val="22"/>
                <w:lang w:val="en-GB"/>
              </w:rPr>
            </w:pPr>
            <w:r w:rsidRPr="00151AF5">
              <w:rPr>
                <w:szCs w:val="22"/>
                <w:lang w:val="en-GB"/>
              </w:rPr>
              <w:t>Section 7.3.2.4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14601" w:rsidRPr="00151AF5" w14:paraId="2AB2CBA1" w14:textId="77777777" w:rsidTr="00151421">
              <w:trPr>
                <w:cantSplit/>
                <w:jc w:val="center"/>
              </w:trPr>
              <w:tc>
                <w:tcPr>
                  <w:tcW w:w="7906" w:type="dxa"/>
                </w:tcPr>
                <w:p w14:paraId="6B8F123A" w14:textId="77777777" w:rsidR="00F14601" w:rsidRPr="00151AF5" w:rsidRDefault="00F14601" w:rsidP="00151421">
                  <w:pPr>
                    <w:pStyle w:val="tablesyntax"/>
                    <w:keepNext w:val="0"/>
                    <w:keepLines w:val="0"/>
                    <w:spacing w:before="20" w:after="40"/>
                    <w:rPr>
                      <w:noProof/>
                      <w:sz w:val="22"/>
                      <w:szCs w:val="22"/>
                      <w:lang w:val="en-CA"/>
                    </w:rPr>
                  </w:pPr>
                  <w:r w:rsidRPr="00151AF5">
                    <w:rPr>
                      <w:noProof/>
                      <w:lang w:val="en-CA"/>
                    </w:rPr>
                    <w:t>pic_parameter_set_rbsp( ) {</w:t>
                  </w:r>
                </w:p>
              </w:tc>
              <w:tc>
                <w:tcPr>
                  <w:tcW w:w="1218" w:type="dxa"/>
                </w:tcPr>
                <w:p w14:paraId="6ABB337A" w14:textId="77777777" w:rsidR="00F14601" w:rsidRPr="00151AF5" w:rsidRDefault="00F14601" w:rsidP="00151421">
                  <w:pPr>
                    <w:pStyle w:val="tableheading"/>
                    <w:keepNext w:val="0"/>
                    <w:keepLines w:val="0"/>
                    <w:spacing w:before="20" w:after="40"/>
                    <w:rPr>
                      <w:noProof/>
                      <w:sz w:val="22"/>
                      <w:szCs w:val="22"/>
                      <w:lang w:val="en-CA"/>
                    </w:rPr>
                  </w:pPr>
                  <w:r w:rsidRPr="00151AF5">
                    <w:rPr>
                      <w:noProof/>
                      <w:sz w:val="22"/>
                      <w:szCs w:val="22"/>
                      <w:lang w:val="en-CA"/>
                    </w:rPr>
                    <w:t>Descriptor</w:t>
                  </w:r>
                </w:p>
              </w:tc>
            </w:tr>
            <w:tr w:rsidR="00F14601" w:rsidRPr="00151AF5" w14:paraId="05BDAEAD" w14:textId="77777777" w:rsidTr="00151421">
              <w:trPr>
                <w:cantSplit/>
                <w:jc w:val="center"/>
              </w:trPr>
              <w:tc>
                <w:tcPr>
                  <w:tcW w:w="7906" w:type="dxa"/>
                </w:tcPr>
                <w:p w14:paraId="283AA014" w14:textId="77777777" w:rsidR="00F14601" w:rsidRPr="00151AF5" w:rsidRDefault="00F14601" w:rsidP="00151421">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6C1BE8C5"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384D244D" w14:textId="77777777" w:rsidTr="00151421">
              <w:trPr>
                <w:cantSplit/>
                <w:jc w:val="center"/>
              </w:trPr>
              <w:tc>
                <w:tcPr>
                  <w:tcW w:w="7906" w:type="dxa"/>
                </w:tcPr>
                <w:p w14:paraId="58E2E5E8" w14:textId="77777777" w:rsidR="00F14601" w:rsidRPr="00151AF5" w:rsidRDefault="00F14601" w:rsidP="00151421">
                  <w:pPr>
                    <w:pStyle w:val="tablesyntax"/>
                    <w:keepNext w:val="0"/>
                    <w:keepLines w:val="0"/>
                    <w:spacing w:before="20" w:after="40"/>
                    <w:rPr>
                      <w:b/>
                      <w:bCs/>
                      <w:noProof/>
                      <w:sz w:val="22"/>
                      <w:szCs w:val="22"/>
                      <w:lang w:val="en-CA"/>
                    </w:rPr>
                  </w:pPr>
                  <w:r w:rsidRPr="00151AF5">
                    <w:rPr>
                      <w:b/>
                      <w:bCs/>
                      <w:noProof/>
                      <w:lang w:val="en-CA"/>
                    </w:rPr>
                    <w:tab/>
                    <w:t>pic_width_in_luma_samples</w:t>
                  </w:r>
                </w:p>
              </w:tc>
              <w:tc>
                <w:tcPr>
                  <w:tcW w:w="1218" w:type="dxa"/>
                </w:tcPr>
                <w:p w14:paraId="139AE4ED"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ue(v)</w:t>
                  </w:r>
                </w:p>
              </w:tc>
            </w:tr>
            <w:tr w:rsidR="00F14601" w:rsidRPr="00151AF5" w14:paraId="4F41B063" w14:textId="77777777" w:rsidTr="00151421">
              <w:trPr>
                <w:cantSplit/>
                <w:jc w:val="center"/>
              </w:trPr>
              <w:tc>
                <w:tcPr>
                  <w:tcW w:w="7906" w:type="dxa"/>
                </w:tcPr>
                <w:p w14:paraId="02766D67" w14:textId="77777777" w:rsidR="00F14601" w:rsidRPr="00151AF5" w:rsidRDefault="00F14601" w:rsidP="00151421">
                  <w:pPr>
                    <w:pStyle w:val="tablesyntax"/>
                    <w:keepNext w:val="0"/>
                    <w:keepLines w:val="0"/>
                    <w:spacing w:before="20" w:after="40"/>
                    <w:rPr>
                      <w:b/>
                      <w:bCs/>
                      <w:noProof/>
                      <w:sz w:val="22"/>
                      <w:szCs w:val="22"/>
                      <w:lang w:val="en-CA"/>
                    </w:rPr>
                  </w:pPr>
                  <w:r w:rsidRPr="00151AF5">
                    <w:rPr>
                      <w:b/>
                      <w:bCs/>
                      <w:noProof/>
                      <w:lang w:val="en-CA"/>
                    </w:rPr>
                    <w:tab/>
                    <w:t>pic_height_in_luma_samples</w:t>
                  </w:r>
                </w:p>
              </w:tc>
              <w:tc>
                <w:tcPr>
                  <w:tcW w:w="1218" w:type="dxa"/>
                </w:tcPr>
                <w:p w14:paraId="144FAA37"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ue(v)</w:t>
                  </w:r>
                </w:p>
              </w:tc>
            </w:tr>
            <w:tr w:rsidR="00F14601" w:rsidRPr="00151AF5" w14:paraId="53504901" w14:textId="77777777" w:rsidTr="00151421">
              <w:trPr>
                <w:cantSplit/>
                <w:jc w:val="center"/>
              </w:trPr>
              <w:tc>
                <w:tcPr>
                  <w:tcW w:w="7906" w:type="dxa"/>
                  <w:shd w:val="clear" w:color="auto" w:fill="auto"/>
                </w:tcPr>
                <w:p w14:paraId="26189D7C" w14:textId="77777777" w:rsidR="00F14601" w:rsidRPr="00151AF5" w:rsidRDefault="00F14601" w:rsidP="00151421">
                  <w:pPr>
                    <w:pStyle w:val="tablesyntax"/>
                    <w:keepNext w:val="0"/>
                    <w:keepLines w:val="0"/>
                    <w:spacing w:before="20" w:after="40"/>
                    <w:rPr>
                      <w:bCs/>
                      <w:noProof/>
                      <w:lang w:val="en-CA"/>
                    </w:rPr>
                  </w:pPr>
                  <w:r w:rsidRPr="00151AF5">
                    <w:rPr>
                      <w:bCs/>
                      <w:noProof/>
                      <w:lang w:val="en-CA"/>
                    </w:rPr>
                    <w:tab/>
                    <w:t xml:space="preserve">… </w:t>
                  </w:r>
                </w:p>
              </w:tc>
              <w:tc>
                <w:tcPr>
                  <w:tcW w:w="1218" w:type="dxa"/>
                </w:tcPr>
                <w:p w14:paraId="195E5785" w14:textId="77777777" w:rsidR="00F14601" w:rsidRPr="00151AF5" w:rsidRDefault="00F14601" w:rsidP="00151421">
                  <w:pPr>
                    <w:pStyle w:val="tablecell"/>
                    <w:keepNext w:val="0"/>
                    <w:keepLines w:val="0"/>
                    <w:spacing w:before="20" w:after="40"/>
                    <w:jc w:val="center"/>
                    <w:rPr>
                      <w:noProof/>
                      <w:lang w:val="en-CA"/>
                    </w:rPr>
                  </w:pPr>
                </w:p>
              </w:tc>
            </w:tr>
            <w:tr w:rsidR="00F14601" w:rsidRPr="00151AF5" w14:paraId="5F25149D" w14:textId="77777777" w:rsidTr="00151421">
              <w:trPr>
                <w:cantSplit/>
                <w:jc w:val="center"/>
              </w:trPr>
              <w:tc>
                <w:tcPr>
                  <w:tcW w:w="7906" w:type="dxa"/>
                  <w:shd w:val="clear" w:color="auto" w:fill="auto"/>
                </w:tcPr>
                <w:p w14:paraId="4A0D9456"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t>scaling_window_flag</w:t>
                  </w:r>
                </w:p>
              </w:tc>
              <w:tc>
                <w:tcPr>
                  <w:tcW w:w="1218" w:type="dxa"/>
                </w:tcPr>
                <w:p w14:paraId="06009371"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u(1)</w:t>
                  </w:r>
                </w:p>
              </w:tc>
            </w:tr>
            <w:tr w:rsidR="00F14601" w:rsidRPr="00151AF5" w14:paraId="37BB413F" w14:textId="77777777" w:rsidTr="00151421">
              <w:trPr>
                <w:cantSplit/>
                <w:jc w:val="center"/>
              </w:trPr>
              <w:tc>
                <w:tcPr>
                  <w:tcW w:w="7906" w:type="dxa"/>
                  <w:shd w:val="clear" w:color="auto" w:fill="auto"/>
                </w:tcPr>
                <w:p w14:paraId="2C94BE93" w14:textId="77777777" w:rsidR="00F14601" w:rsidRPr="00E953E3" w:rsidRDefault="00F14601" w:rsidP="00151421">
                  <w:pPr>
                    <w:pStyle w:val="tablesyntax"/>
                    <w:keepNext w:val="0"/>
                    <w:keepLines w:val="0"/>
                    <w:spacing w:before="20" w:after="40"/>
                    <w:rPr>
                      <w:highlight w:val="yellow"/>
                      <w:lang w:val="en-CA"/>
                    </w:rPr>
                  </w:pPr>
                  <w:r w:rsidRPr="00B44725">
                    <w:rPr>
                      <w:bCs/>
                      <w:noProof/>
                      <w:lang w:val="en-CA"/>
                    </w:rPr>
                    <w:tab/>
                    <w:t>if( scaling_window_flag ) {</w:t>
                  </w:r>
                </w:p>
              </w:tc>
              <w:tc>
                <w:tcPr>
                  <w:tcW w:w="1218" w:type="dxa"/>
                </w:tcPr>
                <w:p w14:paraId="615FEAB0" w14:textId="77777777" w:rsidR="00F14601" w:rsidRPr="00E953E3" w:rsidRDefault="00F14601" w:rsidP="00151421">
                  <w:pPr>
                    <w:pStyle w:val="tablecell"/>
                    <w:keepNext w:val="0"/>
                    <w:keepLines w:val="0"/>
                    <w:spacing w:before="20" w:after="40"/>
                    <w:jc w:val="center"/>
                    <w:rPr>
                      <w:noProof/>
                      <w:highlight w:val="yellow"/>
                      <w:lang w:val="en-CA"/>
                    </w:rPr>
                  </w:pPr>
                </w:p>
              </w:tc>
            </w:tr>
            <w:tr w:rsidR="00F14601" w:rsidRPr="00151AF5" w14:paraId="3D50BD4A" w14:textId="77777777" w:rsidTr="00151421">
              <w:trPr>
                <w:cantSplit/>
                <w:jc w:val="center"/>
              </w:trPr>
              <w:tc>
                <w:tcPr>
                  <w:tcW w:w="7906" w:type="dxa"/>
                  <w:shd w:val="clear" w:color="auto" w:fill="auto"/>
                </w:tcPr>
                <w:p w14:paraId="25C2E987"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scaling_win_left_offset</w:t>
                  </w:r>
                </w:p>
              </w:tc>
              <w:tc>
                <w:tcPr>
                  <w:tcW w:w="1218" w:type="dxa"/>
                </w:tcPr>
                <w:p w14:paraId="41859923"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78FB59F4" w14:textId="77777777" w:rsidTr="00151421">
              <w:trPr>
                <w:cantSplit/>
                <w:jc w:val="center"/>
              </w:trPr>
              <w:tc>
                <w:tcPr>
                  <w:tcW w:w="7906" w:type="dxa"/>
                  <w:shd w:val="clear" w:color="auto" w:fill="auto"/>
                </w:tcPr>
                <w:p w14:paraId="5D7A9719"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scaling_win_right_offset</w:t>
                  </w:r>
                </w:p>
              </w:tc>
              <w:tc>
                <w:tcPr>
                  <w:tcW w:w="1218" w:type="dxa"/>
                </w:tcPr>
                <w:p w14:paraId="43038468"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7F85DB6A" w14:textId="77777777" w:rsidTr="00151421">
              <w:trPr>
                <w:cantSplit/>
                <w:jc w:val="center"/>
              </w:trPr>
              <w:tc>
                <w:tcPr>
                  <w:tcW w:w="7906" w:type="dxa"/>
                  <w:shd w:val="clear" w:color="auto" w:fill="auto"/>
                </w:tcPr>
                <w:p w14:paraId="5DB6CD1D"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Pr>
                      <w:b/>
                      <w:lang w:val="en-CA"/>
                    </w:rPr>
                    <w:t xml:space="preserve">    </w:t>
                  </w:r>
                  <w:r w:rsidRPr="00B44725">
                    <w:rPr>
                      <w:b/>
                      <w:bCs/>
                      <w:noProof/>
                      <w:lang w:val="en-CA"/>
                    </w:rPr>
                    <w:t>scaling_win_top_offset</w:t>
                  </w:r>
                </w:p>
              </w:tc>
              <w:tc>
                <w:tcPr>
                  <w:tcW w:w="1218" w:type="dxa"/>
                </w:tcPr>
                <w:p w14:paraId="48E7CBE5"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341AD617" w14:textId="77777777" w:rsidTr="00151421">
              <w:trPr>
                <w:cantSplit/>
                <w:jc w:val="center"/>
              </w:trPr>
              <w:tc>
                <w:tcPr>
                  <w:tcW w:w="7906" w:type="dxa"/>
                  <w:shd w:val="clear" w:color="auto" w:fill="auto"/>
                </w:tcPr>
                <w:p w14:paraId="4D3F7FCC"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scaling_win_bottom_offset</w:t>
                  </w:r>
                </w:p>
              </w:tc>
              <w:tc>
                <w:tcPr>
                  <w:tcW w:w="1218" w:type="dxa"/>
                </w:tcPr>
                <w:p w14:paraId="18168C8E"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2A07DC47" w14:textId="77777777" w:rsidTr="00151421">
              <w:trPr>
                <w:cantSplit/>
                <w:jc w:val="center"/>
              </w:trPr>
              <w:tc>
                <w:tcPr>
                  <w:tcW w:w="7906" w:type="dxa"/>
                  <w:shd w:val="clear" w:color="auto" w:fill="auto"/>
                </w:tcPr>
                <w:p w14:paraId="0493F42B" w14:textId="77777777" w:rsidR="00F14601" w:rsidRPr="00E953E3" w:rsidRDefault="00F14601" w:rsidP="00151421">
                  <w:pPr>
                    <w:pStyle w:val="tablesyntax"/>
                    <w:keepNext w:val="0"/>
                    <w:keepLines w:val="0"/>
                    <w:spacing w:before="20" w:after="40"/>
                    <w:rPr>
                      <w:highlight w:val="yellow"/>
                      <w:lang w:val="en-CA"/>
                    </w:rPr>
                  </w:pPr>
                  <w:r w:rsidRPr="00B44725">
                    <w:rPr>
                      <w:bCs/>
                      <w:noProof/>
                      <w:lang w:val="en-CA"/>
                    </w:rPr>
                    <w:tab/>
                    <w:t>}</w:t>
                  </w:r>
                </w:p>
              </w:tc>
              <w:tc>
                <w:tcPr>
                  <w:tcW w:w="1218" w:type="dxa"/>
                </w:tcPr>
                <w:p w14:paraId="3B0AD7DC" w14:textId="77777777" w:rsidR="00F14601" w:rsidRPr="00E953E3" w:rsidRDefault="00F14601" w:rsidP="00151421">
                  <w:pPr>
                    <w:pStyle w:val="tablecell"/>
                    <w:keepNext w:val="0"/>
                    <w:keepLines w:val="0"/>
                    <w:spacing w:before="20" w:after="40"/>
                    <w:jc w:val="center"/>
                    <w:rPr>
                      <w:noProof/>
                      <w:highlight w:val="yellow"/>
                      <w:lang w:val="en-CA"/>
                    </w:rPr>
                  </w:pPr>
                </w:p>
              </w:tc>
            </w:tr>
            <w:tr w:rsidR="00F14601" w:rsidRPr="00151AF5" w14:paraId="4C7146CD" w14:textId="77777777" w:rsidTr="00151421">
              <w:trPr>
                <w:cantSplit/>
                <w:jc w:val="center"/>
              </w:trPr>
              <w:tc>
                <w:tcPr>
                  <w:tcW w:w="7906" w:type="dxa"/>
                  <w:shd w:val="clear" w:color="auto" w:fill="auto"/>
                </w:tcPr>
                <w:p w14:paraId="0A9A62F8" w14:textId="77777777" w:rsidR="00F14601" w:rsidRPr="00FF2830" w:rsidRDefault="00F14601" w:rsidP="00151421">
                  <w:pPr>
                    <w:pStyle w:val="tablesyntax"/>
                    <w:keepNext w:val="0"/>
                    <w:keepLines w:val="0"/>
                    <w:spacing w:before="20" w:after="40"/>
                    <w:rPr>
                      <w:bCs/>
                      <w:noProof/>
                      <w:highlight w:val="yellow"/>
                      <w:lang w:val="en-CA"/>
                    </w:rPr>
                  </w:pPr>
                  <w:r w:rsidRPr="00FF2830">
                    <w:rPr>
                      <w:highlight w:val="yellow"/>
                      <w:lang w:val="en-CA"/>
                    </w:rPr>
                    <w:tab/>
                  </w:r>
                  <w:r w:rsidRPr="00FF2830">
                    <w:rPr>
                      <w:b/>
                      <w:highlight w:val="yellow"/>
                      <w:lang w:val="en-CA"/>
                    </w:rPr>
                    <w:t>pps_num_subpics_minus1</w:t>
                  </w:r>
                </w:p>
              </w:tc>
              <w:tc>
                <w:tcPr>
                  <w:tcW w:w="1218" w:type="dxa"/>
                </w:tcPr>
                <w:p w14:paraId="5FD36908"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ue(v)</w:t>
                  </w:r>
                </w:p>
              </w:tc>
            </w:tr>
            <w:tr w:rsidR="00F14601" w:rsidRPr="00151AF5" w14:paraId="5671754F" w14:textId="77777777" w:rsidTr="00151421">
              <w:trPr>
                <w:cantSplit/>
                <w:jc w:val="center"/>
              </w:trPr>
              <w:tc>
                <w:tcPr>
                  <w:tcW w:w="7906" w:type="dxa"/>
                  <w:shd w:val="clear" w:color="auto" w:fill="auto"/>
                </w:tcPr>
                <w:p w14:paraId="30B5F9B8" w14:textId="77777777" w:rsidR="00F14601" w:rsidRPr="00FF2830" w:rsidRDefault="00F14601" w:rsidP="00151421">
                  <w:pPr>
                    <w:pStyle w:val="tablesyntax"/>
                    <w:keepNext w:val="0"/>
                    <w:keepLines w:val="0"/>
                    <w:spacing w:before="20" w:after="40"/>
                    <w:rPr>
                      <w:highlight w:val="yellow"/>
                      <w:lang w:val="en-CA"/>
                    </w:rPr>
                  </w:pPr>
                  <w:r w:rsidRPr="00FF2830">
                    <w:rPr>
                      <w:bCs/>
                      <w:noProof/>
                      <w:highlight w:val="yellow"/>
                      <w:lang w:val="en-CA"/>
                    </w:rPr>
                    <w:t xml:space="preserve">  </w:t>
                  </w:r>
                  <w:r w:rsidRPr="00FF2830">
                    <w:rPr>
                      <w:bCs/>
                      <w:noProof/>
                      <w:highlight w:val="yellow"/>
                      <w:lang w:val="en-US"/>
                    </w:rPr>
                    <w:t xml:space="preserve">for( i = 0; i &lt;= </w:t>
                  </w:r>
                  <w:r w:rsidRPr="00FF2830">
                    <w:rPr>
                      <w:bCs/>
                      <w:noProof/>
                      <w:highlight w:val="yellow"/>
                      <w:lang w:val="en-CA"/>
                    </w:rPr>
                    <w:t>pps_num_subpics_minus1; i++</w:t>
                  </w:r>
                  <w:r w:rsidRPr="00FF2830">
                    <w:rPr>
                      <w:bCs/>
                      <w:noProof/>
                      <w:highlight w:val="yellow"/>
                      <w:lang w:val="en-US"/>
                    </w:rPr>
                    <w:t xml:space="preserve"> ) {</w:t>
                  </w:r>
                </w:p>
              </w:tc>
              <w:tc>
                <w:tcPr>
                  <w:tcW w:w="1218" w:type="dxa"/>
                </w:tcPr>
                <w:p w14:paraId="5039DA1D" w14:textId="77777777" w:rsidR="00F14601" w:rsidRPr="00FF2830" w:rsidRDefault="00F14601" w:rsidP="00151421">
                  <w:pPr>
                    <w:pStyle w:val="tablecell"/>
                    <w:keepNext w:val="0"/>
                    <w:keepLines w:val="0"/>
                    <w:spacing w:before="20" w:after="40"/>
                    <w:jc w:val="center"/>
                    <w:rPr>
                      <w:noProof/>
                      <w:highlight w:val="yellow"/>
                      <w:lang w:val="en-CA"/>
                    </w:rPr>
                  </w:pPr>
                </w:p>
              </w:tc>
            </w:tr>
            <w:tr w:rsidR="00F14601" w:rsidRPr="00151AF5" w14:paraId="414DFF4D" w14:textId="77777777" w:rsidTr="00151421">
              <w:trPr>
                <w:cantSplit/>
                <w:jc w:val="center"/>
              </w:trPr>
              <w:tc>
                <w:tcPr>
                  <w:tcW w:w="7906" w:type="dxa"/>
                  <w:shd w:val="clear" w:color="auto" w:fill="auto"/>
                </w:tcPr>
                <w:p w14:paraId="59AE2B51" w14:textId="77777777" w:rsidR="00F14601" w:rsidRPr="00FF2830" w:rsidRDefault="00F14601" w:rsidP="00151421">
                  <w:pPr>
                    <w:pStyle w:val="tablesyntax"/>
                    <w:keepNext w:val="0"/>
                    <w:keepLines w:val="0"/>
                    <w:spacing w:before="20" w:after="40"/>
                    <w:rPr>
                      <w:bCs/>
                      <w:noProof/>
                      <w:highlight w:val="yellow"/>
                      <w:lang w:val="en-CA"/>
                    </w:rPr>
                  </w:pPr>
                  <w:r w:rsidRPr="00FF2830">
                    <w:rPr>
                      <w:b/>
                      <w:bCs/>
                      <w:noProof/>
                      <w:highlight w:val="yellow"/>
                      <w:lang w:val="en-CA"/>
                    </w:rPr>
                    <w:tab/>
                    <w:t xml:space="preserve">  pps_scaling_window_flag</w:t>
                  </w:r>
                  <w:r w:rsidRPr="00FF2830">
                    <w:rPr>
                      <w:bCs/>
                      <w:noProof/>
                      <w:highlight w:val="yellow"/>
                      <w:lang w:val="en-CA"/>
                    </w:rPr>
                    <w:t>[ i ]</w:t>
                  </w:r>
                </w:p>
              </w:tc>
              <w:tc>
                <w:tcPr>
                  <w:tcW w:w="1218" w:type="dxa"/>
                </w:tcPr>
                <w:p w14:paraId="09C0B78B"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u(1)</w:t>
                  </w:r>
                </w:p>
              </w:tc>
            </w:tr>
            <w:tr w:rsidR="00F14601" w:rsidRPr="00151AF5" w14:paraId="0CA57888" w14:textId="77777777" w:rsidTr="00151421">
              <w:trPr>
                <w:cantSplit/>
                <w:jc w:val="center"/>
              </w:trPr>
              <w:tc>
                <w:tcPr>
                  <w:tcW w:w="7906" w:type="dxa"/>
                  <w:shd w:val="clear" w:color="auto" w:fill="auto"/>
                </w:tcPr>
                <w:p w14:paraId="68480277" w14:textId="77777777" w:rsidR="00F14601" w:rsidRPr="00FF2830" w:rsidRDefault="00F14601" w:rsidP="00151421">
                  <w:pPr>
                    <w:pStyle w:val="tablesyntax"/>
                    <w:keepNext w:val="0"/>
                    <w:keepLines w:val="0"/>
                    <w:spacing w:before="20" w:after="40"/>
                    <w:rPr>
                      <w:bCs/>
                      <w:noProof/>
                      <w:highlight w:val="yellow"/>
                      <w:lang w:val="en-CA"/>
                    </w:rPr>
                  </w:pPr>
                  <w:r w:rsidRPr="00FF2830">
                    <w:rPr>
                      <w:bCs/>
                      <w:noProof/>
                      <w:highlight w:val="yellow"/>
                      <w:lang w:val="en-CA"/>
                    </w:rPr>
                    <w:tab/>
                    <w:t xml:space="preserve">  if( pps_scaling_window_flag[ i ] ) {</w:t>
                  </w:r>
                </w:p>
              </w:tc>
              <w:tc>
                <w:tcPr>
                  <w:tcW w:w="1218" w:type="dxa"/>
                </w:tcPr>
                <w:p w14:paraId="2D9372BD" w14:textId="77777777" w:rsidR="00F14601" w:rsidRPr="00FF2830" w:rsidRDefault="00F14601" w:rsidP="00151421">
                  <w:pPr>
                    <w:pStyle w:val="tablecell"/>
                    <w:keepNext w:val="0"/>
                    <w:keepLines w:val="0"/>
                    <w:spacing w:before="20" w:after="40"/>
                    <w:jc w:val="center"/>
                    <w:rPr>
                      <w:noProof/>
                      <w:highlight w:val="yellow"/>
                      <w:lang w:val="en-CA"/>
                    </w:rPr>
                  </w:pPr>
                </w:p>
              </w:tc>
            </w:tr>
            <w:tr w:rsidR="00F14601" w:rsidRPr="00151AF5" w14:paraId="573FDAFE" w14:textId="77777777" w:rsidTr="00151421">
              <w:trPr>
                <w:cantSplit/>
                <w:jc w:val="center"/>
              </w:trPr>
              <w:tc>
                <w:tcPr>
                  <w:tcW w:w="7906" w:type="dxa"/>
                  <w:shd w:val="clear" w:color="auto" w:fill="auto"/>
                </w:tcPr>
                <w:p w14:paraId="430DB1E7" w14:textId="77777777" w:rsidR="00F14601" w:rsidRPr="00FF2830" w:rsidRDefault="00F14601" w:rsidP="00151421">
                  <w:pPr>
                    <w:pStyle w:val="tablesyntax"/>
                    <w:keepNext w:val="0"/>
                    <w:keepLines w:val="0"/>
                    <w:spacing w:before="20" w:after="40"/>
                    <w:rPr>
                      <w:bCs/>
                      <w:noProof/>
                      <w:highlight w:val="yellow"/>
                      <w:lang w:val="en-CA"/>
                    </w:rPr>
                  </w:pPr>
                  <w:r w:rsidRPr="00FF2830">
                    <w:rPr>
                      <w:b/>
                      <w:bCs/>
                      <w:noProof/>
                      <w:highlight w:val="yellow"/>
                      <w:lang w:val="en-CA"/>
                    </w:rPr>
                    <w:tab/>
                  </w:r>
                  <w:r w:rsidRPr="00FF2830">
                    <w:rPr>
                      <w:b/>
                      <w:bCs/>
                      <w:noProof/>
                      <w:highlight w:val="yellow"/>
                      <w:lang w:val="en-CA"/>
                    </w:rPr>
                    <w:tab/>
                    <w:t xml:space="preserve">  pps_scaling_win_left_offset</w:t>
                  </w:r>
                  <w:r w:rsidRPr="00FF2830">
                    <w:rPr>
                      <w:bCs/>
                      <w:noProof/>
                      <w:highlight w:val="yellow"/>
                      <w:lang w:val="en-CA"/>
                    </w:rPr>
                    <w:t>[ i ]</w:t>
                  </w:r>
                </w:p>
              </w:tc>
              <w:tc>
                <w:tcPr>
                  <w:tcW w:w="1218" w:type="dxa"/>
                </w:tcPr>
                <w:p w14:paraId="7F6EC31B"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ue(v)</w:t>
                  </w:r>
                </w:p>
              </w:tc>
            </w:tr>
            <w:tr w:rsidR="00F14601" w:rsidRPr="00151AF5" w14:paraId="525A7CF6" w14:textId="77777777" w:rsidTr="00151421">
              <w:trPr>
                <w:cantSplit/>
                <w:jc w:val="center"/>
              </w:trPr>
              <w:tc>
                <w:tcPr>
                  <w:tcW w:w="7906" w:type="dxa"/>
                </w:tcPr>
                <w:p w14:paraId="47C12999" w14:textId="77777777" w:rsidR="00F14601" w:rsidRPr="00FF2830" w:rsidRDefault="00F14601" w:rsidP="00151421">
                  <w:pPr>
                    <w:pStyle w:val="tablesyntax"/>
                    <w:keepNext w:val="0"/>
                    <w:keepLines w:val="0"/>
                    <w:spacing w:before="20" w:after="40"/>
                    <w:rPr>
                      <w:bCs/>
                      <w:noProof/>
                      <w:highlight w:val="yellow"/>
                      <w:lang w:val="en-CA"/>
                    </w:rPr>
                  </w:pPr>
                  <w:r w:rsidRPr="00FF2830">
                    <w:rPr>
                      <w:b/>
                      <w:bCs/>
                      <w:noProof/>
                      <w:highlight w:val="yellow"/>
                      <w:lang w:val="en-CA"/>
                    </w:rPr>
                    <w:tab/>
                  </w:r>
                  <w:r w:rsidRPr="00FF2830">
                    <w:rPr>
                      <w:b/>
                      <w:bCs/>
                      <w:noProof/>
                      <w:highlight w:val="yellow"/>
                      <w:lang w:val="en-CA"/>
                    </w:rPr>
                    <w:tab/>
                    <w:t xml:space="preserve">  pps_scaling_win_right_offset</w:t>
                  </w:r>
                  <w:r w:rsidRPr="00FF2830">
                    <w:rPr>
                      <w:bCs/>
                      <w:noProof/>
                      <w:highlight w:val="yellow"/>
                      <w:lang w:val="en-CA"/>
                    </w:rPr>
                    <w:t>[ i ]</w:t>
                  </w:r>
                </w:p>
              </w:tc>
              <w:tc>
                <w:tcPr>
                  <w:tcW w:w="1218" w:type="dxa"/>
                </w:tcPr>
                <w:p w14:paraId="5865BEED"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ue(v)</w:t>
                  </w:r>
                </w:p>
              </w:tc>
            </w:tr>
            <w:tr w:rsidR="00F14601" w:rsidRPr="00151AF5" w14:paraId="7C655315" w14:textId="77777777" w:rsidTr="00151421">
              <w:trPr>
                <w:cantSplit/>
                <w:jc w:val="center"/>
              </w:trPr>
              <w:tc>
                <w:tcPr>
                  <w:tcW w:w="7906" w:type="dxa"/>
                </w:tcPr>
                <w:p w14:paraId="7478D4A9" w14:textId="77777777" w:rsidR="00F14601" w:rsidRPr="00FF2830" w:rsidRDefault="00F14601" w:rsidP="00151421">
                  <w:pPr>
                    <w:pStyle w:val="tablesyntax"/>
                    <w:keepNext w:val="0"/>
                    <w:keepLines w:val="0"/>
                    <w:spacing w:before="20" w:after="40"/>
                    <w:rPr>
                      <w:b/>
                      <w:bCs/>
                      <w:noProof/>
                      <w:sz w:val="22"/>
                      <w:szCs w:val="22"/>
                      <w:highlight w:val="yellow"/>
                      <w:lang w:val="en-CA"/>
                    </w:rPr>
                  </w:pPr>
                  <w:r w:rsidRPr="00FF2830">
                    <w:rPr>
                      <w:b/>
                      <w:bCs/>
                      <w:noProof/>
                      <w:highlight w:val="yellow"/>
                      <w:lang w:val="en-CA"/>
                    </w:rPr>
                    <w:tab/>
                  </w:r>
                  <w:r w:rsidRPr="00FF2830">
                    <w:rPr>
                      <w:b/>
                      <w:bCs/>
                      <w:noProof/>
                      <w:highlight w:val="yellow"/>
                      <w:lang w:val="en-CA"/>
                    </w:rPr>
                    <w:tab/>
                    <w:t xml:space="preserve">  pps_scaling_win_top_offset</w:t>
                  </w:r>
                  <w:r w:rsidRPr="00FF2830">
                    <w:rPr>
                      <w:bCs/>
                      <w:noProof/>
                      <w:highlight w:val="yellow"/>
                      <w:lang w:val="en-CA"/>
                    </w:rPr>
                    <w:t>[ i ]</w:t>
                  </w:r>
                </w:p>
              </w:tc>
              <w:tc>
                <w:tcPr>
                  <w:tcW w:w="1218" w:type="dxa"/>
                </w:tcPr>
                <w:p w14:paraId="5A835BCB" w14:textId="77777777" w:rsidR="00F14601" w:rsidRPr="00FF2830" w:rsidRDefault="00F14601" w:rsidP="00151421">
                  <w:pPr>
                    <w:pStyle w:val="tablecell"/>
                    <w:keepNext w:val="0"/>
                    <w:keepLines w:val="0"/>
                    <w:spacing w:before="20" w:after="40"/>
                    <w:jc w:val="center"/>
                    <w:rPr>
                      <w:noProof/>
                      <w:sz w:val="22"/>
                      <w:szCs w:val="22"/>
                      <w:highlight w:val="yellow"/>
                      <w:lang w:val="en-CA"/>
                    </w:rPr>
                  </w:pPr>
                  <w:r w:rsidRPr="00FF2830">
                    <w:rPr>
                      <w:noProof/>
                      <w:highlight w:val="yellow"/>
                      <w:lang w:val="en-CA"/>
                    </w:rPr>
                    <w:t>ue(v)</w:t>
                  </w:r>
                </w:p>
              </w:tc>
            </w:tr>
            <w:tr w:rsidR="00F14601" w:rsidRPr="00151AF5" w14:paraId="6BEE8E37" w14:textId="77777777" w:rsidTr="00151421">
              <w:trPr>
                <w:cantSplit/>
                <w:jc w:val="center"/>
              </w:trPr>
              <w:tc>
                <w:tcPr>
                  <w:tcW w:w="7906" w:type="dxa"/>
                </w:tcPr>
                <w:p w14:paraId="563152C0" w14:textId="77777777" w:rsidR="00F14601" w:rsidRPr="00FF2830" w:rsidRDefault="00F14601" w:rsidP="00151421">
                  <w:pPr>
                    <w:pStyle w:val="tablesyntax"/>
                    <w:keepNext w:val="0"/>
                    <w:keepLines w:val="0"/>
                    <w:spacing w:before="20" w:after="40"/>
                    <w:rPr>
                      <w:bCs/>
                      <w:noProof/>
                      <w:sz w:val="22"/>
                      <w:szCs w:val="22"/>
                      <w:highlight w:val="yellow"/>
                      <w:lang w:val="en-CA"/>
                    </w:rPr>
                  </w:pPr>
                  <w:r w:rsidRPr="00FF2830">
                    <w:rPr>
                      <w:b/>
                      <w:bCs/>
                      <w:noProof/>
                      <w:highlight w:val="yellow"/>
                      <w:lang w:val="en-CA"/>
                    </w:rPr>
                    <w:tab/>
                  </w:r>
                  <w:r w:rsidRPr="00FF2830">
                    <w:rPr>
                      <w:b/>
                      <w:bCs/>
                      <w:noProof/>
                      <w:highlight w:val="yellow"/>
                      <w:lang w:val="en-CA"/>
                    </w:rPr>
                    <w:tab/>
                    <w:t xml:space="preserve">  pps_scaling_win_bottom_offset</w:t>
                  </w:r>
                  <w:r w:rsidRPr="00FF2830">
                    <w:rPr>
                      <w:bCs/>
                      <w:noProof/>
                      <w:highlight w:val="yellow"/>
                      <w:lang w:val="en-CA"/>
                    </w:rPr>
                    <w:t>[ i ]</w:t>
                  </w:r>
                </w:p>
              </w:tc>
              <w:tc>
                <w:tcPr>
                  <w:tcW w:w="1218" w:type="dxa"/>
                </w:tcPr>
                <w:p w14:paraId="3D406EFC" w14:textId="77777777" w:rsidR="00F14601" w:rsidRPr="00FF2830" w:rsidRDefault="00F14601" w:rsidP="00151421">
                  <w:pPr>
                    <w:pStyle w:val="tablecell"/>
                    <w:keepNext w:val="0"/>
                    <w:keepLines w:val="0"/>
                    <w:spacing w:before="20" w:after="40"/>
                    <w:jc w:val="center"/>
                    <w:rPr>
                      <w:noProof/>
                      <w:sz w:val="22"/>
                      <w:szCs w:val="22"/>
                      <w:highlight w:val="yellow"/>
                      <w:lang w:val="en-CA"/>
                    </w:rPr>
                  </w:pPr>
                  <w:r w:rsidRPr="00FF2830">
                    <w:rPr>
                      <w:noProof/>
                      <w:highlight w:val="yellow"/>
                      <w:lang w:val="en-CA"/>
                    </w:rPr>
                    <w:t>ue(v)</w:t>
                  </w:r>
                </w:p>
              </w:tc>
            </w:tr>
            <w:tr w:rsidR="00F14601" w:rsidRPr="00151AF5" w14:paraId="1005B66B" w14:textId="77777777" w:rsidTr="00151421">
              <w:trPr>
                <w:cantSplit/>
                <w:jc w:val="center"/>
              </w:trPr>
              <w:tc>
                <w:tcPr>
                  <w:tcW w:w="7906" w:type="dxa"/>
                </w:tcPr>
                <w:p w14:paraId="39D2B790" w14:textId="77777777" w:rsidR="00F14601" w:rsidRPr="00FF2830" w:rsidRDefault="00F14601" w:rsidP="00151421">
                  <w:pPr>
                    <w:pStyle w:val="tablesyntax"/>
                    <w:keepNext w:val="0"/>
                    <w:keepLines w:val="0"/>
                    <w:spacing w:before="20" w:after="40"/>
                    <w:rPr>
                      <w:b/>
                      <w:bCs/>
                      <w:noProof/>
                      <w:highlight w:val="yellow"/>
                      <w:lang w:val="en-CA"/>
                    </w:rPr>
                  </w:pPr>
                  <w:r w:rsidRPr="00FF2830">
                    <w:rPr>
                      <w:bCs/>
                      <w:noProof/>
                      <w:highlight w:val="yellow"/>
                      <w:lang w:val="en-CA"/>
                    </w:rPr>
                    <w:tab/>
                    <w:t xml:space="preserve">  }</w:t>
                  </w:r>
                </w:p>
              </w:tc>
              <w:tc>
                <w:tcPr>
                  <w:tcW w:w="1218" w:type="dxa"/>
                </w:tcPr>
                <w:p w14:paraId="63D8D239" w14:textId="77777777" w:rsidR="00F14601" w:rsidRPr="00FF2830" w:rsidRDefault="00F14601" w:rsidP="00151421">
                  <w:pPr>
                    <w:pStyle w:val="tablecell"/>
                    <w:keepNext w:val="0"/>
                    <w:keepLines w:val="0"/>
                    <w:spacing w:before="20" w:after="40"/>
                    <w:jc w:val="center"/>
                    <w:rPr>
                      <w:noProof/>
                      <w:highlight w:val="yellow"/>
                      <w:lang w:val="en-CA"/>
                    </w:rPr>
                  </w:pPr>
                </w:p>
              </w:tc>
            </w:tr>
            <w:tr w:rsidR="00F14601" w:rsidRPr="00151AF5" w14:paraId="5E57E9A0" w14:textId="77777777" w:rsidTr="00151421">
              <w:trPr>
                <w:cantSplit/>
                <w:jc w:val="center"/>
              </w:trPr>
              <w:tc>
                <w:tcPr>
                  <w:tcW w:w="7906" w:type="dxa"/>
                </w:tcPr>
                <w:p w14:paraId="4633D4F4" w14:textId="77777777" w:rsidR="00F14601" w:rsidRPr="00FF2830" w:rsidRDefault="00F14601" w:rsidP="00151421">
                  <w:pPr>
                    <w:pStyle w:val="tablesyntax"/>
                    <w:keepNext w:val="0"/>
                    <w:keepLines w:val="0"/>
                    <w:spacing w:before="20" w:after="40"/>
                    <w:rPr>
                      <w:bCs/>
                      <w:noProof/>
                      <w:sz w:val="22"/>
                      <w:szCs w:val="22"/>
                      <w:highlight w:val="yellow"/>
                      <w:lang w:val="en-CA"/>
                    </w:rPr>
                  </w:pPr>
                  <w:r w:rsidRPr="00FF2830">
                    <w:rPr>
                      <w:bCs/>
                      <w:noProof/>
                      <w:highlight w:val="yellow"/>
                      <w:lang w:val="en-CA"/>
                    </w:rPr>
                    <w:tab/>
                    <w:t>}</w:t>
                  </w:r>
                </w:p>
              </w:tc>
              <w:tc>
                <w:tcPr>
                  <w:tcW w:w="1218" w:type="dxa"/>
                </w:tcPr>
                <w:p w14:paraId="4D7D6351" w14:textId="77777777" w:rsidR="00F14601" w:rsidRPr="00FF2830"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1471A437" w14:textId="77777777" w:rsidTr="00151421">
              <w:trPr>
                <w:cantSplit/>
                <w:jc w:val="center"/>
              </w:trPr>
              <w:tc>
                <w:tcPr>
                  <w:tcW w:w="7906" w:type="dxa"/>
                </w:tcPr>
                <w:p w14:paraId="6DAA78BD" w14:textId="77777777" w:rsidR="00F14601" w:rsidRPr="00151AF5" w:rsidRDefault="00F14601" w:rsidP="00151421">
                  <w:pPr>
                    <w:pStyle w:val="tablesyntax"/>
                    <w:keepNext w:val="0"/>
                    <w:keepLines w:val="0"/>
                    <w:spacing w:before="20" w:after="40"/>
                    <w:rPr>
                      <w:bCs/>
                      <w:noProof/>
                      <w:sz w:val="22"/>
                      <w:szCs w:val="22"/>
                      <w:lang w:val="en-CA"/>
                    </w:rPr>
                  </w:pPr>
                  <w:r w:rsidRPr="00151AF5">
                    <w:rPr>
                      <w:bCs/>
                      <w:noProof/>
                      <w:lang w:val="en-CA"/>
                    </w:rPr>
                    <w:tab/>
                  </w:r>
                  <w:r w:rsidRPr="00151AF5">
                    <w:rPr>
                      <w:bCs/>
                      <w:noProof/>
                      <w:lang w:val="en-CA" w:eastAsia="ja-JP"/>
                    </w:rPr>
                    <w:t>…</w:t>
                  </w:r>
                </w:p>
              </w:tc>
              <w:tc>
                <w:tcPr>
                  <w:tcW w:w="1218" w:type="dxa"/>
                </w:tcPr>
                <w:p w14:paraId="3FE6CDCA" w14:textId="77777777" w:rsidR="00F14601" w:rsidRPr="00151AF5" w:rsidRDefault="00F14601" w:rsidP="00151421">
                  <w:pPr>
                    <w:pStyle w:val="tablecell"/>
                    <w:keepNext w:val="0"/>
                    <w:keepLines w:val="0"/>
                    <w:spacing w:before="20" w:after="40"/>
                    <w:rPr>
                      <w:noProof/>
                      <w:sz w:val="22"/>
                      <w:szCs w:val="22"/>
                      <w:lang w:val="en-CA"/>
                    </w:rPr>
                  </w:pPr>
                </w:p>
              </w:tc>
            </w:tr>
            <w:tr w:rsidR="00F14601" w:rsidRPr="00151AF5" w14:paraId="2DFEDD28" w14:textId="77777777" w:rsidTr="00151421">
              <w:trPr>
                <w:cantSplit/>
                <w:jc w:val="center"/>
              </w:trPr>
              <w:tc>
                <w:tcPr>
                  <w:tcW w:w="7906" w:type="dxa"/>
                </w:tcPr>
                <w:p w14:paraId="66B57FAF"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lastRenderedPageBreak/>
                    <w:tab/>
                  </w:r>
                  <w:proofErr w:type="spellStart"/>
                  <w:r w:rsidRPr="00151AF5">
                    <w:rPr>
                      <w:b/>
                      <w:lang w:val="en-CA"/>
                    </w:rPr>
                    <w:t>pps_subpic_id_signalling_present_flag</w:t>
                  </w:r>
                  <w:proofErr w:type="spellEnd"/>
                </w:p>
              </w:tc>
              <w:tc>
                <w:tcPr>
                  <w:tcW w:w="1218" w:type="dxa"/>
                </w:tcPr>
                <w:p w14:paraId="5BF05522"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u(1)</w:t>
                  </w:r>
                </w:p>
              </w:tc>
            </w:tr>
            <w:tr w:rsidR="00F14601" w:rsidRPr="00151AF5" w14:paraId="652E4E86" w14:textId="77777777" w:rsidTr="00151421">
              <w:trPr>
                <w:cantSplit/>
                <w:jc w:val="center"/>
              </w:trPr>
              <w:tc>
                <w:tcPr>
                  <w:tcW w:w="7906" w:type="dxa"/>
                </w:tcPr>
                <w:p w14:paraId="25771F46"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t xml:space="preserve">if( </w:t>
                  </w:r>
                  <w:proofErr w:type="spellStart"/>
                  <w:r w:rsidRPr="00151AF5">
                    <w:rPr>
                      <w:lang w:val="en-CA"/>
                    </w:rPr>
                    <w:t>pps_subpics_id_signalling_present_flag</w:t>
                  </w:r>
                  <w:proofErr w:type="spellEnd"/>
                  <w:r w:rsidRPr="00151AF5">
                    <w:rPr>
                      <w:lang w:val="en-CA"/>
                    </w:rPr>
                    <w:t xml:space="preserve"> ) {</w:t>
                  </w:r>
                </w:p>
              </w:tc>
              <w:tc>
                <w:tcPr>
                  <w:tcW w:w="1218" w:type="dxa"/>
                </w:tcPr>
                <w:p w14:paraId="65F78ECD"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6B8A4C92" w14:textId="77777777" w:rsidTr="00151421">
              <w:trPr>
                <w:cantSplit/>
                <w:jc w:val="center"/>
              </w:trPr>
              <w:tc>
                <w:tcPr>
                  <w:tcW w:w="7906" w:type="dxa"/>
                </w:tcPr>
                <w:p w14:paraId="3C8754C7" w14:textId="77777777" w:rsidR="00F14601" w:rsidRPr="00E953E3" w:rsidRDefault="00F14601" w:rsidP="00151421">
                  <w:pPr>
                    <w:pStyle w:val="tablesyntax"/>
                    <w:keepNext w:val="0"/>
                    <w:keepLines w:val="0"/>
                    <w:spacing w:before="20" w:after="40"/>
                    <w:rPr>
                      <w:bCs/>
                      <w:strike/>
                      <w:noProof/>
                      <w:sz w:val="22"/>
                      <w:szCs w:val="22"/>
                      <w:highlight w:val="yellow"/>
                      <w:lang w:val="en-CA"/>
                    </w:rPr>
                  </w:pPr>
                  <w:r w:rsidRPr="00E953E3">
                    <w:rPr>
                      <w:strike/>
                      <w:highlight w:val="yellow"/>
                      <w:lang w:val="en-CA"/>
                    </w:rPr>
                    <w:tab/>
                  </w:r>
                  <w:r w:rsidRPr="00E953E3">
                    <w:rPr>
                      <w:strike/>
                      <w:highlight w:val="yellow"/>
                      <w:lang w:val="en-CA"/>
                    </w:rPr>
                    <w:tab/>
                  </w:r>
                  <w:r w:rsidRPr="00E953E3">
                    <w:rPr>
                      <w:b/>
                      <w:strike/>
                      <w:highlight w:val="yellow"/>
                      <w:lang w:val="en-CA"/>
                    </w:rPr>
                    <w:t>pps_num_subpics_minus1</w:t>
                  </w:r>
                </w:p>
              </w:tc>
              <w:tc>
                <w:tcPr>
                  <w:tcW w:w="1218" w:type="dxa"/>
                </w:tcPr>
                <w:p w14:paraId="2ECC37ED" w14:textId="77777777" w:rsidR="00F14601" w:rsidRPr="00E953E3" w:rsidRDefault="00F14601" w:rsidP="00151421">
                  <w:pPr>
                    <w:pStyle w:val="tablecell"/>
                    <w:keepNext w:val="0"/>
                    <w:keepLines w:val="0"/>
                    <w:spacing w:before="20" w:after="40"/>
                    <w:jc w:val="center"/>
                    <w:rPr>
                      <w:strike/>
                      <w:noProof/>
                      <w:sz w:val="22"/>
                      <w:szCs w:val="22"/>
                      <w:highlight w:val="yellow"/>
                      <w:lang w:val="en-CA"/>
                    </w:rPr>
                  </w:pPr>
                  <w:r w:rsidRPr="00E953E3">
                    <w:rPr>
                      <w:strike/>
                      <w:noProof/>
                      <w:highlight w:val="yellow"/>
                      <w:lang w:val="en-CA"/>
                    </w:rPr>
                    <w:t>ue(v)</w:t>
                  </w:r>
                </w:p>
              </w:tc>
            </w:tr>
            <w:tr w:rsidR="00F14601" w:rsidRPr="00151AF5" w14:paraId="72FFA6B3" w14:textId="77777777" w:rsidTr="00151421">
              <w:trPr>
                <w:cantSplit/>
                <w:jc w:val="center"/>
              </w:trPr>
              <w:tc>
                <w:tcPr>
                  <w:tcW w:w="7906" w:type="dxa"/>
                </w:tcPr>
                <w:p w14:paraId="33A87633"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b/>
                      <w:lang w:val="en-CA"/>
                    </w:rPr>
                    <w:t>pps_subpic_id_len_minus1</w:t>
                  </w:r>
                </w:p>
              </w:tc>
              <w:tc>
                <w:tcPr>
                  <w:tcW w:w="1218" w:type="dxa"/>
                </w:tcPr>
                <w:p w14:paraId="60CB516D"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ue(v)</w:t>
                  </w:r>
                </w:p>
              </w:tc>
            </w:tr>
            <w:tr w:rsidR="00F14601" w:rsidRPr="00151AF5" w14:paraId="3B8C9570" w14:textId="77777777" w:rsidTr="00151421">
              <w:trPr>
                <w:cantSplit/>
                <w:jc w:val="center"/>
              </w:trPr>
              <w:tc>
                <w:tcPr>
                  <w:tcW w:w="7906" w:type="dxa"/>
                </w:tcPr>
                <w:p w14:paraId="54AB14A4"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r>
                  <w:r w:rsidRPr="00151AF5">
                    <w:rPr>
                      <w:lang w:val="en-CA"/>
                    </w:rPr>
                    <w:tab/>
                    <w:t xml:space="preserve">for( </w:t>
                  </w:r>
                  <w:proofErr w:type="spellStart"/>
                  <w:r w:rsidRPr="00151AF5">
                    <w:rPr>
                      <w:lang w:val="en-CA"/>
                    </w:rPr>
                    <w:t>i</w:t>
                  </w:r>
                  <w:proofErr w:type="spellEnd"/>
                  <w:r w:rsidRPr="00151AF5">
                    <w:rPr>
                      <w:lang w:val="en-CA"/>
                    </w:rPr>
                    <w:t xml:space="preserve"> = 0; </w:t>
                  </w:r>
                  <w:proofErr w:type="spellStart"/>
                  <w:r w:rsidRPr="00151AF5">
                    <w:rPr>
                      <w:lang w:val="en-CA"/>
                    </w:rPr>
                    <w:t>i</w:t>
                  </w:r>
                  <w:proofErr w:type="spellEnd"/>
                  <w:r w:rsidRPr="00151AF5">
                    <w:rPr>
                      <w:lang w:val="en-CA"/>
                    </w:rPr>
                    <w:t xml:space="preserve">  &lt;=  pps_num_subpic_minus1; </w:t>
                  </w:r>
                  <w:proofErr w:type="spellStart"/>
                  <w:r w:rsidRPr="00151AF5">
                    <w:rPr>
                      <w:lang w:val="en-CA"/>
                    </w:rPr>
                    <w:t>i</w:t>
                  </w:r>
                  <w:proofErr w:type="spellEnd"/>
                  <w:r w:rsidRPr="00151AF5">
                    <w:rPr>
                      <w:lang w:val="en-CA"/>
                    </w:rPr>
                    <w:t>++ )</w:t>
                  </w:r>
                </w:p>
              </w:tc>
              <w:tc>
                <w:tcPr>
                  <w:tcW w:w="1218" w:type="dxa"/>
                </w:tcPr>
                <w:p w14:paraId="4243BBE8"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00CFFBB8" w14:textId="77777777" w:rsidTr="00151421">
              <w:trPr>
                <w:cantSplit/>
                <w:jc w:val="center"/>
              </w:trPr>
              <w:tc>
                <w:tcPr>
                  <w:tcW w:w="7906" w:type="dxa"/>
                </w:tcPr>
                <w:p w14:paraId="1B4DC195"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lang w:val="en-CA"/>
                    </w:rPr>
                    <w:tab/>
                  </w:r>
                  <w:proofErr w:type="spellStart"/>
                  <w:r w:rsidRPr="00151AF5">
                    <w:rPr>
                      <w:b/>
                      <w:lang w:val="en-CA"/>
                    </w:rPr>
                    <w:t>pps_subpic_id</w:t>
                  </w:r>
                  <w:proofErr w:type="spellEnd"/>
                  <w:r w:rsidRPr="00151AF5">
                    <w:rPr>
                      <w:lang w:val="en-CA"/>
                    </w:rPr>
                    <w:t>[ </w:t>
                  </w:r>
                  <w:proofErr w:type="spellStart"/>
                  <w:r w:rsidRPr="00151AF5">
                    <w:rPr>
                      <w:lang w:val="en-CA"/>
                    </w:rPr>
                    <w:t>i</w:t>
                  </w:r>
                  <w:proofErr w:type="spellEnd"/>
                  <w:r w:rsidRPr="00151AF5">
                    <w:rPr>
                      <w:lang w:val="en-CA"/>
                    </w:rPr>
                    <w:t> ]</w:t>
                  </w:r>
                </w:p>
              </w:tc>
              <w:tc>
                <w:tcPr>
                  <w:tcW w:w="1218" w:type="dxa"/>
                </w:tcPr>
                <w:p w14:paraId="11082715"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u(v)</w:t>
                  </w:r>
                </w:p>
              </w:tc>
            </w:tr>
            <w:tr w:rsidR="00F14601" w:rsidRPr="00151AF5" w14:paraId="12505CE3" w14:textId="77777777" w:rsidTr="00151421">
              <w:trPr>
                <w:cantSplit/>
                <w:jc w:val="center"/>
              </w:trPr>
              <w:tc>
                <w:tcPr>
                  <w:tcW w:w="7906" w:type="dxa"/>
                </w:tcPr>
                <w:p w14:paraId="45F85FF7"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t>}</w:t>
                  </w:r>
                </w:p>
              </w:tc>
              <w:tc>
                <w:tcPr>
                  <w:tcW w:w="1218" w:type="dxa"/>
                </w:tcPr>
                <w:p w14:paraId="64866151"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09083C9C" w14:textId="77777777" w:rsidTr="00151421">
              <w:trPr>
                <w:cantSplit/>
                <w:jc w:val="center"/>
              </w:trPr>
              <w:tc>
                <w:tcPr>
                  <w:tcW w:w="7906" w:type="dxa"/>
                </w:tcPr>
                <w:p w14:paraId="300818A1" w14:textId="77777777" w:rsidR="00F14601" w:rsidRPr="00151AF5" w:rsidRDefault="00F14601" w:rsidP="00151421">
                  <w:pPr>
                    <w:pStyle w:val="tablesyntax"/>
                    <w:keepNext w:val="0"/>
                    <w:keepLines w:val="0"/>
                    <w:spacing w:before="20" w:after="40"/>
                    <w:rPr>
                      <w:lang w:val="en-CA"/>
                    </w:rPr>
                  </w:pPr>
                  <w:r>
                    <w:rPr>
                      <w:bCs/>
                      <w:noProof/>
                      <w:lang w:val="en-CA"/>
                    </w:rPr>
                    <w:t xml:space="preserve">  </w:t>
                  </w:r>
                  <w:r w:rsidRPr="00151AF5">
                    <w:rPr>
                      <w:bCs/>
                      <w:noProof/>
                      <w:lang w:val="en-CA"/>
                    </w:rPr>
                    <w:t>…</w:t>
                  </w:r>
                </w:p>
              </w:tc>
              <w:tc>
                <w:tcPr>
                  <w:tcW w:w="1218" w:type="dxa"/>
                </w:tcPr>
                <w:p w14:paraId="41A599C0" w14:textId="77777777" w:rsidR="00F14601" w:rsidRPr="00151AF5" w:rsidRDefault="00F14601" w:rsidP="00151421">
                  <w:pPr>
                    <w:pStyle w:val="tablecell"/>
                    <w:keepNext w:val="0"/>
                    <w:keepLines w:val="0"/>
                    <w:spacing w:before="20" w:after="40"/>
                    <w:jc w:val="center"/>
                    <w:rPr>
                      <w:noProof/>
                      <w:sz w:val="22"/>
                      <w:szCs w:val="22"/>
                      <w:lang w:val="en-CA"/>
                    </w:rPr>
                  </w:pPr>
                </w:p>
              </w:tc>
            </w:tr>
          </w:tbl>
          <w:p w14:paraId="1C09E8B1" w14:textId="77777777" w:rsidR="00F14601" w:rsidRPr="00151AF5" w:rsidRDefault="00F14601" w:rsidP="00151421">
            <w:pPr>
              <w:rPr>
                <w:szCs w:val="22"/>
                <w:lang w:val="en-GB"/>
              </w:rPr>
            </w:pPr>
            <w:r w:rsidRPr="00151AF5">
              <w:rPr>
                <w:szCs w:val="22"/>
                <w:lang w:val="en-GB"/>
              </w:rPr>
              <w:t>Section 7.4.3.4 in VVC Draft 7 version 14:</w:t>
            </w:r>
          </w:p>
          <w:p w14:paraId="433094BC" w14:textId="77777777" w:rsidR="00F14601" w:rsidRPr="00151AF5" w:rsidRDefault="00F14601" w:rsidP="00151421">
            <w:pPr>
              <w:rPr>
                <w:noProof/>
                <w:lang w:val="en-CA"/>
              </w:rPr>
            </w:pPr>
            <w:r w:rsidRPr="00151AF5">
              <w:rPr>
                <w:b/>
                <w:bCs/>
                <w:noProof/>
                <w:lang w:val="en-CA"/>
              </w:rPr>
              <w:t>pic_width_in_luma_samples</w:t>
            </w:r>
            <w:r w:rsidRPr="00151AF5">
              <w:rPr>
                <w:noProof/>
                <w:lang w:val="en-CA"/>
              </w:rPr>
              <w:t xml:space="preserve"> specifies the width of each decoded picture referring to the PPS in units of luma samples. pic_width_in_luma_samples shall not be equal to 0, shall be an integer multiple of Max( 8, MinCbSizeY ), and shall be less than or equal to pic_width_max_in_luma_samples.</w:t>
            </w:r>
          </w:p>
          <w:p w14:paraId="39C6C03F" w14:textId="77777777" w:rsidR="00F14601" w:rsidRPr="00151AF5" w:rsidRDefault="00F14601" w:rsidP="00151421">
            <w:pPr>
              <w:rPr>
                <w:noProof/>
                <w:lang w:val="en-CA"/>
              </w:rPr>
            </w:pPr>
            <w:r w:rsidRPr="00151AF5">
              <w:rPr>
                <w:noProof/>
                <w:lang w:val="en-CA"/>
              </w:rPr>
              <w:t xml:space="preserve">When subpics_present_flag is equal to 1 or </w:t>
            </w:r>
            <w:r w:rsidRPr="00151AF5">
              <w:rPr>
                <w:noProof/>
              </w:rPr>
              <w:t>ref_pic_resampling_enabled_flag equal to 0</w:t>
            </w:r>
            <w:r w:rsidRPr="00151AF5">
              <w:rPr>
                <w:noProof/>
                <w:lang w:val="en-CA"/>
              </w:rPr>
              <w:t>, the value of pic_width_in_luma_samples shall be equal to pic_width_max_in_luma_samples.</w:t>
            </w:r>
          </w:p>
          <w:p w14:paraId="18CA0376" w14:textId="77777777" w:rsidR="00F14601" w:rsidRPr="00151AF5" w:rsidRDefault="00F14601" w:rsidP="00151421">
            <w:pPr>
              <w:rPr>
                <w:noProof/>
                <w:lang w:val="en-CA"/>
              </w:rPr>
            </w:pPr>
            <w:r w:rsidRPr="00151AF5">
              <w:rPr>
                <w:b/>
                <w:noProof/>
                <w:lang w:val="en-CA"/>
              </w:rPr>
              <w:t>pic_height_in_luma_samples</w:t>
            </w:r>
            <w:r w:rsidRPr="00151AF5">
              <w:rPr>
                <w:noProof/>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p>
          <w:p w14:paraId="18F37FCA" w14:textId="77777777" w:rsidR="00F14601" w:rsidRDefault="00F14601" w:rsidP="00151421">
            <w:pPr>
              <w:rPr>
                <w:noProof/>
                <w:lang w:val="en-CA"/>
              </w:rPr>
            </w:pPr>
            <w:r w:rsidRPr="00151AF5">
              <w:rPr>
                <w:noProof/>
                <w:lang w:val="en-CA"/>
              </w:rPr>
              <w:t>When subpics_present_flag is equal to 1</w:t>
            </w:r>
            <w:r w:rsidRPr="00151AF5">
              <w:rPr>
                <w:noProof/>
              </w:rPr>
              <w:t xml:space="preserve"> or ref_pic_resampling_enabled_flag equal to 0</w:t>
            </w:r>
            <w:r w:rsidRPr="00151AF5">
              <w:rPr>
                <w:noProof/>
                <w:lang w:val="en-CA"/>
              </w:rPr>
              <w:t>, the value of pic_height_in_luma_samples shall be equal to pic_height_max_in_luma_samples.</w:t>
            </w:r>
          </w:p>
          <w:p w14:paraId="507A2B85" w14:textId="77777777" w:rsidR="00F14601" w:rsidRDefault="00F14601" w:rsidP="00151421">
            <w:pPr>
              <w:rPr>
                <w:noProof/>
                <w:lang w:val="en-CA"/>
              </w:rPr>
            </w:pPr>
            <w:r>
              <w:rPr>
                <w:b/>
                <w:bCs/>
                <w:noProof/>
                <w:lang w:val="en-CA"/>
              </w:rPr>
              <w:t>scaling_win_left_offset</w:t>
            </w:r>
            <w:r>
              <w:rPr>
                <w:bCs/>
                <w:noProof/>
                <w:lang w:val="en-CA"/>
              </w:rPr>
              <w:t xml:space="preserve">, </w:t>
            </w:r>
            <w:r>
              <w:rPr>
                <w:b/>
                <w:bCs/>
                <w:noProof/>
                <w:lang w:val="en-CA"/>
              </w:rPr>
              <w:t>scaling_win_right_offset</w:t>
            </w:r>
            <w:r>
              <w:rPr>
                <w:bCs/>
                <w:noProof/>
                <w:lang w:val="en-CA"/>
              </w:rPr>
              <w:t xml:space="preserve">, </w:t>
            </w:r>
            <w:r>
              <w:rPr>
                <w:b/>
                <w:bCs/>
                <w:noProof/>
                <w:lang w:val="en-CA"/>
              </w:rPr>
              <w:t>scaling_win_top_offset</w:t>
            </w:r>
            <w:r>
              <w:rPr>
                <w:bCs/>
                <w:noProof/>
                <w:lang w:val="en-CA"/>
              </w:rPr>
              <w:t xml:space="preserve">, and </w:t>
            </w:r>
            <w:r>
              <w:rPr>
                <w:b/>
                <w:bCs/>
                <w:noProof/>
                <w:lang w:val="en-CA"/>
              </w:rPr>
              <w:t>scaling_win_bottom_offset</w:t>
            </w:r>
            <w:r>
              <w:rPr>
                <w:noProof/>
                <w:lang w:val="en-CA"/>
              </w:rPr>
              <w:t xml:space="preserve"> specify the offsets, in units of luma samples, that are applied to the picture size for scaling ratio calculation.</w:t>
            </w:r>
            <w:r>
              <w:rPr>
                <w:lang w:val="en-CA"/>
              </w:rPr>
              <w:t xml:space="preserve"> </w:t>
            </w:r>
            <w:r>
              <w:rPr>
                <w:noProof/>
                <w:lang w:val="en-CA"/>
              </w:rPr>
              <w:t>When scaling_window_flag is equal to 0, the values of scaling_win_left_offset, scaling_win_right_offset, scaling_win_top_offset, and scaling_win_bottom_offset are inferred to be equal to 0.</w:t>
            </w:r>
          </w:p>
          <w:p w14:paraId="79E45D90" w14:textId="77777777" w:rsidR="00F14601" w:rsidRDefault="00F14601" w:rsidP="00151421">
            <w:pPr>
              <w:spacing w:before="120"/>
              <w:rPr>
                <w:noProof/>
                <w:lang w:val="en-CA"/>
              </w:rPr>
            </w:pPr>
            <w:r>
              <w:rPr>
                <w:noProof/>
                <w:lang w:val="en-CA"/>
              </w:rPr>
              <w:t>The value of scaling_win_left_offset + scaling_win_right_offset shall be less than pic_width_in_luma_samples, and the value of scaling_win_top_offset + scaling_win_bottom_offset shall be less than pic_height_in_luma_samples.</w:t>
            </w:r>
          </w:p>
          <w:p w14:paraId="48E64BC2" w14:textId="77777777" w:rsidR="00F14601" w:rsidRDefault="00F14601" w:rsidP="00151421">
            <w:pPr>
              <w:spacing w:before="120"/>
              <w:rPr>
                <w:noProof/>
              </w:rPr>
            </w:pPr>
            <w:r>
              <w:rPr>
                <w:noProof/>
              </w:rPr>
              <w:t>The variables PicOutputWidthL and PicOutputHeightL are derived as follows:</w:t>
            </w:r>
          </w:p>
          <w:p w14:paraId="45F5216D" w14:textId="77777777" w:rsidR="00F14601" w:rsidRDefault="00F14601" w:rsidP="00151421">
            <w:pPr>
              <w:pStyle w:val="Equation"/>
              <w:tabs>
                <w:tab w:val="left" w:pos="1170"/>
                <w:tab w:val="left" w:pos="1890"/>
              </w:tabs>
              <w:spacing w:after="0"/>
              <w:ind w:left="794"/>
              <w:rPr>
                <w:noProof/>
                <w:lang w:val="en-CA"/>
              </w:rPr>
            </w:pPr>
            <w:r>
              <w:rPr>
                <w:noProof/>
              </w:rPr>
              <w:t xml:space="preserve">PicOutputWidthL </w:t>
            </w:r>
            <w:r>
              <w:rPr>
                <w:noProof/>
                <w:lang w:val="en-CA"/>
              </w:rPr>
              <w:t>= pic_width_in_luma_samples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74</w:t>
            </w:r>
            <w:r>
              <w:rPr>
                <w:noProof/>
                <w:lang w:val="en-CA"/>
              </w:rPr>
              <w:fldChar w:fldCharType="end"/>
            </w:r>
            <w:r>
              <w:rPr>
                <w:noProof/>
                <w:lang w:val="en-CA"/>
              </w:rPr>
              <w:t>)</w:t>
            </w:r>
            <w:r>
              <w:rPr>
                <w:noProof/>
                <w:lang w:val="en-CA"/>
              </w:rPr>
              <w:br/>
            </w:r>
            <w:r>
              <w:rPr>
                <w:rFonts w:eastAsia="MS Mincho"/>
                <w:noProof/>
                <w:lang w:val="en-CA" w:eastAsia="ja-JP"/>
              </w:rPr>
              <w:tab/>
            </w:r>
            <w:r>
              <w:rPr>
                <w:rFonts w:eastAsia="MS Mincho"/>
                <w:noProof/>
                <w:lang w:val="en-CA" w:eastAsia="ja-JP"/>
              </w:rPr>
              <w:tab/>
            </w:r>
            <w:r>
              <w:rPr>
                <w:rFonts w:eastAsia="MS Mincho"/>
                <w:noProof/>
                <w:lang w:val="en-CA" w:eastAsia="ja-JP"/>
              </w:rPr>
              <w:tab/>
            </w:r>
            <w:r>
              <w:rPr>
                <w:noProof/>
                <w:lang w:val="en-CA"/>
              </w:rPr>
              <w:t>( scaling_win_right_offset + scaling_win_left_offset )</w:t>
            </w:r>
          </w:p>
          <w:p w14:paraId="6810252B" w14:textId="77777777" w:rsidR="00F14601" w:rsidRDefault="00F14601" w:rsidP="00151421">
            <w:pPr>
              <w:pStyle w:val="Equation"/>
              <w:tabs>
                <w:tab w:val="left" w:pos="1170"/>
                <w:tab w:val="left" w:pos="1890"/>
              </w:tabs>
              <w:spacing w:after="0"/>
              <w:ind w:left="794"/>
              <w:rPr>
                <w:lang w:val="en-CA"/>
              </w:rPr>
            </w:pPr>
            <w:r>
              <w:rPr>
                <w:noProof/>
                <w:lang w:val="en-CA"/>
              </w:rPr>
              <w:t>PicOutputHeightL = pic_height_in_luma_samples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75</w:t>
            </w:r>
            <w:r>
              <w:rPr>
                <w:noProof/>
                <w:lang w:val="en-CA"/>
              </w:rPr>
              <w:fldChar w:fldCharType="end"/>
            </w:r>
            <w:r>
              <w:rPr>
                <w:noProof/>
                <w:lang w:val="en-CA"/>
              </w:rPr>
              <w:t>)</w:t>
            </w:r>
            <w:r>
              <w:rPr>
                <w:rFonts w:eastAsia="MS Mincho"/>
                <w:noProof/>
                <w:lang w:val="en-CA" w:eastAsia="ja-JP"/>
              </w:rPr>
              <w:tab/>
            </w:r>
            <w:r>
              <w:rPr>
                <w:rFonts w:eastAsia="MS Mincho"/>
                <w:noProof/>
                <w:lang w:val="en-CA" w:eastAsia="ja-JP"/>
              </w:rPr>
              <w:tab/>
            </w:r>
            <w:r>
              <w:rPr>
                <w:rFonts w:eastAsia="MS Mincho"/>
                <w:noProof/>
                <w:lang w:val="en-CA" w:eastAsia="ja-JP"/>
              </w:rPr>
              <w:tab/>
            </w:r>
            <w:r>
              <w:rPr>
                <w:noProof/>
                <w:lang w:val="en-CA"/>
              </w:rPr>
              <w:t xml:space="preserve">( scaling_win_bottom_offset + </w:t>
            </w:r>
            <w:r>
              <w:rPr>
                <w:rFonts w:eastAsia="MS Mincho"/>
                <w:noProof/>
                <w:lang w:val="en-CA" w:eastAsia="ja-JP"/>
              </w:rPr>
              <w:t>scaling_win_top_offset )</w:t>
            </w:r>
          </w:p>
          <w:p w14:paraId="4E6EC2E7" w14:textId="77777777" w:rsidR="00F14601" w:rsidRPr="00BC3E1E" w:rsidRDefault="00F14601" w:rsidP="00151421">
            <w:pPr>
              <w:ind w:left="3"/>
              <w:rPr>
                <w:highlight w:val="yellow"/>
                <w:lang w:val="en-CA"/>
              </w:rPr>
            </w:pPr>
            <w:r w:rsidRPr="00BC3E1E">
              <w:rPr>
                <w:b/>
                <w:bCs/>
                <w:noProof/>
                <w:highlight w:val="yellow"/>
                <w:lang w:val="en-CA" w:eastAsia="ko-KR"/>
              </w:rPr>
              <w:t>pps_num_subpics_minus1</w:t>
            </w:r>
            <w:r w:rsidRPr="00BC3E1E">
              <w:rPr>
                <w:bCs/>
                <w:noProof/>
                <w:highlight w:val="yellow"/>
                <w:lang w:val="en-CA" w:eastAsia="ko-KR"/>
              </w:rPr>
              <w:t xml:space="preserve"> plus 1</w:t>
            </w:r>
            <w:r w:rsidRPr="00BC3E1E" w:rsidDel="001E0D6C">
              <w:rPr>
                <w:noProof/>
                <w:highlight w:val="yellow"/>
                <w:lang w:val="en-CA" w:eastAsia="ja-JP"/>
              </w:rPr>
              <w:t xml:space="preserve"> specifies </w:t>
            </w:r>
            <w:r w:rsidRPr="00BC3E1E">
              <w:rPr>
                <w:noProof/>
                <w:highlight w:val="yellow"/>
                <w:lang w:val="en-CA" w:eastAsia="ja-JP"/>
              </w:rPr>
              <w:t>the number of subpictures in the coded pictures referring to the PPS</w:t>
            </w:r>
            <w:r w:rsidRPr="00BC3E1E">
              <w:rPr>
                <w:highlight w:val="yellow"/>
                <w:lang w:val="en-CA"/>
              </w:rPr>
              <w:t>.</w:t>
            </w:r>
          </w:p>
          <w:p w14:paraId="0A38016C" w14:textId="77777777" w:rsidR="00F14601" w:rsidRPr="00BC3E1E" w:rsidRDefault="00F14601" w:rsidP="00151421">
            <w:pPr>
              <w:ind w:left="3"/>
              <w:rPr>
                <w:highlight w:val="yellow"/>
                <w:lang w:val="en-CA"/>
              </w:rPr>
            </w:pPr>
            <w:r w:rsidRPr="00BC3E1E">
              <w:rPr>
                <w:highlight w:val="yellow"/>
                <w:lang w:val="en-CA"/>
              </w:rPr>
              <w:t xml:space="preserve">It is a requirement of </w:t>
            </w:r>
            <w:proofErr w:type="spellStart"/>
            <w:r w:rsidRPr="00BC3E1E">
              <w:rPr>
                <w:highlight w:val="yellow"/>
                <w:lang w:val="en-CA"/>
              </w:rPr>
              <w:t>bitstream</w:t>
            </w:r>
            <w:proofErr w:type="spellEnd"/>
            <w:r w:rsidRPr="00BC3E1E">
              <w:rPr>
                <w:highlight w:val="yellow"/>
                <w:lang w:val="en-CA"/>
              </w:rPr>
              <w:t xml:space="preserve"> conformance that the value of pps_num_subpic_minus1 shall be equal </w:t>
            </w:r>
            <w:proofErr w:type="gramStart"/>
            <w:r w:rsidRPr="00BC3E1E">
              <w:rPr>
                <w:highlight w:val="yellow"/>
                <w:lang w:val="en-CA"/>
              </w:rPr>
              <w:t xml:space="preserve">to </w:t>
            </w:r>
            <w:r w:rsidRPr="00BC3E1E">
              <w:rPr>
                <w:noProof/>
                <w:highlight w:val="yellow"/>
                <w:lang w:val="en-CA"/>
              </w:rPr>
              <w:t xml:space="preserve"> sps</w:t>
            </w:r>
            <w:proofErr w:type="gramEnd"/>
            <w:r w:rsidRPr="00BC3E1E">
              <w:rPr>
                <w:noProof/>
                <w:highlight w:val="yellow"/>
                <w:lang w:val="en-CA"/>
              </w:rPr>
              <w:t>_num_subpics_minus1.</w:t>
            </w:r>
          </w:p>
          <w:p w14:paraId="219B361F" w14:textId="77777777" w:rsidR="00F14601" w:rsidRPr="00FF2830" w:rsidRDefault="00F14601" w:rsidP="00151421">
            <w:pPr>
              <w:rPr>
                <w:bCs/>
                <w:noProof/>
                <w:highlight w:val="yellow"/>
                <w:lang w:val="en-CA"/>
              </w:rPr>
            </w:pPr>
            <w:r w:rsidRPr="00B22014">
              <w:rPr>
                <w:b/>
                <w:bCs/>
                <w:noProof/>
                <w:highlight w:val="yellow"/>
                <w:lang w:val="en-CA"/>
              </w:rPr>
              <w:t>pps_</w:t>
            </w:r>
            <w:r w:rsidRPr="00BC3E1E">
              <w:rPr>
                <w:b/>
                <w:bCs/>
                <w:noProof/>
                <w:highlight w:val="yellow"/>
                <w:lang w:val="en-CA"/>
              </w:rPr>
              <w:t>scaling_window_flag</w:t>
            </w:r>
            <w:r w:rsidRPr="00B22014">
              <w:rPr>
                <w:bCs/>
                <w:noProof/>
                <w:highlight w:val="yellow"/>
                <w:lang w:val="en-CA"/>
              </w:rPr>
              <w:t>[ i ]</w:t>
            </w:r>
            <w:r w:rsidRPr="00BC3E1E">
              <w:rPr>
                <w:noProof/>
                <w:highlight w:val="yellow"/>
                <w:lang w:val="en-CA"/>
              </w:rPr>
              <w:t xml:space="preserve"> equal to 1 specifies that the scaling window offset parameters </w:t>
            </w:r>
            <w:r w:rsidRPr="00B22014">
              <w:rPr>
                <w:noProof/>
                <w:highlight w:val="yellow"/>
                <w:lang w:val="en-CA"/>
              </w:rPr>
              <w:t>for the i-th subpicture</w:t>
            </w:r>
            <w:r w:rsidRPr="00BC3E1E">
              <w:rPr>
                <w:noProof/>
                <w:highlight w:val="yellow"/>
                <w:lang w:val="en-CA"/>
              </w:rPr>
              <w:t xml:space="preserve"> are present in the PPS. pps</w:t>
            </w:r>
            <w:r w:rsidRPr="00B22014">
              <w:rPr>
                <w:noProof/>
                <w:highlight w:val="yellow"/>
                <w:lang w:val="en-CA"/>
              </w:rPr>
              <w:t>_</w:t>
            </w:r>
            <w:r w:rsidRPr="00BC3E1E">
              <w:rPr>
                <w:noProof/>
                <w:highlight w:val="yellow"/>
                <w:lang w:val="en-CA"/>
              </w:rPr>
              <w:t>scaling_window_flag</w:t>
            </w:r>
            <w:r w:rsidRPr="00B22014">
              <w:rPr>
                <w:bCs/>
                <w:noProof/>
                <w:highlight w:val="yellow"/>
                <w:lang w:val="en-CA"/>
              </w:rPr>
              <w:t>[ i ]</w:t>
            </w:r>
            <w:r w:rsidRPr="00BC3E1E">
              <w:rPr>
                <w:noProof/>
                <w:highlight w:val="yellow"/>
                <w:lang w:val="en-CA"/>
              </w:rPr>
              <w:t xml:space="preserve"> equal to 0 specifies that the scaling window offset </w:t>
            </w:r>
            <w:r w:rsidRPr="00FF2830">
              <w:rPr>
                <w:noProof/>
                <w:highlight w:val="yellow"/>
                <w:lang w:val="en-CA"/>
              </w:rPr>
              <w:t>parameters are not present for the i-th subpicture in the PPS. The value of pps_scaling_window_flag</w:t>
            </w:r>
            <w:r w:rsidRPr="00FF2830">
              <w:rPr>
                <w:bCs/>
                <w:noProof/>
                <w:highlight w:val="yellow"/>
                <w:lang w:val="en-CA"/>
              </w:rPr>
              <w:t>[ i ] shall be inferred to be 0 if one of the following conditions is true:</w:t>
            </w:r>
          </w:p>
          <w:p w14:paraId="5A780B57"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proofErr w:type="spellStart"/>
            <w:r w:rsidRPr="00FF2830">
              <w:rPr>
                <w:highlight w:val="yellow"/>
                <w:lang w:val="en-CA"/>
              </w:rPr>
              <w:t>subpics_present_flag</w:t>
            </w:r>
            <w:proofErr w:type="spellEnd"/>
            <w:r w:rsidRPr="00FF2830">
              <w:rPr>
                <w:highlight w:val="yellow"/>
                <w:lang w:val="en-CA"/>
              </w:rPr>
              <w:t xml:space="preserve"> is equal to 0</w:t>
            </w:r>
          </w:p>
          <w:p w14:paraId="4A57FEC4"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FF2830">
              <w:rPr>
                <w:bCs/>
                <w:noProof/>
                <w:highlight w:val="yellow"/>
                <w:lang w:val="en-CA"/>
              </w:rPr>
              <w:t xml:space="preserve">ref_pic_resampling_enabled_flag is equal to 0 and </w:t>
            </w:r>
            <w:proofErr w:type="spellStart"/>
            <w:r w:rsidRPr="00FF2830">
              <w:rPr>
                <w:highlight w:val="yellow"/>
                <w:lang w:val="en-CA"/>
              </w:rPr>
              <w:t>sps_subpic_id_present_flag</w:t>
            </w:r>
            <w:proofErr w:type="spellEnd"/>
            <w:r w:rsidRPr="00FF2830">
              <w:rPr>
                <w:highlight w:val="yellow"/>
                <w:lang w:val="en-CA"/>
              </w:rPr>
              <w:t xml:space="preserve"> is equal to 0</w:t>
            </w:r>
          </w:p>
          <w:p w14:paraId="2CD59034"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FF2830">
              <w:rPr>
                <w:bCs/>
                <w:noProof/>
                <w:highlight w:val="yellow"/>
                <w:lang w:val="en-CA"/>
              </w:rPr>
              <w:t xml:space="preserve">ref_pic_resampling_enabled_flag is equal to 0 and </w:t>
            </w:r>
            <w:proofErr w:type="spellStart"/>
            <w:r w:rsidRPr="00FF2830">
              <w:rPr>
                <w:highlight w:val="yellow"/>
                <w:lang w:val="en-CA"/>
              </w:rPr>
              <w:t>sps_subpic_id_signalling_present_flag</w:t>
            </w:r>
            <w:proofErr w:type="spellEnd"/>
            <w:r w:rsidRPr="00FF2830">
              <w:rPr>
                <w:highlight w:val="yellow"/>
                <w:lang w:val="en-CA"/>
              </w:rPr>
              <w:t xml:space="preserve"> is equal to 1</w:t>
            </w:r>
          </w:p>
          <w:p w14:paraId="1809DD0E"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proofErr w:type="spellStart"/>
            <w:r w:rsidRPr="00FF2830">
              <w:rPr>
                <w:highlight w:val="yellow"/>
                <w:lang w:val="en-CA"/>
              </w:rPr>
              <w:lastRenderedPageBreak/>
              <w:t>subpics_present_flag</w:t>
            </w:r>
            <w:proofErr w:type="spellEnd"/>
            <w:r w:rsidRPr="00FF2830">
              <w:rPr>
                <w:highlight w:val="yellow"/>
                <w:lang w:val="en-CA"/>
              </w:rPr>
              <w:t xml:space="preserve"> is equal to 1 and </w:t>
            </w:r>
            <w:proofErr w:type="spellStart"/>
            <w:r w:rsidRPr="00FF2830">
              <w:rPr>
                <w:highlight w:val="yellow"/>
              </w:rPr>
              <w:t>subpic_treated_as_pic_flag</w:t>
            </w:r>
            <w:proofErr w:type="spellEnd"/>
            <w:r w:rsidRPr="00FF2830">
              <w:rPr>
                <w:highlight w:val="yellow"/>
              </w:rPr>
              <w:t xml:space="preserve">[ </w:t>
            </w:r>
            <w:proofErr w:type="spellStart"/>
            <w:r w:rsidRPr="00FF2830">
              <w:rPr>
                <w:highlight w:val="yellow"/>
              </w:rPr>
              <w:t>i</w:t>
            </w:r>
            <w:proofErr w:type="spellEnd"/>
            <w:r w:rsidRPr="00FF2830">
              <w:rPr>
                <w:highlight w:val="yellow"/>
              </w:rPr>
              <w:t xml:space="preserve"> ] is equal to 0</w:t>
            </w:r>
          </w:p>
          <w:p w14:paraId="4D722479" w14:textId="77777777" w:rsidR="00F14601" w:rsidRPr="00FF2830" w:rsidRDefault="00F14601" w:rsidP="00151421">
            <w:pPr>
              <w:rPr>
                <w:noProof/>
                <w:highlight w:val="yellow"/>
                <w:lang w:val="en-CA"/>
              </w:rPr>
            </w:pPr>
            <w:r w:rsidRPr="00FF2830">
              <w:rPr>
                <w:b/>
                <w:bCs/>
                <w:noProof/>
                <w:highlight w:val="yellow"/>
                <w:lang w:val="en-CA"/>
              </w:rPr>
              <w:t>pps_scaling_win_left_offset</w:t>
            </w:r>
            <w:r w:rsidRPr="00FF2830">
              <w:rPr>
                <w:bCs/>
                <w:noProof/>
                <w:highlight w:val="yellow"/>
                <w:lang w:val="en-CA"/>
              </w:rPr>
              <w:t xml:space="preserve">[ i ], </w:t>
            </w:r>
            <w:r w:rsidRPr="00FF2830">
              <w:rPr>
                <w:b/>
                <w:bCs/>
                <w:noProof/>
                <w:highlight w:val="yellow"/>
                <w:lang w:val="en-CA"/>
              </w:rPr>
              <w:t>pps_scaling_win_right_offset</w:t>
            </w:r>
            <w:r w:rsidRPr="00FF2830">
              <w:rPr>
                <w:bCs/>
                <w:noProof/>
                <w:highlight w:val="yellow"/>
                <w:lang w:val="en-CA"/>
              </w:rPr>
              <w:t xml:space="preserve">[ i ], </w:t>
            </w:r>
            <w:r w:rsidRPr="00FF2830">
              <w:rPr>
                <w:b/>
                <w:bCs/>
                <w:noProof/>
                <w:highlight w:val="yellow"/>
                <w:lang w:val="en-CA"/>
              </w:rPr>
              <w:t>pps_scaling_win_top_offset</w:t>
            </w:r>
            <w:r w:rsidRPr="00FF2830">
              <w:rPr>
                <w:bCs/>
                <w:noProof/>
                <w:highlight w:val="yellow"/>
                <w:lang w:val="en-CA"/>
              </w:rPr>
              <w:t xml:space="preserve">[ i ], and </w:t>
            </w:r>
            <w:r w:rsidRPr="00FF2830">
              <w:rPr>
                <w:b/>
                <w:bCs/>
                <w:noProof/>
                <w:highlight w:val="yellow"/>
                <w:lang w:val="en-CA"/>
              </w:rPr>
              <w:t>pps_scaling_win_bottom_offset</w:t>
            </w:r>
            <w:r w:rsidRPr="00FF2830">
              <w:rPr>
                <w:bCs/>
                <w:noProof/>
                <w:highlight w:val="yellow"/>
                <w:lang w:val="en-CA"/>
              </w:rPr>
              <w:t>[ i ]</w:t>
            </w:r>
            <w:r w:rsidRPr="00FF2830">
              <w:rPr>
                <w:noProof/>
                <w:highlight w:val="yellow"/>
                <w:lang w:val="en-CA"/>
              </w:rPr>
              <w:t xml:space="preserve"> specify the offsets, in units of luma samples, that are applied to the picture size for scaling ratio calculation of the i-th subpicture.</w:t>
            </w:r>
            <w:r w:rsidRPr="00FF2830">
              <w:rPr>
                <w:highlight w:val="yellow"/>
                <w:lang w:val="en-CA"/>
              </w:rPr>
              <w:t xml:space="preserve"> </w:t>
            </w:r>
            <w:r w:rsidRPr="00FF2830">
              <w:rPr>
                <w:noProof/>
                <w:highlight w:val="yellow"/>
                <w:lang w:val="en-CA"/>
              </w:rPr>
              <w:t>When pps_scaling_window_flag</w:t>
            </w:r>
            <w:r w:rsidRPr="00FF2830">
              <w:rPr>
                <w:bCs/>
                <w:noProof/>
                <w:highlight w:val="yellow"/>
                <w:lang w:val="en-CA"/>
              </w:rPr>
              <w:t>[ i ]</w:t>
            </w:r>
            <w:r w:rsidRPr="00FF2830">
              <w:rPr>
                <w:noProof/>
                <w:highlight w:val="yellow"/>
                <w:lang w:val="en-CA"/>
              </w:rPr>
              <w:t xml:space="preserve"> is equal to 0, the values of pps_scaling_win_left_offset</w:t>
            </w:r>
            <w:r w:rsidRPr="00FF2830">
              <w:rPr>
                <w:bCs/>
                <w:noProof/>
                <w:highlight w:val="yellow"/>
                <w:lang w:val="en-CA"/>
              </w:rPr>
              <w:t>[ i ]</w:t>
            </w:r>
            <w:r w:rsidRPr="00FF2830">
              <w:rPr>
                <w:noProof/>
                <w:highlight w:val="yellow"/>
                <w:lang w:val="en-CA"/>
              </w:rPr>
              <w:t>, pps_scaling_win_right_offset</w:t>
            </w:r>
            <w:r w:rsidRPr="00FF2830">
              <w:rPr>
                <w:bCs/>
                <w:noProof/>
                <w:highlight w:val="yellow"/>
                <w:lang w:val="en-CA"/>
              </w:rPr>
              <w:t>[ i ]</w:t>
            </w:r>
            <w:r w:rsidRPr="00FF2830">
              <w:rPr>
                <w:noProof/>
                <w:highlight w:val="yellow"/>
                <w:lang w:val="en-CA"/>
              </w:rPr>
              <w:t>, pps_scaling_win_top_offset</w:t>
            </w:r>
            <w:r w:rsidRPr="00FF2830">
              <w:rPr>
                <w:bCs/>
                <w:noProof/>
                <w:highlight w:val="yellow"/>
                <w:lang w:val="en-CA"/>
              </w:rPr>
              <w:t>[ i ]</w:t>
            </w:r>
            <w:r w:rsidRPr="00FF2830">
              <w:rPr>
                <w:noProof/>
                <w:highlight w:val="yellow"/>
                <w:lang w:val="en-CA"/>
              </w:rPr>
              <w:t>, and pps_scaling_win_bottom_offset</w:t>
            </w:r>
            <w:r w:rsidRPr="00FF2830">
              <w:rPr>
                <w:bCs/>
                <w:noProof/>
                <w:highlight w:val="yellow"/>
                <w:lang w:val="en-CA"/>
              </w:rPr>
              <w:t>[ i ]</w:t>
            </w:r>
            <w:r w:rsidRPr="00FF2830">
              <w:rPr>
                <w:noProof/>
                <w:highlight w:val="yellow"/>
                <w:lang w:val="en-CA"/>
              </w:rPr>
              <w:t xml:space="preserve"> are inferred to be equal to 0.</w:t>
            </w:r>
          </w:p>
          <w:p w14:paraId="2EEE0D40" w14:textId="77777777" w:rsidR="00F14601" w:rsidRPr="00FF2830" w:rsidRDefault="00F14601" w:rsidP="00151421">
            <w:pPr>
              <w:spacing w:before="120"/>
              <w:rPr>
                <w:noProof/>
                <w:highlight w:val="yellow"/>
                <w:lang w:val="en-CA"/>
              </w:rPr>
            </w:pPr>
            <w:r w:rsidRPr="00FF2830">
              <w:rPr>
                <w:noProof/>
                <w:highlight w:val="yellow"/>
                <w:lang w:val="en-CA"/>
              </w:rPr>
              <w:t>The width and height of the i-th subpicture is derived as follows:</w:t>
            </w:r>
          </w:p>
          <w:p w14:paraId="7D7F1B2D" w14:textId="77777777" w:rsidR="00F14601" w:rsidRPr="00FF2830" w:rsidRDefault="00F14601" w:rsidP="00151421">
            <w:pPr>
              <w:spacing w:before="120"/>
              <w:ind w:left="720"/>
              <w:rPr>
                <w:noProof/>
                <w:highlight w:val="yellow"/>
                <w:lang w:val="en-CA"/>
              </w:rPr>
            </w:pPr>
            <w:r w:rsidRPr="00FF2830">
              <w:rPr>
                <w:noProof/>
                <w:highlight w:val="yellow"/>
                <w:lang w:val="en-CA"/>
              </w:rPr>
              <w:t xml:space="preserve">subpic_width_in_luma_samples[ i ] = Min( </w:t>
            </w:r>
            <w:r w:rsidRPr="00FF2830">
              <w:rPr>
                <w:bCs/>
                <w:noProof/>
                <w:highlight w:val="yellow"/>
                <w:lang w:val="en-CA"/>
              </w:rPr>
              <w:t>pic_width_in_luma_samples,</w:t>
            </w:r>
            <w:r w:rsidRPr="00FF2830">
              <w:rPr>
                <w:noProof/>
                <w:highlight w:val="yellow"/>
                <w:lang w:val="en-CA"/>
              </w:rPr>
              <w:t xml:space="preserve"> ( subpic_ctu_top_left_x[ i ] + subpic_width_minus1[ i ] + 1 ) * CtbSizeY ) – subpic_ctu_top_left_x[ i ] * CtbSizeY</w:t>
            </w:r>
          </w:p>
          <w:p w14:paraId="10427FC4" w14:textId="77777777" w:rsidR="00F14601" w:rsidRPr="00FF2830" w:rsidRDefault="00F14601" w:rsidP="00151421">
            <w:pPr>
              <w:spacing w:before="120"/>
              <w:ind w:left="720"/>
              <w:rPr>
                <w:noProof/>
                <w:highlight w:val="yellow"/>
                <w:lang w:val="en-CA"/>
              </w:rPr>
            </w:pPr>
            <w:r w:rsidRPr="00FF2830">
              <w:rPr>
                <w:noProof/>
                <w:highlight w:val="yellow"/>
                <w:lang w:val="en-CA"/>
              </w:rPr>
              <w:t xml:space="preserve">subpic_height_in_luma_samples[ i ] = Min( </w:t>
            </w:r>
            <w:r w:rsidRPr="00FF2830">
              <w:rPr>
                <w:bCs/>
                <w:noProof/>
                <w:highlight w:val="yellow"/>
                <w:lang w:val="en-CA"/>
              </w:rPr>
              <w:t>pic_height_in_luma_samples,</w:t>
            </w:r>
            <w:r w:rsidRPr="00FF2830">
              <w:rPr>
                <w:noProof/>
                <w:highlight w:val="yellow"/>
                <w:lang w:val="en-CA"/>
              </w:rPr>
              <w:t xml:space="preserve"> ( subpic_ctu_top_left_y[ i ] + subpic_height_minus1[ i ] + 1 ) * CtbSizeY ) – subpic_ctu_top_left_y[ i ] * CtbSizeY</w:t>
            </w:r>
          </w:p>
          <w:p w14:paraId="622C43C3" w14:textId="77777777" w:rsidR="00F14601" w:rsidRPr="00084198" w:rsidRDefault="00F14601" w:rsidP="00151421">
            <w:pPr>
              <w:spacing w:before="120"/>
              <w:rPr>
                <w:noProof/>
                <w:lang w:val="en-CA"/>
              </w:rPr>
            </w:pPr>
            <w:r w:rsidRPr="00FF2830">
              <w:rPr>
                <w:noProof/>
                <w:highlight w:val="yellow"/>
                <w:lang w:val="en-CA"/>
              </w:rPr>
              <w:t>The value of pps_scaling_win_left_offset</w:t>
            </w:r>
            <w:r w:rsidRPr="00FF2830">
              <w:rPr>
                <w:bCs/>
                <w:noProof/>
                <w:highlight w:val="yellow"/>
                <w:lang w:val="en-CA"/>
              </w:rPr>
              <w:t>[ i ]</w:t>
            </w:r>
            <w:r w:rsidRPr="00FF2830">
              <w:rPr>
                <w:noProof/>
                <w:highlight w:val="yellow"/>
                <w:lang w:val="en-CA"/>
              </w:rPr>
              <w:t> + pps_scaling_win_right_offset</w:t>
            </w:r>
            <w:r w:rsidRPr="00FF2830">
              <w:rPr>
                <w:bCs/>
                <w:noProof/>
                <w:highlight w:val="yellow"/>
                <w:lang w:val="en-CA"/>
              </w:rPr>
              <w:t>[ i ]</w:t>
            </w:r>
            <w:r w:rsidRPr="00FF2830">
              <w:rPr>
                <w:noProof/>
                <w:highlight w:val="yellow"/>
                <w:lang w:val="en-CA"/>
              </w:rPr>
              <w:t xml:space="preserve"> shall be less than subpic_width_in_luma_samples[ i ], and the value of pps_scaling</w:t>
            </w:r>
            <w:r w:rsidRPr="00BC3E1E">
              <w:rPr>
                <w:noProof/>
                <w:highlight w:val="yellow"/>
                <w:lang w:val="en-CA"/>
              </w:rPr>
              <w:t>_win_top_offset</w:t>
            </w:r>
            <w:r w:rsidRPr="00B22014">
              <w:rPr>
                <w:bCs/>
                <w:noProof/>
                <w:highlight w:val="yellow"/>
                <w:lang w:val="en-CA"/>
              </w:rPr>
              <w:t>[ i ]</w:t>
            </w:r>
            <w:r w:rsidRPr="00BC3E1E">
              <w:rPr>
                <w:noProof/>
                <w:highlight w:val="yellow"/>
                <w:lang w:val="en-CA"/>
              </w:rPr>
              <w:t> + </w:t>
            </w:r>
            <w:r w:rsidRPr="00B22014">
              <w:rPr>
                <w:noProof/>
                <w:highlight w:val="yellow"/>
                <w:lang w:val="en-CA"/>
              </w:rPr>
              <w:t>pps_</w:t>
            </w:r>
            <w:r w:rsidRPr="00BC3E1E">
              <w:rPr>
                <w:noProof/>
                <w:highlight w:val="yellow"/>
                <w:lang w:val="en-CA"/>
              </w:rPr>
              <w:t>scaling_win_bottom_offset</w:t>
            </w:r>
            <w:r w:rsidRPr="00B22014">
              <w:rPr>
                <w:bCs/>
                <w:noProof/>
                <w:highlight w:val="yellow"/>
                <w:lang w:val="en-CA"/>
              </w:rPr>
              <w:t>[ i ]</w:t>
            </w:r>
            <w:r w:rsidRPr="00BC3E1E">
              <w:rPr>
                <w:noProof/>
                <w:highlight w:val="yellow"/>
                <w:lang w:val="en-CA"/>
              </w:rPr>
              <w:t xml:space="preserve"> shall be less than </w:t>
            </w:r>
            <w:r w:rsidRPr="00B22014">
              <w:rPr>
                <w:noProof/>
                <w:highlight w:val="yellow"/>
                <w:lang w:val="en-CA"/>
              </w:rPr>
              <w:t>subpic_height_in_luma_samples[ i ]</w:t>
            </w:r>
            <w:r w:rsidRPr="00BC3E1E">
              <w:rPr>
                <w:noProof/>
                <w:highlight w:val="yellow"/>
                <w:lang w:val="en-CA"/>
              </w:rPr>
              <w:t>.</w:t>
            </w:r>
          </w:p>
          <w:p w14:paraId="57308D92" w14:textId="77777777" w:rsidR="00F14601" w:rsidRPr="00151AF5" w:rsidRDefault="00F14601" w:rsidP="00151421">
            <w:pPr>
              <w:rPr>
                <w:szCs w:val="22"/>
                <w:lang w:val="en-GB"/>
              </w:rPr>
            </w:pPr>
            <w:r w:rsidRPr="00151AF5">
              <w:rPr>
                <w:szCs w:val="22"/>
                <w:lang w:val="en-GB"/>
              </w:rPr>
              <w:t>Section 7.3.2.6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14601" w:rsidRPr="00151AF5" w14:paraId="4AE34D20" w14:textId="77777777" w:rsidTr="00151421">
              <w:trPr>
                <w:cantSplit/>
                <w:jc w:val="center"/>
              </w:trPr>
              <w:tc>
                <w:tcPr>
                  <w:tcW w:w="7906" w:type="dxa"/>
                </w:tcPr>
                <w:p w14:paraId="7CB3EBEF" w14:textId="77777777" w:rsidR="00F14601" w:rsidRPr="00151AF5" w:rsidRDefault="00F14601" w:rsidP="00151421">
                  <w:pPr>
                    <w:pStyle w:val="tablesyntax"/>
                    <w:keepNext w:val="0"/>
                    <w:keepLines w:val="0"/>
                    <w:spacing w:before="20" w:after="40"/>
                    <w:rPr>
                      <w:noProof/>
                      <w:sz w:val="22"/>
                      <w:szCs w:val="22"/>
                      <w:lang w:val="en-CA"/>
                    </w:rPr>
                  </w:pPr>
                  <w:r w:rsidRPr="00151AF5">
                    <w:rPr>
                      <w:noProof/>
                      <w:lang w:val="en-CA"/>
                    </w:rPr>
                    <w:t>Picture_header_rbsp( ) {</w:t>
                  </w:r>
                </w:p>
              </w:tc>
              <w:tc>
                <w:tcPr>
                  <w:tcW w:w="1218" w:type="dxa"/>
                </w:tcPr>
                <w:p w14:paraId="1D6F1E1F" w14:textId="77777777" w:rsidR="00F14601" w:rsidRPr="00151AF5" w:rsidRDefault="00F14601" w:rsidP="00151421">
                  <w:pPr>
                    <w:pStyle w:val="tableheading"/>
                    <w:keepNext w:val="0"/>
                    <w:keepLines w:val="0"/>
                    <w:spacing w:before="20" w:after="40"/>
                    <w:rPr>
                      <w:noProof/>
                      <w:sz w:val="22"/>
                      <w:szCs w:val="22"/>
                      <w:lang w:val="en-CA"/>
                    </w:rPr>
                  </w:pPr>
                  <w:r w:rsidRPr="00151AF5">
                    <w:rPr>
                      <w:noProof/>
                      <w:sz w:val="22"/>
                      <w:szCs w:val="22"/>
                      <w:lang w:val="en-CA"/>
                    </w:rPr>
                    <w:t>Descriptor</w:t>
                  </w:r>
                </w:p>
              </w:tc>
            </w:tr>
            <w:tr w:rsidR="00F14601" w:rsidRPr="00151AF5" w14:paraId="60A44439" w14:textId="77777777" w:rsidTr="00151421">
              <w:trPr>
                <w:cantSplit/>
                <w:jc w:val="center"/>
              </w:trPr>
              <w:tc>
                <w:tcPr>
                  <w:tcW w:w="7906" w:type="dxa"/>
                </w:tcPr>
                <w:p w14:paraId="0D129181" w14:textId="77777777" w:rsidR="00F14601" w:rsidRPr="00151AF5" w:rsidRDefault="00F14601" w:rsidP="00151421">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1C64C347"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3C462179" w14:textId="77777777" w:rsidTr="00151421">
              <w:trPr>
                <w:cantSplit/>
                <w:jc w:val="center"/>
              </w:trPr>
              <w:tc>
                <w:tcPr>
                  <w:tcW w:w="7906" w:type="dxa"/>
                </w:tcPr>
                <w:p w14:paraId="18DA18D9" w14:textId="77777777" w:rsidR="00F14601" w:rsidRPr="00BC3E1E" w:rsidRDefault="00F14601" w:rsidP="00151421">
                  <w:pPr>
                    <w:pStyle w:val="tablesyntax"/>
                    <w:keepNext w:val="0"/>
                    <w:keepLines w:val="0"/>
                    <w:spacing w:before="20" w:after="40"/>
                    <w:rPr>
                      <w:highlight w:val="yellow"/>
                      <w:lang w:val="en-CA"/>
                    </w:rPr>
                  </w:pPr>
                  <w:r>
                    <w:rPr>
                      <w:bCs/>
                      <w:noProof/>
                      <w:highlight w:val="yellow"/>
                      <w:lang w:val="en-CA"/>
                    </w:rPr>
                    <w:t xml:space="preserve">  If( (!</w:t>
                  </w:r>
                  <w:r w:rsidRPr="009E31CE">
                    <w:rPr>
                      <w:bCs/>
                      <w:noProof/>
                      <w:highlight w:val="yellow"/>
                      <w:lang w:val="en-CA"/>
                    </w:rPr>
                    <w:t>ref_pic_resampling_enabled_flag</w:t>
                  </w:r>
                  <w:r>
                    <w:rPr>
                      <w:bCs/>
                      <w:noProof/>
                      <w:highlight w:val="yellow"/>
                      <w:lang w:val="en-CA"/>
                    </w:rPr>
                    <w:t xml:space="preserve"> </w:t>
                  </w:r>
                  <w:r w:rsidRPr="006B44E7">
                    <w:rPr>
                      <w:bCs/>
                      <w:noProof/>
                      <w:highlight w:val="yellow"/>
                      <w:lang w:val="en-CA"/>
                    </w:rPr>
                    <w:t xml:space="preserve">&amp;&amp; </w:t>
                  </w:r>
                  <w:proofErr w:type="spellStart"/>
                  <w:r w:rsidRPr="00BC3E1E">
                    <w:rPr>
                      <w:highlight w:val="yellow"/>
                      <w:lang w:val="en-CA"/>
                    </w:rPr>
                    <w:t>pps_subpic_id_signalling_present_flag</w:t>
                  </w:r>
                  <w:proofErr w:type="spellEnd"/>
                  <w:r w:rsidRPr="006B44E7">
                    <w:rPr>
                      <w:highlight w:val="yellow"/>
                      <w:lang w:val="en-CA"/>
                    </w:rPr>
                    <w:t xml:space="preserve"> &amp;&amp; </w:t>
                  </w:r>
                  <w:r w:rsidRPr="00BC3E1E">
                    <w:rPr>
                      <w:highlight w:val="yellow"/>
                      <w:lang w:val="en-CA"/>
                    </w:rPr>
                    <w:t xml:space="preserve"> </w:t>
                  </w:r>
                </w:p>
                <w:p w14:paraId="01F80405" w14:textId="77777777" w:rsidR="00F14601" w:rsidRPr="00EA2CB7" w:rsidRDefault="00F14601" w:rsidP="00151421">
                  <w:pPr>
                    <w:pStyle w:val="tablesyntax"/>
                    <w:keepNext w:val="0"/>
                    <w:keepLines w:val="0"/>
                    <w:spacing w:before="20" w:after="40"/>
                    <w:rPr>
                      <w:bCs/>
                      <w:noProof/>
                      <w:highlight w:val="yellow"/>
                      <w:lang w:val="en-CA"/>
                    </w:rPr>
                  </w:pPr>
                  <w:r w:rsidRPr="00BC3E1E">
                    <w:rPr>
                      <w:highlight w:val="yellow"/>
                      <w:lang w:val="en-CA"/>
                    </w:rPr>
                    <w:t xml:space="preserve">          </w:t>
                  </w:r>
                  <w:proofErr w:type="spellStart"/>
                  <w:r w:rsidRPr="00BC3E1E">
                    <w:rPr>
                      <w:rFonts w:eastAsia="SimSun"/>
                      <w:szCs w:val="22"/>
                      <w:highlight w:val="yellow"/>
                      <w:lang w:eastAsia="zh-CN"/>
                    </w:rPr>
                    <w:t>subpic_treated_as_pic_flag</w:t>
                  </w:r>
                  <w:proofErr w:type="spellEnd"/>
                  <w:r w:rsidRPr="00BC3E1E">
                    <w:rPr>
                      <w:rFonts w:eastAsia="SimSun"/>
                      <w:szCs w:val="22"/>
                      <w:highlight w:val="yellow"/>
                      <w:lang w:eastAsia="zh-CN"/>
                    </w:rPr>
                    <w:t xml:space="preserve">[ </w:t>
                  </w:r>
                  <w:proofErr w:type="spellStart"/>
                  <w:r w:rsidRPr="00BC3E1E">
                    <w:rPr>
                      <w:rFonts w:eastAsia="SimSun"/>
                      <w:szCs w:val="22"/>
                      <w:highlight w:val="yellow"/>
                      <w:lang w:eastAsia="zh-CN"/>
                    </w:rPr>
                    <w:t>i</w:t>
                  </w:r>
                  <w:proofErr w:type="spellEnd"/>
                  <w:r w:rsidRPr="00BC3E1E">
                    <w:rPr>
                      <w:rFonts w:eastAsia="SimSun"/>
                      <w:szCs w:val="22"/>
                      <w:highlight w:val="yellow"/>
                      <w:lang w:eastAsia="zh-CN"/>
                    </w:rPr>
                    <w:t xml:space="preserve"> ] </w:t>
                  </w:r>
                  <w:r w:rsidRPr="006B44E7">
                    <w:rPr>
                      <w:bCs/>
                      <w:noProof/>
                      <w:highlight w:val="yellow"/>
                      <w:lang w:val="en-CA"/>
                    </w:rPr>
                    <w:t>)</w:t>
                  </w:r>
                  <w:r>
                    <w:rPr>
                      <w:bCs/>
                      <w:noProof/>
                      <w:highlight w:val="yellow"/>
                      <w:lang w:val="en-CA"/>
                    </w:rPr>
                    <w:t xml:space="preserve"> || </w:t>
                  </w:r>
                  <w:r w:rsidRPr="006B44E7">
                    <w:rPr>
                      <w:bCs/>
                      <w:noProof/>
                      <w:highlight w:val="yellow"/>
                      <w:lang w:val="en-CA"/>
                    </w:rPr>
                    <w:t>(ref_pic_</w:t>
                  </w:r>
                  <w:r w:rsidRPr="00EA2CB7">
                    <w:rPr>
                      <w:bCs/>
                      <w:noProof/>
                      <w:highlight w:val="yellow"/>
                      <w:lang w:val="en-CA"/>
                    </w:rPr>
                    <w:t xml:space="preserve">resampling_enabled_flag &amp;&amp; </w:t>
                  </w:r>
                </w:p>
                <w:p w14:paraId="22BED65C" w14:textId="77777777" w:rsidR="00F14601" w:rsidRPr="009F3FBC" w:rsidRDefault="00F14601" w:rsidP="00151421">
                  <w:pPr>
                    <w:pStyle w:val="tablesyntax"/>
                    <w:keepNext w:val="0"/>
                    <w:keepLines w:val="0"/>
                    <w:spacing w:before="20" w:after="40"/>
                    <w:rPr>
                      <w:bCs/>
                      <w:noProof/>
                      <w:lang w:val="en-CA"/>
                    </w:rPr>
                  </w:pPr>
                  <w:r w:rsidRPr="00EA2CB7">
                    <w:rPr>
                      <w:bCs/>
                      <w:noProof/>
                      <w:highlight w:val="yellow"/>
                      <w:lang w:val="en-CA"/>
                    </w:rPr>
                    <w:t xml:space="preserve">          </w:t>
                  </w:r>
                  <w:r w:rsidRPr="00BC3E1E">
                    <w:rPr>
                      <w:noProof/>
                      <w:highlight w:val="yellow"/>
                      <w:lang w:val="en-CA"/>
                    </w:rPr>
                    <w:t>subpics_present_flag</w:t>
                  </w:r>
                  <w:r w:rsidRPr="00EA2CB7">
                    <w:rPr>
                      <w:highlight w:val="yellow"/>
                      <w:lang w:val="en-CA"/>
                    </w:rPr>
                    <w:t xml:space="preserve"> &amp;&amp; </w:t>
                  </w:r>
                  <w:proofErr w:type="spellStart"/>
                  <w:r w:rsidRPr="00EA2CB7">
                    <w:rPr>
                      <w:rFonts w:eastAsia="SimSun"/>
                      <w:szCs w:val="22"/>
                      <w:highlight w:val="yellow"/>
                      <w:lang w:eastAsia="zh-CN"/>
                    </w:rPr>
                    <w:t>subpic_treated_as_pic_flag</w:t>
                  </w:r>
                  <w:proofErr w:type="spellEnd"/>
                  <w:r w:rsidRPr="00EA2CB7">
                    <w:rPr>
                      <w:rFonts w:eastAsia="SimSun"/>
                      <w:szCs w:val="22"/>
                      <w:highlight w:val="yellow"/>
                      <w:lang w:eastAsia="zh-CN"/>
                    </w:rPr>
                    <w:t xml:space="preserve">[ </w:t>
                  </w:r>
                  <w:proofErr w:type="spellStart"/>
                  <w:r w:rsidRPr="00EA2CB7">
                    <w:rPr>
                      <w:rFonts w:eastAsia="SimSun"/>
                      <w:szCs w:val="22"/>
                      <w:highlight w:val="yellow"/>
                      <w:lang w:eastAsia="zh-CN"/>
                    </w:rPr>
                    <w:t>i</w:t>
                  </w:r>
                  <w:proofErr w:type="spellEnd"/>
                  <w:r w:rsidRPr="00EA2CB7">
                    <w:rPr>
                      <w:rFonts w:eastAsia="SimSun"/>
                      <w:szCs w:val="22"/>
                      <w:highlight w:val="yellow"/>
                      <w:lang w:eastAsia="zh-CN"/>
                    </w:rPr>
                    <w:t xml:space="preserve"> </w:t>
                  </w:r>
                  <w:r w:rsidRPr="0032118A">
                    <w:rPr>
                      <w:rFonts w:eastAsia="SimSun"/>
                      <w:szCs w:val="22"/>
                      <w:highlight w:val="yellow"/>
                      <w:lang w:eastAsia="zh-CN"/>
                    </w:rPr>
                    <w:t>]</w:t>
                  </w:r>
                  <w:r>
                    <w:rPr>
                      <w:bCs/>
                      <w:noProof/>
                      <w:highlight w:val="yellow"/>
                      <w:lang w:val="en-CA"/>
                    </w:rPr>
                    <w:t>) ) {</w:t>
                  </w:r>
                </w:p>
              </w:tc>
              <w:tc>
                <w:tcPr>
                  <w:tcW w:w="1218" w:type="dxa"/>
                </w:tcPr>
                <w:p w14:paraId="0E325727"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042A46D6" w14:textId="77777777" w:rsidTr="00151421">
              <w:trPr>
                <w:cantSplit/>
                <w:jc w:val="center"/>
              </w:trPr>
              <w:tc>
                <w:tcPr>
                  <w:tcW w:w="7906" w:type="dxa"/>
                </w:tcPr>
                <w:p w14:paraId="697F0289" w14:textId="77777777" w:rsidR="00F14601" w:rsidRPr="001536E8" w:rsidRDefault="00F14601" w:rsidP="00151421">
                  <w:pPr>
                    <w:pStyle w:val="tablesyntax"/>
                    <w:keepNext w:val="0"/>
                    <w:keepLines w:val="0"/>
                    <w:spacing w:before="20" w:after="40"/>
                    <w:rPr>
                      <w:bCs/>
                      <w:noProof/>
                      <w:highlight w:val="yellow"/>
                      <w:lang w:val="en-CA"/>
                    </w:rPr>
                  </w:pPr>
                  <w:r w:rsidRPr="001536E8">
                    <w:rPr>
                      <w:bCs/>
                      <w:noProof/>
                      <w:highlight w:val="yellow"/>
                      <w:lang w:val="en-CA"/>
                    </w:rPr>
                    <w:t xml:space="preserve">  </w:t>
                  </w:r>
                  <w:r>
                    <w:rPr>
                      <w:bCs/>
                      <w:noProof/>
                      <w:highlight w:val="yellow"/>
                      <w:lang w:val="en-CA"/>
                    </w:rPr>
                    <w:t xml:space="preserve">     </w:t>
                  </w:r>
                  <w:r w:rsidRPr="001536E8">
                    <w:rPr>
                      <w:bCs/>
                      <w:noProof/>
                      <w:highlight w:val="yellow"/>
                      <w:lang w:val="en-US"/>
                    </w:rPr>
                    <w:t xml:space="preserve">for( i = 0; i &lt;= </w:t>
                  </w:r>
                  <w:r w:rsidRPr="001536E8">
                    <w:rPr>
                      <w:noProof/>
                      <w:highlight w:val="yellow"/>
                      <w:lang w:val="en-CA"/>
                    </w:rPr>
                    <w:t>sps_num_subpics_minus1</w:t>
                  </w:r>
                  <w:r w:rsidRPr="001536E8">
                    <w:rPr>
                      <w:bCs/>
                      <w:noProof/>
                      <w:highlight w:val="yellow"/>
                      <w:lang w:val="en-CA"/>
                    </w:rPr>
                    <w:t>; i++</w:t>
                  </w:r>
                  <w:r w:rsidRPr="001536E8">
                    <w:rPr>
                      <w:bCs/>
                      <w:noProof/>
                      <w:highlight w:val="yellow"/>
                      <w:lang w:val="en-US"/>
                    </w:rPr>
                    <w:t xml:space="preserve"> ) {</w:t>
                  </w:r>
                </w:p>
              </w:tc>
              <w:tc>
                <w:tcPr>
                  <w:tcW w:w="1218" w:type="dxa"/>
                </w:tcPr>
                <w:p w14:paraId="48912AF8"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713413B3" w14:textId="77777777" w:rsidTr="00151421">
              <w:trPr>
                <w:cantSplit/>
                <w:jc w:val="center"/>
              </w:trPr>
              <w:tc>
                <w:tcPr>
                  <w:tcW w:w="7906" w:type="dxa"/>
                </w:tcPr>
                <w:p w14:paraId="64EC31F1" w14:textId="77777777" w:rsidR="00F14601" w:rsidRPr="009F3FBC" w:rsidRDefault="00F14601" w:rsidP="00151421">
                  <w:pPr>
                    <w:pStyle w:val="tablesyntax"/>
                    <w:keepNext w:val="0"/>
                    <w:keepLines w:val="0"/>
                    <w:spacing w:before="20" w:after="40"/>
                    <w:rPr>
                      <w:highlight w:val="yellow"/>
                      <w:lang w:val="en-CA"/>
                    </w:rPr>
                  </w:pP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scaling_window_flag</w:t>
                  </w:r>
                  <w:r w:rsidRPr="001536E8">
                    <w:rPr>
                      <w:bCs/>
                      <w:noProof/>
                      <w:highlight w:val="yellow"/>
                      <w:lang w:val="en-CA"/>
                    </w:rPr>
                    <w:t>[ i ]</w:t>
                  </w:r>
                </w:p>
              </w:tc>
              <w:tc>
                <w:tcPr>
                  <w:tcW w:w="1218" w:type="dxa"/>
                </w:tcPr>
                <w:p w14:paraId="5444DF37"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u(1)</w:t>
                  </w:r>
                </w:p>
              </w:tc>
            </w:tr>
            <w:tr w:rsidR="00F14601" w:rsidRPr="00151AF5" w14:paraId="7AECEE62" w14:textId="77777777" w:rsidTr="00151421">
              <w:trPr>
                <w:cantSplit/>
                <w:jc w:val="center"/>
              </w:trPr>
              <w:tc>
                <w:tcPr>
                  <w:tcW w:w="7906" w:type="dxa"/>
                </w:tcPr>
                <w:p w14:paraId="75E4A83E" w14:textId="77777777" w:rsidR="00F14601" w:rsidRPr="001536E8" w:rsidRDefault="00F14601" w:rsidP="00151421">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 xml:space="preserve">if( </w:t>
                  </w:r>
                  <w:r>
                    <w:rPr>
                      <w:bCs/>
                      <w:noProof/>
                      <w:highlight w:val="yellow"/>
                      <w:lang w:val="en-CA"/>
                    </w:rPr>
                    <w:t>ph_</w:t>
                  </w:r>
                  <w:r w:rsidRPr="001536E8">
                    <w:rPr>
                      <w:bCs/>
                      <w:noProof/>
                      <w:highlight w:val="yellow"/>
                      <w:lang w:val="en-CA"/>
                    </w:rPr>
                    <w:t>scaling_window_flag[ i ] ) {</w:t>
                  </w:r>
                </w:p>
              </w:tc>
              <w:tc>
                <w:tcPr>
                  <w:tcW w:w="1218" w:type="dxa"/>
                </w:tcPr>
                <w:p w14:paraId="60175A38"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340DDF78" w14:textId="77777777" w:rsidTr="00151421">
              <w:trPr>
                <w:cantSplit/>
                <w:jc w:val="center"/>
              </w:trPr>
              <w:tc>
                <w:tcPr>
                  <w:tcW w:w="7906" w:type="dxa"/>
                </w:tcPr>
                <w:p w14:paraId="6E820FD9"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scaling_win_left_offset</w:t>
                  </w:r>
                  <w:r w:rsidRPr="001536E8">
                    <w:rPr>
                      <w:bCs/>
                      <w:noProof/>
                      <w:highlight w:val="yellow"/>
                      <w:lang w:val="en-CA"/>
                    </w:rPr>
                    <w:t>[ i ]</w:t>
                  </w:r>
                </w:p>
              </w:tc>
              <w:tc>
                <w:tcPr>
                  <w:tcW w:w="1218" w:type="dxa"/>
                </w:tcPr>
                <w:p w14:paraId="0EA6E78E"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7323A811" w14:textId="77777777" w:rsidTr="00151421">
              <w:trPr>
                <w:cantSplit/>
                <w:jc w:val="center"/>
              </w:trPr>
              <w:tc>
                <w:tcPr>
                  <w:tcW w:w="7906" w:type="dxa"/>
                </w:tcPr>
                <w:p w14:paraId="1342D0DE"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scaling_win_right_offset</w:t>
                  </w:r>
                  <w:r w:rsidRPr="001536E8">
                    <w:rPr>
                      <w:bCs/>
                      <w:noProof/>
                      <w:highlight w:val="yellow"/>
                      <w:lang w:val="en-CA"/>
                    </w:rPr>
                    <w:t>[ i ]</w:t>
                  </w:r>
                </w:p>
              </w:tc>
              <w:tc>
                <w:tcPr>
                  <w:tcW w:w="1218" w:type="dxa"/>
                </w:tcPr>
                <w:p w14:paraId="05539910"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034C5217" w14:textId="77777777" w:rsidTr="00151421">
              <w:trPr>
                <w:cantSplit/>
                <w:jc w:val="center"/>
              </w:trPr>
              <w:tc>
                <w:tcPr>
                  <w:tcW w:w="7906" w:type="dxa"/>
                </w:tcPr>
                <w:p w14:paraId="39F3894A"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scaling_win_top_offset</w:t>
                  </w:r>
                  <w:r w:rsidRPr="001536E8">
                    <w:rPr>
                      <w:bCs/>
                      <w:noProof/>
                      <w:highlight w:val="yellow"/>
                      <w:lang w:val="en-CA"/>
                    </w:rPr>
                    <w:t>[ i ]</w:t>
                  </w:r>
                </w:p>
              </w:tc>
              <w:tc>
                <w:tcPr>
                  <w:tcW w:w="1218" w:type="dxa"/>
                </w:tcPr>
                <w:p w14:paraId="4EE6B220"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0B43CF07" w14:textId="77777777" w:rsidTr="00151421">
              <w:trPr>
                <w:cantSplit/>
                <w:jc w:val="center"/>
              </w:trPr>
              <w:tc>
                <w:tcPr>
                  <w:tcW w:w="7906" w:type="dxa"/>
                </w:tcPr>
                <w:p w14:paraId="21F5F561"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scaling_win_bottom_offset</w:t>
                  </w:r>
                  <w:r w:rsidRPr="001536E8">
                    <w:rPr>
                      <w:bCs/>
                      <w:noProof/>
                      <w:highlight w:val="yellow"/>
                      <w:lang w:val="en-CA"/>
                    </w:rPr>
                    <w:t>[ i ]</w:t>
                  </w:r>
                </w:p>
              </w:tc>
              <w:tc>
                <w:tcPr>
                  <w:tcW w:w="1218" w:type="dxa"/>
                </w:tcPr>
                <w:p w14:paraId="73D3467B"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4091C24E" w14:textId="77777777" w:rsidTr="00151421">
              <w:trPr>
                <w:cantSplit/>
                <w:jc w:val="center"/>
              </w:trPr>
              <w:tc>
                <w:tcPr>
                  <w:tcW w:w="7906" w:type="dxa"/>
                </w:tcPr>
                <w:p w14:paraId="4369FA36" w14:textId="77777777" w:rsidR="00F14601" w:rsidRPr="001536E8" w:rsidRDefault="00F14601" w:rsidP="00151421">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w:t>
                  </w:r>
                </w:p>
              </w:tc>
              <w:tc>
                <w:tcPr>
                  <w:tcW w:w="1218" w:type="dxa"/>
                </w:tcPr>
                <w:p w14:paraId="53B0CC12"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2DA8B3A7" w14:textId="77777777" w:rsidTr="00151421">
              <w:trPr>
                <w:cantSplit/>
                <w:jc w:val="center"/>
              </w:trPr>
              <w:tc>
                <w:tcPr>
                  <w:tcW w:w="7906" w:type="dxa"/>
                </w:tcPr>
                <w:p w14:paraId="32D7F62A" w14:textId="77777777" w:rsidR="00F14601" w:rsidRPr="001536E8" w:rsidRDefault="00F14601" w:rsidP="00151421">
                  <w:pPr>
                    <w:pStyle w:val="tablesyntax"/>
                    <w:keepNext w:val="0"/>
                    <w:keepLines w:val="0"/>
                    <w:spacing w:before="20" w:after="40"/>
                    <w:rPr>
                      <w:highlight w:val="yellow"/>
                      <w:lang w:val="en-CA"/>
                    </w:rPr>
                  </w:pPr>
                  <w:r>
                    <w:rPr>
                      <w:bCs/>
                      <w:noProof/>
                      <w:highlight w:val="yellow"/>
                      <w:lang w:val="en-CA"/>
                    </w:rPr>
                    <w:t xml:space="preserve">   </w:t>
                  </w:r>
                  <w:r w:rsidRPr="001536E8">
                    <w:rPr>
                      <w:bCs/>
                      <w:noProof/>
                      <w:highlight w:val="yellow"/>
                      <w:lang w:val="en-CA"/>
                    </w:rPr>
                    <w:t>}</w:t>
                  </w:r>
                </w:p>
              </w:tc>
              <w:tc>
                <w:tcPr>
                  <w:tcW w:w="1218" w:type="dxa"/>
                </w:tcPr>
                <w:p w14:paraId="220B7C35"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734BFF28" w14:textId="77777777" w:rsidTr="00151421">
              <w:trPr>
                <w:cantSplit/>
                <w:jc w:val="center"/>
              </w:trPr>
              <w:tc>
                <w:tcPr>
                  <w:tcW w:w="7906" w:type="dxa"/>
                </w:tcPr>
                <w:p w14:paraId="3C00E290" w14:textId="77777777" w:rsidR="00F14601" w:rsidRPr="001536E8" w:rsidRDefault="00F14601" w:rsidP="00151421">
                  <w:pPr>
                    <w:pStyle w:val="tablesyntax"/>
                    <w:keepNext w:val="0"/>
                    <w:keepLines w:val="0"/>
                    <w:spacing w:before="20" w:after="40"/>
                    <w:rPr>
                      <w:bCs/>
                      <w:noProof/>
                      <w:highlight w:val="yellow"/>
                      <w:lang w:val="en-CA"/>
                    </w:rPr>
                  </w:pPr>
                  <w:r>
                    <w:rPr>
                      <w:bCs/>
                      <w:noProof/>
                      <w:highlight w:val="yellow"/>
                      <w:lang w:val="en-CA"/>
                    </w:rPr>
                    <w:t xml:space="preserve">  }</w:t>
                  </w:r>
                </w:p>
              </w:tc>
              <w:tc>
                <w:tcPr>
                  <w:tcW w:w="1218" w:type="dxa"/>
                </w:tcPr>
                <w:p w14:paraId="09008070"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463A4046" w14:textId="77777777" w:rsidTr="00151421">
              <w:trPr>
                <w:cantSplit/>
                <w:jc w:val="center"/>
              </w:trPr>
              <w:tc>
                <w:tcPr>
                  <w:tcW w:w="7906" w:type="dxa"/>
                </w:tcPr>
                <w:p w14:paraId="4588A3C2" w14:textId="77777777" w:rsidR="00F14601" w:rsidRPr="00151AF5" w:rsidRDefault="00F14601" w:rsidP="00151421">
                  <w:pPr>
                    <w:pStyle w:val="tablesyntax"/>
                    <w:keepNext w:val="0"/>
                    <w:keepLines w:val="0"/>
                    <w:spacing w:before="20" w:after="40"/>
                    <w:rPr>
                      <w:bCs/>
                      <w:noProof/>
                      <w:lang w:val="en-CA" w:eastAsia="ko-KR"/>
                    </w:rPr>
                  </w:pPr>
                  <w:r>
                    <w:rPr>
                      <w:bCs/>
                      <w:noProof/>
                      <w:lang w:val="en-CA" w:eastAsia="ko-KR"/>
                    </w:rPr>
                    <w:t xml:space="preserve"> </w:t>
                  </w:r>
                  <w:r w:rsidRPr="00151AF5">
                    <w:rPr>
                      <w:bCs/>
                      <w:noProof/>
                      <w:lang w:val="en-CA" w:eastAsia="ko-KR"/>
                    </w:rPr>
                    <w:t>…</w:t>
                  </w:r>
                </w:p>
              </w:tc>
              <w:tc>
                <w:tcPr>
                  <w:tcW w:w="1218" w:type="dxa"/>
                </w:tcPr>
                <w:p w14:paraId="25FF17A1" w14:textId="77777777" w:rsidR="00F14601" w:rsidRPr="00151AF5" w:rsidRDefault="00F14601" w:rsidP="00151421">
                  <w:pPr>
                    <w:pStyle w:val="tablecell"/>
                    <w:keepNext w:val="0"/>
                    <w:keepLines w:val="0"/>
                    <w:spacing w:before="20" w:after="40"/>
                    <w:jc w:val="center"/>
                    <w:rPr>
                      <w:noProof/>
                      <w:lang w:val="en-CA" w:eastAsia="ko-KR"/>
                    </w:rPr>
                  </w:pPr>
                </w:p>
              </w:tc>
            </w:tr>
          </w:tbl>
          <w:p w14:paraId="43C08D87" w14:textId="77777777" w:rsidR="00F14601" w:rsidRDefault="00F14601" w:rsidP="00151421">
            <w:pPr>
              <w:rPr>
                <w:szCs w:val="22"/>
                <w:lang w:val="en-GB"/>
              </w:rPr>
            </w:pPr>
            <w:r w:rsidRPr="00151AF5">
              <w:rPr>
                <w:szCs w:val="22"/>
                <w:lang w:val="en-GB"/>
              </w:rPr>
              <w:t>Section 7.4.3.6 in VVC Draft 7 version 14:</w:t>
            </w:r>
          </w:p>
          <w:p w14:paraId="4D02548D" w14:textId="77777777" w:rsidR="00F14601" w:rsidRPr="009E31CE" w:rsidRDefault="00F14601" w:rsidP="00151421">
            <w:pPr>
              <w:rPr>
                <w:bCs/>
                <w:noProof/>
                <w:lang w:val="en-CA"/>
              </w:rPr>
            </w:pPr>
            <w:r w:rsidRPr="00333908">
              <w:rPr>
                <w:b/>
                <w:bCs/>
                <w:noProof/>
                <w:highlight w:val="yellow"/>
                <w:lang w:val="en-CA"/>
              </w:rPr>
              <w:t>ph_scaling_window_flag</w:t>
            </w:r>
            <w:r w:rsidRPr="00333908">
              <w:rPr>
                <w:bCs/>
                <w:noProof/>
                <w:highlight w:val="yellow"/>
                <w:lang w:val="en-CA"/>
              </w:rPr>
              <w:t>[ i ]</w:t>
            </w:r>
            <w:r w:rsidRPr="00333908">
              <w:rPr>
                <w:noProof/>
                <w:highlight w:val="yellow"/>
                <w:lang w:val="en-CA"/>
              </w:rPr>
              <w:t xml:space="preserve"> equal to 1 specifies that the scaling window offset parameters for the i-th subpicture are present in the </w:t>
            </w:r>
            <w:r>
              <w:rPr>
                <w:noProof/>
                <w:highlight w:val="yellow"/>
                <w:lang w:val="en-CA"/>
              </w:rPr>
              <w:t>PH</w:t>
            </w:r>
            <w:r w:rsidRPr="00333908">
              <w:rPr>
                <w:noProof/>
                <w:highlight w:val="yellow"/>
                <w:lang w:val="en-CA"/>
              </w:rPr>
              <w:t>. ph_scaling_window_flag</w:t>
            </w:r>
            <w:r w:rsidRPr="00333908">
              <w:rPr>
                <w:bCs/>
                <w:noProof/>
                <w:highlight w:val="yellow"/>
                <w:lang w:val="en-CA"/>
              </w:rPr>
              <w:t>[ i ]</w:t>
            </w:r>
            <w:r w:rsidRPr="00333908">
              <w:rPr>
                <w:noProof/>
                <w:highlight w:val="yellow"/>
                <w:lang w:val="en-CA"/>
              </w:rPr>
              <w:t xml:space="preserve"> equal to 0 specifies that the scaling window offset parameters for the i-th subpicture are not present in the </w:t>
            </w:r>
            <w:r>
              <w:rPr>
                <w:noProof/>
                <w:highlight w:val="yellow"/>
                <w:lang w:val="en-CA"/>
              </w:rPr>
              <w:t>PH</w:t>
            </w:r>
            <w:r w:rsidRPr="00333908">
              <w:rPr>
                <w:noProof/>
                <w:highlight w:val="yellow"/>
                <w:lang w:val="en-CA"/>
              </w:rPr>
              <w:t xml:space="preserve">. </w:t>
            </w:r>
            <w:r>
              <w:rPr>
                <w:noProof/>
                <w:highlight w:val="yellow"/>
                <w:lang w:val="en-CA"/>
              </w:rPr>
              <w:t>If not present, t</w:t>
            </w:r>
            <w:r w:rsidRPr="009E31CE">
              <w:rPr>
                <w:noProof/>
                <w:highlight w:val="yellow"/>
                <w:lang w:val="en-CA"/>
              </w:rPr>
              <w:t>he value of p</w:t>
            </w:r>
            <w:r>
              <w:rPr>
                <w:noProof/>
                <w:highlight w:val="yellow"/>
                <w:lang w:val="en-CA"/>
              </w:rPr>
              <w:t>h</w:t>
            </w:r>
            <w:r w:rsidRPr="009E31CE">
              <w:rPr>
                <w:noProof/>
                <w:highlight w:val="yellow"/>
                <w:lang w:val="en-CA"/>
              </w:rPr>
              <w:t>_scaling_window_flag</w:t>
            </w:r>
            <w:r w:rsidRPr="009E31CE">
              <w:rPr>
                <w:bCs/>
                <w:noProof/>
                <w:highlight w:val="yellow"/>
                <w:lang w:val="en-CA"/>
              </w:rPr>
              <w:t xml:space="preserve">[ i ] shall be </w:t>
            </w:r>
            <w:r>
              <w:rPr>
                <w:bCs/>
                <w:noProof/>
                <w:highlight w:val="yellow"/>
                <w:lang w:val="en-CA"/>
              </w:rPr>
              <w:t xml:space="preserve">inferred to be </w:t>
            </w:r>
            <w:r w:rsidRPr="009E31CE">
              <w:rPr>
                <w:bCs/>
                <w:noProof/>
                <w:highlight w:val="yellow"/>
                <w:lang w:val="en-CA"/>
              </w:rPr>
              <w:t>0</w:t>
            </w:r>
            <w:r>
              <w:rPr>
                <w:bCs/>
                <w:noProof/>
                <w:lang w:val="en-CA"/>
              </w:rPr>
              <w:t>.</w:t>
            </w:r>
          </w:p>
          <w:p w14:paraId="6D727D43" w14:textId="77777777" w:rsidR="00F14601" w:rsidRPr="00333908" w:rsidRDefault="00F14601" w:rsidP="00151421">
            <w:pPr>
              <w:rPr>
                <w:noProof/>
                <w:highlight w:val="yellow"/>
                <w:lang w:val="en-CA"/>
              </w:rPr>
            </w:pPr>
            <w:r w:rsidRPr="00333908">
              <w:rPr>
                <w:b/>
                <w:bCs/>
                <w:noProof/>
                <w:highlight w:val="yellow"/>
                <w:lang w:val="en-CA"/>
              </w:rPr>
              <w:t>ph_scaling_win_left_offset</w:t>
            </w:r>
            <w:r w:rsidRPr="00333908">
              <w:rPr>
                <w:bCs/>
                <w:noProof/>
                <w:highlight w:val="yellow"/>
                <w:lang w:val="en-CA"/>
              </w:rPr>
              <w:t xml:space="preserve">[ i ], </w:t>
            </w:r>
            <w:r w:rsidRPr="00333908">
              <w:rPr>
                <w:b/>
                <w:bCs/>
                <w:noProof/>
                <w:highlight w:val="yellow"/>
                <w:lang w:val="en-CA"/>
              </w:rPr>
              <w:t>ph_scaling_win_right_offset</w:t>
            </w:r>
            <w:r w:rsidRPr="00333908">
              <w:rPr>
                <w:bCs/>
                <w:noProof/>
                <w:highlight w:val="yellow"/>
                <w:lang w:val="en-CA"/>
              </w:rPr>
              <w:t xml:space="preserve">[ i ], </w:t>
            </w:r>
            <w:r w:rsidRPr="00333908">
              <w:rPr>
                <w:b/>
                <w:bCs/>
                <w:noProof/>
                <w:highlight w:val="yellow"/>
                <w:lang w:val="en-CA"/>
              </w:rPr>
              <w:t>ph_scaling_win_top_offset</w:t>
            </w:r>
            <w:r w:rsidRPr="00333908">
              <w:rPr>
                <w:bCs/>
                <w:noProof/>
                <w:highlight w:val="yellow"/>
                <w:lang w:val="en-CA"/>
              </w:rPr>
              <w:t xml:space="preserve">[ i ], and </w:t>
            </w:r>
            <w:r w:rsidRPr="00333908">
              <w:rPr>
                <w:b/>
                <w:bCs/>
                <w:noProof/>
                <w:highlight w:val="yellow"/>
                <w:lang w:val="en-CA"/>
              </w:rPr>
              <w:t>ph_scaling_win_bottom_offset</w:t>
            </w:r>
            <w:r w:rsidRPr="00333908">
              <w:rPr>
                <w:bCs/>
                <w:noProof/>
                <w:highlight w:val="yellow"/>
                <w:lang w:val="en-CA"/>
              </w:rPr>
              <w:t>[ i ]</w:t>
            </w:r>
            <w:r w:rsidRPr="00333908">
              <w:rPr>
                <w:noProof/>
                <w:highlight w:val="yellow"/>
                <w:lang w:val="en-CA"/>
              </w:rPr>
              <w:t xml:space="preserve"> specify the offsets, in units of luma samples, that are applied to the picture size of the i-th subpicture for scaling ratio calculation.</w:t>
            </w:r>
            <w:r w:rsidRPr="00333908">
              <w:rPr>
                <w:highlight w:val="yellow"/>
                <w:lang w:val="en-CA"/>
              </w:rPr>
              <w:t xml:space="preserve"> </w:t>
            </w:r>
            <w:r w:rsidRPr="00333908">
              <w:rPr>
                <w:noProof/>
                <w:highlight w:val="yellow"/>
                <w:lang w:val="en-CA"/>
              </w:rPr>
              <w:t>When ph_scaling_window_flag</w:t>
            </w:r>
            <w:r w:rsidRPr="00333908">
              <w:rPr>
                <w:bCs/>
                <w:noProof/>
                <w:highlight w:val="yellow"/>
                <w:lang w:val="en-CA"/>
              </w:rPr>
              <w:t>[ i ]</w:t>
            </w:r>
            <w:r w:rsidRPr="00333908">
              <w:rPr>
                <w:noProof/>
                <w:highlight w:val="yellow"/>
                <w:lang w:val="en-CA"/>
              </w:rPr>
              <w:t xml:space="preserve"> is equal to 0, the values of ph_scaling_win_left_offset</w:t>
            </w:r>
            <w:r w:rsidRPr="00333908">
              <w:rPr>
                <w:bCs/>
                <w:noProof/>
                <w:highlight w:val="yellow"/>
                <w:lang w:val="en-CA"/>
              </w:rPr>
              <w:t>[ i ]</w:t>
            </w:r>
            <w:r w:rsidRPr="00333908">
              <w:rPr>
                <w:noProof/>
                <w:highlight w:val="yellow"/>
                <w:lang w:val="en-CA"/>
              </w:rPr>
              <w:t>, ph_scaling_win_right_offset</w:t>
            </w:r>
            <w:r w:rsidRPr="00333908">
              <w:rPr>
                <w:bCs/>
                <w:noProof/>
                <w:highlight w:val="yellow"/>
                <w:lang w:val="en-CA"/>
              </w:rPr>
              <w:t>[ i ]</w:t>
            </w:r>
            <w:r w:rsidRPr="00333908">
              <w:rPr>
                <w:noProof/>
                <w:highlight w:val="yellow"/>
                <w:lang w:val="en-CA"/>
              </w:rPr>
              <w:t>, ph_scaling_win_top_offset</w:t>
            </w:r>
            <w:r w:rsidRPr="00333908">
              <w:rPr>
                <w:bCs/>
                <w:noProof/>
                <w:highlight w:val="yellow"/>
                <w:lang w:val="en-CA"/>
              </w:rPr>
              <w:t>[ i ]</w:t>
            </w:r>
            <w:r w:rsidRPr="00333908">
              <w:rPr>
                <w:noProof/>
                <w:highlight w:val="yellow"/>
                <w:lang w:val="en-CA"/>
              </w:rPr>
              <w:t>, and ph_scaling_win_bottom_offset</w:t>
            </w:r>
            <w:r w:rsidRPr="00333908">
              <w:rPr>
                <w:bCs/>
                <w:noProof/>
                <w:highlight w:val="yellow"/>
                <w:lang w:val="en-CA"/>
              </w:rPr>
              <w:t>[ i ]</w:t>
            </w:r>
            <w:r w:rsidRPr="00333908">
              <w:rPr>
                <w:noProof/>
                <w:highlight w:val="yellow"/>
                <w:lang w:val="en-CA"/>
              </w:rPr>
              <w:t xml:space="preserve"> are inferred to be equal to 0.</w:t>
            </w:r>
          </w:p>
          <w:p w14:paraId="5C3C5D96" w14:textId="77777777" w:rsidR="00F14601" w:rsidRPr="00333908" w:rsidRDefault="00F14601" w:rsidP="00151421">
            <w:pPr>
              <w:spacing w:before="120"/>
              <w:rPr>
                <w:noProof/>
                <w:highlight w:val="yellow"/>
                <w:lang w:val="en-CA"/>
              </w:rPr>
            </w:pPr>
            <w:r w:rsidRPr="00333908">
              <w:rPr>
                <w:noProof/>
                <w:highlight w:val="yellow"/>
                <w:lang w:val="en-CA"/>
              </w:rPr>
              <w:lastRenderedPageBreak/>
              <w:t>The value of ph_scaling_win_left_offset</w:t>
            </w:r>
            <w:r w:rsidRPr="00333908">
              <w:rPr>
                <w:bCs/>
                <w:noProof/>
                <w:highlight w:val="yellow"/>
                <w:lang w:val="en-CA"/>
              </w:rPr>
              <w:t>[ i ]</w:t>
            </w:r>
            <w:r w:rsidRPr="00333908">
              <w:rPr>
                <w:noProof/>
                <w:highlight w:val="yellow"/>
                <w:lang w:val="en-CA"/>
              </w:rPr>
              <w:t> + ph_scaling_win_right_offset</w:t>
            </w:r>
            <w:r w:rsidRPr="00333908">
              <w:rPr>
                <w:bCs/>
                <w:noProof/>
                <w:highlight w:val="yellow"/>
                <w:lang w:val="en-CA"/>
              </w:rPr>
              <w:t>[ i ]</w:t>
            </w:r>
            <w:r w:rsidRPr="00333908">
              <w:rPr>
                <w:noProof/>
                <w:highlight w:val="yellow"/>
                <w:lang w:val="en-CA"/>
              </w:rPr>
              <w:t xml:space="preserve"> shall be less than </w:t>
            </w:r>
            <w:r>
              <w:rPr>
                <w:noProof/>
                <w:highlight w:val="yellow"/>
                <w:lang w:val="en-CA"/>
              </w:rPr>
              <w:t>subpic_width</w:t>
            </w:r>
            <w:r w:rsidRPr="009E31CE">
              <w:rPr>
                <w:noProof/>
                <w:highlight w:val="yellow"/>
                <w:lang w:val="en-CA"/>
              </w:rPr>
              <w:t>_in_luma_samples[ i ]</w:t>
            </w:r>
            <w:r w:rsidRPr="00333908">
              <w:rPr>
                <w:noProof/>
                <w:highlight w:val="yellow"/>
                <w:lang w:val="en-CA"/>
              </w:rPr>
              <w:t>, and the value of ph_scaling_win_top_offset</w:t>
            </w:r>
            <w:r w:rsidRPr="00333908">
              <w:rPr>
                <w:bCs/>
                <w:noProof/>
                <w:highlight w:val="yellow"/>
                <w:lang w:val="en-CA"/>
              </w:rPr>
              <w:t>[ i ]</w:t>
            </w:r>
            <w:r w:rsidRPr="00333908">
              <w:rPr>
                <w:noProof/>
                <w:highlight w:val="yellow"/>
                <w:lang w:val="en-CA"/>
              </w:rPr>
              <w:t> + ph_scaling_win_bottom_offset</w:t>
            </w:r>
            <w:r w:rsidRPr="00333908">
              <w:rPr>
                <w:bCs/>
                <w:noProof/>
                <w:highlight w:val="yellow"/>
                <w:lang w:val="en-CA"/>
              </w:rPr>
              <w:t>[ i ]</w:t>
            </w:r>
            <w:r w:rsidRPr="00333908">
              <w:rPr>
                <w:noProof/>
                <w:highlight w:val="yellow"/>
                <w:lang w:val="en-CA"/>
              </w:rPr>
              <w:t xml:space="preserve"> shall be less than </w:t>
            </w:r>
            <w:r>
              <w:rPr>
                <w:noProof/>
                <w:highlight w:val="yellow"/>
                <w:lang w:val="en-CA"/>
              </w:rPr>
              <w:t>subpic_height</w:t>
            </w:r>
            <w:r w:rsidRPr="009E31CE">
              <w:rPr>
                <w:noProof/>
                <w:highlight w:val="yellow"/>
                <w:lang w:val="en-CA"/>
              </w:rPr>
              <w:t>_in_luma_samples[ i ]</w:t>
            </w:r>
            <w:r w:rsidRPr="00333908">
              <w:rPr>
                <w:noProof/>
                <w:highlight w:val="yellow"/>
                <w:lang w:val="en-CA"/>
              </w:rPr>
              <w:t>.</w:t>
            </w:r>
          </w:p>
          <w:p w14:paraId="12DF3337" w14:textId="77777777" w:rsidR="00F14601" w:rsidRDefault="00F14601" w:rsidP="00151421">
            <w:pPr>
              <w:spacing w:before="120"/>
              <w:rPr>
                <w:bCs/>
                <w:noProof/>
                <w:highlight w:val="yellow"/>
                <w:lang w:val="en-CA"/>
              </w:rPr>
            </w:pPr>
            <w:r>
              <w:rPr>
                <w:noProof/>
                <w:highlight w:val="yellow"/>
              </w:rPr>
              <w:t xml:space="preserve">The variables </w:t>
            </w:r>
            <w:r w:rsidRPr="00333908">
              <w:rPr>
                <w:noProof/>
                <w:highlight w:val="yellow"/>
                <w:lang w:val="en-CA"/>
              </w:rPr>
              <w:t>scaling_win_left_offset</w:t>
            </w:r>
            <w:r w:rsidRPr="00333908">
              <w:rPr>
                <w:bCs/>
                <w:noProof/>
                <w:highlight w:val="yellow"/>
                <w:lang w:val="en-CA"/>
              </w:rPr>
              <w:t>[ i ]</w:t>
            </w:r>
            <w:r w:rsidRPr="00333908">
              <w:rPr>
                <w:noProof/>
                <w:highlight w:val="yellow"/>
                <w:lang w:val="en-CA"/>
              </w:rPr>
              <w:t>, scaling_win_right_offset</w:t>
            </w:r>
            <w:r w:rsidRPr="00333908">
              <w:rPr>
                <w:bCs/>
                <w:noProof/>
                <w:highlight w:val="yellow"/>
                <w:lang w:val="en-CA"/>
              </w:rPr>
              <w:t>[ i ]</w:t>
            </w:r>
            <w:r w:rsidRPr="00333908">
              <w:rPr>
                <w:noProof/>
                <w:highlight w:val="yellow"/>
                <w:lang w:val="en-CA"/>
              </w:rPr>
              <w:t>, scaling_win_top_offset</w:t>
            </w:r>
            <w:r w:rsidRPr="00333908">
              <w:rPr>
                <w:bCs/>
                <w:noProof/>
                <w:highlight w:val="yellow"/>
                <w:lang w:val="en-CA"/>
              </w:rPr>
              <w:t>[ i ]</w:t>
            </w:r>
            <w:r w:rsidRPr="00333908">
              <w:rPr>
                <w:noProof/>
                <w:highlight w:val="yellow"/>
                <w:lang w:val="en-CA"/>
              </w:rPr>
              <w:t>, and scaling_win_bottom_offset</w:t>
            </w:r>
            <w:r w:rsidRPr="00333908">
              <w:rPr>
                <w:bCs/>
                <w:noProof/>
                <w:highlight w:val="yellow"/>
                <w:lang w:val="en-CA"/>
              </w:rPr>
              <w:t>[ i ]</w:t>
            </w:r>
            <w:r>
              <w:rPr>
                <w:bCs/>
                <w:noProof/>
                <w:highlight w:val="yellow"/>
                <w:lang w:val="en-CA"/>
              </w:rPr>
              <w:t xml:space="preserve"> are derived as follows:</w:t>
            </w:r>
          </w:p>
          <w:p w14:paraId="17BC71CA" w14:textId="77777777" w:rsidR="00F14601" w:rsidRDefault="00F14601" w:rsidP="00151421">
            <w:pPr>
              <w:spacing w:before="120"/>
              <w:ind w:left="720"/>
              <w:rPr>
                <w:bCs/>
                <w:noProof/>
                <w:highlight w:val="yellow"/>
                <w:lang w:val="en-CA"/>
              </w:rPr>
            </w:pPr>
            <w:r w:rsidRPr="00333908">
              <w:rPr>
                <w:noProof/>
                <w:highlight w:val="yellow"/>
                <w:lang w:val="en-CA"/>
              </w:rPr>
              <w:t>scaling_win_left_offset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scaling_win_left_offset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scaling_win_left_offset</w:t>
            </w:r>
            <w:r w:rsidRPr="00333908">
              <w:rPr>
                <w:bCs/>
                <w:noProof/>
                <w:highlight w:val="yellow"/>
                <w:lang w:val="en-CA"/>
              </w:rPr>
              <w:t>[ i ]</w:t>
            </w:r>
          </w:p>
          <w:p w14:paraId="33661DB0" w14:textId="77777777" w:rsidR="00F14601" w:rsidRDefault="00F14601" w:rsidP="00151421">
            <w:pPr>
              <w:spacing w:before="120"/>
              <w:ind w:left="720"/>
              <w:rPr>
                <w:noProof/>
                <w:highlight w:val="yellow"/>
              </w:rPr>
            </w:pPr>
            <w:r>
              <w:rPr>
                <w:noProof/>
                <w:highlight w:val="yellow"/>
                <w:lang w:val="en-CA"/>
              </w:rPr>
              <w:t>scaling_win_right</w:t>
            </w:r>
            <w:r w:rsidRPr="00333908">
              <w:rPr>
                <w:noProof/>
                <w:highlight w:val="yellow"/>
                <w:lang w:val="en-CA"/>
              </w:rPr>
              <w: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w:t>
            </w:r>
            <w:r>
              <w:rPr>
                <w:noProof/>
                <w:highlight w:val="yellow"/>
                <w:lang w:val="en-CA"/>
              </w:rPr>
              <w:t>right</w:t>
            </w:r>
            <w:r w:rsidRPr="00333908">
              <w:rPr>
                <w:noProof/>
                <w:highlight w:val="yellow"/>
                <w:lang w:val="en-CA"/>
              </w:rPr>
              <w: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w:t>
            </w:r>
            <w:r>
              <w:rPr>
                <w:noProof/>
                <w:highlight w:val="yellow"/>
                <w:lang w:val="en-CA"/>
              </w:rPr>
              <w:t xml:space="preserve"> right</w:t>
            </w:r>
            <w:r w:rsidRPr="00333908">
              <w:rPr>
                <w:noProof/>
                <w:highlight w:val="yellow"/>
                <w:lang w:val="en-CA"/>
              </w:rPr>
              <w:t>_offset</w:t>
            </w:r>
            <w:r w:rsidRPr="00333908">
              <w:rPr>
                <w:bCs/>
                <w:noProof/>
                <w:highlight w:val="yellow"/>
                <w:lang w:val="en-CA"/>
              </w:rPr>
              <w:t>[ i ]</w:t>
            </w:r>
          </w:p>
          <w:p w14:paraId="6F8DB177" w14:textId="77777777" w:rsidR="00F14601" w:rsidRDefault="00F14601" w:rsidP="00151421">
            <w:pPr>
              <w:spacing w:before="120"/>
              <w:ind w:left="720"/>
              <w:rPr>
                <w:noProof/>
                <w:highlight w:val="yellow"/>
              </w:rPr>
            </w:pPr>
            <w:r>
              <w:rPr>
                <w:noProof/>
                <w:highlight w:val="yellow"/>
                <w:lang w:val="en-CA"/>
              </w:rPr>
              <w:t>scaling_win_top</w:t>
            </w:r>
            <w:r w:rsidRPr="00333908">
              <w:rPr>
                <w:noProof/>
                <w:highlight w:val="yellow"/>
                <w:lang w:val="en-CA"/>
              </w:rPr>
              <w: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w:t>
            </w:r>
            <w:r>
              <w:rPr>
                <w:noProof/>
                <w:highlight w:val="yellow"/>
                <w:lang w:val="en-CA"/>
              </w:rPr>
              <w:t xml:space="preserve"> top</w:t>
            </w:r>
            <w:r w:rsidRPr="00333908">
              <w:rPr>
                <w:noProof/>
                <w:highlight w:val="yellow"/>
                <w:lang w:val="en-CA"/>
              </w:rPr>
              <w: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w:t>
            </w:r>
            <w:r>
              <w:rPr>
                <w:noProof/>
                <w:highlight w:val="yellow"/>
                <w:lang w:val="en-CA"/>
              </w:rPr>
              <w:t xml:space="preserve"> top</w:t>
            </w:r>
            <w:r w:rsidRPr="00333908">
              <w:rPr>
                <w:noProof/>
                <w:highlight w:val="yellow"/>
                <w:lang w:val="en-CA"/>
              </w:rPr>
              <w:t>_offset</w:t>
            </w:r>
            <w:r w:rsidRPr="00333908">
              <w:rPr>
                <w:bCs/>
                <w:noProof/>
                <w:highlight w:val="yellow"/>
                <w:lang w:val="en-CA"/>
              </w:rPr>
              <w:t>[ i ]</w:t>
            </w:r>
          </w:p>
          <w:p w14:paraId="29DE1BD7" w14:textId="77777777" w:rsidR="00F14601" w:rsidRDefault="00F14601" w:rsidP="00151421">
            <w:pPr>
              <w:spacing w:before="120"/>
              <w:ind w:left="720"/>
              <w:rPr>
                <w:noProof/>
                <w:highlight w:val="yellow"/>
              </w:rPr>
            </w:pPr>
            <w:r w:rsidRPr="00333908">
              <w:rPr>
                <w:noProof/>
                <w:highlight w:val="yellow"/>
                <w:lang w:val="en-CA"/>
              </w:rPr>
              <w:t>scaling_win_</w:t>
            </w:r>
            <w:r>
              <w:rPr>
                <w:noProof/>
                <w:highlight w:val="yellow"/>
                <w:lang w:val="en-CA"/>
              </w:rPr>
              <w:t>bottom</w:t>
            </w:r>
            <w:r w:rsidRPr="00333908">
              <w:rPr>
                <w:noProof/>
                <w:highlight w:val="yellow"/>
                <w:lang w:val="en-CA"/>
              </w:rPr>
              <w: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w:t>
            </w:r>
            <w:r>
              <w:rPr>
                <w:noProof/>
                <w:highlight w:val="yellow"/>
                <w:lang w:val="en-CA"/>
              </w:rPr>
              <w:t>bottom</w:t>
            </w:r>
            <w:r w:rsidRPr="00333908">
              <w:rPr>
                <w:noProof/>
                <w:highlight w:val="yellow"/>
                <w:lang w:val="en-CA"/>
              </w:rPr>
              <w: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w:t>
            </w:r>
            <w:r>
              <w:rPr>
                <w:noProof/>
                <w:highlight w:val="yellow"/>
                <w:lang w:val="en-CA"/>
              </w:rPr>
              <w:t xml:space="preserve"> bottom</w:t>
            </w:r>
            <w:r w:rsidRPr="00333908">
              <w:rPr>
                <w:noProof/>
                <w:highlight w:val="yellow"/>
                <w:lang w:val="en-CA"/>
              </w:rPr>
              <w:t>_offset</w:t>
            </w:r>
            <w:r w:rsidRPr="00333908">
              <w:rPr>
                <w:bCs/>
                <w:noProof/>
                <w:highlight w:val="yellow"/>
                <w:lang w:val="en-CA"/>
              </w:rPr>
              <w:t>[ i ]</w:t>
            </w:r>
          </w:p>
          <w:p w14:paraId="48DED974" w14:textId="77777777" w:rsidR="00F14601" w:rsidRPr="00333908" w:rsidRDefault="00F14601" w:rsidP="00151421">
            <w:pPr>
              <w:spacing w:before="120"/>
              <w:rPr>
                <w:noProof/>
                <w:highlight w:val="yellow"/>
              </w:rPr>
            </w:pPr>
            <w:r w:rsidRPr="00333908">
              <w:rPr>
                <w:noProof/>
                <w:highlight w:val="yellow"/>
              </w:rPr>
              <w:t>The variables PicOutputWidthL</w:t>
            </w:r>
            <w:r w:rsidRPr="00333908">
              <w:rPr>
                <w:bCs/>
                <w:noProof/>
                <w:highlight w:val="yellow"/>
                <w:lang w:val="en-CA"/>
              </w:rPr>
              <w:t>[ i ]</w:t>
            </w:r>
            <w:r w:rsidRPr="00333908">
              <w:rPr>
                <w:noProof/>
                <w:highlight w:val="yellow"/>
              </w:rPr>
              <w:t xml:space="preserve"> and PicOutputHeightL</w:t>
            </w:r>
            <w:r w:rsidRPr="00333908">
              <w:rPr>
                <w:bCs/>
                <w:noProof/>
                <w:highlight w:val="yellow"/>
                <w:lang w:val="en-CA"/>
              </w:rPr>
              <w:t>[ i ]</w:t>
            </w:r>
            <w:r w:rsidRPr="00333908">
              <w:rPr>
                <w:noProof/>
                <w:highlight w:val="yellow"/>
              </w:rPr>
              <w:t xml:space="preserve"> are derived as follows:</w:t>
            </w:r>
          </w:p>
          <w:p w14:paraId="28490285" w14:textId="77777777" w:rsidR="00F14601" w:rsidRPr="00333908" w:rsidRDefault="00F14601" w:rsidP="00151421">
            <w:pPr>
              <w:pStyle w:val="Equation"/>
              <w:tabs>
                <w:tab w:val="left" w:pos="1170"/>
                <w:tab w:val="left" w:pos="1890"/>
              </w:tabs>
              <w:spacing w:after="0"/>
              <w:ind w:left="794"/>
              <w:rPr>
                <w:noProof/>
                <w:highlight w:val="yellow"/>
                <w:lang w:val="en-CA"/>
              </w:rPr>
            </w:pPr>
            <w:r w:rsidRPr="00333908">
              <w:rPr>
                <w:noProof/>
                <w:highlight w:val="yellow"/>
              </w:rPr>
              <w:t>PicOutputWidthL</w:t>
            </w:r>
            <w:r w:rsidRPr="00333908">
              <w:rPr>
                <w:bCs/>
                <w:noProof/>
                <w:highlight w:val="yellow"/>
                <w:lang w:val="en-CA"/>
              </w:rPr>
              <w:t>[ i ]</w:t>
            </w:r>
            <w:r w:rsidRPr="00333908">
              <w:rPr>
                <w:noProof/>
                <w:highlight w:val="yellow"/>
                <w:lang w:val="en-CA"/>
              </w:rPr>
              <w:t> </w:t>
            </w:r>
            <w:r w:rsidRPr="00333908">
              <w:rPr>
                <w:noProof/>
                <w:highlight w:val="yellow"/>
              </w:rPr>
              <w:t xml:space="preserve"> </w:t>
            </w:r>
            <w:r w:rsidRPr="00333908">
              <w:rPr>
                <w:noProof/>
                <w:highlight w:val="yellow"/>
                <w:lang w:val="en-CA"/>
              </w:rPr>
              <w:t xml:space="preserve">= </w:t>
            </w:r>
            <w:r>
              <w:rPr>
                <w:noProof/>
                <w:highlight w:val="yellow"/>
                <w:lang w:val="en-CA"/>
              </w:rPr>
              <w:t>subpic_weight</w:t>
            </w:r>
            <w:r w:rsidRPr="009E31CE">
              <w:rPr>
                <w:noProof/>
                <w:highlight w:val="yellow"/>
                <w:lang w:val="en-CA"/>
              </w:rPr>
              <w:t>_in_luma_samples[ i ]</w:t>
            </w:r>
            <w:r w:rsidRPr="00333908">
              <w:rPr>
                <w:noProof/>
                <w:highlight w:val="yellow"/>
                <w:lang w:val="en-CA"/>
              </w:rPr>
              <w:t xml:space="preserve"> −</w:t>
            </w:r>
            <w:r w:rsidRPr="00333908">
              <w:rPr>
                <w:noProof/>
                <w:highlight w:val="yellow"/>
                <w:lang w:val="en-CA"/>
              </w:rPr>
              <w:tab/>
            </w:r>
            <w:r w:rsidRPr="00333908">
              <w:rPr>
                <w:noProof/>
                <w:highlight w:val="yellow"/>
                <w:lang w:val="en-CA"/>
              </w:rPr>
              <w:br/>
            </w:r>
            <w:r w:rsidRPr="00333908">
              <w:rPr>
                <w:rFonts w:eastAsia="MS Mincho"/>
                <w:noProof/>
                <w:highlight w:val="yellow"/>
                <w:lang w:val="en-CA" w:eastAsia="ja-JP"/>
              </w:rPr>
              <w:tab/>
            </w:r>
            <w:r w:rsidRPr="00333908">
              <w:rPr>
                <w:rFonts w:eastAsia="MS Mincho"/>
                <w:noProof/>
                <w:highlight w:val="yellow"/>
                <w:lang w:val="en-CA" w:eastAsia="ja-JP"/>
              </w:rPr>
              <w:tab/>
            </w:r>
            <w:r w:rsidRPr="00333908">
              <w:rPr>
                <w:rFonts w:eastAsia="MS Mincho"/>
                <w:noProof/>
                <w:highlight w:val="yellow"/>
                <w:lang w:val="en-CA" w:eastAsia="ja-JP"/>
              </w:rPr>
              <w:tab/>
            </w:r>
            <w:r w:rsidRPr="00333908">
              <w:rPr>
                <w:noProof/>
                <w:highlight w:val="yellow"/>
                <w:lang w:val="en-CA"/>
              </w:rPr>
              <w:t>(scaling_win_right_offset[ i ] + scaling_win_left_offset[ i ] )</w:t>
            </w:r>
          </w:p>
          <w:p w14:paraId="13F277D1" w14:textId="77777777" w:rsidR="00F14601" w:rsidRPr="00333908" w:rsidRDefault="00F14601" w:rsidP="00151421">
            <w:pPr>
              <w:pStyle w:val="Equation"/>
              <w:tabs>
                <w:tab w:val="left" w:pos="1170"/>
                <w:tab w:val="left" w:pos="1890"/>
              </w:tabs>
              <w:spacing w:after="0"/>
              <w:ind w:left="794"/>
              <w:rPr>
                <w:noProof/>
                <w:highlight w:val="yellow"/>
                <w:lang w:val="en-CA"/>
              </w:rPr>
            </w:pPr>
            <w:r w:rsidRPr="00333908">
              <w:rPr>
                <w:noProof/>
                <w:highlight w:val="yellow"/>
                <w:lang w:val="en-CA"/>
              </w:rPr>
              <w:t xml:space="preserve">PicOutputHeightL[ i ] = </w:t>
            </w:r>
            <w:r>
              <w:rPr>
                <w:noProof/>
                <w:highlight w:val="yellow"/>
                <w:lang w:val="en-CA"/>
              </w:rPr>
              <w:t>subpic_height</w:t>
            </w:r>
            <w:r w:rsidRPr="009E31CE">
              <w:rPr>
                <w:noProof/>
                <w:highlight w:val="yellow"/>
                <w:lang w:val="en-CA"/>
              </w:rPr>
              <w:t>_in_luma_samples[ i ]</w:t>
            </w:r>
            <w:r>
              <w:rPr>
                <w:noProof/>
                <w:highlight w:val="yellow"/>
                <w:lang w:val="en-CA"/>
              </w:rPr>
              <w:t xml:space="preserve"> </w:t>
            </w:r>
            <w:r w:rsidRPr="00333908">
              <w:rPr>
                <w:noProof/>
                <w:highlight w:val="yellow"/>
                <w:lang w:val="en-CA"/>
              </w:rPr>
              <w:t>−</w:t>
            </w:r>
          </w:p>
          <w:p w14:paraId="57EB5C0D" w14:textId="77777777" w:rsidR="00F14601" w:rsidRPr="00151AF5" w:rsidRDefault="00F14601" w:rsidP="00151421">
            <w:pPr>
              <w:pStyle w:val="Equation"/>
              <w:tabs>
                <w:tab w:val="left" w:pos="1170"/>
                <w:tab w:val="left" w:pos="1890"/>
              </w:tabs>
              <w:spacing w:after="0"/>
              <w:ind w:left="794"/>
              <w:rPr>
                <w:noProof/>
                <w:lang w:val="en-CA" w:eastAsia="ko-KR"/>
              </w:rPr>
            </w:pPr>
            <w:r w:rsidRPr="00333908">
              <w:rPr>
                <w:noProof/>
                <w:highlight w:val="yellow"/>
                <w:lang w:val="en-CA"/>
              </w:rPr>
              <w:t xml:space="preserve">   </w:t>
            </w:r>
            <w:r w:rsidRPr="00333908">
              <w:rPr>
                <w:noProof/>
                <w:highlight w:val="yellow"/>
                <w:lang w:val="en-CA"/>
              </w:rPr>
              <w:tab/>
            </w:r>
            <w:r w:rsidRPr="00333908">
              <w:rPr>
                <w:rFonts w:eastAsia="MS Mincho"/>
                <w:noProof/>
                <w:highlight w:val="yellow"/>
                <w:lang w:val="en-CA" w:eastAsia="ja-JP"/>
              </w:rPr>
              <w:tab/>
            </w:r>
            <w:r w:rsidRPr="00333908">
              <w:rPr>
                <w:rFonts w:eastAsia="MS Mincho"/>
                <w:noProof/>
                <w:highlight w:val="yellow"/>
                <w:lang w:val="en-CA" w:eastAsia="ja-JP"/>
              </w:rPr>
              <w:tab/>
            </w:r>
            <w:r w:rsidRPr="00333908">
              <w:rPr>
                <w:noProof/>
                <w:highlight w:val="yellow"/>
                <w:lang w:val="en-CA"/>
              </w:rPr>
              <w:t xml:space="preserve">(scaling_win_bottom_offset[ i ] + </w:t>
            </w:r>
            <w:r w:rsidRPr="00333908">
              <w:rPr>
                <w:rFonts w:eastAsia="MS Mincho"/>
                <w:noProof/>
                <w:highlight w:val="yellow"/>
                <w:lang w:val="en-CA" w:eastAsia="ja-JP"/>
              </w:rPr>
              <w:t>scaling_win_top_offset</w:t>
            </w:r>
            <w:r w:rsidRPr="00333908">
              <w:rPr>
                <w:noProof/>
                <w:highlight w:val="yellow"/>
                <w:lang w:val="en-CA"/>
              </w:rPr>
              <w:t>[ i ]</w:t>
            </w:r>
            <w:r w:rsidRPr="00333908">
              <w:rPr>
                <w:rFonts w:eastAsia="MS Mincho"/>
                <w:noProof/>
                <w:highlight w:val="yellow"/>
                <w:lang w:val="en-CA" w:eastAsia="ja-JP"/>
              </w:rPr>
              <w:t xml:space="preserve"> )</w:t>
            </w:r>
          </w:p>
        </w:tc>
      </w:tr>
    </w:tbl>
    <w:p w14:paraId="773C846E" w14:textId="05FAB169" w:rsidR="0049332A" w:rsidRDefault="0049332A" w:rsidP="00F14601">
      <w:pPr>
        <w:rPr>
          <w:szCs w:val="22"/>
          <w:lang w:val="en-CA"/>
        </w:rPr>
      </w:pPr>
    </w:p>
    <w:p w14:paraId="4B39C8D5" w14:textId="0544ED5B" w:rsidR="00C40643" w:rsidRPr="00151AF5" w:rsidRDefault="00A478C9" w:rsidP="00C40643">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t>S</w:t>
      </w:r>
      <w:r w:rsidR="00C40643">
        <w:rPr>
          <w:rFonts w:cs="Times New Roman"/>
          <w:szCs w:val="22"/>
          <w:lang w:val="en-CA"/>
        </w:rPr>
        <w:t>ubpicture scaling ratio</w:t>
      </w:r>
      <w:r>
        <w:rPr>
          <w:rFonts w:cs="Times New Roman"/>
          <w:szCs w:val="22"/>
          <w:lang w:val="en-CA"/>
        </w:rPr>
        <w:t>s</w:t>
      </w:r>
    </w:p>
    <w:p w14:paraId="17C1188A" w14:textId="77777777" w:rsidR="00BF1E7B" w:rsidRDefault="00F14601" w:rsidP="00F14601">
      <w:pPr>
        <w:rPr>
          <w:szCs w:val="22"/>
          <w:lang w:val="en-CA"/>
        </w:rPr>
      </w:pPr>
      <w:r>
        <w:rPr>
          <w:szCs w:val="22"/>
          <w:lang w:val="en-CA"/>
        </w:rPr>
        <w:t xml:space="preserve">It is proposed to maintain two separate scaling ratios, one is </w:t>
      </w:r>
      <w:r w:rsidR="00CE2279">
        <w:rPr>
          <w:szCs w:val="22"/>
          <w:lang w:val="en-CA"/>
        </w:rPr>
        <w:t xml:space="preserve">the original scaling ratio </w:t>
      </w:r>
      <w:r>
        <w:rPr>
          <w:szCs w:val="22"/>
          <w:lang w:val="en-CA"/>
        </w:rPr>
        <w:t>for the regular pictures</w:t>
      </w:r>
      <w:r w:rsidR="00BF1E7B">
        <w:rPr>
          <w:szCs w:val="22"/>
          <w:lang w:val="en-CA"/>
        </w:rPr>
        <w:t xml:space="preserve"> as follows:</w:t>
      </w:r>
    </w:p>
    <w:p w14:paraId="5112144B" w14:textId="660B5C4B" w:rsidR="00BF1E7B" w:rsidRDefault="00BF1E7B" w:rsidP="00BF1E7B">
      <w:pPr>
        <w:ind w:left="360"/>
        <w:rPr>
          <w:szCs w:val="22"/>
          <w:lang w:val="en-CA"/>
        </w:rPr>
      </w:pPr>
      <w:r w:rsidRPr="00BF1E7B">
        <w:rPr>
          <w:noProof/>
          <w:lang w:val="en-CA"/>
        </w:rPr>
        <w:t>fRefWidth is set equal to PicOutputWidthL</w:t>
      </w:r>
      <w:r w:rsidRPr="00BF1E7B" w:rsidDel="00782D2C">
        <w:rPr>
          <w:noProof/>
          <w:lang w:val="en-CA"/>
        </w:rPr>
        <w:t xml:space="preserve"> </w:t>
      </w:r>
      <w:r w:rsidRPr="00BF1E7B">
        <w:rPr>
          <w:noProof/>
          <w:lang w:val="en-CA"/>
        </w:rPr>
        <w:t>of the reference picture RefPicList[ i ][ j ] in luma samples</w:t>
      </w:r>
      <w:r w:rsidRPr="00BF1E7B">
        <w:rPr>
          <w:noProof/>
          <w:lang w:val="en-CA"/>
        </w:rPr>
        <w:br/>
        <w:t>fRefHeight is set equal to PicOutputHeightL</w:t>
      </w:r>
      <w:r w:rsidRPr="00BF1E7B" w:rsidDel="00782D2C">
        <w:rPr>
          <w:noProof/>
          <w:lang w:val="en-CA"/>
        </w:rPr>
        <w:t xml:space="preserve"> </w:t>
      </w:r>
      <w:r w:rsidRPr="00BF1E7B">
        <w:rPr>
          <w:noProof/>
          <w:lang w:val="en-CA"/>
        </w:rPr>
        <w:t>of the reference picture RefPicList[ i ][ j ] in luma samples</w:t>
      </w:r>
      <w:r w:rsidRPr="00BF1E7B">
        <w:rPr>
          <w:noProof/>
          <w:lang w:val="en-CA"/>
        </w:rPr>
        <w:br/>
        <w:t xml:space="preserve">RefPicScale[ i ][ j ][ 0 ] =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fRefWidth</w:t>
      </w:r>
      <w:r w:rsidRPr="00BF1E7B" w:rsidDel="003C51E6">
        <w:rPr>
          <w:noProof/>
          <w:lang w:val="en-CA" w:eastAsia="ko-KR"/>
        </w:rPr>
        <w:t>  </w:t>
      </w:r>
      <w:r w:rsidRPr="00BF1E7B">
        <w:rPr>
          <w:noProof/>
          <w:lang w:val="en-CA" w:eastAsia="ko-KR"/>
        </w:rPr>
        <w:t>&lt;&lt;</w:t>
      </w:r>
      <w:r w:rsidRPr="00BF1E7B" w:rsidDel="003C51E6">
        <w:rPr>
          <w:noProof/>
          <w:lang w:val="en-CA" w:eastAsia="ko-KR"/>
        </w:rPr>
        <w:t>  </w:t>
      </w:r>
      <w:r w:rsidRPr="00BF1E7B">
        <w:rPr>
          <w:noProof/>
          <w:lang w:val="en-CA" w:eastAsia="ko-KR"/>
        </w:rPr>
        <w:t>14</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szCs w:val="22"/>
          <w:lang w:val="en-CA"/>
        </w:rPr>
        <w:t>PicOutputWidthL  </w:t>
      </w:r>
      <w:r w:rsidRPr="00BF1E7B">
        <w:rPr>
          <w:noProof/>
          <w:lang w:val="en-CA" w:eastAsia="ko-KR"/>
        </w:rPr>
        <w:t>&gt;&gt;  1</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szCs w:val="22"/>
          <w:lang w:val="en-CA"/>
        </w:rPr>
        <w:t>PicOutputWidthL</w:t>
      </w:r>
      <w:r w:rsidRPr="00BF1E7B">
        <w:rPr>
          <w:noProof/>
          <w:szCs w:val="22"/>
          <w:lang w:val="en-CA"/>
        </w:rPr>
        <w:br/>
      </w:r>
      <w:r w:rsidRPr="00BF1E7B">
        <w:rPr>
          <w:noProof/>
          <w:lang w:val="en-CA"/>
        </w:rPr>
        <w:t>RefPicScale[ i ][ j ][ 1 ] = (</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fRefHeight</w:t>
      </w:r>
      <w:r w:rsidRPr="00BF1E7B" w:rsidDel="003C51E6">
        <w:rPr>
          <w:noProof/>
          <w:lang w:val="en-CA" w:eastAsia="ko-KR"/>
        </w:rPr>
        <w:t>  </w:t>
      </w:r>
      <w:r w:rsidRPr="00BF1E7B">
        <w:rPr>
          <w:noProof/>
          <w:lang w:val="en-CA" w:eastAsia="ko-KR"/>
        </w:rPr>
        <w:t>&lt;&lt;</w:t>
      </w:r>
      <w:r w:rsidRPr="00BF1E7B" w:rsidDel="003C51E6">
        <w:rPr>
          <w:noProof/>
          <w:lang w:val="en-CA" w:eastAsia="ko-KR"/>
        </w:rPr>
        <w:t>  </w:t>
      </w:r>
      <w:r w:rsidRPr="00BF1E7B">
        <w:rPr>
          <w:noProof/>
          <w:lang w:val="en-CA" w:eastAsia="ko-KR"/>
        </w:rPr>
        <w:t>14</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rPr>
        <w:t>PicOutputHeightL</w:t>
      </w:r>
      <w:r w:rsidRPr="00BF1E7B">
        <w:t>  </w:t>
      </w:r>
      <w:r w:rsidRPr="00BF1E7B">
        <w:rPr>
          <w:noProof/>
          <w:lang w:val="en-CA" w:eastAsia="ko-KR"/>
        </w:rPr>
        <w:t>&gt;&gt;  1</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rPr>
        <w:t>PicOutputHeightL</w:t>
      </w:r>
    </w:p>
    <w:p w14:paraId="38298516" w14:textId="505922F0" w:rsidR="00F14601" w:rsidRDefault="00F14601" w:rsidP="00F14601">
      <w:pPr>
        <w:rPr>
          <w:szCs w:val="22"/>
        </w:rPr>
      </w:pPr>
      <w:proofErr w:type="gramStart"/>
      <w:r>
        <w:rPr>
          <w:szCs w:val="22"/>
          <w:lang w:val="en-CA"/>
        </w:rPr>
        <w:t>and</w:t>
      </w:r>
      <w:proofErr w:type="gramEnd"/>
      <w:r>
        <w:rPr>
          <w:szCs w:val="22"/>
          <w:lang w:val="en-CA"/>
        </w:rPr>
        <w:t xml:space="preserve"> another is</w:t>
      </w:r>
      <w:r w:rsidR="00BF1E7B">
        <w:rPr>
          <w:szCs w:val="22"/>
          <w:lang w:val="en-CA"/>
        </w:rPr>
        <w:t xml:space="preserve"> the subpicture scaling ratio</w:t>
      </w:r>
      <w:r>
        <w:rPr>
          <w:szCs w:val="22"/>
          <w:lang w:val="en-CA"/>
        </w:rPr>
        <w:t xml:space="preserve"> for the subpictures </w:t>
      </w:r>
      <w:r w:rsidR="00BF1E7B">
        <w:rPr>
          <w:szCs w:val="22"/>
        </w:rPr>
        <w:t>w</w:t>
      </w:r>
      <w:r>
        <w:rPr>
          <w:szCs w:val="22"/>
        </w:rPr>
        <w:t xml:space="preserve">hen </w:t>
      </w:r>
      <w:r w:rsidRPr="009429E5">
        <w:rPr>
          <w:szCs w:val="22"/>
        </w:rPr>
        <w:t>the current subpicture is treated as a picture</w:t>
      </w:r>
      <w:r>
        <w:rPr>
          <w:szCs w:val="22"/>
        </w:rPr>
        <w:t>:</w:t>
      </w:r>
      <w:r w:rsidRPr="009429E5">
        <w:rPr>
          <w:szCs w:val="22"/>
        </w:rPr>
        <w:t xml:space="preserve"> </w:t>
      </w:r>
    </w:p>
    <w:p w14:paraId="5CA5B42D" w14:textId="77777777" w:rsidR="00BF1E7B" w:rsidRDefault="00F14601" w:rsidP="00F14601">
      <w:pPr>
        <w:ind w:left="360"/>
        <w:rPr>
          <w:noProof/>
          <w:szCs w:val="22"/>
          <w:lang w:val="en-CA"/>
        </w:rPr>
      </w:pPr>
      <w:r w:rsidRPr="005218F1">
        <w:rPr>
          <w:noProof/>
          <w:szCs w:val="22"/>
          <w:lang w:val="en-CA"/>
        </w:rPr>
        <w:t xml:space="preserve">fRefWidth and fRefHeight are </w:t>
      </w:r>
      <w:r>
        <w:rPr>
          <w:noProof/>
          <w:szCs w:val="22"/>
          <w:lang w:val="en-CA"/>
        </w:rPr>
        <w:t>defined as</w:t>
      </w:r>
      <w:r w:rsidRPr="005218F1">
        <w:rPr>
          <w:noProof/>
          <w:szCs w:val="22"/>
          <w:lang w:val="en-CA"/>
        </w:rPr>
        <w:t xml:space="preserve"> PicOutputWidthL[ Ref</w:t>
      </w:r>
      <w:r w:rsidRPr="005218F1">
        <w:rPr>
          <w:rFonts w:eastAsia="SimSun"/>
          <w:noProof/>
          <w:szCs w:val="22"/>
          <w:lang w:val="en-CA"/>
        </w:rPr>
        <w:t>SubPicIdx</w:t>
      </w:r>
      <w:r w:rsidRPr="005218F1">
        <w:rPr>
          <w:noProof/>
          <w:szCs w:val="22"/>
          <w:lang w:val="en-CA"/>
        </w:rPr>
        <w:t xml:space="preserve"> ] and PicOutputHeightL[ Ref</w:t>
      </w:r>
      <w:r w:rsidRPr="005218F1">
        <w:rPr>
          <w:rFonts w:eastAsia="SimSun"/>
          <w:noProof/>
          <w:szCs w:val="22"/>
          <w:lang w:val="en-CA"/>
        </w:rPr>
        <w:t>SubPicIdx</w:t>
      </w:r>
      <w:r w:rsidRPr="005218F1">
        <w:rPr>
          <w:noProof/>
          <w:szCs w:val="22"/>
          <w:lang w:val="en-CA"/>
        </w:rPr>
        <w:t xml:space="preserve"> ]</w:t>
      </w:r>
      <w:r w:rsidRPr="005218F1" w:rsidDel="00782D2C">
        <w:rPr>
          <w:noProof/>
          <w:szCs w:val="22"/>
          <w:lang w:val="en-CA"/>
        </w:rPr>
        <w:t xml:space="preserve"> </w:t>
      </w:r>
      <w:r w:rsidRPr="005218F1">
        <w:rPr>
          <w:noProof/>
          <w:szCs w:val="22"/>
          <w:lang w:val="en-CA"/>
        </w:rPr>
        <w:t>of the reference picture RefPicList[ i ][ j ]</w:t>
      </w:r>
      <w:r w:rsidR="00BF1E7B">
        <w:rPr>
          <w:noProof/>
          <w:szCs w:val="22"/>
          <w:lang w:val="en-CA"/>
        </w:rPr>
        <w:t xml:space="preserve"> in luma samples, respectively</w:t>
      </w:r>
    </w:p>
    <w:p w14:paraId="51EDA88E" w14:textId="77777777" w:rsidR="00F14601" w:rsidRPr="00BF1E7B" w:rsidRDefault="00F14601" w:rsidP="00F14601">
      <w:pPr>
        <w:ind w:left="360"/>
        <w:rPr>
          <w:szCs w:val="22"/>
          <w:lang w:val="en-CA"/>
        </w:rPr>
      </w:pPr>
      <w:r w:rsidRPr="00BF1E7B">
        <w:rPr>
          <w:noProof/>
          <w:szCs w:val="22"/>
          <w:lang w:val="en-CA"/>
        </w:rPr>
        <w:t xml:space="preserve">RefPicScale[ i ][ j ][ 0 ] =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fRefWidth</w:t>
      </w:r>
      <w:r w:rsidRPr="00BF1E7B" w:rsidDel="003C51E6">
        <w:rPr>
          <w:noProof/>
          <w:szCs w:val="22"/>
          <w:lang w:val="en-CA" w:eastAsia="ko-KR"/>
        </w:rPr>
        <w:t>  </w:t>
      </w:r>
      <w:r w:rsidRPr="00BF1E7B">
        <w:rPr>
          <w:noProof/>
          <w:szCs w:val="22"/>
          <w:lang w:val="en-CA" w:eastAsia="ko-KR"/>
        </w:rPr>
        <w:t>&lt;&lt;</w:t>
      </w:r>
      <w:r w:rsidRPr="00BF1E7B" w:rsidDel="003C51E6">
        <w:rPr>
          <w:noProof/>
          <w:szCs w:val="22"/>
          <w:lang w:val="en-CA" w:eastAsia="ko-KR"/>
        </w:rPr>
        <w:t>  </w:t>
      </w:r>
      <w:r w:rsidRPr="00BF1E7B">
        <w:rPr>
          <w:noProof/>
          <w:szCs w:val="22"/>
          <w:lang w:val="en-CA" w:eastAsia="ko-KR"/>
        </w:rPr>
        <w:t>14</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PicOutputWidthL[ SubPicIdx ]  </w:t>
      </w:r>
      <w:r w:rsidRPr="00BF1E7B">
        <w:rPr>
          <w:noProof/>
          <w:szCs w:val="22"/>
          <w:lang w:val="en-CA" w:eastAsia="ko-KR"/>
        </w:rPr>
        <w:t>&gt;&gt;  1</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PicOutputWidthL[ SubPicIdx ]</w:t>
      </w:r>
      <w:r w:rsidRPr="00BF1E7B">
        <w:rPr>
          <w:noProof/>
          <w:szCs w:val="22"/>
          <w:lang w:val="en-CA"/>
        </w:rPr>
        <w:br/>
        <w:t xml:space="preserve">RefPicScale[ i ][ j ][ 1 ] =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fRefHeight</w:t>
      </w:r>
      <w:r w:rsidRPr="00BF1E7B" w:rsidDel="003C51E6">
        <w:rPr>
          <w:noProof/>
          <w:szCs w:val="22"/>
          <w:lang w:val="en-CA" w:eastAsia="ko-KR"/>
        </w:rPr>
        <w:t>  </w:t>
      </w:r>
      <w:r w:rsidRPr="00BF1E7B">
        <w:rPr>
          <w:noProof/>
          <w:szCs w:val="22"/>
          <w:lang w:val="en-CA" w:eastAsia="ko-KR"/>
        </w:rPr>
        <w:t>&lt;&lt;</w:t>
      </w:r>
      <w:r w:rsidRPr="00BF1E7B" w:rsidDel="003C51E6">
        <w:rPr>
          <w:noProof/>
          <w:szCs w:val="22"/>
          <w:lang w:val="en-CA" w:eastAsia="ko-KR"/>
        </w:rPr>
        <w:t>  </w:t>
      </w:r>
      <w:r w:rsidRPr="00BF1E7B">
        <w:rPr>
          <w:noProof/>
          <w:szCs w:val="22"/>
          <w:lang w:val="en-CA" w:eastAsia="ko-KR"/>
        </w:rPr>
        <w:t>14</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PicOutputHeightL[ SubPicIdx ]</w:t>
      </w:r>
      <w:r w:rsidRPr="00BF1E7B">
        <w:rPr>
          <w:szCs w:val="22"/>
        </w:rPr>
        <w:t>  </w:t>
      </w:r>
      <w:r w:rsidRPr="00BF1E7B">
        <w:rPr>
          <w:noProof/>
          <w:szCs w:val="22"/>
          <w:lang w:val="en-CA" w:eastAsia="ko-KR"/>
        </w:rPr>
        <w:t>&gt;&gt;  1</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PicOutputHeightL[ SubPicIdx ]</w:t>
      </w:r>
    </w:p>
    <w:p w14:paraId="01834F29" w14:textId="2A0E07F5" w:rsidR="00BF1E7B" w:rsidRPr="00BF1E7B" w:rsidRDefault="00BF1E7B" w:rsidP="00BF1E7B">
      <w:pPr>
        <w:pStyle w:val="ListParagraph"/>
        <w:numPr>
          <w:ilvl w:val="0"/>
          <w:numId w:val="21"/>
        </w:numPr>
        <w:rPr>
          <w:szCs w:val="22"/>
          <w:lang w:val="en-CA"/>
        </w:rPr>
      </w:pPr>
      <w:r w:rsidRPr="005218F1">
        <w:rPr>
          <w:rFonts w:eastAsia="SimSun"/>
          <w:noProof/>
          <w:szCs w:val="22"/>
          <w:lang w:val="en-CA"/>
        </w:rPr>
        <w:t xml:space="preserve">SubPicIdx is derived to be such that </w:t>
      </w:r>
      <w:r w:rsidRPr="005218F1">
        <w:rPr>
          <w:noProof/>
          <w:szCs w:val="22"/>
          <w:lang w:val="en-CA"/>
        </w:rPr>
        <w:t>SubpicIdList[ </w:t>
      </w:r>
      <w:r w:rsidRPr="005218F1">
        <w:rPr>
          <w:rFonts w:eastAsia="SimSun"/>
          <w:noProof/>
          <w:szCs w:val="22"/>
          <w:lang w:val="en-CA"/>
        </w:rPr>
        <w:t>SubPicIdx ] of the current picture is equal to slice_subpic_id of the current slice</w:t>
      </w:r>
      <w:r w:rsidRPr="00BF1E7B">
        <w:rPr>
          <w:rFonts w:eastAsia="SimSun"/>
          <w:noProof/>
          <w:szCs w:val="22"/>
          <w:lang w:val="en-CA"/>
        </w:rPr>
        <w:t xml:space="preserve">. </w:t>
      </w:r>
    </w:p>
    <w:p w14:paraId="7EA09C94" w14:textId="53D855FB" w:rsidR="00BF1E7B" w:rsidRPr="00BF1E7B" w:rsidRDefault="00BF1E7B" w:rsidP="00BF1E7B">
      <w:pPr>
        <w:pStyle w:val="ListParagraph"/>
        <w:numPr>
          <w:ilvl w:val="0"/>
          <w:numId w:val="21"/>
        </w:numPr>
        <w:rPr>
          <w:szCs w:val="22"/>
          <w:lang w:val="en-CA"/>
        </w:rPr>
      </w:pPr>
      <w:r w:rsidRPr="00BF1E7B">
        <w:rPr>
          <w:noProof/>
          <w:szCs w:val="22"/>
          <w:lang w:val="en-CA"/>
        </w:rPr>
        <w:t>Ref</w:t>
      </w:r>
      <w:r w:rsidRPr="00BF1E7B">
        <w:rPr>
          <w:rFonts w:eastAsia="SimSun"/>
          <w:noProof/>
          <w:szCs w:val="22"/>
          <w:lang w:val="en-CA"/>
        </w:rPr>
        <w:t xml:space="preserve">SubPicIdx is derived to be such that </w:t>
      </w:r>
      <w:r w:rsidRPr="00BF1E7B">
        <w:rPr>
          <w:noProof/>
          <w:szCs w:val="22"/>
          <w:lang w:val="en-CA"/>
        </w:rPr>
        <w:t>SubpicIdList[ Ref</w:t>
      </w:r>
      <w:r w:rsidRPr="00BF1E7B">
        <w:rPr>
          <w:rFonts w:eastAsia="SimSun"/>
          <w:noProof/>
          <w:szCs w:val="22"/>
          <w:lang w:val="en-CA"/>
        </w:rPr>
        <w:t xml:space="preserve">SubPicIdx ] of the reference picture </w:t>
      </w:r>
      <w:r w:rsidRPr="00BF1E7B">
        <w:rPr>
          <w:noProof/>
          <w:szCs w:val="22"/>
          <w:lang w:val="en-CA"/>
        </w:rPr>
        <w:t>RefPicList[ i ][ j ]</w:t>
      </w:r>
      <w:r w:rsidRPr="00BF1E7B">
        <w:rPr>
          <w:rFonts w:eastAsia="SimSun"/>
          <w:noProof/>
          <w:szCs w:val="22"/>
          <w:lang w:val="en-CA"/>
        </w:rPr>
        <w:t xml:space="preserve"> is equal to slice_subpic_id of the current slice. </w:t>
      </w:r>
    </w:p>
    <w:p w14:paraId="175A0205" w14:textId="77777777" w:rsidR="00C40643" w:rsidRDefault="00C40643" w:rsidP="00C40643">
      <w:pPr>
        <w:rPr>
          <w:szCs w:val="22"/>
          <w:lang w:val="en-CA"/>
        </w:rPr>
      </w:pPr>
    </w:p>
    <w:p w14:paraId="47064598" w14:textId="59C0636E" w:rsidR="00C40643" w:rsidRPr="00151AF5" w:rsidRDefault="00FE358F" w:rsidP="00C40643">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lastRenderedPageBreak/>
        <w:t>Constraints on the</w:t>
      </w:r>
      <w:r w:rsidR="00C40643">
        <w:rPr>
          <w:rFonts w:cs="Times New Roman"/>
          <w:szCs w:val="22"/>
          <w:lang w:val="en-CA"/>
        </w:rPr>
        <w:t xml:space="preserve"> subpicture scaling ratios</w:t>
      </w:r>
    </w:p>
    <w:p w14:paraId="5513681F" w14:textId="76385D1D" w:rsidR="005711F3" w:rsidRDefault="005711F3" w:rsidP="00C40643">
      <w:pPr>
        <w:rPr>
          <w:szCs w:val="22"/>
          <w:lang w:val="en-CA"/>
        </w:rPr>
      </w:pPr>
      <w:r>
        <w:rPr>
          <w:szCs w:val="22"/>
          <w:lang w:val="en-CA"/>
        </w:rPr>
        <w:t xml:space="preserve">The same issue in this section is studied </w:t>
      </w:r>
      <w:r w:rsidRPr="00C50C14">
        <w:rPr>
          <w:szCs w:val="22"/>
          <w:lang w:val="en-CA"/>
        </w:rPr>
        <w:t>in JVET-Q0</w:t>
      </w:r>
      <w:r w:rsidR="00C50C14" w:rsidRPr="00C50C14">
        <w:rPr>
          <w:szCs w:val="22"/>
          <w:lang w:val="en-CA"/>
        </w:rPr>
        <w:t>331</w:t>
      </w:r>
      <w:r w:rsidR="00BF1E7B" w:rsidRPr="00C50C14">
        <w:rPr>
          <w:szCs w:val="22"/>
          <w:lang w:val="en-CA"/>
        </w:rPr>
        <w:t xml:space="preserve"> and JVET-Q0</w:t>
      </w:r>
      <w:r w:rsidR="00C50C14" w:rsidRPr="00C50C14">
        <w:rPr>
          <w:szCs w:val="22"/>
          <w:lang w:val="en-CA"/>
        </w:rPr>
        <w:t>333</w:t>
      </w:r>
      <w:r>
        <w:rPr>
          <w:szCs w:val="22"/>
          <w:lang w:val="en-CA"/>
        </w:rPr>
        <w:t>.</w:t>
      </w:r>
    </w:p>
    <w:p w14:paraId="2F4E49AC" w14:textId="77777777" w:rsidR="005711F3" w:rsidRDefault="005711F3" w:rsidP="00C40643">
      <w:pPr>
        <w:rPr>
          <w:szCs w:val="22"/>
          <w:lang w:val="en-CA"/>
        </w:rPr>
      </w:pPr>
    </w:p>
    <w:p w14:paraId="56A8AD1D" w14:textId="67B4A3C7" w:rsidR="00C40643" w:rsidRDefault="00C40643" w:rsidP="00C40643">
      <w:pPr>
        <w:rPr>
          <w:szCs w:val="22"/>
          <w:lang w:val="en-CA"/>
        </w:rPr>
      </w:pPr>
      <w:r>
        <w:rPr>
          <w:szCs w:val="22"/>
          <w:lang w:val="en-CA"/>
        </w:rPr>
        <w:t>In current VVC specification, t</w:t>
      </w:r>
      <w:r w:rsidRPr="007757A0">
        <w:rPr>
          <w:szCs w:val="22"/>
          <w:lang w:val="en-CA"/>
        </w:rPr>
        <w:t xml:space="preserve">he range of the </w:t>
      </w:r>
      <w:r>
        <w:rPr>
          <w:szCs w:val="22"/>
          <w:lang w:val="en-CA"/>
        </w:rPr>
        <w:t xml:space="preserve">picture </w:t>
      </w:r>
      <w:r w:rsidRPr="007757A0">
        <w:rPr>
          <w:szCs w:val="22"/>
          <w:lang w:val="en-CA"/>
        </w:rPr>
        <w:t xml:space="preserve">scaling ratios </w:t>
      </w:r>
      <w:r>
        <w:rPr>
          <w:szCs w:val="22"/>
          <w:lang w:val="en-CA"/>
        </w:rPr>
        <w:t>shall be</w:t>
      </w:r>
      <w:r w:rsidRPr="007757A0">
        <w:rPr>
          <w:szCs w:val="22"/>
          <w:lang w:val="en-CA"/>
        </w:rPr>
        <w:t xml:space="preserve"> </w:t>
      </w:r>
      <w:r>
        <w:rPr>
          <w:szCs w:val="22"/>
          <w:lang w:val="en-CA"/>
        </w:rPr>
        <w:t xml:space="preserve">in the range of 1/8 to 2, inclusive, and there are </w:t>
      </w:r>
      <w:proofErr w:type="spellStart"/>
      <w:r>
        <w:rPr>
          <w:szCs w:val="22"/>
          <w:lang w:val="en-CA"/>
        </w:rPr>
        <w:t>bitstream</w:t>
      </w:r>
      <w:proofErr w:type="spellEnd"/>
      <w:r>
        <w:rPr>
          <w:szCs w:val="22"/>
          <w:lang w:val="en-CA"/>
        </w:rPr>
        <w:t xml:space="preserve"> conformance to apply this range to the picture widths and heights between the reference and current pictures as follows:</w:t>
      </w:r>
    </w:p>
    <w:p w14:paraId="200603A9" w14:textId="77777777" w:rsidR="00C40643" w:rsidRPr="00D80808" w:rsidRDefault="00C40643" w:rsidP="00C40643">
      <w:pPr>
        <w:ind w:left="360"/>
        <w:rPr>
          <w:sz w:val="20"/>
          <w:lang w:val="en-CA"/>
        </w:rPr>
      </w:pPr>
      <w:r w:rsidRPr="00D80808">
        <w:rPr>
          <w:sz w:val="20"/>
          <w:lang w:val="en-CA"/>
        </w:rPr>
        <w:t xml:space="preserve">Let </w:t>
      </w:r>
      <w:proofErr w:type="spellStart"/>
      <w:r w:rsidRPr="00D80808">
        <w:rPr>
          <w:sz w:val="20"/>
          <w:lang w:val="en-CA"/>
        </w:rPr>
        <w:t>refPicWidthInLumaSamples</w:t>
      </w:r>
      <w:proofErr w:type="spellEnd"/>
      <w:r w:rsidRPr="00D80808">
        <w:rPr>
          <w:sz w:val="20"/>
          <w:lang w:val="en-CA"/>
        </w:rPr>
        <w:t xml:space="preserve"> and </w:t>
      </w:r>
      <w:proofErr w:type="spellStart"/>
      <w:r w:rsidRPr="00D80808">
        <w:rPr>
          <w:sz w:val="20"/>
          <w:lang w:val="en-CA"/>
        </w:rPr>
        <w:t>refPicHeightInLumaSamples</w:t>
      </w:r>
      <w:proofErr w:type="spellEnd"/>
      <w:r w:rsidRPr="00D80808">
        <w:rPr>
          <w:sz w:val="20"/>
          <w:lang w:val="en-CA"/>
        </w:rPr>
        <w:t xml:space="preserve"> be the </w:t>
      </w:r>
      <w:proofErr w:type="spellStart"/>
      <w:r w:rsidRPr="00D80808">
        <w:rPr>
          <w:sz w:val="20"/>
          <w:lang w:val="en-CA"/>
        </w:rPr>
        <w:t>pic_width_in_luma_samples</w:t>
      </w:r>
      <w:proofErr w:type="spellEnd"/>
      <w:r w:rsidRPr="00D80808">
        <w:rPr>
          <w:sz w:val="20"/>
          <w:lang w:val="en-CA"/>
        </w:rPr>
        <w:t xml:space="preserve"> and </w:t>
      </w:r>
      <w:proofErr w:type="spellStart"/>
      <w:r w:rsidRPr="00D80808">
        <w:rPr>
          <w:sz w:val="20"/>
          <w:lang w:val="en-CA"/>
        </w:rPr>
        <w:t>pic_height_in_luma_samples</w:t>
      </w:r>
      <w:proofErr w:type="spellEnd"/>
      <w:r w:rsidRPr="00D80808">
        <w:rPr>
          <w:sz w:val="20"/>
          <w:lang w:val="en-CA"/>
        </w:rPr>
        <w:t xml:space="preserve">, respectively, of a reference picture of a current picture referring to this PPS. There is a requirement of </w:t>
      </w:r>
      <w:proofErr w:type="spellStart"/>
      <w:r w:rsidRPr="00D80808">
        <w:rPr>
          <w:sz w:val="20"/>
          <w:lang w:val="en-CA"/>
        </w:rPr>
        <w:t>bitstream</w:t>
      </w:r>
      <w:proofErr w:type="spellEnd"/>
      <w:r w:rsidRPr="00D80808">
        <w:rPr>
          <w:sz w:val="20"/>
          <w:lang w:val="en-CA"/>
        </w:rPr>
        <w:t xml:space="preserve"> conformance that all of the following conditions are satisfied:</w:t>
      </w:r>
    </w:p>
    <w:p w14:paraId="21C720DF" w14:textId="77777777" w:rsidR="00C40643" w:rsidRPr="00D80808" w:rsidRDefault="00C40643" w:rsidP="00C40643">
      <w:pPr>
        <w:pStyle w:val="enumlev1"/>
        <w:ind w:left="757"/>
        <w:rPr>
          <w:noProof/>
          <w:lang w:val="en-CA"/>
        </w:rPr>
      </w:pPr>
      <w:r w:rsidRPr="00D80808">
        <w:rPr>
          <w:noProof/>
          <w:lang w:val="en-CA"/>
        </w:rPr>
        <w:t>–</w:t>
      </w:r>
      <w:r w:rsidRPr="00D80808">
        <w:rPr>
          <w:noProof/>
          <w:lang w:val="en-CA"/>
        </w:rPr>
        <w:tab/>
      </w:r>
      <w:proofErr w:type="spellStart"/>
      <w:r w:rsidRPr="00D80808">
        <w:rPr>
          <w:lang w:val="en-CA"/>
        </w:rPr>
        <w:t>pic_width_in_luma_samples</w:t>
      </w:r>
      <w:proofErr w:type="spellEnd"/>
      <w:r w:rsidRPr="00D80808">
        <w:rPr>
          <w:lang w:val="en-CA"/>
        </w:rPr>
        <w:t xml:space="preserve"> * 2 shall be greater than or equal to </w:t>
      </w:r>
      <w:proofErr w:type="spellStart"/>
      <w:r w:rsidRPr="00D80808">
        <w:rPr>
          <w:lang w:val="en-CA"/>
        </w:rPr>
        <w:t>refPicWidthInLumaSamples</w:t>
      </w:r>
      <w:proofErr w:type="spellEnd"/>
      <w:r w:rsidRPr="00D80808">
        <w:rPr>
          <w:noProof/>
          <w:lang w:val="en-CA"/>
        </w:rPr>
        <w:t>.</w:t>
      </w:r>
    </w:p>
    <w:p w14:paraId="6F44C082" w14:textId="77777777" w:rsidR="00C40643" w:rsidRPr="00D80808" w:rsidRDefault="00C40643" w:rsidP="00C40643">
      <w:pPr>
        <w:pStyle w:val="enumlev1"/>
        <w:ind w:left="757"/>
        <w:rPr>
          <w:lang w:val="en-CA"/>
        </w:rPr>
      </w:pPr>
      <w:r w:rsidRPr="00D80808">
        <w:rPr>
          <w:noProof/>
          <w:lang w:val="en-CA"/>
        </w:rPr>
        <w:t>–</w:t>
      </w:r>
      <w:r w:rsidRPr="00D80808">
        <w:rPr>
          <w:noProof/>
          <w:lang w:val="en-CA"/>
        </w:rPr>
        <w:tab/>
      </w:r>
      <w:proofErr w:type="spellStart"/>
      <w:r w:rsidRPr="00D80808">
        <w:rPr>
          <w:lang w:val="en-CA"/>
        </w:rPr>
        <w:t>pic_height_in_luma_samples</w:t>
      </w:r>
      <w:proofErr w:type="spellEnd"/>
      <w:r w:rsidRPr="00D80808">
        <w:rPr>
          <w:lang w:val="en-CA"/>
        </w:rPr>
        <w:t xml:space="preserve"> * 2 shall be greater than or equal to </w:t>
      </w:r>
      <w:proofErr w:type="spellStart"/>
      <w:r w:rsidRPr="00D80808">
        <w:rPr>
          <w:lang w:val="en-CA"/>
        </w:rPr>
        <w:t>refPicHeightInLumaSamples</w:t>
      </w:r>
      <w:proofErr w:type="spellEnd"/>
      <w:r w:rsidRPr="00D80808">
        <w:rPr>
          <w:lang w:val="en-CA"/>
        </w:rPr>
        <w:t>.</w:t>
      </w:r>
    </w:p>
    <w:p w14:paraId="3B9A2F97" w14:textId="77777777" w:rsidR="00C40643" w:rsidRPr="00D80808" w:rsidRDefault="00C40643" w:rsidP="00C40643">
      <w:pPr>
        <w:pStyle w:val="enumlev1"/>
        <w:ind w:left="757"/>
        <w:rPr>
          <w:lang w:val="en-CA"/>
        </w:rPr>
      </w:pPr>
      <w:r w:rsidRPr="00D80808">
        <w:rPr>
          <w:noProof/>
          <w:lang w:val="en-CA"/>
        </w:rPr>
        <w:t>–</w:t>
      </w:r>
      <w:r w:rsidRPr="00D80808">
        <w:rPr>
          <w:noProof/>
          <w:lang w:val="en-CA"/>
        </w:rPr>
        <w:tab/>
      </w:r>
      <w:proofErr w:type="spellStart"/>
      <w:proofErr w:type="gramStart"/>
      <w:r w:rsidRPr="00D80808">
        <w:rPr>
          <w:lang w:val="en-CA"/>
        </w:rPr>
        <w:t>pic_width_in_luma_samples</w:t>
      </w:r>
      <w:proofErr w:type="spellEnd"/>
      <w:proofErr w:type="gramEnd"/>
      <w:r w:rsidRPr="00D80808">
        <w:rPr>
          <w:lang w:val="en-CA"/>
        </w:rPr>
        <w:t xml:space="preserve"> shall be less than or equal to </w:t>
      </w:r>
      <w:proofErr w:type="spellStart"/>
      <w:r w:rsidRPr="00D80808">
        <w:rPr>
          <w:lang w:val="en-CA"/>
        </w:rPr>
        <w:t>refPicWidthInLumaSamples</w:t>
      </w:r>
      <w:proofErr w:type="spellEnd"/>
      <w:r w:rsidRPr="00D80808">
        <w:rPr>
          <w:lang w:val="en-CA"/>
        </w:rPr>
        <w:t> * 8.</w:t>
      </w:r>
    </w:p>
    <w:p w14:paraId="25209125" w14:textId="77777777" w:rsidR="00C40643" w:rsidRPr="00D80808" w:rsidRDefault="00C40643" w:rsidP="00C40643">
      <w:pPr>
        <w:pStyle w:val="enumlev1"/>
        <w:ind w:left="757"/>
        <w:rPr>
          <w:lang w:val="en-CA"/>
        </w:rPr>
      </w:pPr>
      <w:r w:rsidRPr="00D80808">
        <w:rPr>
          <w:noProof/>
          <w:lang w:val="en-CA"/>
        </w:rPr>
        <w:t>–</w:t>
      </w:r>
      <w:r w:rsidRPr="00D80808">
        <w:rPr>
          <w:noProof/>
          <w:lang w:val="en-CA"/>
        </w:rPr>
        <w:tab/>
      </w:r>
      <w:proofErr w:type="spellStart"/>
      <w:proofErr w:type="gramStart"/>
      <w:r w:rsidRPr="00D80808">
        <w:rPr>
          <w:lang w:val="en-CA"/>
        </w:rPr>
        <w:t>pic_height_in_luma_samples</w:t>
      </w:r>
      <w:proofErr w:type="spellEnd"/>
      <w:proofErr w:type="gramEnd"/>
      <w:r w:rsidRPr="00D80808">
        <w:rPr>
          <w:lang w:val="en-CA"/>
        </w:rPr>
        <w:t xml:space="preserve"> shall be less than or equal to </w:t>
      </w:r>
      <w:proofErr w:type="spellStart"/>
      <w:r w:rsidRPr="00D80808">
        <w:rPr>
          <w:lang w:val="en-CA"/>
        </w:rPr>
        <w:t>refPicHeightInLumaSamples</w:t>
      </w:r>
      <w:proofErr w:type="spellEnd"/>
      <w:r w:rsidRPr="00D80808">
        <w:rPr>
          <w:lang w:val="en-CA"/>
        </w:rPr>
        <w:t> * 8.</w:t>
      </w:r>
    </w:p>
    <w:p w14:paraId="6D6CF162" w14:textId="77777777" w:rsidR="00C40643" w:rsidRDefault="00C40643" w:rsidP="00C40643">
      <w:pPr>
        <w:rPr>
          <w:noProof/>
          <w:lang w:val="en-CA"/>
        </w:rPr>
      </w:pPr>
    </w:p>
    <w:p w14:paraId="6CAC0382" w14:textId="247C9302" w:rsidR="007F3ED5" w:rsidRDefault="007F3ED5" w:rsidP="007F3ED5">
      <w:pPr>
        <w:rPr>
          <w:noProof/>
          <w:szCs w:val="22"/>
        </w:rPr>
      </w:pPr>
      <w:r>
        <w:rPr>
          <w:szCs w:val="22"/>
          <w:lang w:val="en-CA"/>
        </w:rPr>
        <w:t xml:space="preserve">Because the picture scaling ratios </w:t>
      </w:r>
      <w:r w:rsidRPr="00053B44">
        <w:rPr>
          <w:szCs w:val="22"/>
          <w:lang w:val="en-CA"/>
        </w:rPr>
        <w:t xml:space="preserve">are derived by </w:t>
      </w:r>
      <w:r w:rsidRPr="00053B44">
        <w:rPr>
          <w:noProof/>
          <w:szCs w:val="22"/>
          <w:lang w:val="en-CA"/>
        </w:rPr>
        <w:t xml:space="preserve">the scaling window widths and heights, </w:t>
      </w:r>
      <w:r>
        <w:rPr>
          <w:noProof/>
          <w:szCs w:val="22"/>
          <w:lang w:val="en-CA"/>
        </w:rPr>
        <w:t>i.e.,</w:t>
      </w:r>
      <w:r w:rsidRPr="00053B44">
        <w:rPr>
          <w:noProof/>
          <w:szCs w:val="22"/>
          <w:lang w:val="en-CA"/>
        </w:rPr>
        <w:t xml:space="preserve"> PicOutputWidthL</w:t>
      </w:r>
      <w:r>
        <w:rPr>
          <w:noProof/>
          <w:szCs w:val="22"/>
          <w:lang w:val="en-CA"/>
        </w:rPr>
        <w:t xml:space="preserve"> and</w:t>
      </w:r>
      <w:r w:rsidRPr="00053B44">
        <w:rPr>
          <w:noProof/>
          <w:szCs w:val="22"/>
          <w:lang w:val="en-CA"/>
        </w:rPr>
        <w:t xml:space="preserve"> PicOutputHeightL</w:t>
      </w:r>
      <w:r>
        <w:rPr>
          <w:noProof/>
          <w:szCs w:val="22"/>
          <w:lang w:val="en-CA"/>
        </w:rPr>
        <w:t xml:space="preserve">, the scaling ratios could be outside the range if there is </w:t>
      </w:r>
      <w:r w:rsidRPr="00C754DB">
        <w:rPr>
          <w:noProof/>
          <w:szCs w:val="22"/>
          <w:lang w:val="en-CA"/>
        </w:rPr>
        <w:t>no restriction to PicOutputWidthL and PicOutputHeightL</w:t>
      </w:r>
      <w:r w:rsidRPr="00C754DB">
        <w:rPr>
          <w:szCs w:val="22"/>
          <w:lang w:val="en-CA"/>
        </w:rPr>
        <w:t xml:space="preserve">. </w:t>
      </w:r>
      <w:r w:rsidRPr="00025760">
        <w:rPr>
          <w:szCs w:val="22"/>
          <w:lang w:val="en-CA"/>
        </w:rPr>
        <w:t>Therefore, it is proposed to constrain the ref</w:t>
      </w:r>
      <w:r w:rsidRPr="00025760">
        <w:rPr>
          <w:noProof/>
          <w:szCs w:val="22"/>
        </w:rPr>
        <w:t xml:space="preserve">PicOutputWidthL / PicOutputWidthL and </w:t>
      </w:r>
      <w:r w:rsidRPr="00025760">
        <w:rPr>
          <w:szCs w:val="22"/>
          <w:lang w:val="en-CA"/>
        </w:rPr>
        <w:t>ref</w:t>
      </w:r>
      <w:r w:rsidRPr="00025760">
        <w:rPr>
          <w:noProof/>
          <w:szCs w:val="22"/>
        </w:rPr>
        <w:t>PicOutputHeightL / PicOutputHeightL to be in t</w:t>
      </w:r>
      <w:r>
        <w:rPr>
          <w:noProof/>
          <w:szCs w:val="22"/>
        </w:rPr>
        <w:t>he range of 1/8 to 2, inclusive, as follows:</w:t>
      </w:r>
    </w:p>
    <w:p w14:paraId="171D0DC6" w14:textId="3CC83B3F" w:rsidR="007F3ED5" w:rsidRPr="007F3ED5" w:rsidRDefault="007F3ED5" w:rsidP="007F3ED5">
      <w:pPr>
        <w:ind w:left="360"/>
        <w:rPr>
          <w:sz w:val="20"/>
          <w:lang w:val="en-CA"/>
        </w:rPr>
      </w:pPr>
      <w:r w:rsidRPr="007F3ED5">
        <w:rPr>
          <w:sz w:val="20"/>
          <w:lang w:val="en-CA"/>
        </w:rPr>
        <w:t>Let ref</w:t>
      </w:r>
      <w:r w:rsidRPr="007F3ED5">
        <w:rPr>
          <w:noProof/>
          <w:sz w:val="20"/>
        </w:rPr>
        <w:t>PicOutputWidthL</w:t>
      </w:r>
      <w:r w:rsidRPr="007F3ED5">
        <w:rPr>
          <w:sz w:val="20"/>
          <w:lang w:val="en-CA"/>
        </w:rPr>
        <w:t xml:space="preserve"> and </w:t>
      </w:r>
      <w:proofErr w:type="spellStart"/>
      <w:r w:rsidRPr="007F3ED5">
        <w:rPr>
          <w:sz w:val="20"/>
          <w:lang w:val="en-CA"/>
        </w:rPr>
        <w:t>ref</w:t>
      </w:r>
      <w:r w:rsidRPr="007F3ED5">
        <w:rPr>
          <w:noProof/>
          <w:sz w:val="20"/>
          <w:lang w:val="en-CA"/>
        </w:rPr>
        <w:t>PicOutputHeightL</w:t>
      </w:r>
      <w:proofErr w:type="spellEnd"/>
      <w:r w:rsidRPr="007F3ED5">
        <w:rPr>
          <w:noProof/>
          <w:sz w:val="20"/>
          <w:lang w:val="en-CA"/>
        </w:rPr>
        <w:t xml:space="preserve"> </w:t>
      </w:r>
      <w:r w:rsidRPr="007F3ED5">
        <w:rPr>
          <w:sz w:val="20"/>
          <w:lang w:val="en-CA"/>
        </w:rPr>
        <w:t xml:space="preserve">be the </w:t>
      </w:r>
      <w:r w:rsidRPr="007F3ED5">
        <w:rPr>
          <w:noProof/>
          <w:sz w:val="20"/>
        </w:rPr>
        <w:t>PicOutputWidthL</w:t>
      </w:r>
      <w:proofErr w:type="gramStart"/>
      <w:r w:rsidRPr="007F3ED5">
        <w:rPr>
          <w:sz w:val="20"/>
          <w:lang w:val="en-CA"/>
        </w:rPr>
        <w:t>  and</w:t>
      </w:r>
      <w:proofErr w:type="gramEnd"/>
      <w:r w:rsidRPr="007F3ED5">
        <w:rPr>
          <w:sz w:val="20"/>
          <w:lang w:val="en-CA"/>
        </w:rPr>
        <w:t xml:space="preserve"> </w:t>
      </w:r>
      <w:r w:rsidRPr="007F3ED5">
        <w:rPr>
          <w:noProof/>
          <w:sz w:val="20"/>
          <w:lang w:val="en-CA"/>
        </w:rPr>
        <w:t>PicOutputHeightL</w:t>
      </w:r>
      <w:r w:rsidRPr="007F3ED5">
        <w:rPr>
          <w:sz w:val="20"/>
          <w:lang w:val="en-CA"/>
        </w:rPr>
        <w:t xml:space="preserve">, respectively, of a reference picture of a current picture referring to this PPS. There is a requirement of </w:t>
      </w:r>
      <w:proofErr w:type="spellStart"/>
      <w:r w:rsidRPr="007F3ED5">
        <w:rPr>
          <w:sz w:val="20"/>
          <w:lang w:val="en-CA"/>
        </w:rPr>
        <w:t>bitstream</w:t>
      </w:r>
      <w:proofErr w:type="spellEnd"/>
      <w:r w:rsidRPr="007F3ED5">
        <w:rPr>
          <w:sz w:val="20"/>
          <w:lang w:val="en-CA"/>
        </w:rPr>
        <w:t xml:space="preserve"> conformance that all of the following conditions are satisfied:</w:t>
      </w:r>
    </w:p>
    <w:p w14:paraId="50A62DD6" w14:textId="77777777" w:rsidR="007F3ED5" w:rsidRPr="007F3ED5" w:rsidRDefault="007F3ED5" w:rsidP="007F3ED5">
      <w:pPr>
        <w:pStyle w:val="enumlev1"/>
        <w:ind w:left="757"/>
        <w:rPr>
          <w:noProof/>
          <w:lang w:val="en-CA"/>
        </w:rPr>
      </w:pPr>
      <w:r w:rsidRPr="007F3ED5">
        <w:rPr>
          <w:noProof/>
          <w:lang w:val="en-CA"/>
        </w:rPr>
        <w:t>–</w:t>
      </w:r>
      <w:r w:rsidRPr="007F3ED5">
        <w:rPr>
          <w:noProof/>
          <w:lang w:val="en-CA"/>
        </w:rPr>
        <w:tab/>
      </w:r>
      <w:r w:rsidRPr="007F3ED5">
        <w:rPr>
          <w:noProof/>
        </w:rPr>
        <w:t>PicOutputWidthL</w:t>
      </w:r>
      <w:r w:rsidRPr="007F3ED5">
        <w:rPr>
          <w:lang w:val="en-CA"/>
        </w:rPr>
        <w:t xml:space="preserve"> * 2 shall be greater than or equal to </w:t>
      </w:r>
      <w:proofErr w:type="gramStart"/>
      <w:r w:rsidRPr="007F3ED5">
        <w:rPr>
          <w:lang w:val="en-CA"/>
        </w:rPr>
        <w:t>ref</w:t>
      </w:r>
      <w:r w:rsidRPr="007F3ED5">
        <w:rPr>
          <w:noProof/>
        </w:rPr>
        <w:t>PicOutputWidthL</w:t>
      </w:r>
      <w:r w:rsidRPr="007F3ED5">
        <w:rPr>
          <w:lang w:val="en-CA"/>
        </w:rPr>
        <w:t> </w:t>
      </w:r>
      <w:r w:rsidRPr="007F3ED5">
        <w:rPr>
          <w:noProof/>
          <w:lang w:val="en-CA"/>
        </w:rPr>
        <w:t>.</w:t>
      </w:r>
      <w:proofErr w:type="gramEnd"/>
    </w:p>
    <w:p w14:paraId="12393A78" w14:textId="77777777" w:rsidR="007F3ED5" w:rsidRPr="007F3ED5" w:rsidRDefault="007F3ED5" w:rsidP="007F3ED5">
      <w:pPr>
        <w:pStyle w:val="enumlev1"/>
        <w:ind w:left="757"/>
        <w:rPr>
          <w:lang w:val="en-CA"/>
        </w:rPr>
      </w:pPr>
      <w:r w:rsidRPr="007F3ED5">
        <w:rPr>
          <w:noProof/>
          <w:lang w:val="en-CA"/>
        </w:rPr>
        <w:t>–</w:t>
      </w:r>
      <w:r w:rsidRPr="007F3ED5">
        <w:rPr>
          <w:noProof/>
          <w:lang w:val="en-CA"/>
        </w:rPr>
        <w:tab/>
        <w:t xml:space="preserve">PicOutputHeightL </w:t>
      </w:r>
      <w:r w:rsidRPr="007F3ED5">
        <w:rPr>
          <w:lang w:val="en-CA"/>
        </w:rPr>
        <w:t xml:space="preserve">* 2 shall be greater than or equal to </w:t>
      </w:r>
      <w:proofErr w:type="spellStart"/>
      <w:r w:rsidRPr="007F3ED5">
        <w:rPr>
          <w:lang w:val="en-CA"/>
        </w:rPr>
        <w:t>ref</w:t>
      </w:r>
      <w:r w:rsidRPr="007F3ED5">
        <w:rPr>
          <w:noProof/>
          <w:lang w:val="en-CA"/>
        </w:rPr>
        <w:t>PicOutputHeightL</w:t>
      </w:r>
      <w:proofErr w:type="spellEnd"/>
      <w:r w:rsidRPr="007F3ED5">
        <w:rPr>
          <w:lang w:val="en-CA"/>
        </w:rPr>
        <w:t>.</w:t>
      </w:r>
    </w:p>
    <w:p w14:paraId="3884CB43" w14:textId="77777777" w:rsidR="007F3ED5" w:rsidRPr="007F3ED5" w:rsidRDefault="007F3ED5" w:rsidP="007F3ED5">
      <w:pPr>
        <w:pStyle w:val="enumlev1"/>
        <w:ind w:left="757"/>
        <w:rPr>
          <w:lang w:val="en-CA"/>
        </w:rPr>
      </w:pPr>
      <w:r w:rsidRPr="007F3ED5">
        <w:rPr>
          <w:noProof/>
          <w:lang w:val="en-CA"/>
        </w:rPr>
        <w:t>–</w:t>
      </w:r>
      <w:r w:rsidRPr="007F3ED5">
        <w:rPr>
          <w:noProof/>
          <w:lang w:val="en-CA"/>
        </w:rPr>
        <w:tab/>
      </w:r>
      <w:r w:rsidRPr="007F3ED5">
        <w:rPr>
          <w:noProof/>
        </w:rPr>
        <w:t>PicOutputWidthL</w:t>
      </w:r>
      <w:r w:rsidRPr="007F3ED5">
        <w:rPr>
          <w:lang w:val="en-CA"/>
        </w:rPr>
        <w:t xml:space="preserve"> shall be less than or equal to ref</w:t>
      </w:r>
      <w:r w:rsidRPr="007F3ED5">
        <w:rPr>
          <w:noProof/>
        </w:rPr>
        <w:t>PicOutputWidthL</w:t>
      </w:r>
      <w:proofErr w:type="gramStart"/>
      <w:r w:rsidRPr="007F3ED5">
        <w:rPr>
          <w:lang w:val="en-CA"/>
        </w:rPr>
        <w:t>  *</w:t>
      </w:r>
      <w:proofErr w:type="gramEnd"/>
      <w:r w:rsidRPr="007F3ED5">
        <w:rPr>
          <w:lang w:val="en-CA"/>
        </w:rPr>
        <w:t> 8.</w:t>
      </w:r>
    </w:p>
    <w:p w14:paraId="59768F9F" w14:textId="77777777" w:rsidR="007F3ED5" w:rsidRPr="007F3ED5" w:rsidRDefault="007F3ED5" w:rsidP="007F3ED5">
      <w:pPr>
        <w:pStyle w:val="enumlev1"/>
        <w:ind w:left="757"/>
        <w:rPr>
          <w:lang w:val="en-CA"/>
        </w:rPr>
      </w:pPr>
      <w:r w:rsidRPr="007F3ED5">
        <w:rPr>
          <w:noProof/>
          <w:lang w:val="en-CA"/>
        </w:rPr>
        <w:t>–</w:t>
      </w:r>
      <w:r w:rsidRPr="007F3ED5">
        <w:rPr>
          <w:noProof/>
          <w:lang w:val="en-CA"/>
        </w:rPr>
        <w:tab/>
        <w:t xml:space="preserve">PicOutputHeightL </w:t>
      </w:r>
      <w:r w:rsidRPr="007F3ED5">
        <w:rPr>
          <w:lang w:val="en-CA"/>
        </w:rPr>
        <w:t xml:space="preserve">shall be less than or equal to </w:t>
      </w:r>
      <w:proofErr w:type="spellStart"/>
      <w:r w:rsidRPr="007F3ED5">
        <w:rPr>
          <w:lang w:val="en-CA"/>
        </w:rPr>
        <w:t>ref</w:t>
      </w:r>
      <w:r w:rsidRPr="007F3ED5">
        <w:rPr>
          <w:noProof/>
          <w:lang w:val="en-CA"/>
        </w:rPr>
        <w:t>PicOutputHeightL</w:t>
      </w:r>
      <w:proofErr w:type="spellEnd"/>
      <w:r w:rsidRPr="007F3ED5">
        <w:rPr>
          <w:noProof/>
          <w:lang w:val="en-CA"/>
        </w:rPr>
        <w:t xml:space="preserve"> </w:t>
      </w:r>
      <w:r w:rsidRPr="007F3ED5">
        <w:rPr>
          <w:lang w:val="en-CA"/>
        </w:rPr>
        <w:t>* 8.</w:t>
      </w:r>
    </w:p>
    <w:p w14:paraId="5A2073DD" w14:textId="77777777" w:rsidR="007F3ED5" w:rsidRPr="00025760" w:rsidRDefault="007F3ED5" w:rsidP="007F3ED5">
      <w:pPr>
        <w:ind w:left="360"/>
        <w:rPr>
          <w:szCs w:val="22"/>
          <w:lang w:val="en-CA"/>
        </w:rPr>
      </w:pPr>
    </w:p>
    <w:p w14:paraId="1E0F7536" w14:textId="40A31629" w:rsidR="007F3ED5" w:rsidRDefault="007F3ED5" w:rsidP="007F3ED5">
      <w:pPr>
        <w:rPr>
          <w:noProof/>
          <w:szCs w:val="22"/>
        </w:rPr>
      </w:pPr>
      <w:r>
        <w:rPr>
          <w:szCs w:val="22"/>
          <w:lang w:val="en-CA"/>
        </w:rPr>
        <w:t>There is the same issue that t</w:t>
      </w:r>
      <w:r>
        <w:rPr>
          <w:noProof/>
          <w:szCs w:val="22"/>
          <w:lang w:val="en-CA"/>
        </w:rPr>
        <w:t xml:space="preserve">he subpicture scaling ratios could be outside the range if there is no restriction to the subpicture scaling window, i.e., </w:t>
      </w:r>
      <w:r w:rsidRPr="00053B44">
        <w:rPr>
          <w:noProof/>
          <w:szCs w:val="22"/>
          <w:lang w:val="en-CA"/>
        </w:rPr>
        <w:t>PicOutputWidthL</w:t>
      </w:r>
      <w:r>
        <w:rPr>
          <w:noProof/>
          <w:szCs w:val="22"/>
          <w:lang w:val="en-CA"/>
        </w:rPr>
        <w:t>[ m ]</w:t>
      </w:r>
      <w:r w:rsidRPr="00053B44">
        <w:rPr>
          <w:noProof/>
          <w:szCs w:val="22"/>
          <w:lang w:val="en-CA"/>
        </w:rPr>
        <w:t xml:space="preserve"> </w:t>
      </w:r>
      <w:r>
        <w:rPr>
          <w:noProof/>
          <w:szCs w:val="22"/>
          <w:lang w:val="en-CA"/>
        </w:rPr>
        <w:t xml:space="preserve">and </w:t>
      </w:r>
      <w:r w:rsidRPr="00053B44">
        <w:rPr>
          <w:noProof/>
          <w:szCs w:val="22"/>
          <w:lang w:val="en-CA"/>
        </w:rPr>
        <w:t>PicOutputHeightL</w:t>
      </w:r>
      <w:r>
        <w:rPr>
          <w:noProof/>
          <w:szCs w:val="22"/>
          <w:lang w:val="en-CA"/>
        </w:rPr>
        <w:t>[ m ]</w:t>
      </w:r>
      <w:r>
        <w:rPr>
          <w:szCs w:val="22"/>
          <w:lang w:val="en-CA"/>
        </w:rPr>
        <w:t xml:space="preserve">. </w:t>
      </w:r>
      <w:r w:rsidRPr="00025760">
        <w:rPr>
          <w:szCs w:val="22"/>
          <w:lang w:val="en-CA"/>
        </w:rPr>
        <w:t xml:space="preserve">Therefore, it is proposed to constrain the </w:t>
      </w:r>
      <w:r>
        <w:rPr>
          <w:szCs w:val="22"/>
          <w:lang w:val="en-CA"/>
        </w:rPr>
        <w:t>subpicture scaling ratio</w:t>
      </w:r>
      <w:r w:rsidR="00655F8D">
        <w:rPr>
          <w:szCs w:val="22"/>
          <w:lang w:val="en-CA"/>
        </w:rPr>
        <w:t xml:space="preserve">, i.e., </w:t>
      </w:r>
      <w:r w:rsidR="00655F8D" w:rsidRPr="00025760">
        <w:rPr>
          <w:szCs w:val="22"/>
          <w:lang w:val="en-CA"/>
        </w:rPr>
        <w:t>ref</w:t>
      </w:r>
      <w:r w:rsidR="00655F8D" w:rsidRPr="00025760">
        <w:rPr>
          <w:noProof/>
          <w:szCs w:val="22"/>
        </w:rPr>
        <w:t>PicOutputWidthL</w:t>
      </w:r>
      <w:r w:rsidR="00655F8D" w:rsidRPr="007F3ED5">
        <w:rPr>
          <w:noProof/>
          <w:lang w:val="en-CA"/>
        </w:rPr>
        <w:t xml:space="preserve">[ </w:t>
      </w:r>
      <w:r w:rsidR="00655F8D">
        <w:rPr>
          <w:noProof/>
          <w:lang w:val="en-CA"/>
        </w:rPr>
        <w:t>Ref</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sidRPr="00025760">
        <w:rPr>
          <w:noProof/>
          <w:szCs w:val="22"/>
        </w:rPr>
        <w:t xml:space="preserve"> / PicOutputWidthL</w:t>
      </w:r>
      <w:r w:rsidR="00655F8D" w:rsidRPr="007F3ED5">
        <w:rPr>
          <w:noProof/>
          <w:lang w:val="en-CA"/>
        </w:rPr>
        <w:t xml:space="preserve">[ </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sidRPr="00025760">
        <w:rPr>
          <w:noProof/>
          <w:szCs w:val="22"/>
        </w:rPr>
        <w:t xml:space="preserve"> and </w:t>
      </w:r>
      <w:r w:rsidR="00655F8D" w:rsidRPr="00025760">
        <w:rPr>
          <w:szCs w:val="22"/>
          <w:lang w:val="en-CA"/>
        </w:rPr>
        <w:t>ref</w:t>
      </w:r>
      <w:r w:rsidR="00655F8D" w:rsidRPr="00025760">
        <w:rPr>
          <w:noProof/>
          <w:szCs w:val="22"/>
        </w:rPr>
        <w:t>PicOutputHeightL</w:t>
      </w:r>
      <w:r w:rsidR="00655F8D" w:rsidRPr="007F3ED5">
        <w:rPr>
          <w:noProof/>
          <w:lang w:val="en-CA"/>
        </w:rPr>
        <w:t xml:space="preserve">[ </w:t>
      </w:r>
      <w:r w:rsidR="00655F8D">
        <w:rPr>
          <w:noProof/>
          <w:lang w:val="en-CA"/>
        </w:rPr>
        <w:t>Ref</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sidRPr="00025760">
        <w:rPr>
          <w:noProof/>
          <w:szCs w:val="22"/>
        </w:rPr>
        <w:t xml:space="preserve"> / PicOutputHeightL</w:t>
      </w:r>
      <w:r w:rsidR="00655F8D" w:rsidRPr="007F3ED5">
        <w:rPr>
          <w:noProof/>
          <w:lang w:val="en-CA"/>
        </w:rPr>
        <w:t xml:space="preserve">[ </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Pr>
          <w:noProof/>
          <w:szCs w:val="22"/>
        </w:rPr>
        <w:t>,</w:t>
      </w:r>
      <w:r w:rsidRPr="00025760">
        <w:rPr>
          <w:noProof/>
          <w:szCs w:val="22"/>
        </w:rPr>
        <w:t xml:space="preserve"> to be in t</w:t>
      </w:r>
      <w:r>
        <w:rPr>
          <w:noProof/>
          <w:szCs w:val="22"/>
        </w:rPr>
        <w:t>he range of 1/8 to 2, inclusive:</w:t>
      </w:r>
    </w:p>
    <w:p w14:paraId="62271CB4" w14:textId="77777777" w:rsidR="007F3ED5" w:rsidRPr="007F3ED5" w:rsidRDefault="007F3ED5" w:rsidP="007F3ED5">
      <w:pPr>
        <w:pStyle w:val="Equation"/>
        <w:tabs>
          <w:tab w:val="left" w:pos="1170"/>
          <w:tab w:val="left" w:pos="1890"/>
        </w:tabs>
        <w:ind w:left="397"/>
        <w:rPr>
          <w:noProof/>
          <w:lang w:val="en-CA" w:eastAsia="ko-KR"/>
        </w:rPr>
      </w:pPr>
      <w:r w:rsidRPr="007F3ED5">
        <w:rPr>
          <w:rFonts w:eastAsia="Batang"/>
          <w:bCs/>
          <w:lang w:val="en-CA" w:eastAsia="ko-KR"/>
        </w:rPr>
        <w:t xml:space="preserve">Let </w:t>
      </w:r>
      <w:proofErr w:type="spellStart"/>
      <w:r w:rsidRPr="007F3ED5">
        <w:rPr>
          <w:rFonts w:eastAsia="Batang"/>
          <w:bCs/>
          <w:lang w:val="en-CA" w:eastAsia="ko-KR"/>
        </w:rPr>
        <w:t>Ref</w:t>
      </w:r>
      <w:r w:rsidRPr="007F3ED5">
        <w:rPr>
          <w:bCs/>
          <w:noProof/>
          <w:lang w:val="en-CA"/>
        </w:rPr>
        <w:t>SubpicIdList</w:t>
      </w:r>
      <w:proofErr w:type="spellEnd"/>
      <w:r w:rsidRPr="007F3ED5">
        <w:rPr>
          <w:bCs/>
          <w:noProof/>
          <w:lang w:val="en-CA"/>
        </w:rPr>
        <w:t>[ </w:t>
      </w:r>
      <w:proofErr w:type="gramStart"/>
      <w:r w:rsidRPr="007F3ED5">
        <w:rPr>
          <w:bCs/>
          <w:noProof/>
          <w:lang w:val="en-CA"/>
        </w:rPr>
        <w:t>i</w:t>
      </w:r>
      <w:r w:rsidRPr="007F3ED5">
        <w:rPr>
          <w:rFonts w:eastAsia="Batang"/>
          <w:bCs/>
          <w:lang w:val="en-CA" w:eastAsia="ko-KR"/>
        </w:rPr>
        <w:t> ]</w:t>
      </w:r>
      <w:proofErr w:type="gramEnd"/>
      <w:r w:rsidRPr="007F3ED5">
        <w:rPr>
          <w:rFonts w:eastAsia="Batang"/>
          <w:bCs/>
          <w:lang w:val="en-CA" w:eastAsia="ko-KR"/>
        </w:rPr>
        <w:t xml:space="preserve"> set equal to the subpicture ID list </w:t>
      </w:r>
      <w:r w:rsidRPr="007F3ED5">
        <w:rPr>
          <w:noProof/>
          <w:lang w:val="en-CA" w:eastAsia="ko-KR"/>
        </w:rPr>
        <w:t xml:space="preserve">SubpicIdList[ i ] derived in the slice header referring to a reference picture of a current picture. </w:t>
      </w:r>
    </w:p>
    <w:p w14:paraId="4842E9B6" w14:textId="77777777" w:rsidR="007F3ED5" w:rsidRPr="007F3ED5" w:rsidRDefault="007F3ED5" w:rsidP="007F3ED5">
      <w:pPr>
        <w:pStyle w:val="Equation"/>
        <w:tabs>
          <w:tab w:val="left" w:pos="1170"/>
          <w:tab w:val="left" w:pos="1890"/>
        </w:tabs>
        <w:ind w:left="397"/>
        <w:rPr>
          <w:lang w:val="en-CA"/>
        </w:rPr>
      </w:pPr>
      <w:r w:rsidRPr="007F3ED5">
        <w:rPr>
          <w:noProof/>
          <w:lang w:val="en-CA"/>
        </w:rPr>
        <w:t>RefSubPicIdx is derived to be such that RefSubpicIdList[ RefSubPicIdx ] is equal to slice_subpic_id of the current slice header referring to the current picture.</w:t>
      </w:r>
      <w:r w:rsidRPr="007F3ED5">
        <w:rPr>
          <w:lang w:val="en-CA"/>
        </w:rPr>
        <w:t xml:space="preserve"> </w:t>
      </w:r>
    </w:p>
    <w:p w14:paraId="7C832D20" w14:textId="77777777" w:rsidR="007F3ED5" w:rsidRPr="007F3ED5" w:rsidRDefault="007F3ED5" w:rsidP="007F3ED5">
      <w:pPr>
        <w:pStyle w:val="Equation"/>
        <w:tabs>
          <w:tab w:val="left" w:pos="1170"/>
          <w:tab w:val="left" w:pos="1890"/>
        </w:tabs>
        <w:ind w:left="397"/>
        <w:rPr>
          <w:lang w:val="en-CA"/>
        </w:rPr>
      </w:pPr>
      <w:r w:rsidRPr="007F3ED5">
        <w:rPr>
          <w:noProof/>
          <w:lang w:val="en-CA"/>
        </w:rPr>
        <w:t xml:space="preserve">Let </w:t>
      </w:r>
      <w:proofErr w:type="spellStart"/>
      <w:r w:rsidRPr="007F3ED5">
        <w:rPr>
          <w:lang w:val="en-CA"/>
        </w:rPr>
        <w:t>ref</w:t>
      </w:r>
      <w:r w:rsidRPr="007F3ED5">
        <w:rPr>
          <w:noProof/>
          <w:lang w:val="en-CA"/>
        </w:rPr>
        <w:t>PicOutputWidthL</w:t>
      </w:r>
      <w:proofErr w:type="spellEnd"/>
      <w:r w:rsidRPr="007F3ED5">
        <w:rPr>
          <w:noProof/>
          <w:lang w:val="en-CA"/>
        </w:rPr>
        <w:t xml:space="preserve">[ i ] and </w:t>
      </w:r>
      <w:proofErr w:type="spellStart"/>
      <w:r w:rsidRPr="007F3ED5">
        <w:rPr>
          <w:lang w:val="en-CA"/>
        </w:rPr>
        <w:t>ref</w:t>
      </w:r>
      <w:r w:rsidRPr="007F3ED5">
        <w:rPr>
          <w:noProof/>
          <w:lang w:val="en-CA"/>
        </w:rPr>
        <w:t>PicOutputHeightL</w:t>
      </w:r>
      <w:proofErr w:type="spellEnd"/>
      <w:r w:rsidRPr="007F3ED5">
        <w:rPr>
          <w:noProof/>
          <w:lang w:val="en-CA"/>
        </w:rPr>
        <w:t>[ i ] are the PicOutputWidthL[ i ] and PicOutputHeightL[ i ] of the reference picture.</w:t>
      </w:r>
      <w:r w:rsidRPr="007F3ED5">
        <w:rPr>
          <w:lang w:val="en-CA"/>
        </w:rPr>
        <w:t xml:space="preserve"> </w:t>
      </w:r>
    </w:p>
    <w:p w14:paraId="7F975953" w14:textId="7C8E5C98" w:rsidR="007F3ED5" w:rsidRPr="007F3ED5" w:rsidRDefault="007F3ED5" w:rsidP="007F3ED5">
      <w:pPr>
        <w:pStyle w:val="Equation"/>
        <w:tabs>
          <w:tab w:val="left" w:pos="1170"/>
          <w:tab w:val="left" w:pos="1890"/>
        </w:tabs>
        <w:ind w:left="397"/>
        <w:rPr>
          <w:noProof/>
          <w:lang w:val="en-CA"/>
        </w:rPr>
      </w:pPr>
      <w:r w:rsidRPr="007F3ED5">
        <w:rPr>
          <w:lang w:val="en-CA"/>
        </w:rPr>
        <w:t xml:space="preserve">It is required that the </w:t>
      </w:r>
      <w:proofErr w:type="spellStart"/>
      <w:r w:rsidRPr="007F3ED5">
        <w:rPr>
          <w:lang w:val="en-CA"/>
        </w:rPr>
        <w:t>bitstream</w:t>
      </w:r>
      <w:proofErr w:type="spellEnd"/>
      <w:r w:rsidRPr="007F3ED5">
        <w:rPr>
          <w:lang w:val="en-CA"/>
        </w:rPr>
        <w:t xml:space="preserve"> conformance shall satisfy all of the following conditions:</w:t>
      </w:r>
    </w:p>
    <w:p w14:paraId="6C4AD071" w14:textId="77777777" w:rsidR="007F3ED5" w:rsidRPr="007F3ED5" w:rsidRDefault="007F3ED5" w:rsidP="007F3ED5">
      <w:pPr>
        <w:pStyle w:val="enumlev1"/>
        <w:rPr>
          <w:noProof/>
          <w:lang w:val="en-CA"/>
        </w:rPr>
      </w:pPr>
      <w:r w:rsidRPr="007F3ED5">
        <w:rPr>
          <w:noProof/>
          <w:lang w:val="en-CA"/>
        </w:rPr>
        <w:t>–</w:t>
      </w:r>
      <w:r w:rsidRPr="007F3ED5">
        <w:rPr>
          <w:noProof/>
          <w:lang w:val="en-CA"/>
        </w:rPr>
        <w:tab/>
        <w:t>PicOutputWidthL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 2 shall be greater than or equal to </w:t>
      </w:r>
      <w:proofErr w:type="spellStart"/>
      <w:r w:rsidRPr="007F3ED5">
        <w:rPr>
          <w:lang w:val="en-CA"/>
        </w:rPr>
        <w:t>ref</w:t>
      </w:r>
      <w:r w:rsidRPr="007F3ED5">
        <w:rPr>
          <w:noProof/>
          <w:lang w:val="en-CA"/>
        </w:rPr>
        <w:t>PicOutputWidthL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p>
    <w:p w14:paraId="0D2B72AB" w14:textId="77777777" w:rsidR="007F3ED5" w:rsidRPr="007F3ED5" w:rsidRDefault="007F3ED5" w:rsidP="007F3ED5">
      <w:pPr>
        <w:pStyle w:val="enumlev1"/>
        <w:rPr>
          <w:lang w:val="en-CA"/>
        </w:rPr>
      </w:pPr>
      <w:r w:rsidRPr="007F3ED5">
        <w:rPr>
          <w:noProof/>
          <w:lang w:val="en-CA"/>
        </w:rPr>
        <w:lastRenderedPageBreak/>
        <w:t>–</w:t>
      </w:r>
      <w:r w:rsidRPr="007F3ED5">
        <w:rPr>
          <w:noProof/>
          <w:lang w:val="en-CA"/>
        </w:rPr>
        <w:tab/>
        <w:t>PicOutputHeightL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 2 shall be greater than or equal to </w:t>
      </w:r>
      <w:proofErr w:type="spellStart"/>
      <w:r w:rsidRPr="007F3ED5">
        <w:rPr>
          <w:lang w:val="en-CA"/>
        </w:rPr>
        <w:t>ref</w:t>
      </w:r>
      <w:r w:rsidRPr="007F3ED5">
        <w:rPr>
          <w:noProof/>
          <w:lang w:val="en-CA"/>
        </w:rPr>
        <w:t>PicOutputHeightL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r w:rsidRPr="007F3ED5">
        <w:rPr>
          <w:lang w:val="en-CA"/>
        </w:rPr>
        <w:t>.</w:t>
      </w:r>
    </w:p>
    <w:p w14:paraId="56DAC816" w14:textId="77777777" w:rsidR="007F3ED5" w:rsidRPr="007F3ED5" w:rsidRDefault="007F3ED5" w:rsidP="007F3ED5">
      <w:pPr>
        <w:pStyle w:val="enumlev1"/>
        <w:rPr>
          <w:lang w:val="en-CA"/>
        </w:rPr>
      </w:pPr>
      <w:r w:rsidRPr="007F3ED5">
        <w:rPr>
          <w:noProof/>
          <w:lang w:val="en-CA"/>
        </w:rPr>
        <w:t>–</w:t>
      </w:r>
      <w:r w:rsidRPr="007F3ED5">
        <w:rPr>
          <w:noProof/>
          <w:lang w:val="en-CA"/>
        </w:rPr>
        <w:tab/>
        <w:t>PicOutputWidthL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shall be less than or equal to </w:t>
      </w:r>
      <w:proofErr w:type="spellStart"/>
      <w:r w:rsidRPr="007F3ED5">
        <w:rPr>
          <w:lang w:val="en-CA"/>
        </w:rPr>
        <w:t>ref</w:t>
      </w:r>
      <w:r w:rsidRPr="007F3ED5">
        <w:rPr>
          <w:noProof/>
          <w:lang w:val="en-CA"/>
        </w:rPr>
        <w:t>PicOutputWidthL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r w:rsidRPr="007F3ED5">
        <w:rPr>
          <w:lang w:val="en-CA"/>
        </w:rPr>
        <w:t> * 8.</w:t>
      </w:r>
    </w:p>
    <w:p w14:paraId="223AD627" w14:textId="77777777" w:rsidR="007F3ED5" w:rsidRDefault="007F3ED5" w:rsidP="007F3ED5">
      <w:pPr>
        <w:pStyle w:val="enumlev1"/>
        <w:rPr>
          <w:b/>
          <w:bCs/>
          <w:noProof/>
          <w:lang w:val="en-CA" w:eastAsia="ko-KR"/>
        </w:rPr>
      </w:pPr>
      <w:r w:rsidRPr="007F3ED5">
        <w:rPr>
          <w:noProof/>
          <w:lang w:val="en-CA"/>
        </w:rPr>
        <w:t>–</w:t>
      </w:r>
      <w:r w:rsidRPr="007F3ED5">
        <w:rPr>
          <w:noProof/>
          <w:lang w:val="en-CA"/>
        </w:rPr>
        <w:tab/>
        <w:t>PicOutputHeightL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shall be less than or equal to </w:t>
      </w:r>
      <w:proofErr w:type="spellStart"/>
      <w:r w:rsidRPr="007F3ED5">
        <w:rPr>
          <w:lang w:val="en-CA"/>
        </w:rPr>
        <w:t>ref</w:t>
      </w:r>
      <w:r w:rsidRPr="007F3ED5">
        <w:rPr>
          <w:noProof/>
          <w:lang w:val="en-CA"/>
        </w:rPr>
        <w:t>PicOutputHeightL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r w:rsidRPr="007F3ED5">
        <w:rPr>
          <w:lang w:val="en-CA"/>
        </w:rPr>
        <w:t> * 8.</w:t>
      </w:r>
    </w:p>
    <w:p w14:paraId="4FCA84B6" w14:textId="4F6EE74B" w:rsidR="00C40643" w:rsidRPr="00D80808" w:rsidRDefault="00C40643" w:rsidP="00C40643">
      <w:pPr>
        <w:pStyle w:val="enumlev1"/>
        <w:rPr>
          <w:sz w:val="18"/>
          <w:lang w:val="en-CA"/>
        </w:rPr>
      </w:pPr>
    </w:p>
    <w:p w14:paraId="3A17E16B" w14:textId="77777777" w:rsidR="00C40643" w:rsidRDefault="00C40643" w:rsidP="00C40643">
      <w:pPr>
        <w:pStyle w:val="enumlev1"/>
        <w:ind w:left="0" w:firstLine="0"/>
        <w:rPr>
          <w:lang w:val="en-CA"/>
        </w:rPr>
      </w:pPr>
    </w:p>
    <w:p w14:paraId="412FA960" w14:textId="2D9947A2" w:rsidR="00C40643" w:rsidRDefault="00C40643" w:rsidP="00C40643">
      <w:pPr>
        <w:pStyle w:val="enumlev1"/>
        <w:ind w:left="0" w:firstLine="0"/>
        <w:jc w:val="center"/>
        <w:rPr>
          <w:sz w:val="22"/>
          <w:lang w:val="en-CA"/>
        </w:rPr>
      </w:pPr>
      <w:r>
        <w:rPr>
          <w:noProof/>
          <w:lang w:val="en-US"/>
        </w:rPr>
        <mc:AlternateContent>
          <mc:Choice Requires="wpg">
            <w:drawing>
              <wp:anchor distT="0" distB="0" distL="114300" distR="114300" simplePos="0" relativeHeight="251666944" behindDoc="0" locked="0" layoutInCell="1" allowOverlap="1" wp14:anchorId="377E1504" wp14:editId="7AF918C9">
                <wp:simplePos x="0" y="0"/>
                <wp:positionH relativeFrom="margin">
                  <wp:align>center</wp:align>
                </wp:positionH>
                <wp:positionV relativeFrom="paragraph">
                  <wp:posOffset>0</wp:posOffset>
                </wp:positionV>
                <wp:extent cx="5120005" cy="1932305"/>
                <wp:effectExtent l="0" t="0" r="0" b="0"/>
                <wp:wrapTopAndBottom/>
                <wp:docPr id="56" name="Group 56"/>
                <wp:cNvGraphicFramePr/>
                <a:graphic xmlns:a="http://schemas.openxmlformats.org/drawingml/2006/main">
                  <a:graphicData uri="http://schemas.microsoft.com/office/word/2010/wordprocessingGroup">
                    <wpg:wgp>
                      <wpg:cNvGrpSpPr/>
                      <wpg:grpSpPr>
                        <a:xfrm>
                          <a:off x="0" y="0"/>
                          <a:ext cx="5120578" cy="1932305"/>
                          <a:chOff x="0" y="0"/>
                          <a:chExt cx="5120578" cy="1932305"/>
                        </a:xfrm>
                      </wpg:grpSpPr>
                      <wps:wsp>
                        <wps:cNvPr id="57" name="Rectangle 13"/>
                        <wps:cNvSpPr/>
                        <wps:spPr>
                          <a:xfrm>
                            <a:off x="3971925" y="561975"/>
                            <a:ext cx="454719" cy="575404"/>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1"/>
                        <wps:cNvSpPr/>
                        <wps:spPr>
                          <a:xfrm>
                            <a:off x="790575" y="571500"/>
                            <a:ext cx="991311" cy="1187529"/>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12"/>
                          <pic:cNvPicPr/>
                        </pic:nvPicPr>
                        <pic:blipFill rotWithShape="1">
                          <a:blip r:embed="rId11">
                            <a:extLst>
                              <a:ext uri="{28A0092B-C50C-407E-A947-70E740481C1C}">
                                <a14:useLocalDpi xmlns:a14="http://schemas.microsoft.com/office/drawing/2010/main" val="0"/>
                              </a:ext>
                            </a:extLst>
                          </a:blip>
                          <a:srcRect r="26909"/>
                          <a:stretch/>
                        </pic:blipFill>
                        <pic:spPr bwMode="auto">
                          <a:xfrm>
                            <a:off x="628650" y="0"/>
                            <a:ext cx="4025900" cy="1932305"/>
                          </a:xfrm>
                          <a:prstGeom prst="rect">
                            <a:avLst/>
                          </a:prstGeom>
                          <a:noFill/>
                        </pic:spPr>
                      </pic:pic>
                      <wps:wsp>
                        <wps:cNvPr id="60" name="TextBox 16"/>
                        <wps:cNvSpPr txBox="1"/>
                        <wps:spPr>
                          <a:xfrm>
                            <a:off x="4429063" y="28575"/>
                            <a:ext cx="691515" cy="441960"/>
                          </a:xfrm>
                          <a:prstGeom prst="rect">
                            <a:avLst/>
                          </a:prstGeom>
                          <a:noFill/>
                        </wps:spPr>
                        <wps:txbx>
                          <w:txbxContent>
                            <w:p w14:paraId="2644485A" w14:textId="77777777" w:rsidR="00C40643" w:rsidRDefault="00C40643" w:rsidP="00C40643">
                              <w:pPr>
                                <w:pStyle w:val="NormalWeb"/>
                                <w:spacing w:before="0" w:beforeAutospacing="0" w:after="0" w:afterAutospacing="0"/>
                              </w:pPr>
                              <w:r>
                                <w:rPr>
                                  <w:rFonts w:ascii="Arial" w:eastAsia="Arial" w:hAnsi="Arial" w:cs="Arial"/>
                                  <w:color w:val="FF0000"/>
                                </w:rPr>
                                <w:t xml:space="preserve">Scaling </w:t>
                              </w:r>
                            </w:p>
                            <w:p w14:paraId="24985C4B" w14:textId="77777777" w:rsidR="00C40643" w:rsidRDefault="00C40643" w:rsidP="00C40643">
                              <w:pPr>
                                <w:pStyle w:val="NormalWeb"/>
                                <w:spacing w:before="0" w:beforeAutospacing="0" w:after="0" w:afterAutospacing="0"/>
                              </w:pPr>
                              <w:proofErr w:type="gramStart"/>
                              <w:r>
                                <w:rPr>
                                  <w:rFonts w:ascii="Arial" w:eastAsia="Arial" w:hAnsi="Arial" w:cs="Arial"/>
                                  <w:color w:val="FF0000"/>
                                </w:rPr>
                                <w:t>window</w:t>
                              </w:r>
                              <w:proofErr w:type="gramEnd"/>
                            </w:p>
                          </w:txbxContent>
                        </wps:txbx>
                        <wps:bodyPr wrap="none" rtlCol="0">
                          <a:spAutoFit/>
                        </wps:bodyPr>
                      </wps:wsp>
                      <wps:wsp>
                        <wps:cNvPr id="61" name="TextBox 19"/>
                        <wps:cNvSpPr txBox="1"/>
                        <wps:spPr>
                          <a:xfrm>
                            <a:off x="0" y="971550"/>
                            <a:ext cx="691515" cy="441960"/>
                          </a:xfrm>
                          <a:prstGeom prst="rect">
                            <a:avLst/>
                          </a:prstGeom>
                          <a:noFill/>
                        </wps:spPr>
                        <wps:txbx>
                          <w:txbxContent>
                            <w:p w14:paraId="607F0368" w14:textId="77777777" w:rsidR="00C40643" w:rsidRDefault="00C40643" w:rsidP="00C40643">
                              <w:pPr>
                                <w:pStyle w:val="NormalWeb"/>
                                <w:spacing w:before="0" w:beforeAutospacing="0" w:after="0" w:afterAutospacing="0"/>
                              </w:pPr>
                              <w:r>
                                <w:rPr>
                                  <w:rFonts w:ascii="Arial" w:eastAsia="Arial" w:hAnsi="Arial" w:cs="Arial"/>
                                  <w:color w:val="FF0000"/>
                                </w:rPr>
                                <w:t>Scaling</w:t>
                              </w:r>
                            </w:p>
                            <w:p w14:paraId="03B28F9E" w14:textId="77777777" w:rsidR="00C40643" w:rsidRDefault="00C40643" w:rsidP="00C40643">
                              <w:pPr>
                                <w:pStyle w:val="NormalWeb"/>
                                <w:spacing w:before="0" w:beforeAutospacing="0" w:after="0" w:afterAutospacing="0"/>
                              </w:pPr>
                              <w:proofErr w:type="gramStart"/>
                              <w:r>
                                <w:rPr>
                                  <w:rFonts w:ascii="Arial" w:eastAsia="Arial" w:hAnsi="Arial" w:cs="Arial"/>
                                  <w:color w:val="FF0000"/>
                                </w:rPr>
                                <w:t>window</w:t>
                              </w:r>
                              <w:proofErr w:type="gramEnd"/>
                            </w:p>
                          </w:txbxContent>
                        </wps:txbx>
                        <wps:bodyPr wrap="none" rtlCol="0">
                          <a:spAutoFit/>
                        </wps:bodyPr>
                      </wps:wsp>
                      <wps:wsp>
                        <wps:cNvPr id="62" name="Straight Arrow Connector 18"/>
                        <wps:cNvCnPr/>
                        <wps:spPr>
                          <a:xfrm flipH="1">
                            <a:off x="4419600" y="485775"/>
                            <a:ext cx="366151" cy="362205"/>
                          </a:xfrm>
                          <a:prstGeom prst="straightConnector1">
                            <a:avLst/>
                          </a:prstGeom>
                          <a:noFill/>
                          <a:ln w="9525" cap="flat" cmpd="sng" algn="ctr">
                            <a:solidFill>
                              <a:srgbClr val="FF0000"/>
                            </a:solidFill>
                            <a:prstDash val="solid"/>
                            <a:tailEnd type="triangle"/>
                          </a:ln>
                          <a:effectLst/>
                        </wps:spPr>
                        <wps:bodyPr/>
                      </wps:wsp>
                      <wps:wsp>
                        <wps:cNvPr id="63" name="Straight Arrow Connector 22"/>
                        <wps:cNvCnPr/>
                        <wps:spPr>
                          <a:xfrm>
                            <a:off x="342900" y="1438275"/>
                            <a:ext cx="445502" cy="75112"/>
                          </a:xfrm>
                          <a:prstGeom prst="straightConnector1">
                            <a:avLst/>
                          </a:prstGeom>
                          <a:noFill/>
                          <a:ln w="9525" cap="flat" cmpd="sng" algn="ctr">
                            <a:solidFill>
                              <a:srgbClr val="FF0000"/>
                            </a:solidFill>
                            <a:prstDash val="solid"/>
                            <a:tailEnd type="triangle"/>
                          </a:ln>
                          <a:effectLst/>
                        </wps:spPr>
                        <wps:bodyPr/>
                      </wps:wsp>
                      <wps:wsp>
                        <wps:cNvPr id="64" name="Straight Arrow Connector 24"/>
                        <wps:cNvCnPr/>
                        <wps:spPr>
                          <a:xfrm flipH="1" flipV="1">
                            <a:off x="819059" y="615379"/>
                            <a:ext cx="3157922" cy="23119"/>
                          </a:xfrm>
                          <a:prstGeom prst="straightConnector1">
                            <a:avLst/>
                          </a:prstGeom>
                          <a:noFill/>
                          <a:ln w="9525" cap="flat" cmpd="sng" algn="ctr">
                            <a:solidFill>
                              <a:srgbClr val="3253DC">
                                <a:shade val="95000"/>
                                <a:satMod val="105000"/>
                              </a:srgbClr>
                            </a:solidFill>
                            <a:prstDash val="solid"/>
                            <a:tailEnd type="triangle"/>
                          </a:ln>
                          <a:effectLst/>
                        </wps:spPr>
                        <wps:bodyPr/>
                      </wps:wsp>
                      <wps:wsp>
                        <wps:cNvPr id="65" name="Rectangle 25"/>
                        <wps:cNvSpPr/>
                        <wps:spPr>
                          <a:xfrm>
                            <a:off x="3976981" y="577187"/>
                            <a:ext cx="176125" cy="122621"/>
                          </a:xfrm>
                          <a:prstGeom prst="rect">
                            <a:avLst/>
                          </a:prstGeom>
                          <a:noFill/>
                          <a:ln w="25400" cap="flat" cmpd="sng" algn="ctr">
                            <a:solidFill>
                              <a:srgbClr val="3253DC">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28"/>
                        <wps:cNvSpPr/>
                        <wps:spPr>
                          <a:xfrm>
                            <a:off x="806653" y="585749"/>
                            <a:ext cx="224755" cy="159639"/>
                          </a:xfrm>
                          <a:prstGeom prst="rect">
                            <a:avLst/>
                          </a:prstGeom>
                          <a:noFill/>
                          <a:ln w="25400" cap="flat" cmpd="sng" algn="ctr">
                            <a:solidFill>
                              <a:srgbClr val="3253DC">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7E1504" id="Group 56" o:spid="_x0000_s1069" style="position:absolute;left:0;text-align:left;margin-left:0;margin-top:0;width:403.15pt;height:152.15pt;z-index:251666944;mso-position-horizontal:center;mso-position-horizontal-relative:margin" coordsize="51205,19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">
                <v:rect id="Rectangle 13" o:spid="_x0000_s1070" style="position:absolute;left:39719;top:5619;width:4547;height:5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" strokecolor="#e04f4f" strokeweight="2pt"/>
                <v:rect id="Rectangle 1" o:spid="_x0000_s1071" style="position:absolute;left:7905;top:5715;width:9913;height:11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" strokecolor="#e04f4f" strokeweight="2pt"/>
                <v:shape id="Picture 12" o:spid="_x0000_s1072" type="#_x0000_t75" style="position:absolute;left:6286;width:40259;height:19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">
                  <v:imagedata r:id="rId12" o:title="" cropright="17635f"/>
                </v:shape>
                <v:shape id="TextBox 16" o:spid="_x0000_s1073" type="#_x0000_t202" style="position:absolute;left:44290;top:285;width:6915;height:4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2644485A" w14:textId="77777777" w:rsidR="00C40643" w:rsidRDefault="00C40643" w:rsidP="00C40643">
                        <w:pPr>
                          <w:pStyle w:val="NormalWeb"/>
                          <w:spacing w:before="0" w:beforeAutospacing="0" w:after="0" w:afterAutospacing="0"/>
                        </w:pPr>
                        <w:r>
                          <w:rPr>
                            <w:rFonts w:ascii="Arial" w:eastAsia="Arial" w:hAnsi="Arial" w:cs="Arial"/>
                            <w:color w:val="FF0000"/>
                          </w:rPr>
                          <w:t xml:space="preserve">Scaling </w:t>
                        </w:r>
                      </w:p>
                      <w:p w14:paraId="24985C4B" w14:textId="77777777" w:rsidR="00C40643" w:rsidRDefault="00C40643" w:rsidP="00C40643">
                        <w:pPr>
                          <w:pStyle w:val="NormalWeb"/>
                          <w:spacing w:before="0" w:beforeAutospacing="0" w:after="0" w:afterAutospacing="0"/>
                        </w:pPr>
                        <w:r>
                          <w:rPr>
                            <w:rFonts w:ascii="Arial" w:eastAsia="Arial" w:hAnsi="Arial" w:cs="Arial"/>
                            <w:color w:val="FF0000"/>
                          </w:rPr>
                          <w:t>window</w:t>
                        </w:r>
                      </w:p>
                    </w:txbxContent>
                  </v:textbox>
                </v:shape>
                <v:shape id="TextBox 19" o:spid="_x0000_s1074" type="#_x0000_t202" style="position:absolute;top:9715;width:6915;height:4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14:paraId="607F0368" w14:textId="77777777" w:rsidR="00C40643" w:rsidRDefault="00C40643" w:rsidP="00C40643">
                        <w:pPr>
                          <w:pStyle w:val="NormalWeb"/>
                          <w:spacing w:before="0" w:beforeAutospacing="0" w:after="0" w:afterAutospacing="0"/>
                        </w:pPr>
                        <w:r>
                          <w:rPr>
                            <w:rFonts w:ascii="Arial" w:eastAsia="Arial" w:hAnsi="Arial" w:cs="Arial"/>
                            <w:color w:val="FF0000"/>
                          </w:rPr>
                          <w:t>Scaling</w:t>
                        </w:r>
                      </w:p>
                      <w:p w14:paraId="03B28F9E" w14:textId="77777777" w:rsidR="00C40643" w:rsidRDefault="00C40643" w:rsidP="00C40643">
                        <w:pPr>
                          <w:pStyle w:val="NormalWeb"/>
                          <w:spacing w:before="0" w:beforeAutospacing="0" w:after="0" w:afterAutospacing="0"/>
                        </w:pPr>
                        <w:r>
                          <w:rPr>
                            <w:rFonts w:ascii="Arial" w:eastAsia="Arial" w:hAnsi="Arial" w:cs="Arial"/>
                            <w:color w:val="FF0000"/>
                          </w:rPr>
                          <w:t>window</w:t>
                        </w:r>
                      </w:p>
                    </w:txbxContent>
                  </v:textbox>
                </v:shape>
                <v:shape id="Straight Arrow Connector 18" o:spid="_x0000_s1075" type="#_x0000_t32" style="position:absolute;left:44196;top:4857;width:3661;height:362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" strokecolor="red">
                  <v:stroke endarrow="block"/>
                </v:shape>
                <v:shape id="Straight Arrow Connector 22" o:spid="_x0000_s1076" type="#_x0000_t32" style="position:absolute;left:3429;top:14382;width:4455;height:7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" strokecolor="red">
                  <v:stroke endarrow="block"/>
                </v:shape>
                <v:shape id="Straight Arrow Connector 24" o:spid="_x0000_s1077" type="#_x0000_t32" style="position:absolute;left:8190;top:6153;width:31579;height:2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" strokecolor="#2c4edb">
                  <v:stroke endarrow="block"/>
                </v:shape>
                <v:rect id="Rectangle 25" o:spid="_x0000_s1078" style="position:absolute;left:39769;top:5771;width:1762;height:1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" filled="f" strokecolor="#223ba1" strokeweight="2pt"/>
                <v:rect id="Rectangle 28" o:spid="_x0000_s1079" style="position:absolute;left:8066;top:5857;width:2248;height:1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" filled="f" strokecolor="#223ba1" strokeweight="2pt"/>
                <w10:wrap type="topAndBottom" anchorx="margin"/>
              </v:group>
            </w:pict>
          </mc:Fallback>
        </mc:AlternateContent>
      </w:r>
      <w:r w:rsidRPr="000213C4">
        <w:rPr>
          <w:sz w:val="22"/>
          <w:lang w:val="en-CA"/>
        </w:rPr>
        <w:t xml:space="preserve">Figure </w:t>
      </w:r>
      <w:r w:rsidR="00917513">
        <w:rPr>
          <w:sz w:val="22"/>
          <w:lang w:val="en-CA"/>
        </w:rPr>
        <w:t>6</w:t>
      </w:r>
      <w:r>
        <w:rPr>
          <w:sz w:val="22"/>
          <w:lang w:val="en-CA"/>
        </w:rPr>
        <w:t>. The reference block pointed out by a motion vector from the current coding block</w:t>
      </w:r>
    </w:p>
    <w:p w14:paraId="797FB317" w14:textId="77777777" w:rsidR="005711F3" w:rsidRPr="000213C4" w:rsidRDefault="005711F3" w:rsidP="00C40643">
      <w:pPr>
        <w:pStyle w:val="enumlev1"/>
        <w:ind w:left="0" w:firstLine="0"/>
        <w:jc w:val="center"/>
        <w:rPr>
          <w:sz w:val="22"/>
          <w:lang w:val="en-CA"/>
        </w:rPr>
      </w:pPr>
    </w:p>
    <w:p w14:paraId="5C81AA1B" w14:textId="77777777" w:rsidR="00C40643" w:rsidRPr="00151AF5" w:rsidRDefault="00C40643" w:rsidP="00C40643">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t>Integer positions derivation for interpolation filtering</w:t>
      </w:r>
    </w:p>
    <w:p w14:paraId="67E8E8B5" w14:textId="3CC48E7E" w:rsidR="00C62F5F" w:rsidRDefault="00C62F5F" w:rsidP="007F3ED5">
      <w:pPr>
        <w:rPr>
          <w:szCs w:val="22"/>
          <w:lang w:val="en-CA"/>
        </w:rPr>
      </w:pPr>
      <w:r>
        <w:rPr>
          <w:szCs w:val="22"/>
          <w:lang w:val="en-CA"/>
        </w:rPr>
        <w:t xml:space="preserve">The same issue is studied in </w:t>
      </w:r>
      <w:r w:rsidRPr="007F3ED5">
        <w:rPr>
          <w:szCs w:val="22"/>
          <w:lang w:val="en-CA"/>
        </w:rPr>
        <w:t>JVET-</w:t>
      </w:r>
      <w:r w:rsidRPr="00C50C14">
        <w:rPr>
          <w:szCs w:val="22"/>
          <w:lang w:val="en-CA"/>
        </w:rPr>
        <w:t>Q0157 and JVET-Q0</w:t>
      </w:r>
      <w:r w:rsidR="00C50C14" w:rsidRPr="00C50C14">
        <w:rPr>
          <w:szCs w:val="22"/>
          <w:lang w:val="en-CA"/>
        </w:rPr>
        <w:t>333</w:t>
      </w:r>
      <w:r w:rsidRPr="00C50C14">
        <w:rPr>
          <w:szCs w:val="22"/>
          <w:lang w:val="en-CA"/>
        </w:rPr>
        <w:t>.</w:t>
      </w:r>
      <w:r>
        <w:rPr>
          <w:szCs w:val="22"/>
          <w:lang w:val="en-CA"/>
        </w:rPr>
        <w:t xml:space="preserve"> </w:t>
      </w:r>
    </w:p>
    <w:p w14:paraId="210A8292" w14:textId="77777777" w:rsidR="00C62F5F" w:rsidRDefault="00C62F5F" w:rsidP="007F3ED5">
      <w:pPr>
        <w:rPr>
          <w:szCs w:val="22"/>
          <w:lang w:val="en-CA"/>
        </w:rPr>
      </w:pPr>
    </w:p>
    <w:p w14:paraId="333CC6E0" w14:textId="0F8D8EE8" w:rsidR="007F3ED5" w:rsidRDefault="007F3ED5" w:rsidP="007F3ED5">
      <w:r>
        <w:rPr>
          <w:szCs w:val="22"/>
          <w:lang w:val="en-CA"/>
        </w:rPr>
        <w:t>If a current subpicture is treated as a picture</w:t>
      </w:r>
      <w:r>
        <w:t xml:space="preserve">, the coding block in the current </w:t>
      </w:r>
      <w:r w:rsidRPr="00052E02">
        <w:t xml:space="preserve">subpicture ID 1 should </w:t>
      </w:r>
      <w:r>
        <w:t>refer</w:t>
      </w:r>
      <w:r w:rsidRPr="00052E02">
        <w:t xml:space="preserve"> to the block in the reference subpicture ID 1 to get the same source content </w:t>
      </w:r>
      <w:r>
        <w:t xml:space="preserve">for prediction </w:t>
      </w:r>
      <w:r w:rsidRPr="00052E02">
        <w:t xml:space="preserve">as shown in Figure </w:t>
      </w:r>
      <w:r w:rsidR="0029768C">
        <w:t>6</w:t>
      </w:r>
      <w:r w:rsidRPr="00052E02">
        <w:t xml:space="preserve">. However, the current VVC specification only can support the coding block in the current subpicture ID 1 </w:t>
      </w:r>
      <w:r>
        <w:t>referring</w:t>
      </w:r>
      <w:r w:rsidRPr="00052E02">
        <w:t xml:space="preserve"> to the block in the reference subpicture ID 2. </w:t>
      </w:r>
    </w:p>
    <w:p w14:paraId="7EC52BD2" w14:textId="607C548E" w:rsidR="00C62F5F" w:rsidRPr="007D319B" w:rsidRDefault="007F3ED5" w:rsidP="00C62F5F">
      <w:r>
        <w:rPr>
          <w:szCs w:val="22"/>
          <w:lang w:val="en-CA"/>
        </w:rPr>
        <w:t xml:space="preserve">The same solution provided in </w:t>
      </w:r>
      <w:r w:rsidRPr="00C50C14">
        <w:rPr>
          <w:szCs w:val="22"/>
          <w:lang w:val="en-CA"/>
        </w:rPr>
        <w:t>JVET-Q0</w:t>
      </w:r>
      <w:r w:rsidR="00C50C14" w:rsidRPr="00C50C14">
        <w:rPr>
          <w:szCs w:val="22"/>
          <w:lang w:val="en-CA"/>
        </w:rPr>
        <w:t>333</w:t>
      </w:r>
      <w:r w:rsidRPr="00C50C14">
        <w:rPr>
          <w:szCs w:val="22"/>
          <w:lang w:val="en-CA"/>
        </w:rPr>
        <w:t xml:space="preserve"> should be applied directly to the proposed design.</w:t>
      </w:r>
      <w:r w:rsidR="00C62F5F" w:rsidRPr="00C50C14">
        <w:rPr>
          <w:szCs w:val="22"/>
          <w:lang w:val="en-CA"/>
        </w:rPr>
        <w:t xml:space="preserve"> </w:t>
      </w:r>
      <w:r w:rsidR="00C62F5F" w:rsidRPr="00C50C14">
        <w:rPr>
          <w:lang w:val="en-CA"/>
        </w:rPr>
        <w:t>The proposed syntax change are as described in the</w:t>
      </w:r>
      <w:r w:rsidR="00C62F5F" w:rsidRPr="0019011A">
        <w:rPr>
          <w:lang w:val="en-CA"/>
        </w:rPr>
        <w:t xml:space="preserve"> following table with yellow change mark</w:t>
      </w:r>
      <w:r w:rsidR="00C62F5F">
        <w:rPr>
          <w:lang w:val="en-CA"/>
        </w:rPr>
        <w:t xml:space="preserve"> compared to JVET-Q0157</w:t>
      </w:r>
      <w:r w:rsidR="00C62F5F" w:rsidRPr="0019011A">
        <w:rPr>
          <w:lang w:val="en-CA"/>
        </w:rPr>
        <w:t>:</w:t>
      </w:r>
    </w:p>
    <w:tbl>
      <w:tblPr>
        <w:tblStyle w:val="TableGrid"/>
        <w:tblW w:w="0" w:type="auto"/>
        <w:tblLook w:val="04A0" w:firstRow="1" w:lastRow="0" w:firstColumn="1" w:lastColumn="0" w:noHBand="0" w:noVBand="1"/>
      </w:tblPr>
      <w:tblGrid>
        <w:gridCol w:w="9350"/>
      </w:tblGrid>
      <w:tr w:rsidR="00C62F5F" w14:paraId="23547CB2" w14:textId="77777777" w:rsidTr="00151421">
        <w:tc>
          <w:tcPr>
            <w:tcW w:w="9350" w:type="dxa"/>
          </w:tcPr>
          <w:p w14:paraId="6D2F09DA" w14:textId="77777777" w:rsidR="00C62F5F" w:rsidRPr="00C33018" w:rsidRDefault="00C62F5F" w:rsidP="00151421">
            <w:pPr>
              <w:rPr>
                <w:noProof/>
                <w:lang w:val="en-CA" w:eastAsia="ko-KR"/>
              </w:rPr>
            </w:pPr>
            <w:r w:rsidRPr="00C33018">
              <w:rPr>
                <w:noProof/>
                <w:lang w:val="en-CA" w:eastAsia="ja-JP"/>
              </w:rPr>
              <w:t>T</w:t>
            </w:r>
            <w:r w:rsidRPr="00C33018">
              <w:rPr>
                <w:noProof/>
                <w:lang w:val="en-CA"/>
              </w:rPr>
              <w:t xml:space="preserve">he </w:t>
            </w:r>
            <w:r w:rsidRPr="00C33018" w:rsidDel="003C51E6">
              <w:rPr>
                <w:noProof/>
                <w:lang w:val="en-CA" w:eastAsia="ko-KR"/>
              </w:rPr>
              <w:t xml:space="preserve">variables </w:t>
            </w:r>
            <w:r w:rsidRPr="00C33018">
              <w:rPr>
                <w:noProof/>
                <w:lang w:val="en-CA" w:eastAsia="ko-KR"/>
              </w:rPr>
              <w:t>leftBoundaryOffset is set equal to scaling_win_left_offset</w:t>
            </w:r>
            <w:r w:rsidRPr="00C33018">
              <w:rPr>
                <w:noProof/>
                <w:highlight w:val="yellow"/>
                <w:lang w:val="en-CA" w:eastAsia="ko-KR"/>
              </w:rPr>
              <w:t xml:space="preserve">[ </w:t>
            </w:r>
            <w:r w:rsidRPr="00C33018">
              <w:rPr>
                <w:noProof/>
                <w:highlight w:val="yellow"/>
                <w:lang w:val="en-CA"/>
              </w:rPr>
              <w:t>SubPicIdx</w:t>
            </w:r>
            <w:r w:rsidRPr="00C33018">
              <w:rPr>
                <w:noProof/>
                <w:highlight w:val="yellow"/>
                <w:lang w:val="en-CA" w:eastAsia="ko-KR"/>
              </w:rPr>
              <w:t xml:space="preserve"> ]</w:t>
            </w:r>
            <w:r w:rsidRPr="00C33018" w:rsidDel="003C51E6">
              <w:rPr>
                <w:noProof/>
                <w:lang w:val="en-CA" w:eastAsia="ko-KR"/>
              </w:rPr>
              <w:t xml:space="preserve">, </w:t>
            </w:r>
            <w:r w:rsidRPr="00C33018">
              <w:rPr>
                <w:noProof/>
                <w:lang w:val="en-CA" w:eastAsia="ko-KR"/>
              </w:rPr>
              <w:t xml:space="preserve">topBoundaryOffset is set equal to </w:t>
            </w:r>
            <w:r w:rsidRPr="00C33018">
              <w:rPr>
                <w:noProof/>
                <w:lang w:val="en-CA" w:eastAsia="zh-TW"/>
              </w:rPr>
              <w:t>scaling_win_top_offset</w:t>
            </w:r>
            <w:r w:rsidRPr="00C33018">
              <w:rPr>
                <w:noProof/>
                <w:highlight w:val="yellow"/>
                <w:lang w:val="en-CA" w:eastAsia="ko-KR"/>
              </w:rPr>
              <w:t xml:space="preserve">[ </w:t>
            </w:r>
            <w:r w:rsidRPr="00C33018">
              <w:rPr>
                <w:noProof/>
                <w:highlight w:val="yellow"/>
                <w:lang w:val="en-CA"/>
              </w:rPr>
              <w:t>SubPicIdx</w:t>
            </w:r>
            <w:r w:rsidRPr="00C33018">
              <w:rPr>
                <w:noProof/>
                <w:highlight w:val="yellow"/>
                <w:lang w:val="en-CA" w:eastAsia="ko-KR"/>
              </w:rPr>
              <w:t xml:space="preserve"> ]</w:t>
            </w:r>
            <w:r w:rsidRPr="00C33018">
              <w:rPr>
                <w:noProof/>
                <w:lang w:val="en-CA" w:eastAsia="ko-KR"/>
              </w:rPr>
              <w:t>, refSubPicLeftBoundaryPos</w:t>
            </w:r>
            <w:r w:rsidRPr="00C33018" w:rsidDel="003C51E6">
              <w:rPr>
                <w:noProof/>
                <w:lang w:val="en-CA" w:eastAsia="ko-KR"/>
              </w:rPr>
              <w:t xml:space="preserve">, </w:t>
            </w:r>
            <w:r w:rsidRPr="00C33018">
              <w:rPr>
                <w:noProof/>
                <w:lang w:val="en-CA" w:eastAsia="ko-KR"/>
              </w:rPr>
              <w:t>and refSubPicTopBoundaryPos</w:t>
            </w:r>
            <w:r w:rsidRPr="00C33018" w:rsidDel="003C51E6">
              <w:rPr>
                <w:noProof/>
                <w:lang w:val="en-CA" w:eastAsia="ko-KR"/>
              </w:rPr>
              <w:t xml:space="preserve"> are </w:t>
            </w:r>
            <w:r w:rsidRPr="00C33018">
              <w:rPr>
                <w:noProof/>
                <w:lang w:val="en-CA" w:eastAsia="ko-KR"/>
              </w:rPr>
              <w:t>set equal to 0.</w:t>
            </w:r>
          </w:p>
          <w:p w14:paraId="4099E60F" w14:textId="77777777" w:rsidR="00C62F5F" w:rsidRPr="00C33018" w:rsidRDefault="00C62F5F" w:rsidP="00151421">
            <w:pPr>
              <w:rPr>
                <w:noProof/>
                <w:lang w:val="en-CA" w:eastAsia="ko-KR"/>
              </w:rPr>
            </w:pPr>
            <w:r w:rsidRPr="00C33018">
              <w:rPr>
                <w:noProof/>
                <w:lang w:val="en-CA" w:eastAsia="ko-KR"/>
              </w:rPr>
              <w:t xml:space="preserve">If </w:t>
            </w:r>
            <w:proofErr w:type="spellStart"/>
            <w:r w:rsidRPr="00C33018">
              <w:rPr>
                <w:szCs w:val="22"/>
                <w:lang w:val="en-CA"/>
              </w:rPr>
              <w:t>subpic_treated_as_pic_flag</w:t>
            </w:r>
            <w:proofErr w:type="spellEnd"/>
            <w:r w:rsidRPr="00C33018">
              <w:rPr>
                <w:szCs w:val="22"/>
                <w:lang w:val="en-CA"/>
              </w:rPr>
              <w:t>[ </w:t>
            </w:r>
            <w:proofErr w:type="spellStart"/>
            <w:r w:rsidRPr="00C33018">
              <w:rPr>
                <w:noProof/>
                <w:lang w:val="en-CA"/>
              </w:rPr>
              <w:t>SubPicIdx</w:t>
            </w:r>
            <w:proofErr w:type="spellEnd"/>
            <w:r w:rsidRPr="00C33018">
              <w:rPr>
                <w:szCs w:val="22"/>
                <w:lang w:val="en-CA"/>
              </w:rPr>
              <w:t> ]</w:t>
            </w:r>
            <w:r w:rsidRPr="00C33018">
              <w:rPr>
                <w:noProof/>
                <w:lang w:val="en-CA" w:eastAsia="ko-KR"/>
              </w:rPr>
              <w:t xml:space="preserve"> is equal to 1, the following applies</w:t>
            </w:r>
          </w:p>
          <w:p w14:paraId="6B1B9CA5" w14:textId="77777777" w:rsidR="00C62F5F" w:rsidRPr="00C33018" w:rsidRDefault="00C62F5F" w:rsidP="00151421">
            <w:pPr>
              <w:rPr>
                <w:noProof/>
                <w:lang w:val="en-CA" w:eastAsia="ko-KR"/>
              </w:rPr>
            </w:pPr>
            <w:r w:rsidRPr="00C33018">
              <w:rPr>
                <w:noProof/>
                <w:lang w:val="en-CA" w:eastAsia="ko-KR"/>
              </w:rPr>
              <w:t>leftBoundaryOffset += SubPicLeftBoundaryPos</w:t>
            </w:r>
          </w:p>
          <w:p w14:paraId="1D5565EC" w14:textId="77777777" w:rsidR="00C62F5F" w:rsidRPr="00C33018" w:rsidRDefault="00C62F5F" w:rsidP="00151421">
            <w:pPr>
              <w:rPr>
                <w:noProof/>
                <w:lang w:val="en-CA" w:eastAsia="ko-KR"/>
              </w:rPr>
            </w:pPr>
            <w:r w:rsidRPr="00C33018">
              <w:rPr>
                <w:noProof/>
                <w:lang w:val="en-CA" w:eastAsia="ko-KR"/>
              </w:rPr>
              <w:t>topBoundaryOffset += SubPicTopBoundaryPos</w:t>
            </w:r>
          </w:p>
          <w:p w14:paraId="7033CB80" w14:textId="77777777" w:rsidR="00C62F5F" w:rsidRPr="00C33018" w:rsidRDefault="00C62F5F" w:rsidP="00151421">
            <w:pPr>
              <w:rPr>
                <w:noProof/>
                <w:lang w:val="en-CA"/>
              </w:rPr>
            </w:pPr>
            <w:r w:rsidRPr="00C33018">
              <w:rPr>
                <w:noProof/>
                <w:lang w:val="en-CA"/>
              </w:rPr>
              <w:t>RefSubPicIdx is derived to be such that SubpicIdList[ RefSubPicIdx ] of the reference picutre is equal to slice_subpic_id.</w:t>
            </w:r>
          </w:p>
          <w:p w14:paraId="0E12D342" w14:textId="77777777" w:rsidR="00C62F5F" w:rsidRPr="00C33018" w:rsidRDefault="00C62F5F" w:rsidP="00151421">
            <w:pPr>
              <w:rPr>
                <w:noProof/>
                <w:lang w:val="en-CA" w:eastAsia="ko-KR"/>
              </w:rPr>
            </w:pPr>
            <w:r w:rsidRPr="00C33018">
              <w:rPr>
                <w:noProof/>
                <w:lang w:val="en-CA" w:eastAsia="ko-KR"/>
              </w:rPr>
              <w:t>refSubPicLeftBoundaryPos = subpic_ctu_top_left_x[ RefSubPicIdx ] * CtbSizeY</w:t>
            </w:r>
          </w:p>
          <w:p w14:paraId="033F31DE" w14:textId="77777777" w:rsidR="00C62F5F" w:rsidRPr="00C33018" w:rsidRDefault="00C62F5F" w:rsidP="00151421">
            <w:pPr>
              <w:rPr>
                <w:noProof/>
                <w:lang w:val="en-CA" w:eastAsia="ko-KR"/>
              </w:rPr>
            </w:pPr>
            <w:r w:rsidRPr="00C33018">
              <w:rPr>
                <w:noProof/>
                <w:lang w:val="en-CA" w:eastAsia="ko-KR"/>
              </w:rPr>
              <w:t>refSubPicTopBoundaryPos = subpic_ctu_top_left_y[ RefSubPicIdx ] *CtbSizeY</w:t>
            </w:r>
          </w:p>
          <w:p w14:paraId="2A68CF8A" w14:textId="77777777" w:rsidR="00C62F5F" w:rsidRPr="00C33018" w:rsidRDefault="00C62F5F" w:rsidP="00151421">
            <w:pPr>
              <w:rPr>
                <w:noProof/>
                <w:lang w:val="en-CA"/>
              </w:rPr>
            </w:pPr>
            <w:r w:rsidRPr="00C33018">
              <w:rPr>
                <w:noProof/>
                <w:lang w:val="en-CA"/>
              </w:rPr>
              <w:t>The variable fRefLeftOffset is set equal to (( </w:t>
            </w:r>
            <w:r w:rsidRPr="00C33018">
              <w:rPr>
                <w:noProof/>
                <w:szCs w:val="22"/>
                <w:lang w:val="en-CA"/>
              </w:rPr>
              <w:t>scaling_win_left_offset</w:t>
            </w:r>
            <w:r w:rsidRPr="00C33018">
              <w:rPr>
                <w:szCs w:val="22"/>
                <w:highlight w:val="yellow"/>
                <w:lang w:val="en-CA"/>
              </w:rPr>
              <w:t>[ </w:t>
            </w:r>
            <w:proofErr w:type="spellStart"/>
            <w:r w:rsidRPr="00C33018">
              <w:rPr>
                <w:szCs w:val="22"/>
                <w:highlight w:val="yellow"/>
                <w:lang w:val="en-CA"/>
              </w:rPr>
              <w:t>Ref</w:t>
            </w:r>
            <w:r w:rsidRPr="00C33018">
              <w:rPr>
                <w:noProof/>
                <w:highlight w:val="yellow"/>
                <w:lang w:val="en-CA"/>
              </w:rPr>
              <w:t>SubPicIdx</w:t>
            </w:r>
            <w:proofErr w:type="spellEnd"/>
            <w:r w:rsidRPr="00C33018">
              <w:rPr>
                <w:szCs w:val="22"/>
                <w:highlight w:val="yellow"/>
                <w:lang w:val="en-CA"/>
              </w:rPr>
              <w:t> ]</w:t>
            </w:r>
            <w:r w:rsidRPr="00C33018">
              <w:rPr>
                <w:szCs w:val="22"/>
                <w:lang w:val="en-CA"/>
              </w:rPr>
              <w:t xml:space="preserve"> </w:t>
            </w:r>
            <w:r w:rsidRPr="00C33018">
              <w:rPr>
                <w:noProof/>
                <w:szCs w:val="22"/>
                <w:lang w:val="en-CA"/>
              </w:rPr>
              <w:t xml:space="preserve">+ </w:t>
            </w:r>
            <w:proofErr w:type="spellStart"/>
            <w:r w:rsidRPr="00C33018">
              <w:rPr>
                <w:rFonts w:eastAsia="MS Mincho"/>
                <w:lang w:val="en-CA" w:eastAsia="ja-JP"/>
              </w:rPr>
              <w:t>refSubPicLeftBoundaryPos</w:t>
            </w:r>
            <w:proofErr w:type="spellEnd"/>
            <w:r w:rsidRPr="00C33018">
              <w:rPr>
                <w:rFonts w:eastAsia="MS Mincho"/>
                <w:lang w:val="en-CA" w:eastAsia="ja-JP"/>
              </w:rPr>
              <w:t>)</w:t>
            </w:r>
            <w:r w:rsidRPr="00C33018">
              <w:rPr>
                <w:noProof/>
                <w:lang w:val="en-CA"/>
              </w:rPr>
              <w:t> </w:t>
            </w:r>
            <w:r w:rsidRPr="00C33018">
              <w:rPr>
                <w:noProof/>
                <w:szCs w:val="22"/>
                <w:lang w:val="en-CA"/>
              </w:rPr>
              <w:t>  &lt;&lt;  10 ), where scaling_win_left_offset</w:t>
            </w:r>
            <w:r w:rsidRPr="00C33018">
              <w:rPr>
                <w:szCs w:val="22"/>
                <w:highlight w:val="yellow"/>
                <w:lang w:val="en-CA"/>
              </w:rPr>
              <w:t>[ </w:t>
            </w:r>
            <w:proofErr w:type="spellStart"/>
            <w:r w:rsidRPr="00C33018">
              <w:rPr>
                <w:szCs w:val="22"/>
                <w:highlight w:val="yellow"/>
                <w:lang w:val="en-CA"/>
              </w:rPr>
              <w:t>i</w:t>
            </w:r>
            <w:proofErr w:type="spellEnd"/>
            <w:r w:rsidRPr="00C33018">
              <w:rPr>
                <w:szCs w:val="22"/>
                <w:highlight w:val="yellow"/>
                <w:lang w:val="en-CA"/>
              </w:rPr>
              <w:t> ]</w:t>
            </w:r>
            <w:r w:rsidRPr="00C33018">
              <w:rPr>
                <w:noProof/>
                <w:lang w:val="en-CA"/>
              </w:rPr>
              <w:t xml:space="preserve"> is the </w:t>
            </w:r>
            <w:r w:rsidRPr="00C33018">
              <w:rPr>
                <w:noProof/>
                <w:szCs w:val="22"/>
                <w:lang w:val="en-CA"/>
              </w:rPr>
              <w:t>scaling_win_left_offset</w:t>
            </w:r>
            <w:r w:rsidRPr="00C33018">
              <w:rPr>
                <w:szCs w:val="22"/>
                <w:highlight w:val="yellow"/>
                <w:lang w:val="en-CA"/>
              </w:rPr>
              <w:t>[ </w:t>
            </w:r>
            <w:proofErr w:type="spellStart"/>
            <w:r w:rsidRPr="00C33018">
              <w:rPr>
                <w:noProof/>
                <w:highlight w:val="yellow"/>
                <w:lang w:val="en-CA"/>
              </w:rPr>
              <w:t>i</w:t>
            </w:r>
            <w:proofErr w:type="spellEnd"/>
            <w:r w:rsidRPr="00C33018">
              <w:rPr>
                <w:szCs w:val="22"/>
                <w:highlight w:val="yellow"/>
                <w:lang w:val="en-CA"/>
              </w:rPr>
              <w:t> ]</w:t>
            </w:r>
            <w:r w:rsidRPr="00C33018">
              <w:rPr>
                <w:noProof/>
                <w:lang w:val="en-CA"/>
              </w:rPr>
              <w:t xml:space="preserve"> for the reference picture.</w:t>
            </w:r>
          </w:p>
          <w:p w14:paraId="11EEBC53" w14:textId="77777777" w:rsidR="00C62F5F" w:rsidRPr="00C33018" w:rsidRDefault="00C62F5F" w:rsidP="00151421">
            <w:pPr>
              <w:rPr>
                <w:noProof/>
                <w:lang w:val="en-CA"/>
              </w:rPr>
            </w:pPr>
            <w:r w:rsidRPr="00C33018">
              <w:rPr>
                <w:noProof/>
                <w:lang w:val="en-CA"/>
              </w:rPr>
              <w:lastRenderedPageBreak/>
              <w:t>The variable fRefTopOffset is set equal to (( scaling_win_top_offset</w:t>
            </w:r>
            <w:r w:rsidRPr="00C33018">
              <w:rPr>
                <w:szCs w:val="22"/>
                <w:highlight w:val="yellow"/>
                <w:lang w:val="en-CA"/>
              </w:rPr>
              <w:t>[ </w:t>
            </w:r>
            <w:proofErr w:type="spellStart"/>
            <w:r w:rsidRPr="00C33018">
              <w:rPr>
                <w:szCs w:val="22"/>
                <w:highlight w:val="yellow"/>
                <w:lang w:val="en-CA"/>
              </w:rPr>
              <w:t>Ref</w:t>
            </w:r>
            <w:r w:rsidRPr="00C33018">
              <w:rPr>
                <w:noProof/>
                <w:highlight w:val="yellow"/>
                <w:lang w:val="en-CA"/>
              </w:rPr>
              <w:t>SubPicIdx</w:t>
            </w:r>
            <w:proofErr w:type="spellEnd"/>
            <w:r w:rsidRPr="00C33018">
              <w:rPr>
                <w:szCs w:val="22"/>
                <w:highlight w:val="yellow"/>
                <w:lang w:val="en-CA"/>
              </w:rPr>
              <w:t> ]</w:t>
            </w:r>
            <w:r w:rsidRPr="00C33018">
              <w:rPr>
                <w:szCs w:val="22"/>
                <w:lang w:val="en-CA"/>
              </w:rPr>
              <w:t xml:space="preserve"> </w:t>
            </w:r>
            <w:r w:rsidRPr="00C33018">
              <w:rPr>
                <w:noProof/>
                <w:szCs w:val="22"/>
                <w:lang w:val="en-CA"/>
              </w:rPr>
              <w:t xml:space="preserve">+ </w:t>
            </w:r>
            <w:proofErr w:type="spellStart"/>
            <w:r w:rsidRPr="00C33018">
              <w:rPr>
                <w:rFonts w:eastAsia="MS Mincho"/>
                <w:lang w:val="en-CA" w:eastAsia="ja-JP"/>
              </w:rPr>
              <w:t>refSubPicTopBoundaryPos</w:t>
            </w:r>
            <w:proofErr w:type="spellEnd"/>
            <w:r w:rsidRPr="00C33018">
              <w:rPr>
                <w:rFonts w:eastAsia="MS Mincho"/>
                <w:lang w:val="en-CA" w:eastAsia="ja-JP"/>
              </w:rPr>
              <w:t>)</w:t>
            </w:r>
            <w:r w:rsidRPr="00C33018">
              <w:rPr>
                <w:noProof/>
                <w:lang w:val="en-CA"/>
              </w:rPr>
              <w:t> </w:t>
            </w:r>
            <w:r w:rsidRPr="00C33018">
              <w:rPr>
                <w:noProof/>
                <w:szCs w:val="22"/>
                <w:lang w:val="en-CA"/>
              </w:rPr>
              <w:t>  </w:t>
            </w:r>
            <w:r w:rsidRPr="00C33018">
              <w:rPr>
                <w:noProof/>
                <w:lang w:val="en-CA"/>
              </w:rPr>
              <w:t>  &lt;&lt;  10 ), where scaling_win_top_offset</w:t>
            </w:r>
            <w:r w:rsidRPr="00C33018">
              <w:rPr>
                <w:szCs w:val="22"/>
                <w:highlight w:val="yellow"/>
                <w:lang w:val="en-CA"/>
              </w:rPr>
              <w:t>[ </w:t>
            </w:r>
            <w:proofErr w:type="spellStart"/>
            <w:r w:rsidRPr="00C33018">
              <w:rPr>
                <w:noProof/>
                <w:highlight w:val="yellow"/>
                <w:lang w:val="en-CA"/>
              </w:rPr>
              <w:t>i</w:t>
            </w:r>
            <w:proofErr w:type="spellEnd"/>
            <w:r w:rsidRPr="00C33018">
              <w:rPr>
                <w:szCs w:val="22"/>
                <w:highlight w:val="yellow"/>
                <w:lang w:val="en-CA"/>
              </w:rPr>
              <w:t> ]</w:t>
            </w:r>
            <w:r w:rsidRPr="00C33018">
              <w:rPr>
                <w:noProof/>
                <w:lang w:val="en-CA"/>
              </w:rPr>
              <w:t xml:space="preserve"> is the scaling_win_top_offset</w:t>
            </w:r>
            <w:r w:rsidRPr="00C33018">
              <w:rPr>
                <w:szCs w:val="22"/>
                <w:highlight w:val="yellow"/>
                <w:lang w:val="en-CA"/>
              </w:rPr>
              <w:t>[ </w:t>
            </w:r>
            <w:proofErr w:type="spellStart"/>
            <w:r w:rsidRPr="00C33018">
              <w:rPr>
                <w:noProof/>
                <w:highlight w:val="yellow"/>
                <w:lang w:val="en-CA"/>
              </w:rPr>
              <w:t>i</w:t>
            </w:r>
            <w:proofErr w:type="spellEnd"/>
            <w:r w:rsidRPr="00C33018">
              <w:rPr>
                <w:szCs w:val="22"/>
                <w:highlight w:val="yellow"/>
                <w:lang w:val="en-CA"/>
              </w:rPr>
              <w:t> ]</w:t>
            </w:r>
            <w:r w:rsidRPr="00C33018">
              <w:rPr>
                <w:noProof/>
                <w:lang w:val="en-CA"/>
              </w:rPr>
              <w:t xml:space="preserve"> for the reference picture.</w:t>
            </w:r>
          </w:p>
          <w:p w14:paraId="0EBB88CF" w14:textId="77777777" w:rsidR="00C62F5F" w:rsidRPr="00C33018" w:rsidRDefault="00C62F5F" w:rsidP="00151421">
            <w:pPr>
              <w:tabs>
                <w:tab w:val="clear" w:pos="360"/>
                <w:tab w:val="clear" w:pos="720"/>
                <w:tab w:val="clear" w:pos="1080"/>
                <w:tab w:val="clear" w:pos="1440"/>
                <w:tab w:val="left" w:pos="794"/>
                <w:tab w:val="left" w:pos="1191"/>
                <w:tab w:val="left" w:pos="1588"/>
                <w:tab w:val="left" w:pos="1985"/>
              </w:tabs>
              <w:rPr>
                <w:noProof/>
                <w:lang w:val="en-CA" w:eastAsia="ko-KR"/>
              </w:rPr>
            </w:pPr>
            <w:r w:rsidRPr="00C33018">
              <w:rPr>
                <w:noProof/>
                <w:lang w:val="en-CA" w:eastAsia="ko-KR"/>
              </w:rPr>
              <w:t>…</w:t>
            </w:r>
          </w:p>
          <w:p w14:paraId="4B7C19B5" w14:textId="77777777" w:rsidR="00C62F5F" w:rsidRPr="00C33018" w:rsidRDefault="00C62F5F" w:rsidP="00C62F5F">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C33018">
              <w:rPr>
                <w:noProof/>
                <w:lang w:val="en-CA" w:eastAsia="ko-KR"/>
              </w:rPr>
              <w:t>If cIdx is equal to 0, the following applies:</w:t>
            </w:r>
          </w:p>
          <w:p w14:paraId="72F30A8B" w14:textId="77777777" w:rsidR="00C62F5F" w:rsidRPr="00C33018" w:rsidDel="003C51E6" w:rsidRDefault="00C62F5F" w:rsidP="00C62F5F">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C33018">
              <w:rPr>
                <w:noProof/>
                <w:lang w:val="en-CA" w:eastAsia="ko-KR"/>
              </w:rPr>
              <w:t xml:space="preserve">For </w:t>
            </w:r>
            <w:r w:rsidRPr="00C33018" w:rsidDel="003C51E6">
              <w:rPr>
                <w:noProof/>
                <w:lang w:val="en-CA" w:eastAsia="ko-KR"/>
              </w:rPr>
              <w:t>each luma sample location ( x</w:t>
            </w:r>
            <w:r w:rsidRPr="00C33018" w:rsidDel="003C51E6">
              <w:rPr>
                <w:noProof/>
                <w:vertAlign w:val="subscript"/>
                <w:lang w:val="en-CA" w:eastAsia="ko-KR"/>
              </w:rPr>
              <w:t>L</w:t>
            </w:r>
            <w:r w:rsidRPr="00C33018" w:rsidDel="003C51E6">
              <w:rPr>
                <w:noProof/>
                <w:lang w:val="en-CA" w:eastAsia="ko-KR"/>
              </w:rPr>
              <w:t> = 0..</w:t>
            </w:r>
            <w:r w:rsidRPr="00C33018">
              <w:rPr>
                <w:noProof/>
                <w:lang w:val="en-CA" w:eastAsia="ko-KR"/>
              </w:rPr>
              <w:t>sbWidth</w:t>
            </w:r>
            <w:r w:rsidRPr="00C33018" w:rsidDel="003C51E6">
              <w:rPr>
                <w:noProof/>
                <w:lang w:val="en-CA" w:eastAsia="ko-KR"/>
              </w:rPr>
              <w:t> − 1</w:t>
            </w:r>
            <w:r w:rsidRPr="00C33018">
              <w:rPr>
                <w:noProof/>
                <w:lang w:val="en-CA" w:eastAsia="ko-KR"/>
              </w:rPr>
              <w:t> + brdExtSize</w:t>
            </w:r>
            <w:r w:rsidRPr="00C33018" w:rsidDel="003C51E6">
              <w:rPr>
                <w:noProof/>
                <w:lang w:val="en-CA" w:eastAsia="ko-KR"/>
              </w:rPr>
              <w:t>, y</w:t>
            </w:r>
            <w:r w:rsidRPr="00C33018" w:rsidDel="003C51E6">
              <w:rPr>
                <w:noProof/>
                <w:vertAlign w:val="subscript"/>
                <w:lang w:val="en-CA" w:eastAsia="ko-KR"/>
              </w:rPr>
              <w:t>L</w:t>
            </w:r>
            <w:r w:rsidRPr="00C33018" w:rsidDel="003C51E6">
              <w:rPr>
                <w:noProof/>
                <w:lang w:val="en-CA" w:eastAsia="ko-KR"/>
              </w:rPr>
              <w:t> = 0..</w:t>
            </w:r>
            <w:r w:rsidRPr="00C33018">
              <w:rPr>
                <w:noProof/>
                <w:lang w:val="en-CA" w:eastAsia="ko-KR"/>
              </w:rPr>
              <w:t>sbHeight</w:t>
            </w:r>
            <w:r w:rsidRPr="00C33018" w:rsidDel="003C51E6">
              <w:rPr>
                <w:noProof/>
                <w:lang w:val="en-CA" w:eastAsia="ko-KR"/>
              </w:rPr>
              <w:t> − 1</w:t>
            </w:r>
            <w:r w:rsidRPr="00C33018">
              <w:rPr>
                <w:noProof/>
                <w:lang w:val="en-CA" w:eastAsia="ko-KR"/>
              </w:rPr>
              <w:t> + brdExtSize</w:t>
            </w:r>
            <w:r w:rsidRPr="00C33018" w:rsidDel="003C51E6">
              <w:rPr>
                <w:noProof/>
                <w:lang w:val="en-CA" w:eastAsia="ko-KR"/>
              </w:rPr>
              <w:t> ) inside the prediction luma sample array predSamplesLX, the corresponding prediction luma sample value predSamplesLX[ x</w:t>
            </w:r>
            <w:r w:rsidRPr="00C33018" w:rsidDel="003C51E6">
              <w:rPr>
                <w:noProof/>
                <w:vertAlign w:val="subscript"/>
                <w:lang w:val="en-CA" w:eastAsia="ko-KR"/>
              </w:rPr>
              <w:t>L</w:t>
            </w:r>
            <w:r w:rsidRPr="00C33018" w:rsidDel="003C51E6">
              <w:rPr>
                <w:noProof/>
                <w:lang w:val="en-CA" w:eastAsia="ko-KR"/>
              </w:rPr>
              <w:t> ][ y</w:t>
            </w:r>
            <w:r w:rsidRPr="00C33018" w:rsidDel="003C51E6">
              <w:rPr>
                <w:noProof/>
                <w:vertAlign w:val="subscript"/>
                <w:lang w:val="en-CA" w:eastAsia="ko-KR"/>
              </w:rPr>
              <w:t>L</w:t>
            </w:r>
            <w:r w:rsidRPr="00C33018" w:rsidDel="003C51E6">
              <w:rPr>
                <w:noProof/>
                <w:lang w:val="en-CA" w:eastAsia="ko-KR"/>
              </w:rPr>
              <w:t> ] is derived as follows:</w:t>
            </w:r>
          </w:p>
          <w:p w14:paraId="70E875DF" w14:textId="77777777" w:rsidR="00C62F5F" w:rsidRPr="00C33018" w:rsidRDefault="00C62F5F" w:rsidP="00C62F5F">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C33018" w:rsidDel="003C51E6">
              <w:rPr>
                <w:noProof/>
                <w:lang w:val="en-CA" w:eastAsia="ko-KR"/>
              </w:rPr>
              <w:t xml:space="preserve">Let </w:t>
            </w:r>
            <w:r w:rsidRPr="00C33018">
              <w:rPr>
                <w:noProof/>
                <w:lang w:val="en-CA" w:eastAsia="ko-KR"/>
              </w:rPr>
              <w:t>( refxSb</w:t>
            </w:r>
            <w:r w:rsidRPr="00C33018" w:rsidDel="003C51E6">
              <w:rPr>
                <w:noProof/>
                <w:vertAlign w:val="subscript"/>
                <w:lang w:val="en-CA" w:eastAsia="ko-KR"/>
              </w:rPr>
              <w:t>L</w:t>
            </w:r>
            <w:r w:rsidRPr="00C33018">
              <w:rPr>
                <w:noProof/>
                <w:lang w:val="en-CA" w:eastAsia="ko-KR"/>
              </w:rPr>
              <w:t>, refySb</w:t>
            </w:r>
            <w:r w:rsidRPr="00C33018" w:rsidDel="003C51E6">
              <w:rPr>
                <w:noProof/>
                <w:vertAlign w:val="subscript"/>
                <w:lang w:val="en-CA" w:eastAsia="ko-KR"/>
              </w:rPr>
              <w:t>L</w:t>
            </w:r>
            <w:r w:rsidRPr="00C33018">
              <w:rPr>
                <w:noProof/>
                <w:lang w:val="en-CA" w:eastAsia="ko-KR"/>
              </w:rPr>
              <w:t> ) and</w:t>
            </w:r>
            <w:r w:rsidRPr="00C33018" w:rsidDel="003C51E6">
              <w:rPr>
                <w:noProof/>
                <w:lang w:val="en-CA" w:eastAsia="ko-KR"/>
              </w:rPr>
              <w:t xml:space="preserve"> ( </w:t>
            </w:r>
            <w:r w:rsidRPr="00C33018">
              <w:rPr>
                <w:noProof/>
                <w:lang w:val="en-CA" w:eastAsia="ko-KR"/>
              </w:rPr>
              <w:t>ref</w:t>
            </w:r>
            <w:r w:rsidRPr="00C33018" w:rsidDel="003C51E6">
              <w:rPr>
                <w:noProof/>
                <w:lang w:val="en-CA" w:eastAsia="ko-KR"/>
              </w:rPr>
              <w:t>x</w:t>
            </w:r>
            <w:r w:rsidRPr="00C33018" w:rsidDel="003C51E6">
              <w:rPr>
                <w:noProof/>
                <w:vertAlign w:val="subscript"/>
                <w:lang w:val="en-CA" w:eastAsia="ko-KR"/>
              </w:rPr>
              <w:t>L</w:t>
            </w:r>
            <w:r w:rsidRPr="00C33018" w:rsidDel="003C51E6">
              <w:rPr>
                <w:noProof/>
                <w:lang w:val="en-CA" w:eastAsia="ko-KR"/>
              </w:rPr>
              <w:t>, </w:t>
            </w:r>
            <w:r w:rsidRPr="00C33018">
              <w:rPr>
                <w:noProof/>
                <w:lang w:val="en-CA" w:eastAsia="ko-KR"/>
              </w:rPr>
              <w:t>ref</w:t>
            </w:r>
            <w:r w:rsidRPr="00C33018" w:rsidDel="003C51E6">
              <w:rPr>
                <w:noProof/>
                <w:lang w:val="en-CA" w:eastAsia="ko-KR"/>
              </w:rPr>
              <w:t>y</w:t>
            </w:r>
            <w:r w:rsidRPr="00C33018" w:rsidDel="003C51E6">
              <w:rPr>
                <w:noProof/>
                <w:vertAlign w:val="subscript"/>
                <w:lang w:val="en-CA" w:eastAsia="ko-KR"/>
              </w:rPr>
              <w:t>L</w:t>
            </w:r>
            <w:r w:rsidRPr="00C33018" w:rsidDel="003C51E6">
              <w:rPr>
                <w:noProof/>
                <w:lang w:val="en-CA" w:eastAsia="ko-KR"/>
              </w:rPr>
              <w:t> ) be luma location</w:t>
            </w:r>
            <w:r w:rsidRPr="00C33018">
              <w:rPr>
                <w:noProof/>
                <w:lang w:val="en-CA" w:eastAsia="ko-KR"/>
              </w:rPr>
              <w:t xml:space="preserve">s </w:t>
            </w:r>
            <w:r w:rsidRPr="00C33018">
              <w:rPr>
                <w:noProof/>
                <w:lang w:val="en-CA"/>
              </w:rPr>
              <w:t>pointed to by a motion vector ( refMvL</w:t>
            </w:r>
            <w:r w:rsidRPr="00C33018">
              <w:rPr>
                <w:noProof/>
                <w:lang w:val="en-CA" w:eastAsia="zh-TW"/>
              </w:rPr>
              <w:t>X[0], refMvLX[1] </w:t>
            </w:r>
            <w:r w:rsidRPr="00C33018">
              <w:rPr>
                <w:noProof/>
                <w:lang w:val="en-CA"/>
              </w:rPr>
              <w:t>)</w:t>
            </w:r>
            <w:r w:rsidRPr="00C33018" w:rsidDel="003C51E6">
              <w:rPr>
                <w:noProof/>
                <w:lang w:val="en-CA" w:eastAsia="ko-KR"/>
              </w:rPr>
              <w:t xml:space="preserve"> given in </w:t>
            </w:r>
            <w:r w:rsidRPr="00C33018">
              <w:rPr>
                <w:noProof/>
                <w:lang w:val="en-CA" w:eastAsia="ko-KR"/>
              </w:rPr>
              <w:t>1/16</w:t>
            </w:r>
            <w:r w:rsidRPr="00C33018" w:rsidDel="003C51E6">
              <w:rPr>
                <w:noProof/>
                <w:lang w:val="en-CA" w:eastAsia="ko-KR"/>
              </w:rPr>
              <w:t>-sample units.</w:t>
            </w:r>
            <w:r w:rsidRPr="00C33018">
              <w:rPr>
                <w:noProof/>
                <w:lang w:val="en-CA" w:eastAsia="ko-KR"/>
              </w:rPr>
              <w:t xml:space="preserve"> </w:t>
            </w:r>
            <w:r w:rsidRPr="00C33018" w:rsidDel="003C51E6">
              <w:rPr>
                <w:noProof/>
                <w:lang w:val="en-CA" w:eastAsia="ko-KR"/>
              </w:rPr>
              <w:t xml:space="preserve">The variables </w:t>
            </w:r>
            <w:r w:rsidRPr="00C33018">
              <w:rPr>
                <w:noProof/>
                <w:lang w:val="en-CA" w:eastAsia="zh-TW"/>
              </w:rPr>
              <w:t>refxSb</w:t>
            </w:r>
            <w:r w:rsidRPr="00C33018" w:rsidDel="003C51E6">
              <w:rPr>
                <w:noProof/>
                <w:vertAlign w:val="subscript"/>
                <w:lang w:val="en-CA" w:eastAsia="ko-KR"/>
              </w:rPr>
              <w:t>L</w:t>
            </w:r>
            <w:r w:rsidRPr="00C33018">
              <w:rPr>
                <w:noProof/>
                <w:lang w:val="en-CA" w:eastAsia="ko-KR"/>
              </w:rPr>
              <w:t>, ref</w:t>
            </w:r>
            <w:r w:rsidRPr="00C33018" w:rsidDel="003C51E6">
              <w:rPr>
                <w:noProof/>
                <w:lang w:val="en-CA" w:eastAsia="ko-KR"/>
              </w:rPr>
              <w:t>x</w:t>
            </w:r>
            <w:r w:rsidRPr="00C33018" w:rsidDel="003C51E6">
              <w:rPr>
                <w:noProof/>
                <w:vertAlign w:val="subscript"/>
                <w:lang w:val="en-CA" w:eastAsia="ko-KR"/>
              </w:rPr>
              <w:t>L</w:t>
            </w:r>
            <w:r w:rsidRPr="00C33018" w:rsidDel="003C51E6">
              <w:rPr>
                <w:noProof/>
                <w:lang w:val="en-CA" w:eastAsia="ko-KR"/>
              </w:rPr>
              <w:t>,</w:t>
            </w:r>
            <w:r w:rsidRPr="00C33018">
              <w:rPr>
                <w:noProof/>
                <w:lang w:val="en-CA" w:eastAsia="ko-KR"/>
              </w:rPr>
              <w:t xml:space="preserve"> refy</w:t>
            </w:r>
            <w:r w:rsidRPr="00C33018">
              <w:rPr>
                <w:noProof/>
                <w:lang w:val="en-CA" w:eastAsia="zh-TW"/>
              </w:rPr>
              <w:t>Sb</w:t>
            </w:r>
            <w:r w:rsidRPr="00C33018" w:rsidDel="003C51E6">
              <w:rPr>
                <w:noProof/>
                <w:vertAlign w:val="subscript"/>
                <w:lang w:val="en-CA" w:eastAsia="ko-KR"/>
              </w:rPr>
              <w:t>L</w:t>
            </w:r>
            <w:r w:rsidRPr="00C33018">
              <w:rPr>
                <w:noProof/>
                <w:lang w:val="en-CA" w:eastAsia="ko-KR"/>
              </w:rPr>
              <w:t>, and ref</w:t>
            </w:r>
            <w:r w:rsidRPr="00C33018" w:rsidDel="003C51E6">
              <w:rPr>
                <w:noProof/>
                <w:lang w:val="en-CA" w:eastAsia="ko-KR"/>
              </w:rPr>
              <w:t>y</w:t>
            </w:r>
            <w:r w:rsidRPr="00C33018" w:rsidDel="003C51E6">
              <w:rPr>
                <w:noProof/>
                <w:vertAlign w:val="subscript"/>
                <w:lang w:val="en-CA" w:eastAsia="ko-KR"/>
              </w:rPr>
              <w:t>L</w:t>
            </w:r>
            <w:r w:rsidRPr="00C33018">
              <w:rPr>
                <w:noProof/>
                <w:lang w:val="en-CA" w:eastAsia="zh-TW"/>
              </w:rPr>
              <w:t xml:space="preserve"> </w:t>
            </w:r>
            <w:r w:rsidRPr="00C33018" w:rsidDel="003C51E6">
              <w:rPr>
                <w:noProof/>
                <w:lang w:val="en-CA" w:eastAsia="ko-KR"/>
              </w:rPr>
              <w:t>are derived as follows:</w:t>
            </w:r>
          </w:p>
          <w:p w14:paraId="20FEE420" w14:textId="77777777" w:rsidR="00C62F5F" w:rsidRPr="00C33018" w:rsidDel="003C51E6" w:rsidRDefault="00C62F5F" w:rsidP="00151421">
            <w:pPr>
              <w:pStyle w:val="Equation"/>
              <w:tabs>
                <w:tab w:val="clear" w:pos="794"/>
                <w:tab w:val="clear" w:pos="1588"/>
                <w:tab w:val="left" w:pos="851"/>
                <w:tab w:val="left" w:pos="1134"/>
                <w:tab w:val="left" w:pos="1418"/>
              </w:tabs>
              <w:ind w:left="1282"/>
              <w:rPr>
                <w:noProof/>
                <w:lang w:val="en-CA" w:eastAsia="ko-KR"/>
              </w:rPr>
            </w:pPr>
            <w:r w:rsidRPr="00C33018">
              <w:rPr>
                <w:noProof/>
                <w:lang w:val="en-CA" w:eastAsia="zh-TW"/>
              </w:rPr>
              <w:t>refxSb</w:t>
            </w:r>
            <w:r w:rsidRPr="00C33018" w:rsidDel="003C51E6">
              <w:rPr>
                <w:noProof/>
                <w:vertAlign w:val="subscript"/>
                <w:lang w:val="en-CA" w:eastAsia="ko-KR"/>
              </w:rPr>
              <w:t>L</w:t>
            </w:r>
            <w:r w:rsidRPr="00C33018">
              <w:rPr>
                <w:noProof/>
                <w:lang w:val="en-CA" w:eastAsia="ko-KR"/>
              </w:rPr>
              <w:t xml:space="preserve"> = (</w:t>
            </w:r>
            <w:r w:rsidRPr="00C33018" w:rsidDel="003C51E6">
              <w:rPr>
                <w:noProof/>
                <w:lang w:val="en-CA" w:eastAsia="ko-KR"/>
              </w:rPr>
              <w:t> </w:t>
            </w:r>
            <w:r w:rsidRPr="00C33018">
              <w:rPr>
                <w:noProof/>
                <w:lang w:val="en-CA" w:eastAsia="ko-KR"/>
              </w:rPr>
              <w:t>( ( </w:t>
            </w:r>
            <w:r w:rsidRPr="00C33018" w:rsidDel="003C51E6">
              <w:rPr>
                <w:noProof/>
                <w:lang w:val="en-CA" w:eastAsia="ko-KR"/>
              </w:rPr>
              <w:t>x</w:t>
            </w:r>
            <w:r w:rsidRPr="00C33018">
              <w:rPr>
                <w:noProof/>
                <w:lang w:val="en-CA" w:eastAsia="ko-KR"/>
              </w:rPr>
              <w:t>S</w:t>
            </w:r>
            <w:r w:rsidRPr="00C33018" w:rsidDel="003C51E6">
              <w:rPr>
                <w:noProof/>
                <w:lang w:val="en-CA" w:eastAsia="ko-KR"/>
              </w:rPr>
              <w:t>b</w:t>
            </w:r>
            <w:r w:rsidRPr="00C33018">
              <w:rPr>
                <w:noProof/>
                <w:lang w:val="en-CA" w:eastAsia="ko-KR"/>
              </w:rPr>
              <w:t xml:space="preserve"> − leftBoundaryOffset )</w:t>
            </w:r>
            <w:r w:rsidRPr="00C33018" w:rsidDel="003C51E6">
              <w:rPr>
                <w:noProof/>
                <w:lang w:val="en-CA" w:eastAsia="ko-KR"/>
              </w:rPr>
              <w:t>  </w:t>
            </w:r>
            <w:r w:rsidRPr="00C33018">
              <w:rPr>
                <w:noProof/>
                <w:lang w:val="en-CA" w:eastAsia="ko-KR"/>
              </w:rPr>
              <w:t>&lt;&lt;</w:t>
            </w:r>
            <w:r w:rsidRPr="00C33018" w:rsidDel="003C51E6">
              <w:rPr>
                <w:noProof/>
                <w:lang w:val="en-CA" w:eastAsia="ko-KR"/>
              </w:rPr>
              <w:t>  </w:t>
            </w:r>
            <w:r w:rsidRPr="00C33018">
              <w:rPr>
                <w:noProof/>
                <w:lang w:val="en-CA" w:eastAsia="ko-KR"/>
              </w:rPr>
              <w:t>4</w:t>
            </w:r>
            <w:r w:rsidRPr="00C33018" w:rsidDel="003C51E6">
              <w:rPr>
                <w:noProof/>
                <w:lang w:val="en-CA" w:eastAsia="ko-KR"/>
              </w:rPr>
              <w:t> </w:t>
            </w:r>
            <w:r w:rsidRPr="00C33018">
              <w:rPr>
                <w:noProof/>
                <w:lang w:val="en-CA" w:eastAsia="ko-KR"/>
              </w:rPr>
              <w:t>) </w:t>
            </w:r>
            <w:r w:rsidRPr="00C33018" w:rsidDel="003C51E6">
              <w:rPr>
                <w:noProof/>
                <w:lang w:val="en-CA" w:eastAsia="ko-KR"/>
              </w:rPr>
              <w:t>+</w:t>
            </w:r>
            <w:r w:rsidRPr="00C33018">
              <w:rPr>
                <w:noProof/>
                <w:lang w:val="en-CA" w:eastAsia="ko-KR"/>
              </w:rPr>
              <w:t> refM</w:t>
            </w:r>
            <w:r w:rsidRPr="00C33018" w:rsidDel="003C51E6">
              <w:rPr>
                <w:noProof/>
                <w:lang w:val="en-CA" w:eastAsia="ko-KR"/>
              </w:rPr>
              <w:t>v</w:t>
            </w:r>
            <w:r w:rsidRPr="00C33018">
              <w:rPr>
                <w:noProof/>
                <w:lang w:val="en-CA" w:eastAsia="ko-KR"/>
              </w:rPr>
              <w:t>L</w:t>
            </w:r>
            <w:r w:rsidRPr="00C33018" w:rsidDel="003C51E6">
              <w:rPr>
                <w:noProof/>
                <w:lang w:val="en-CA" w:eastAsia="ko-KR"/>
              </w:rPr>
              <w:t>X[ 0 ] </w:t>
            </w:r>
            <w:r w:rsidRPr="00C33018">
              <w:rPr>
                <w:noProof/>
                <w:lang w:val="en-CA" w:eastAsia="ko-KR"/>
              </w:rPr>
              <w:t>)</w:t>
            </w:r>
            <w:r w:rsidRPr="00C33018" w:rsidDel="003C51E6">
              <w:rPr>
                <w:noProof/>
                <w:lang w:val="en-CA" w:eastAsia="ko-KR"/>
              </w:rPr>
              <w:t> </w:t>
            </w:r>
            <w:r w:rsidRPr="00C33018">
              <w:rPr>
                <w:noProof/>
                <w:lang w:val="en-CA" w:eastAsia="ko-KR"/>
              </w:rPr>
              <w:t>*</w:t>
            </w:r>
            <w:r w:rsidRPr="00C33018" w:rsidDel="003C51E6">
              <w:rPr>
                <w:noProof/>
                <w:lang w:val="en-CA" w:eastAsia="ko-KR"/>
              </w:rPr>
              <w:t> </w:t>
            </w:r>
            <w:r w:rsidRPr="00C33018">
              <w:rPr>
                <w:noProof/>
                <w:lang w:val="en-CA" w:eastAsia="ko-KR"/>
              </w:rPr>
              <w:t>scalingRatio[ 0 ]</w:t>
            </w:r>
            <w:r w:rsidRPr="00C33018" w:rsidDel="003C51E6">
              <w:rPr>
                <w:noProof/>
                <w:lang w:val="en-CA" w:eastAsia="ko-KR"/>
              </w:rPr>
              <w:tab/>
            </w:r>
            <w:r w:rsidRPr="00C33018" w:rsidDel="003C51E6">
              <w:rPr>
                <w:noProof/>
                <w:lang w:val="en-CA"/>
              </w:rPr>
              <w:t>(</w:t>
            </w:r>
            <w:r w:rsidRPr="00C33018">
              <w:rPr>
                <w:noProof/>
                <w:lang w:val="en-CA"/>
              </w:rPr>
              <w:fldChar w:fldCharType="begin" w:fldLock="1"/>
            </w:r>
            <w:r w:rsidRPr="00C33018">
              <w:rPr>
                <w:noProof/>
                <w:lang w:val="en-CA"/>
              </w:rPr>
              <w:instrText xml:space="preserve"> SEQ Equation \* ARABIC </w:instrText>
            </w:r>
            <w:r w:rsidRPr="00C33018">
              <w:rPr>
                <w:noProof/>
                <w:lang w:val="en-CA"/>
              </w:rPr>
              <w:fldChar w:fldCharType="separate"/>
            </w:r>
            <w:r w:rsidRPr="00C33018">
              <w:rPr>
                <w:noProof/>
                <w:lang w:val="en-CA"/>
              </w:rPr>
              <w:t>937</w:t>
            </w:r>
            <w:r w:rsidRPr="00C33018">
              <w:rPr>
                <w:noProof/>
                <w:lang w:val="en-CA"/>
              </w:rPr>
              <w:fldChar w:fldCharType="end"/>
            </w:r>
            <w:r w:rsidRPr="00C33018" w:rsidDel="003C51E6">
              <w:rPr>
                <w:noProof/>
                <w:lang w:val="en-CA"/>
              </w:rPr>
              <w:t>)</w:t>
            </w:r>
          </w:p>
          <w:p w14:paraId="6D8259B1" w14:textId="77777777" w:rsidR="00C62F5F" w:rsidRPr="00C33018" w:rsidRDefault="00C62F5F" w:rsidP="00151421">
            <w:pPr>
              <w:pStyle w:val="Equation"/>
              <w:tabs>
                <w:tab w:val="clear" w:pos="794"/>
                <w:tab w:val="clear" w:pos="1588"/>
                <w:tab w:val="left" w:pos="851"/>
                <w:tab w:val="left" w:pos="1134"/>
                <w:tab w:val="left" w:pos="1418"/>
              </w:tabs>
              <w:ind w:left="1282"/>
              <w:rPr>
                <w:noProof/>
                <w:lang w:val="en-CA" w:eastAsia="zh-TW"/>
              </w:rPr>
            </w:pPr>
            <w:r w:rsidRPr="00C33018">
              <w:rPr>
                <w:noProof/>
                <w:lang w:val="en-CA" w:eastAsia="ko-KR"/>
              </w:rPr>
              <w:t>ref</w:t>
            </w:r>
            <w:r w:rsidRPr="00C33018" w:rsidDel="003C51E6">
              <w:rPr>
                <w:noProof/>
                <w:lang w:val="en-CA" w:eastAsia="ko-KR"/>
              </w:rPr>
              <w:t>x</w:t>
            </w:r>
            <w:r w:rsidRPr="00C33018" w:rsidDel="003C51E6">
              <w:rPr>
                <w:noProof/>
                <w:vertAlign w:val="subscript"/>
                <w:lang w:val="en-CA" w:eastAsia="ko-KR"/>
              </w:rPr>
              <w:t>L</w:t>
            </w:r>
            <w:r w:rsidRPr="00C33018" w:rsidDel="003C51E6">
              <w:rPr>
                <w:noProof/>
                <w:lang w:val="en-CA" w:eastAsia="ko-KR"/>
              </w:rPr>
              <w:t xml:space="preserve"> = </w:t>
            </w:r>
            <w:r w:rsidRPr="00C33018">
              <w:rPr>
                <w:noProof/>
                <w:lang w:val="en-CA" w:eastAsia="ko-KR"/>
              </w:rPr>
              <w:t>( ( </w:t>
            </w:r>
            <w:r w:rsidRPr="00C33018">
              <w:rPr>
                <w:noProof/>
                <w:lang w:val="en-CA" w:eastAsia="zh-TW"/>
              </w:rPr>
              <w:t>S</w:t>
            </w:r>
            <w:r w:rsidRPr="00C33018">
              <w:rPr>
                <w:noProof/>
                <w:lang w:val="en-CA" w:eastAsia="ko-KR"/>
              </w:rPr>
              <w:t>ign( refxSb</w:t>
            </w:r>
            <w:r w:rsidRPr="00C33018" w:rsidDel="003C51E6">
              <w:rPr>
                <w:noProof/>
                <w:vertAlign w:val="subscript"/>
                <w:lang w:val="en-CA" w:eastAsia="ko-KR"/>
              </w:rPr>
              <w:t>L</w:t>
            </w:r>
            <w:r w:rsidRPr="00C33018">
              <w:rPr>
                <w:noProof/>
                <w:lang w:val="en-CA" w:eastAsia="ko-KR"/>
              </w:rPr>
              <w:t xml:space="preserve"> ) * (</w:t>
            </w:r>
            <w:r w:rsidRPr="00C33018">
              <w:rPr>
                <w:noProof/>
                <w:lang w:val="en-CA" w:eastAsia="zh-TW"/>
              </w:rPr>
              <w:t xml:space="preserve"> ( Abs( </w:t>
            </w:r>
            <w:r w:rsidRPr="00C33018">
              <w:rPr>
                <w:noProof/>
                <w:lang w:val="en-CA" w:eastAsia="ko-KR"/>
              </w:rPr>
              <w:t>refxSb</w:t>
            </w:r>
            <w:r w:rsidRPr="00C33018" w:rsidDel="003C51E6">
              <w:rPr>
                <w:noProof/>
                <w:vertAlign w:val="subscript"/>
                <w:lang w:val="en-CA" w:eastAsia="ko-KR"/>
              </w:rPr>
              <w:t>L</w:t>
            </w:r>
            <w:r w:rsidRPr="00C33018">
              <w:rPr>
                <w:noProof/>
                <w:lang w:val="en-CA" w:eastAsia="ko-KR"/>
              </w:rPr>
              <w:t xml:space="preserve"> ) + 128</w:t>
            </w:r>
            <w:r w:rsidRPr="00C33018">
              <w:rPr>
                <w:noProof/>
                <w:lang w:val="en-CA" w:eastAsia="zh-TW"/>
              </w:rPr>
              <w:t xml:space="preserve"> )  &gt;&gt; </w:t>
            </w:r>
            <w:r w:rsidRPr="00C33018">
              <w:rPr>
                <w:noProof/>
                <w:lang w:val="en-CA" w:eastAsia="ko-KR"/>
              </w:rPr>
              <w:t xml:space="preserve"> 8</w:t>
            </w:r>
            <w:r w:rsidRPr="00C33018">
              <w:rPr>
                <w:noProof/>
                <w:lang w:val="en-CA" w:eastAsia="zh-TW"/>
              </w:rPr>
              <w:t> </w:t>
            </w:r>
            <w:r w:rsidRPr="00C33018">
              <w:rPr>
                <w:noProof/>
                <w:lang w:val="en-CA" w:eastAsia="ko-KR"/>
              </w:rPr>
              <w:t>)</w:t>
            </w:r>
            <w:r w:rsidRPr="00C33018">
              <w:rPr>
                <w:noProof/>
                <w:lang w:val="en-CA" w:eastAsia="ko-KR"/>
              </w:rPr>
              <w:br/>
            </w:r>
            <w:r w:rsidRPr="00C33018" w:rsidDel="003C51E6">
              <w:rPr>
                <w:noProof/>
                <w:lang w:val="en-CA" w:eastAsia="ko-KR"/>
              </w:rPr>
              <w:tab/>
            </w:r>
            <w:r w:rsidRPr="00C33018" w:rsidDel="003C51E6">
              <w:rPr>
                <w:noProof/>
                <w:lang w:val="en-CA" w:eastAsia="ko-KR"/>
              </w:rPr>
              <w:tab/>
            </w:r>
            <w:r w:rsidRPr="00C33018">
              <w:rPr>
                <w:noProof/>
                <w:lang w:val="en-CA" w:eastAsia="ko-KR"/>
              </w:rPr>
              <w:t xml:space="preserve">+ </w:t>
            </w:r>
            <w:r w:rsidRPr="00C33018" w:rsidDel="003C51E6">
              <w:rPr>
                <w:noProof/>
                <w:lang w:val="en-CA" w:eastAsia="ko-KR"/>
              </w:rPr>
              <w:t>x</w:t>
            </w:r>
            <w:r w:rsidRPr="00C33018" w:rsidDel="003C51E6">
              <w:rPr>
                <w:noProof/>
                <w:vertAlign w:val="subscript"/>
                <w:lang w:val="en-CA" w:eastAsia="ko-KR"/>
              </w:rPr>
              <w:t>L</w:t>
            </w:r>
            <w:r w:rsidRPr="00C33018">
              <w:rPr>
                <w:noProof/>
                <w:lang w:val="en-CA" w:eastAsia="ko-KR"/>
              </w:rPr>
              <w:t> * (</w:t>
            </w:r>
            <w:r w:rsidRPr="00C33018">
              <w:rPr>
                <w:noProof/>
                <w:lang w:val="en-CA" w:eastAsia="zh-TW"/>
              </w:rPr>
              <w:t> </w:t>
            </w:r>
            <w:r w:rsidRPr="00C33018">
              <w:rPr>
                <w:noProof/>
                <w:lang w:val="en-CA" w:eastAsia="ko-KR"/>
              </w:rPr>
              <w:t xml:space="preserve">( scalingRatio[ 0 ] + 8 )  &gt;&gt; </w:t>
            </w:r>
            <w:r w:rsidRPr="00C33018">
              <w:rPr>
                <w:noProof/>
                <w:lang w:val="en-CA" w:eastAsia="zh-TW"/>
              </w:rPr>
              <w:t xml:space="preserve"> </w:t>
            </w:r>
            <w:r w:rsidRPr="00C33018">
              <w:rPr>
                <w:noProof/>
                <w:lang w:val="en-CA" w:eastAsia="ko-KR"/>
              </w:rPr>
              <w:t>4</w:t>
            </w:r>
            <w:r w:rsidRPr="00C33018">
              <w:rPr>
                <w:noProof/>
                <w:lang w:val="en-CA" w:eastAsia="zh-TW"/>
              </w:rPr>
              <w:t> </w:t>
            </w:r>
            <w:r w:rsidRPr="00C33018">
              <w:rPr>
                <w:noProof/>
                <w:lang w:val="en-CA" w:eastAsia="ko-KR"/>
              </w:rPr>
              <w:t>) )</w:t>
            </w:r>
            <w:r w:rsidRPr="00C33018">
              <w:rPr>
                <w:noProof/>
                <w:lang w:val="en-CA" w:eastAsia="zh-TW"/>
              </w:rPr>
              <w:t> + fRefLeftOffset + 32 )  &gt;&gt;  6</w:t>
            </w:r>
            <w:r w:rsidRPr="00C33018" w:rsidDel="003C51E6">
              <w:rPr>
                <w:noProof/>
                <w:lang w:val="en-CA" w:eastAsia="ko-KR"/>
              </w:rPr>
              <w:tab/>
            </w:r>
            <w:r w:rsidRPr="00C33018" w:rsidDel="003C51E6">
              <w:rPr>
                <w:noProof/>
                <w:lang w:val="en-CA"/>
              </w:rPr>
              <w:t>(</w:t>
            </w:r>
            <w:r w:rsidRPr="00C33018">
              <w:rPr>
                <w:noProof/>
                <w:lang w:val="en-CA"/>
              </w:rPr>
              <w:fldChar w:fldCharType="begin" w:fldLock="1"/>
            </w:r>
            <w:r w:rsidRPr="00C33018">
              <w:rPr>
                <w:noProof/>
                <w:lang w:val="en-CA"/>
              </w:rPr>
              <w:instrText xml:space="preserve"> SEQ Equation \* ARABIC </w:instrText>
            </w:r>
            <w:r w:rsidRPr="00C33018">
              <w:rPr>
                <w:noProof/>
                <w:lang w:val="en-CA"/>
              </w:rPr>
              <w:fldChar w:fldCharType="separate"/>
            </w:r>
            <w:r w:rsidRPr="00C33018">
              <w:rPr>
                <w:noProof/>
                <w:lang w:val="en-CA"/>
              </w:rPr>
              <w:t>938</w:t>
            </w:r>
            <w:r w:rsidRPr="00C33018">
              <w:rPr>
                <w:noProof/>
                <w:lang w:val="en-CA"/>
              </w:rPr>
              <w:fldChar w:fldCharType="end"/>
            </w:r>
            <w:r w:rsidRPr="00C33018" w:rsidDel="003C51E6">
              <w:rPr>
                <w:noProof/>
                <w:lang w:val="en-CA"/>
              </w:rPr>
              <w:t>)</w:t>
            </w:r>
          </w:p>
          <w:p w14:paraId="3CB7D2BD" w14:textId="77777777" w:rsidR="00C62F5F" w:rsidRPr="00084198" w:rsidDel="003C51E6" w:rsidRDefault="00C62F5F" w:rsidP="00151421">
            <w:pPr>
              <w:pStyle w:val="Equation"/>
              <w:tabs>
                <w:tab w:val="clear" w:pos="794"/>
                <w:tab w:val="clear" w:pos="1588"/>
                <w:tab w:val="left" w:pos="851"/>
                <w:tab w:val="left" w:pos="1134"/>
                <w:tab w:val="left" w:pos="1418"/>
              </w:tabs>
              <w:ind w:left="1282"/>
              <w:rPr>
                <w:noProof/>
                <w:lang w:val="en-CA" w:eastAsia="ko-KR"/>
              </w:rPr>
            </w:pPr>
            <w:r w:rsidRPr="00C33018">
              <w:rPr>
                <w:noProof/>
                <w:lang w:val="en-CA" w:eastAsia="ko-KR"/>
              </w:rPr>
              <w:t>refy</w:t>
            </w:r>
            <w:r w:rsidRPr="00C33018">
              <w:rPr>
                <w:noProof/>
                <w:lang w:val="en-CA" w:eastAsia="zh-TW"/>
              </w:rPr>
              <w:t>Sb</w:t>
            </w:r>
            <w:r w:rsidRPr="00C33018" w:rsidDel="003C51E6">
              <w:rPr>
                <w:noProof/>
                <w:vertAlign w:val="subscript"/>
                <w:lang w:val="en-CA" w:eastAsia="ko-KR"/>
              </w:rPr>
              <w:t>L</w:t>
            </w:r>
            <w:r w:rsidRPr="00C33018">
              <w:rPr>
                <w:noProof/>
                <w:lang w:val="en-CA" w:eastAsia="zh-TW"/>
              </w:rPr>
              <w:t xml:space="preserve"> = ( ( ( ySb </w:t>
            </w:r>
            <w:r w:rsidRPr="00C33018">
              <w:rPr>
                <w:noProof/>
                <w:lang w:val="en-CA" w:eastAsia="ko-KR"/>
              </w:rPr>
              <w:t>− topBoundaryOffset</w:t>
            </w:r>
            <w:r w:rsidRPr="00C33018" w:rsidDel="004E1E8F">
              <w:rPr>
                <w:noProof/>
                <w:lang w:val="en-CA" w:eastAsia="zh-TW"/>
              </w:rPr>
              <w:t xml:space="preserve"> </w:t>
            </w:r>
            <w:r w:rsidRPr="00C33018">
              <w:rPr>
                <w:noProof/>
                <w:lang w:val="en-CA" w:eastAsia="zh-TW"/>
              </w:rPr>
              <w:t> ) &lt;&lt;</w:t>
            </w:r>
            <w:r w:rsidRPr="00084198">
              <w:rPr>
                <w:noProof/>
                <w:lang w:val="en-CA" w:eastAsia="zh-TW"/>
              </w:rPr>
              <w:t xml:space="preserve">  4 ) + refMvLX[ 1 ] ) *</w:t>
            </w:r>
            <w:r>
              <w:rPr>
                <w:noProof/>
                <w:lang w:val="en-CA" w:eastAsia="zh-TW"/>
              </w:rPr>
              <w:t> </w:t>
            </w:r>
            <w:r w:rsidRPr="0015076B">
              <w:rPr>
                <w:noProof/>
                <w:lang w:val="en-CA" w:eastAsia="zh-TW"/>
              </w:rPr>
              <w:t>scalingRatio[</w:t>
            </w:r>
            <w:r>
              <w:rPr>
                <w:noProof/>
                <w:lang w:val="en-CA" w:eastAsia="zh-TW"/>
              </w:rPr>
              <w:t> </w:t>
            </w:r>
            <w:r w:rsidRPr="0015076B">
              <w:rPr>
                <w:noProof/>
                <w:lang w:val="en-CA" w:eastAsia="zh-TW"/>
              </w:rPr>
              <w:t>1</w:t>
            </w:r>
            <w:r>
              <w:t> </w:t>
            </w:r>
            <w:r w:rsidRPr="0015076B">
              <w:rPr>
                <w:noProof/>
                <w:lang w:val="en-CA" w:eastAsia="zh-TW"/>
              </w:rPr>
              <w:t>]</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939</w:t>
            </w:r>
            <w:r w:rsidRPr="00084198">
              <w:rPr>
                <w:noProof/>
                <w:lang w:val="en-CA"/>
              </w:rPr>
              <w:fldChar w:fldCharType="end"/>
            </w:r>
            <w:r w:rsidRPr="00084198" w:rsidDel="003C51E6">
              <w:rPr>
                <w:noProof/>
                <w:lang w:val="en-CA"/>
              </w:rPr>
              <w:t>)</w:t>
            </w:r>
          </w:p>
          <w:p w14:paraId="731C64D0" w14:textId="77777777" w:rsidR="00C62F5F" w:rsidRPr="007D319B" w:rsidRDefault="00C62F5F" w:rsidP="00151421">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ref</w:t>
            </w:r>
            <w:r w:rsidRPr="00084198" w:rsidDel="003C51E6">
              <w:rPr>
                <w:noProof/>
                <w:lang w:val="en-CA" w:eastAsia="ko-KR"/>
              </w:rPr>
              <w:t>y</w:t>
            </w:r>
            <w:r w:rsidRPr="0086737F"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 ( Sign( refySb</w:t>
            </w:r>
            <w:r w:rsidRPr="00084198" w:rsidDel="003C51E6">
              <w:rPr>
                <w:noProof/>
                <w:vertAlign w:val="subscript"/>
                <w:lang w:val="en-CA" w:eastAsia="ko-KR"/>
              </w:rPr>
              <w:t>L</w:t>
            </w:r>
            <w:r w:rsidRPr="00084198">
              <w:rPr>
                <w:noProof/>
                <w:lang w:val="en-CA" w:eastAsia="ko-KR"/>
              </w:rPr>
              <w:t xml:space="preserve"> ) * ( ( Abs( refySb</w:t>
            </w:r>
            <w:r w:rsidRPr="00084198" w:rsidDel="003C51E6">
              <w:rPr>
                <w:noProof/>
                <w:vertAlign w:val="subscript"/>
                <w:lang w:val="en-CA" w:eastAsia="ko-KR"/>
              </w:rPr>
              <w:t>L</w:t>
            </w:r>
            <w:r w:rsidRPr="00084198">
              <w:rPr>
                <w:noProof/>
                <w:lang w:val="en-CA" w:eastAsia="ko-KR"/>
              </w:rPr>
              <w:t xml:space="preserve"> ) + 128 )  &gt;&gt;  8 ) + y</w:t>
            </w:r>
            <w:r w:rsidRPr="00084198" w:rsidDel="003C51E6">
              <w:rPr>
                <w:noProof/>
                <w:lang w:val="en-CA" w:eastAsia="ko-KR"/>
              </w:rPr>
              <w:t>L</w:t>
            </w:r>
            <w:r w:rsidRPr="00084198">
              <w:rPr>
                <w:noProof/>
                <w:lang w:val="en-CA" w:eastAsia="ko-KR"/>
              </w:rPr>
              <w:t> *</w:t>
            </w:r>
            <w:r w:rsidRPr="00084198">
              <w:rPr>
                <w:noProof/>
                <w:lang w:val="en-CA" w:eastAsia="ko-KR"/>
              </w:rPr>
              <w:br/>
            </w:r>
            <w:r w:rsidRPr="00084198" w:rsidDel="003C51E6">
              <w:rPr>
                <w:noProof/>
                <w:lang w:val="en-CA" w:eastAsia="ko-KR"/>
              </w:rPr>
              <w:tab/>
            </w:r>
            <w:r w:rsidRPr="00084198" w:rsidDel="003C51E6">
              <w:rPr>
                <w:noProof/>
                <w:lang w:val="en-CA" w:eastAsia="ko-KR"/>
              </w:rPr>
              <w:tab/>
            </w:r>
            <w:r w:rsidRPr="00084198">
              <w:rPr>
                <w:noProof/>
                <w:lang w:val="en-CA" w:eastAsia="ko-KR"/>
              </w:rPr>
              <w:t>( ( </w:t>
            </w:r>
            <w:r>
              <w:rPr>
                <w:noProof/>
                <w:lang w:val="en-CA" w:eastAsia="ko-KR"/>
              </w:rPr>
              <w:t>scalingRatio[ 1 ]</w:t>
            </w:r>
            <w:r w:rsidRPr="00084198">
              <w:rPr>
                <w:noProof/>
                <w:lang w:val="en-CA" w:eastAsia="ko-KR"/>
              </w:rPr>
              <w:t> + 8 )  &gt;&gt;  4 )</w:t>
            </w:r>
            <w:r>
              <w:rPr>
                <w:noProof/>
                <w:lang w:val="en-CA" w:eastAsia="ko-KR"/>
              </w:rPr>
              <w:t> </w:t>
            </w:r>
            <w:r w:rsidRPr="00084198">
              <w:rPr>
                <w:noProof/>
                <w:lang w:val="en-CA" w:eastAsia="ko-KR"/>
              </w:rPr>
              <w:t>)</w:t>
            </w:r>
            <w:r>
              <w:rPr>
                <w:noProof/>
                <w:lang w:val="en-CA" w:eastAsia="ko-KR"/>
              </w:rPr>
              <w:t> </w:t>
            </w:r>
            <w:r w:rsidRPr="0075223C">
              <w:rPr>
                <w:noProof/>
                <w:lang w:val="en-CA" w:eastAsia="ko-KR"/>
              </w:rPr>
              <w:t>+</w:t>
            </w:r>
            <w:r>
              <w:rPr>
                <w:noProof/>
                <w:lang w:val="en-CA" w:eastAsia="ko-KR"/>
              </w:rPr>
              <w:t> </w:t>
            </w:r>
            <w:r w:rsidRPr="0075223C">
              <w:rPr>
                <w:noProof/>
                <w:lang w:val="en-CA" w:eastAsia="ko-KR"/>
              </w:rPr>
              <w:t>fRefTopOffset</w:t>
            </w:r>
            <w:r w:rsidRPr="00084198">
              <w:rPr>
                <w:noProof/>
                <w:lang w:val="en-CA" w:eastAsia="ko-KR"/>
              </w:rPr>
              <w:t> + 32 )  &gt;&gt;  6</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940</w:t>
            </w:r>
            <w:r w:rsidRPr="00084198">
              <w:rPr>
                <w:noProof/>
                <w:lang w:val="en-CA"/>
              </w:rPr>
              <w:fldChar w:fldCharType="end"/>
            </w:r>
            <w:r w:rsidRPr="00084198" w:rsidDel="003C51E6">
              <w:rPr>
                <w:noProof/>
                <w:lang w:val="en-CA"/>
              </w:rPr>
              <w:t>)</w:t>
            </w:r>
          </w:p>
        </w:tc>
      </w:tr>
    </w:tbl>
    <w:p w14:paraId="6EC27F08" w14:textId="6C57AD76" w:rsidR="00C40643" w:rsidRDefault="00C40643" w:rsidP="0049332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jc w:val="left"/>
        <w:textAlignment w:val="auto"/>
        <w:rPr>
          <w:szCs w:val="22"/>
          <w:lang w:val="en-CA"/>
        </w:rPr>
      </w:pPr>
    </w:p>
    <w:p w14:paraId="6F576C00" w14:textId="77777777" w:rsidR="00977316" w:rsidRPr="005B217D" w:rsidRDefault="00977316" w:rsidP="00977316">
      <w:pPr>
        <w:pStyle w:val="Heading1"/>
        <w:rPr>
          <w:lang w:val="en-CA"/>
        </w:rPr>
      </w:pPr>
      <w:r w:rsidRPr="005B217D">
        <w:rPr>
          <w:lang w:val="en-CA"/>
        </w:rPr>
        <w:t>Patent rights declaration(s)</w:t>
      </w:r>
    </w:p>
    <w:p w14:paraId="7A9B4D21" w14:textId="07D73204" w:rsidR="00342FF4" w:rsidRPr="005B217D" w:rsidRDefault="00977316" w:rsidP="00977316">
      <w:pPr>
        <w:rPr>
          <w:szCs w:val="22"/>
          <w:lang w:val="en-CA"/>
        </w:rPr>
      </w:pPr>
      <w:r w:rsidRPr="00EE3B8C">
        <w:rPr>
          <w:b/>
          <w:szCs w:val="22"/>
          <w:lang w:val="en-CA"/>
        </w:rPr>
        <w:t>Qualcomm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CE045" w14:textId="77777777" w:rsidR="00957C45" w:rsidRDefault="00957C45">
      <w:r>
        <w:separator/>
      </w:r>
    </w:p>
  </w:endnote>
  <w:endnote w:type="continuationSeparator" w:id="0">
    <w:p w14:paraId="73D815B6" w14:textId="77777777" w:rsidR="00957C45" w:rsidRDefault="0095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CA8A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A6A83">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6A83">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58B8C" w14:textId="77777777" w:rsidR="00957C45" w:rsidRDefault="00957C45">
      <w:r>
        <w:separator/>
      </w:r>
    </w:p>
  </w:footnote>
  <w:footnote w:type="continuationSeparator" w:id="0">
    <w:p w14:paraId="6C5C59AA" w14:textId="77777777" w:rsidR="00957C45" w:rsidRDefault="00957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C7D2B"/>
    <w:multiLevelType w:val="hybridMultilevel"/>
    <w:tmpl w:val="6BE6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8613D2"/>
    <w:multiLevelType w:val="hybridMultilevel"/>
    <w:tmpl w:val="0C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07D5406"/>
    <w:multiLevelType w:val="hybridMultilevel"/>
    <w:tmpl w:val="2D9632F8"/>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92A83"/>
    <w:multiLevelType w:val="hybridMultilevel"/>
    <w:tmpl w:val="27CA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4F1647"/>
    <w:multiLevelType w:val="hybridMultilevel"/>
    <w:tmpl w:val="5B0C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1F7C42"/>
    <w:multiLevelType w:val="hybridMultilevel"/>
    <w:tmpl w:val="82767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B46A8"/>
    <w:multiLevelType w:val="hybridMultilevel"/>
    <w:tmpl w:val="C3A87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1"/>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6"/>
  </w:num>
  <w:num w:numId="13">
    <w:abstractNumId w:val="17"/>
  </w:num>
  <w:num w:numId="14">
    <w:abstractNumId w:val="10"/>
  </w:num>
  <w:num w:numId="15">
    <w:abstractNumId w:val="15"/>
  </w:num>
  <w:num w:numId="16">
    <w:abstractNumId w:val="19"/>
  </w:num>
  <w:num w:numId="17">
    <w:abstractNumId w:val="14"/>
  </w:num>
  <w:num w:numId="18">
    <w:abstractNumId w:val="13"/>
  </w:num>
  <w:num w:numId="19">
    <w:abstractNumId w:val="12"/>
  </w:num>
  <w:num w:numId="20">
    <w:abstractNumId w:val="6"/>
  </w:num>
  <w:num w:numId="21">
    <w:abstractNumId w:val="20"/>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DF2"/>
    <w:rsid w:val="000308A3"/>
    <w:rsid w:val="00032F9F"/>
    <w:rsid w:val="000458BC"/>
    <w:rsid w:val="00045C41"/>
    <w:rsid w:val="00046C03"/>
    <w:rsid w:val="00054669"/>
    <w:rsid w:val="00065039"/>
    <w:rsid w:val="0007614F"/>
    <w:rsid w:val="00081398"/>
    <w:rsid w:val="00094479"/>
    <w:rsid w:val="000962AC"/>
    <w:rsid w:val="000B0C0F"/>
    <w:rsid w:val="000B1C6B"/>
    <w:rsid w:val="000B4FF9"/>
    <w:rsid w:val="000C09AC"/>
    <w:rsid w:val="000C2BAA"/>
    <w:rsid w:val="000E00F3"/>
    <w:rsid w:val="000F158C"/>
    <w:rsid w:val="00102F3D"/>
    <w:rsid w:val="00107A9F"/>
    <w:rsid w:val="00124E38"/>
    <w:rsid w:val="0012580B"/>
    <w:rsid w:val="00131F90"/>
    <w:rsid w:val="0013458C"/>
    <w:rsid w:val="0013526E"/>
    <w:rsid w:val="00146152"/>
    <w:rsid w:val="00155526"/>
    <w:rsid w:val="00171371"/>
    <w:rsid w:val="00175A24"/>
    <w:rsid w:val="001871BE"/>
    <w:rsid w:val="00187E58"/>
    <w:rsid w:val="001A297E"/>
    <w:rsid w:val="001A368E"/>
    <w:rsid w:val="001A7329"/>
    <w:rsid w:val="001A792F"/>
    <w:rsid w:val="001B4E28"/>
    <w:rsid w:val="001C139E"/>
    <w:rsid w:val="001C1941"/>
    <w:rsid w:val="001C3525"/>
    <w:rsid w:val="001C3AFB"/>
    <w:rsid w:val="001D1BD2"/>
    <w:rsid w:val="001E0248"/>
    <w:rsid w:val="001E02BE"/>
    <w:rsid w:val="001E3B37"/>
    <w:rsid w:val="001F2594"/>
    <w:rsid w:val="002055A6"/>
    <w:rsid w:val="00206460"/>
    <w:rsid w:val="002069B4"/>
    <w:rsid w:val="00210A7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BCF"/>
    <w:rsid w:val="00275BCF"/>
    <w:rsid w:val="00280613"/>
    <w:rsid w:val="00287D0F"/>
    <w:rsid w:val="00291E36"/>
    <w:rsid w:val="00292257"/>
    <w:rsid w:val="002964A8"/>
    <w:rsid w:val="0029768C"/>
    <w:rsid w:val="002A54E0"/>
    <w:rsid w:val="002B1595"/>
    <w:rsid w:val="002B191D"/>
    <w:rsid w:val="002B2E83"/>
    <w:rsid w:val="002D0AF6"/>
    <w:rsid w:val="002F164D"/>
    <w:rsid w:val="0030121F"/>
    <w:rsid w:val="003021BC"/>
    <w:rsid w:val="00306206"/>
    <w:rsid w:val="00317D85"/>
    <w:rsid w:val="00327C56"/>
    <w:rsid w:val="003315A1"/>
    <w:rsid w:val="003373EC"/>
    <w:rsid w:val="00342FF4"/>
    <w:rsid w:val="00344E5A"/>
    <w:rsid w:val="00346148"/>
    <w:rsid w:val="003669EA"/>
    <w:rsid w:val="003706CC"/>
    <w:rsid w:val="00377710"/>
    <w:rsid w:val="00384B8C"/>
    <w:rsid w:val="003A2D8E"/>
    <w:rsid w:val="003A7CE6"/>
    <w:rsid w:val="003B2C0E"/>
    <w:rsid w:val="003C20E4"/>
    <w:rsid w:val="003D6342"/>
    <w:rsid w:val="003E6F90"/>
    <w:rsid w:val="003E73ED"/>
    <w:rsid w:val="003F5D0F"/>
    <w:rsid w:val="00414101"/>
    <w:rsid w:val="004219CF"/>
    <w:rsid w:val="004234F0"/>
    <w:rsid w:val="00433DDB"/>
    <w:rsid w:val="00435A29"/>
    <w:rsid w:val="00437619"/>
    <w:rsid w:val="00451650"/>
    <w:rsid w:val="00465A1E"/>
    <w:rsid w:val="0049332A"/>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2E93"/>
    <w:rsid w:val="00567EC7"/>
    <w:rsid w:val="00570013"/>
    <w:rsid w:val="005711F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5F8D"/>
    <w:rsid w:val="00657F7E"/>
    <w:rsid w:val="00662E58"/>
    <w:rsid w:val="006637F2"/>
    <w:rsid w:val="006642A5"/>
    <w:rsid w:val="00664DCF"/>
    <w:rsid w:val="0068039C"/>
    <w:rsid w:val="006C5D39"/>
    <w:rsid w:val="006D6D9B"/>
    <w:rsid w:val="006E2810"/>
    <w:rsid w:val="006E5417"/>
    <w:rsid w:val="006E74D3"/>
    <w:rsid w:val="006F0794"/>
    <w:rsid w:val="006F7528"/>
    <w:rsid w:val="007023DE"/>
    <w:rsid w:val="00712F60"/>
    <w:rsid w:val="00720E3B"/>
    <w:rsid w:val="0074393F"/>
    <w:rsid w:val="00745F6B"/>
    <w:rsid w:val="0075175B"/>
    <w:rsid w:val="0075585E"/>
    <w:rsid w:val="00765EC8"/>
    <w:rsid w:val="00770571"/>
    <w:rsid w:val="007768FF"/>
    <w:rsid w:val="007824D3"/>
    <w:rsid w:val="00796EE3"/>
    <w:rsid w:val="00797521"/>
    <w:rsid w:val="007A2E26"/>
    <w:rsid w:val="007A7D29"/>
    <w:rsid w:val="007B4AB8"/>
    <w:rsid w:val="007D1181"/>
    <w:rsid w:val="007E01A3"/>
    <w:rsid w:val="007F1F8B"/>
    <w:rsid w:val="007F3ED5"/>
    <w:rsid w:val="007F5B56"/>
    <w:rsid w:val="007F6205"/>
    <w:rsid w:val="007F67A1"/>
    <w:rsid w:val="00811C05"/>
    <w:rsid w:val="008206C8"/>
    <w:rsid w:val="0086387C"/>
    <w:rsid w:val="00872D62"/>
    <w:rsid w:val="00874A6C"/>
    <w:rsid w:val="00876C65"/>
    <w:rsid w:val="00882F72"/>
    <w:rsid w:val="008A4B4C"/>
    <w:rsid w:val="008C239F"/>
    <w:rsid w:val="008E480C"/>
    <w:rsid w:val="00907757"/>
    <w:rsid w:val="00917513"/>
    <w:rsid w:val="009212B0"/>
    <w:rsid w:val="00921FA1"/>
    <w:rsid w:val="009234A5"/>
    <w:rsid w:val="00933453"/>
    <w:rsid w:val="009336F7"/>
    <w:rsid w:val="00933A7F"/>
    <w:rsid w:val="0093636C"/>
    <w:rsid w:val="009374A7"/>
    <w:rsid w:val="00955F6D"/>
    <w:rsid w:val="00957C45"/>
    <w:rsid w:val="00977316"/>
    <w:rsid w:val="00977C16"/>
    <w:rsid w:val="0098551D"/>
    <w:rsid w:val="00985DCB"/>
    <w:rsid w:val="0099518F"/>
    <w:rsid w:val="009A523D"/>
    <w:rsid w:val="009B02A1"/>
    <w:rsid w:val="009B3361"/>
    <w:rsid w:val="009B7F3F"/>
    <w:rsid w:val="009D0F27"/>
    <w:rsid w:val="009D7CE6"/>
    <w:rsid w:val="009E448E"/>
    <w:rsid w:val="009F496B"/>
    <w:rsid w:val="00A01439"/>
    <w:rsid w:val="00A02E61"/>
    <w:rsid w:val="00A05CFF"/>
    <w:rsid w:val="00A13048"/>
    <w:rsid w:val="00A46843"/>
    <w:rsid w:val="00A478C9"/>
    <w:rsid w:val="00A56B97"/>
    <w:rsid w:val="00A6093D"/>
    <w:rsid w:val="00A73D8A"/>
    <w:rsid w:val="00A767DC"/>
    <w:rsid w:val="00A76A6D"/>
    <w:rsid w:val="00A83253"/>
    <w:rsid w:val="00A833C2"/>
    <w:rsid w:val="00A94EF8"/>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E0A"/>
    <w:rsid w:val="00BA5BE4"/>
    <w:rsid w:val="00BC10BA"/>
    <w:rsid w:val="00BC5AFD"/>
    <w:rsid w:val="00BF1E7B"/>
    <w:rsid w:val="00BF2470"/>
    <w:rsid w:val="00C00DDE"/>
    <w:rsid w:val="00C04F43"/>
    <w:rsid w:val="00C0609D"/>
    <w:rsid w:val="00C115AB"/>
    <w:rsid w:val="00C26CCB"/>
    <w:rsid w:val="00C30249"/>
    <w:rsid w:val="00C33018"/>
    <w:rsid w:val="00C3723B"/>
    <w:rsid w:val="00C40643"/>
    <w:rsid w:val="00C42466"/>
    <w:rsid w:val="00C45CFD"/>
    <w:rsid w:val="00C50C14"/>
    <w:rsid w:val="00C606C9"/>
    <w:rsid w:val="00C62F5F"/>
    <w:rsid w:val="00C76924"/>
    <w:rsid w:val="00C80288"/>
    <w:rsid w:val="00C83A83"/>
    <w:rsid w:val="00C84003"/>
    <w:rsid w:val="00C86C4D"/>
    <w:rsid w:val="00C90650"/>
    <w:rsid w:val="00C97D78"/>
    <w:rsid w:val="00CC2AAE"/>
    <w:rsid w:val="00CC5A42"/>
    <w:rsid w:val="00CD0EAB"/>
    <w:rsid w:val="00CE2279"/>
    <w:rsid w:val="00CE5E02"/>
    <w:rsid w:val="00CF34DB"/>
    <w:rsid w:val="00CF3917"/>
    <w:rsid w:val="00CF558F"/>
    <w:rsid w:val="00D010C0"/>
    <w:rsid w:val="00D073E2"/>
    <w:rsid w:val="00D1555A"/>
    <w:rsid w:val="00D33643"/>
    <w:rsid w:val="00D446EC"/>
    <w:rsid w:val="00D51BF0"/>
    <w:rsid w:val="00D531DB"/>
    <w:rsid w:val="00D55942"/>
    <w:rsid w:val="00D807BF"/>
    <w:rsid w:val="00D82FCC"/>
    <w:rsid w:val="00DA17FC"/>
    <w:rsid w:val="00DA7887"/>
    <w:rsid w:val="00DB2C26"/>
    <w:rsid w:val="00DD02F4"/>
    <w:rsid w:val="00DD6622"/>
    <w:rsid w:val="00DE1C7C"/>
    <w:rsid w:val="00DE6B43"/>
    <w:rsid w:val="00E0397C"/>
    <w:rsid w:val="00E11923"/>
    <w:rsid w:val="00E262D4"/>
    <w:rsid w:val="00E32EF1"/>
    <w:rsid w:val="00E3478C"/>
    <w:rsid w:val="00E36250"/>
    <w:rsid w:val="00E47F2D"/>
    <w:rsid w:val="00E54511"/>
    <w:rsid w:val="00E57378"/>
    <w:rsid w:val="00E60EDC"/>
    <w:rsid w:val="00E61DAC"/>
    <w:rsid w:val="00E72B80"/>
    <w:rsid w:val="00E7586D"/>
    <w:rsid w:val="00E75FE3"/>
    <w:rsid w:val="00E86C4C"/>
    <w:rsid w:val="00E907A3"/>
    <w:rsid w:val="00EA5AE0"/>
    <w:rsid w:val="00EA6A83"/>
    <w:rsid w:val="00EB56E1"/>
    <w:rsid w:val="00EB7AB1"/>
    <w:rsid w:val="00EC32BD"/>
    <w:rsid w:val="00EE7041"/>
    <w:rsid w:val="00EE7CD8"/>
    <w:rsid w:val="00EF1CF0"/>
    <w:rsid w:val="00EF37F6"/>
    <w:rsid w:val="00EF48CC"/>
    <w:rsid w:val="00F00771"/>
    <w:rsid w:val="00F00801"/>
    <w:rsid w:val="00F14601"/>
    <w:rsid w:val="00F22A28"/>
    <w:rsid w:val="00F2488D"/>
    <w:rsid w:val="00F53710"/>
    <w:rsid w:val="00F601A0"/>
    <w:rsid w:val="00F70CE0"/>
    <w:rsid w:val="00F712E9"/>
    <w:rsid w:val="00F73032"/>
    <w:rsid w:val="00F81294"/>
    <w:rsid w:val="00F815E8"/>
    <w:rsid w:val="00F8439E"/>
    <w:rsid w:val="00F848FC"/>
    <w:rsid w:val="00F906F6"/>
    <w:rsid w:val="00F9282A"/>
    <w:rsid w:val="00F96BAD"/>
    <w:rsid w:val="00FA139D"/>
    <w:rsid w:val="00FA60F5"/>
    <w:rsid w:val="00FB0E84"/>
    <w:rsid w:val="00FC2405"/>
    <w:rsid w:val="00FD01C2"/>
    <w:rsid w:val="00FE35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77316"/>
    <w:pPr>
      <w:ind w:left="720"/>
      <w:contextualSpacing/>
    </w:pPr>
  </w:style>
  <w:style w:type="character" w:customStyle="1" w:styleId="ListParagraphChar">
    <w:name w:val="List Paragraph Char"/>
    <w:link w:val="ListParagraph"/>
    <w:uiPriority w:val="34"/>
    <w:rsid w:val="00977316"/>
    <w:rPr>
      <w:sz w:val="22"/>
    </w:rPr>
  </w:style>
  <w:style w:type="paragraph" w:styleId="NormalWeb">
    <w:name w:val="Normal (Web)"/>
    <w:basedOn w:val="Normal"/>
    <w:uiPriority w:val="99"/>
    <w:unhideWhenUsed/>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eastAsia="zh-CN"/>
    </w:rPr>
  </w:style>
  <w:style w:type="table" w:styleId="TableGrid">
    <w:name w:val="Table Grid"/>
    <w:basedOn w:val="TableNormal"/>
    <w:rsid w:val="00797521"/>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797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975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97521"/>
    <w:rPr>
      <w:rFonts w:eastAsia="Malgun Gothic"/>
      <w:lang w:val="en-GB"/>
    </w:rPr>
  </w:style>
  <w:style w:type="paragraph" w:customStyle="1" w:styleId="Equation">
    <w:name w:val="Equation"/>
    <w:basedOn w:val="Normal"/>
    <w:qFormat/>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spellingerror">
    <w:name w:val="spellingerror"/>
    <w:basedOn w:val="DefaultParagraphFont"/>
    <w:rsid w:val="00C40643"/>
  </w:style>
  <w:style w:type="paragraph" w:customStyle="1" w:styleId="tableheading">
    <w:name w:val="table heading"/>
    <w:basedOn w:val="Normal"/>
    <w:rsid w:val="00C406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1305</TotalTime>
  <Pages>10</Pages>
  <Words>3369</Words>
  <Characters>19207</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31</cp:revision>
  <cp:lastPrinted>1900-01-01T08:00:00Z</cp:lastPrinted>
  <dcterms:created xsi:type="dcterms:W3CDTF">2019-11-01T13:47:00Z</dcterms:created>
  <dcterms:modified xsi:type="dcterms:W3CDTF">2020-01-07T01:45:00Z</dcterms:modified>
</cp:coreProperties>
</file>