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60BBC1" w:rsidR="008A4B4C" w:rsidRPr="005B217D" w:rsidRDefault="00E61DAC" w:rsidP="00E10F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10FF6">
              <w:rPr>
                <w:lang w:val="en-CA"/>
              </w:rPr>
              <w:t>0331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2905BD" w:rsidR="00E61DAC" w:rsidRPr="005B217D" w:rsidRDefault="00A73D8A" w:rsidP="006012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72D62">
              <w:rPr>
                <w:b/>
                <w:szCs w:val="22"/>
                <w:lang w:val="en-CA"/>
              </w:rPr>
              <w:t xml:space="preserve">Constraints </w:t>
            </w:r>
            <w:r w:rsidR="00D47263">
              <w:rPr>
                <w:b/>
                <w:szCs w:val="22"/>
                <w:lang w:val="en-CA"/>
              </w:rPr>
              <w:t>on</w:t>
            </w:r>
            <w:r w:rsidR="00F70CE0">
              <w:rPr>
                <w:b/>
                <w:szCs w:val="22"/>
                <w:lang w:val="en-CA"/>
              </w:rPr>
              <w:t xml:space="preserve"> </w:t>
            </w:r>
            <w:r w:rsidR="00872D62">
              <w:rPr>
                <w:b/>
                <w:szCs w:val="22"/>
                <w:lang w:val="en-CA"/>
              </w:rPr>
              <w:t xml:space="preserve">the </w:t>
            </w:r>
            <w:r w:rsidR="006012F0">
              <w:rPr>
                <w:b/>
                <w:szCs w:val="22"/>
                <w:lang w:val="en-CA"/>
              </w:rPr>
              <w:t xml:space="preserve">picture </w:t>
            </w:r>
            <w:r w:rsidR="00F70CE0">
              <w:rPr>
                <w:b/>
                <w:szCs w:val="22"/>
                <w:lang w:val="en-CA"/>
              </w:rPr>
              <w:t xml:space="preserve">scaling </w:t>
            </w:r>
            <w:r w:rsidR="006012F0">
              <w:rPr>
                <w:b/>
                <w:szCs w:val="22"/>
                <w:lang w:val="en-CA"/>
              </w:rPr>
              <w:t>ratios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FC9478" w14:textId="063168DE" w:rsidR="00977316" w:rsidRDefault="006012F0" w:rsidP="00977316">
      <w:pPr>
        <w:rPr>
          <w:szCs w:val="22"/>
          <w:lang w:val="en-CA"/>
        </w:rPr>
      </w:pPr>
      <w:r>
        <w:rPr>
          <w:szCs w:val="22"/>
          <w:lang w:val="en-CA"/>
        </w:rPr>
        <w:t>This proposal provides two constraints on the picture scaling ratios, and is</w:t>
      </w:r>
      <w:r w:rsidR="00977316">
        <w:rPr>
          <w:szCs w:val="22"/>
          <w:lang w:val="en-CA"/>
        </w:rPr>
        <w:t xml:space="preserve"> summarized as follows:</w:t>
      </w:r>
    </w:p>
    <w:p w14:paraId="723883F2" w14:textId="145BF05F" w:rsidR="00263398" w:rsidRDefault="00E10FF6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Constraints on</w:t>
      </w:r>
      <w:r w:rsidR="006012F0">
        <w:rPr>
          <w:szCs w:val="22"/>
          <w:lang w:val="en-CA"/>
        </w:rPr>
        <w:t xml:space="preserve"> the range of the picture scaling ratio</w:t>
      </w:r>
      <w:r>
        <w:rPr>
          <w:szCs w:val="22"/>
          <w:lang w:val="en-CA"/>
        </w:rPr>
        <w:t xml:space="preserve"> to be in the range of 1/8 to 2, inclusive</w:t>
      </w:r>
      <w:bookmarkStart w:id="0" w:name="_GoBack"/>
      <w:bookmarkEnd w:id="0"/>
      <w:r w:rsidR="006012F0">
        <w:rPr>
          <w:szCs w:val="22"/>
          <w:lang w:val="en-CA"/>
        </w:rPr>
        <w:t xml:space="preserve">, i.e., </w:t>
      </w:r>
      <w:r w:rsidR="006012F0" w:rsidRPr="006012F0">
        <w:rPr>
          <w:szCs w:val="22"/>
          <w:lang w:val="en-CA"/>
        </w:rPr>
        <w:t>1/8 * PicOutputWidthL &lt;= refPicOutputWidthL &lt;</w:t>
      </w:r>
      <w:r w:rsidR="006012F0">
        <w:rPr>
          <w:szCs w:val="22"/>
          <w:lang w:val="en-CA"/>
        </w:rPr>
        <w:t>=</w:t>
      </w:r>
      <w:r w:rsidR="006012F0" w:rsidRPr="006012F0">
        <w:rPr>
          <w:szCs w:val="22"/>
          <w:lang w:val="en-CA"/>
        </w:rPr>
        <w:t xml:space="preserve"> 2 * PicOutputWidthL</w:t>
      </w:r>
    </w:p>
    <w:p w14:paraId="3EE2D6EB" w14:textId="00710430" w:rsidR="006012F0" w:rsidRPr="006012F0" w:rsidRDefault="006012F0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szCs w:val="22"/>
          <w:lang w:val="en-CA"/>
        </w:rPr>
        <w:t>If subpicture is enabled, the picture scaling ratio shall be 1. This can be fixed by disabling subpicture when RPR is enabled at SPS.</w:t>
      </w:r>
      <w:r>
        <w:rPr>
          <w:szCs w:val="22"/>
          <w:lang w:val="en-CA"/>
        </w:rPr>
        <w:t xml:space="preserve"> </w:t>
      </w: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35304708" w14:textId="1769F923" w:rsidR="00977316" w:rsidRPr="007757A0" w:rsidRDefault="00977316" w:rsidP="00977316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reference picture resampling (RPR) applies a picture scaling </w:t>
      </w:r>
      <w:r w:rsidR="00BA5BE4">
        <w:rPr>
          <w:szCs w:val="22"/>
          <w:lang w:val="en-CA"/>
        </w:rPr>
        <w:t>ratio</w:t>
      </w:r>
      <w:r>
        <w:rPr>
          <w:szCs w:val="22"/>
          <w:lang w:val="en-CA"/>
        </w:rPr>
        <w:t xml:space="preserve"> to a current picture</w:t>
      </w:r>
      <w:r w:rsidRPr="007757A0">
        <w:rPr>
          <w:szCs w:val="22"/>
          <w:lang w:val="en-CA"/>
        </w:rPr>
        <w:t xml:space="preserve"> when the reference picture size and the current picture size are different. The reference picture scaling </w:t>
      </w:r>
      <w:r w:rsidR="00BA5BE4">
        <w:rPr>
          <w:szCs w:val="22"/>
          <w:lang w:val="en-CA"/>
        </w:rPr>
        <w:t>ratios</w:t>
      </w:r>
      <w:r w:rsidRPr="007757A0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VVC WD </w:t>
      </w:r>
      <w:r w:rsidRPr="007757A0">
        <w:rPr>
          <w:szCs w:val="22"/>
          <w:lang w:val="en-CA"/>
        </w:rPr>
        <w:t>clause 8.3.2 is extracted as follows:</w:t>
      </w:r>
    </w:p>
    <w:p w14:paraId="1821C551" w14:textId="77777777" w:rsidR="00977316" w:rsidRPr="007757A0" w:rsidRDefault="00977316" w:rsidP="00977316">
      <w:pPr>
        <w:ind w:left="360"/>
        <w:rPr>
          <w:szCs w:val="22"/>
          <w:lang w:val="en-CA"/>
        </w:rPr>
      </w:pPr>
      <w:r w:rsidRPr="007757A0">
        <w:rPr>
          <w:noProof/>
          <w:szCs w:val="22"/>
          <w:lang w:val="en-CA"/>
        </w:rPr>
        <w:t xml:space="preserve">RefPicScale[ i ][ j ][ 0 ]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fRefWidth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</w:t>
      </w:r>
      <w:r w:rsidRPr="007757A0">
        <w:rPr>
          <w:noProof/>
          <w:szCs w:val="22"/>
          <w:lang w:val="en-CA"/>
        </w:rPr>
        <w:br/>
        <w:t xml:space="preserve">RefPicScale[ i ][ j ][ 1 ]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fRefHeight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  <w:r w:rsidRPr="007757A0">
        <w:rPr>
          <w:szCs w:val="22"/>
        </w:rPr>
        <w:t>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</w:p>
    <w:p w14:paraId="629B6BDF" w14:textId="160918BE" w:rsidR="00977316" w:rsidRPr="007757A0" w:rsidRDefault="00977316" w:rsidP="00977316">
      <w:pPr>
        <w:rPr>
          <w:szCs w:val="22"/>
          <w:lang w:val="en-CA"/>
        </w:rPr>
      </w:pPr>
      <w:r w:rsidRPr="007757A0">
        <w:rPr>
          <w:szCs w:val="22"/>
          <w:lang w:val="en-CA"/>
        </w:rPr>
        <w:t xml:space="preserve">where </w:t>
      </w:r>
      <w:r w:rsidRPr="007757A0">
        <w:rPr>
          <w:noProof/>
          <w:szCs w:val="22"/>
          <w:lang w:val="en-CA"/>
        </w:rPr>
        <w:t>fRefWidth and fRefHeight are set equal to</w:t>
      </w:r>
      <w:r w:rsidR="00BA5BE4">
        <w:rPr>
          <w:noProof/>
          <w:szCs w:val="22"/>
          <w:lang w:val="en-CA"/>
        </w:rPr>
        <w:t xml:space="preserve"> the scaling window width and height, i.e.,</w:t>
      </w:r>
      <w:r w:rsidRPr="007757A0">
        <w:rPr>
          <w:noProof/>
          <w:szCs w:val="22"/>
          <w:lang w:val="en-CA"/>
        </w:rPr>
        <w:t xml:space="preserve"> PicOutputWidthL and PicOutputHeightL</w:t>
      </w:r>
      <w:r w:rsidR="00BA5BE4">
        <w:rPr>
          <w:noProof/>
          <w:szCs w:val="22"/>
          <w:lang w:val="en-CA"/>
        </w:rPr>
        <w:t>,</w:t>
      </w:r>
      <w:r w:rsidRPr="007757A0" w:rsidDel="00782D2C">
        <w:rPr>
          <w:noProof/>
          <w:szCs w:val="22"/>
          <w:lang w:val="en-CA"/>
        </w:rPr>
        <w:t xml:space="preserve"> </w:t>
      </w:r>
      <w:r w:rsidRPr="007757A0">
        <w:rPr>
          <w:noProof/>
          <w:szCs w:val="22"/>
          <w:lang w:val="en-CA"/>
        </w:rPr>
        <w:t xml:space="preserve">of the reference picture RefPicList[ i ][ j ] in luma samples, respectively. PicOutputWidthL and PicOutputHeightL are </w:t>
      </w:r>
      <w:r>
        <w:rPr>
          <w:noProof/>
          <w:szCs w:val="22"/>
          <w:lang w:val="en-CA"/>
        </w:rPr>
        <w:t>cropped</w:t>
      </w:r>
      <w:r w:rsidRPr="007757A0">
        <w:rPr>
          <w:noProof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from the picture width and picture height </w:t>
      </w:r>
      <w:r w:rsidRPr="007757A0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shown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</w:t>
      </w:r>
      <w:r w:rsidRPr="007757A0">
        <w:rPr>
          <w:szCs w:val="22"/>
          <w:lang w:val="en-CA"/>
        </w:rPr>
        <w:t>:</w:t>
      </w:r>
    </w:p>
    <w:p w14:paraId="7F8633BB" w14:textId="77777777" w:rsidR="00977316" w:rsidRPr="007757A0" w:rsidRDefault="00977316" w:rsidP="00977316">
      <w:pPr>
        <w:rPr>
          <w:sz w:val="20"/>
          <w:szCs w:val="22"/>
          <w:lang w:val="en-CA"/>
        </w:rPr>
      </w:pPr>
      <w:r>
        <w:rPr>
          <w:szCs w:val="22"/>
          <w:lang w:val="en-CA"/>
        </w:rPr>
        <w:t xml:space="preserve">   </w:t>
      </w:r>
      <w:r w:rsidRPr="007757A0">
        <w:rPr>
          <w:sz w:val="20"/>
          <w:szCs w:val="22"/>
          <w:lang w:val="en-CA"/>
        </w:rPr>
        <w:t>PicOutputWidthL = pic_width_in_luma_samples − ( scaling_win_right_offset + scaling_win_left_offset )</w:t>
      </w:r>
    </w:p>
    <w:p w14:paraId="5A7B9873" w14:textId="77777777" w:rsidR="00977316" w:rsidRPr="007757A0" w:rsidRDefault="00977316" w:rsidP="00977316">
      <w:pPr>
        <w:spacing w:before="0"/>
        <w:rPr>
          <w:sz w:val="20"/>
          <w:szCs w:val="22"/>
          <w:lang w:val="en-CA"/>
        </w:rPr>
      </w:pPr>
      <w:r w:rsidRPr="007757A0">
        <w:rPr>
          <w:sz w:val="20"/>
          <w:szCs w:val="22"/>
          <w:lang w:val="en-CA"/>
        </w:rPr>
        <w:t xml:space="preserve">   PicOutputHeightL = pic_height_in_luma_samples − ( scaling_win_bottom_offset + scaling_win_top_offset )</w:t>
      </w:r>
    </w:p>
    <w:p w14:paraId="52945602" w14:textId="2672682A" w:rsidR="00977316" w:rsidRDefault="00977316" w:rsidP="00977316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1 shows an example of the scaling windows in the reference picture and the current picture. </w:t>
      </w:r>
      <w:r w:rsidRPr="007757A0">
        <w:rPr>
          <w:szCs w:val="22"/>
          <w:lang w:val="en-CA"/>
        </w:rPr>
        <w:t xml:space="preserve">The range of the scaling ratios should be </w:t>
      </w:r>
      <w:r>
        <w:rPr>
          <w:szCs w:val="22"/>
          <w:lang w:val="en-CA"/>
        </w:rPr>
        <w:t>set</w:t>
      </w:r>
      <w:r w:rsidRPr="007757A0">
        <w:rPr>
          <w:szCs w:val="22"/>
          <w:lang w:val="en-CA"/>
        </w:rPr>
        <w:t xml:space="preserve"> properly </w:t>
      </w:r>
      <w:r>
        <w:rPr>
          <w:szCs w:val="22"/>
          <w:lang w:val="en-CA"/>
        </w:rPr>
        <w:t xml:space="preserve">to be in the range of 1/8 to 2, inclusive. The improper values outside this range could lead to a </w:t>
      </w:r>
      <w:r w:rsidRPr="007757A0">
        <w:rPr>
          <w:szCs w:val="22"/>
          <w:lang w:val="en-CA"/>
        </w:rPr>
        <w:t>destructive distortion</w:t>
      </w:r>
      <w:r>
        <w:rPr>
          <w:szCs w:val="22"/>
          <w:lang w:val="en-CA"/>
        </w:rPr>
        <w:t xml:space="preserve"> in </w:t>
      </w:r>
      <w:r w:rsidR="00BA5BE4">
        <w:rPr>
          <w:szCs w:val="22"/>
          <w:lang w:val="en-CA"/>
        </w:rPr>
        <w:t>visual perception</w:t>
      </w:r>
      <w:r>
        <w:rPr>
          <w:szCs w:val="22"/>
          <w:lang w:val="en-CA"/>
        </w:rPr>
        <w:t xml:space="preserve">. Since the scaling ratio is derived by </w:t>
      </w:r>
      <w:r>
        <w:rPr>
          <w:noProof/>
          <w:szCs w:val="22"/>
          <w:lang w:val="en-CA"/>
        </w:rPr>
        <w:t xml:space="preserve">the scaling window width and height </w:t>
      </w:r>
      <w:r w:rsidRPr="007757A0">
        <w:rPr>
          <w:noProof/>
          <w:szCs w:val="22"/>
          <w:lang w:val="en-CA"/>
        </w:rPr>
        <w:t>PicOutputWidthL and PicOutputHeightL</w:t>
      </w:r>
      <w:r>
        <w:rPr>
          <w:noProof/>
          <w:szCs w:val="22"/>
          <w:lang w:val="en-CA"/>
        </w:rPr>
        <w:t xml:space="preserve">, the range of </w:t>
      </w:r>
      <w:r>
        <w:rPr>
          <w:szCs w:val="22"/>
          <w:lang w:val="en-CA"/>
        </w:rPr>
        <w:t xml:space="preserve">1/8 to 2 shall be applied to </w:t>
      </w:r>
      <w:r>
        <w:rPr>
          <w:noProof/>
          <w:szCs w:val="22"/>
          <w:lang w:val="en-CA"/>
        </w:rPr>
        <w:t xml:space="preserve">the scaling window widths and heights between the reference and current pictures. However, </w:t>
      </w:r>
      <w:r>
        <w:rPr>
          <w:szCs w:val="22"/>
          <w:lang w:val="en-CA"/>
        </w:rPr>
        <w:t xml:space="preserve">the current VVC design wrongly apply this range to the picture widths and heights instead of the scaling window widths and heights, and </w:t>
      </w:r>
      <w:r w:rsidR="00E0397C">
        <w:rPr>
          <w:szCs w:val="22"/>
          <w:lang w:val="en-CA"/>
        </w:rPr>
        <w:t>the current</w:t>
      </w:r>
      <w:r>
        <w:rPr>
          <w:szCs w:val="22"/>
          <w:lang w:val="en-CA"/>
        </w:rPr>
        <w:t xml:space="preserve"> design </w:t>
      </w:r>
      <w:r w:rsidR="00E0397C">
        <w:rPr>
          <w:szCs w:val="22"/>
          <w:lang w:val="en-CA"/>
        </w:rPr>
        <w:t>still can</w:t>
      </w:r>
      <w:r>
        <w:rPr>
          <w:szCs w:val="22"/>
          <w:lang w:val="en-CA"/>
        </w:rPr>
        <w:t xml:space="preserve"> derive a scaling factor way outside th</w:t>
      </w:r>
      <w:r w:rsidR="00E0397C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range</w:t>
      </w:r>
      <w:r w:rsidR="00E0397C">
        <w:rPr>
          <w:szCs w:val="22"/>
          <w:lang w:val="en-CA"/>
        </w:rPr>
        <w:t xml:space="preserve"> of 1/8 to 2</w:t>
      </w:r>
      <w:r>
        <w:rPr>
          <w:szCs w:val="22"/>
          <w:lang w:val="en-CA"/>
        </w:rPr>
        <w:t xml:space="preserve">. This </w:t>
      </w:r>
      <w:r w:rsidR="00BA5BE4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would like to resolve this issue. </w:t>
      </w:r>
    </w:p>
    <w:p w14:paraId="1539A21D" w14:textId="7180AD43" w:rsidR="001F2594" w:rsidRDefault="00977316" w:rsidP="00977316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design concept of the current VVC specification disallows the reference picture scaling functionality </w:t>
      </w:r>
      <w:r w:rsidR="00E0397C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the </w:t>
      </w:r>
      <w:r w:rsidR="00E0397C">
        <w:rPr>
          <w:szCs w:val="22"/>
          <w:lang w:val="en-CA"/>
        </w:rPr>
        <w:t>RPR is disabled</w:t>
      </w:r>
      <w:r>
        <w:rPr>
          <w:lang w:val="en-CA"/>
        </w:rPr>
        <w:t xml:space="preserve"> or </w:t>
      </w:r>
      <w:r w:rsidR="00E0397C">
        <w:rPr>
          <w:lang w:val="en-CA"/>
        </w:rPr>
        <w:t>if</w:t>
      </w:r>
      <w:r>
        <w:rPr>
          <w:lang w:val="en-CA"/>
        </w:rPr>
        <w:t xml:space="preserve"> </w:t>
      </w:r>
      <w:r>
        <w:rPr>
          <w:szCs w:val="22"/>
          <w:lang w:val="en-CA"/>
        </w:rPr>
        <w:t>the subpicture is enabled, i.e</w:t>
      </w:r>
      <w:r w:rsidRPr="00D81944">
        <w:rPr>
          <w:szCs w:val="22"/>
          <w:lang w:val="en-CA"/>
        </w:rPr>
        <w:t xml:space="preserve">., </w:t>
      </w:r>
      <w:r w:rsidR="00E0397C" w:rsidRPr="00D81944">
        <w:rPr>
          <w:noProof/>
        </w:rPr>
        <w:t>ref_pic_resampling</w:t>
      </w:r>
      <w:r w:rsidR="00E0397C" w:rsidRPr="00D81944">
        <w:rPr>
          <w:lang w:val="en-CA"/>
        </w:rPr>
        <w:t>_enabled_flag is equal to 0</w:t>
      </w:r>
      <w:r w:rsidR="00E0397C">
        <w:rPr>
          <w:lang w:val="en-CA"/>
        </w:rPr>
        <w:t xml:space="preserve"> or </w:t>
      </w:r>
      <w:r w:rsidRPr="00D81944">
        <w:rPr>
          <w:lang w:val="en-CA"/>
        </w:rPr>
        <w:t>subpics_present_flag is equal to 1.</w:t>
      </w:r>
      <w:r>
        <w:rPr>
          <w:lang w:val="en-CA"/>
        </w:rPr>
        <w:t xml:space="preserve"> When </w:t>
      </w:r>
      <w:r w:rsidRPr="00D81944">
        <w:rPr>
          <w:noProof/>
        </w:rPr>
        <w:t>ref_pic_resampling</w:t>
      </w:r>
      <w:r w:rsidRPr="00D81944">
        <w:rPr>
          <w:lang w:val="en-CA"/>
        </w:rPr>
        <w:t>_enabled_flag is equal to 0</w:t>
      </w:r>
      <w:r>
        <w:rPr>
          <w:lang w:val="en-CA"/>
        </w:rPr>
        <w:t xml:space="preserve">, the picture width and height remain constant in the CVS, and the scaling window offsets are </w:t>
      </w:r>
      <w:r w:rsidR="00E0397C">
        <w:rPr>
          <w:lang w:val="en-CA"/>
        </w:rPr>
        <w:t xml:space="preserve">also </w:t>
      </w:r>
      <w:r>
        <w:rPr>
          <w:lang w:val="en-CA"/>
        </w:rPr>
        <w:t xml:space="preserve">inferred to be 0. </w:t>
      </w:r>
      <w:r w:rsidR="00E0397C">
        <w:rPr>
          <w:lang w:val="en-CA"/>
        </w:rPr>
        <w:t>T</w:t>
      </w:r>
      <w:r>
        <w:rPr>
          <w:noProof/>
          <w:szCs w:val="22"/>
          <w:lang w:val="en-CA"/>
        </w:rPr>
        <w:t xml:space="preserve">he scaling </w:t>
      </w:r>
      <w:r>
        <w:rPr>
          <w:noProof/>
          <w:szCs w:val="22"/>
          <w:lang w:val="en-CA"/>
        </w:rPr>
        <w:lastRenderedPageBreak/>
        <w:t xml:space="preserve">window width and height, </w:t>
      </w:r>
      <w:r w:rsidRPr="007757A0">
        <w:rPr>
          <w:noProof/>
          <w:szCs w:val="22"/>
          <w:lang w:val="en-CA"/>
        </w:rPr>
        <w:t>PicOutputWidthL and PicOutputHeightL</w:t>
      </w:r>
      <w:r>
        <w:rPr>
          <w:lang w:val="en-CA"/>
        </w:rPr>
        <w:t xml:space="preserve">, </w:t>
      </w:r>
      <w:r w:rsidR="00E0397C">
        <w:rPr>
          <w:lang w:val="en-CA"/>
        </w:rPr>
        <w:t>are</w:t>
      </w:r>
      <w:r>
        <w:rPr>
          <w:lang w:val="en-CA"/>
        </w:rPr>
        <w:t xml:space="preserve"> constants in the CVS, and thus the reference picture scaling ratio is constantly set as 1. However, </w:t>
      </w:r>
      <w:r>
        <w:rPr>
          <w:szCs w:val="22"/>
          <w:lang w:val="en-CA"/>
        </w:rPr>
        <w:t xml:space="preserve">when </w:t>
      </w:r>
      <w:r w:rsidRPr="00D81944">
        <w:rPr>
          <w:lang w:val="en-CA"/>
        </w:rPr>
        <w:t>subpics_present_flag is equal to 1</w:t>
      </w:r>
      <w:r>
        <w:rPr>
          <w:szCs w:val="22"/>
          <w:lang w:val="en-CA"/>
        </w:rPr>
        <w:t xml:space="preserve">, it only sets </w:t>
      </w:r>
      <w:r>
        <w:rPr>
          <w:lang w:val="en-CA"/>
        </w:rPr>
        <w:t>the picture width and height to be constants in the CVS, and the scaling window offsets could be signaled with the values larger than 0. It enables</w:t>
      </w:r>
      <w:r w:rsidRPr="005C6BE6">
        <w:rPr>
          <w:lang w:val="en-CA"/>
        </w:rPr>
        <w:t xml:space="preserve"> </w:t>
      </w:r>
      <w:r>
        <w:rPr>
          <w:lang w:val="en-CA"/>
        </w:rPr>
        <w:t xml:space="preserve">the reference picture scaling functionality due to dynamic values of </w:t>
      </w:r>
      <w:r>
        <w:rPr>
          <w:noProof/>
          <w:szCs w:val="22"/>
          <w:lang w:val="en-CA"/>
        </w:rPr>
        <w:t xml:space="preserve">the scaling window width and height. </w:t>
      </w:r>
      <w:r>
        <w:rPr>
          <w:szCs w:val="22"/>
          <w:lang w:val="en-CA"/>
        </w:rPr>
        <w:t xml:space="preserve">This scaling window offsets in subpicture should be disabled </w:t>
      </w:r>
      <w:r w:rsidR="00E0397C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the</w:t>
      </w:r>
      <w:r w:rsidR="00E0397C">
        <w:rPr>
          <w:szCs w:val="22"/>
          <w:lang w:val="en-CA"/>
        </w:rPr>
        <w:t xml:space="preserve"> design concept of the current VVC</w:t>
      </w:r>
      <w:r>
        <w:rPr>
          <w:szCs w:val="22"/>
          <w:lang w:val="en-CA"/>
        </w:rPr>
        <w:t xml:space="preserve">. This </w:t>
      </w:r>
      <w:r w:rsidR="00E0397C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would like to address this issue as well.</w:t>
      </w:r>
    </w:p>
    <w:p w14:paraId="2509A63D" w14:textId="38322F76" w:rsidR="00797521" w:rsidRPr="00151AF5" w:rsidRDefault="00D47263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</w:t>
      </w:r>
      <w:r w:rsidR="00872D62">
        <w:rPr>
          <w:rFonts w:cs="Times New Roman"/>
          <w:szCs w:val="22"/>
          <w:lang w:val="en-CA"/>
        </w:rPr>
        <w:t>caling window</w:t>
      </w:r>
      <w:r>
        <w:rPr>
          <w:rFonts w:cs="Times New Roman"/>
          <w:szCs w:val="22"/>
          <w:lang w:val="en-CA"/>
        </w:rPr>
        <w:t xml:space="preserve"> constraints on the picture scaling ratios</w:t>
      </w:r>
    </w:p>
    <w:p w14:paraId="7E3B30F2" w14:textId="7B56BF85" w:rsidR="00797521" w:rsidRDefault="00797521" w:rsidP="00797521">
      <w:pPr>
        <w:rPr>
          <w:szCs w:val="22"/>
          <w:lang w:val="en-CA"/>
        </w:rPr>
      </w:pPr>
      <w:r>
        <w:rPr>
          <w:szCs w:val="22"/>
          <w:lang w:val="en-CA"/>
        </w:rPr>
        <w:t>In current VVC specification, t</w:t>
      </w:r>
      <w:r w:rsidRPr="007757A0">
        <w:rPr>
          <w:szCs w:val="22"/>
          <w:lang w:val="en-CA"/>
        </w:rPr>
        <w:t xml:space="preserve">he range of the </w:t>
      </w:r>
      <w:r>
        <w:rPr>
          <w:szCs w:val="22"/>
          <w:lang w:val="en-CA"/>
        </w:rPr>
        <w:t xml:space="preserve">reference picture </w:t>
      </w:r>
      <w:r w:rsidRPr="007757A0">
        <w:rPr>
          <w:szCs w:val="22"/>
          <w:lang w:val="en-CA"/>
        </w:rPr>
        <w:t xml:space="preserve">scaling ratios </w:t>
      </w:r>
      <w:r>
        <w:rPr>
          <w:szCs w:val="22"/>
          <w:lang w:val="en-CA"/>
        </w:rPr>
        <w:t>shall be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range of 1/8 to 2, inclusive, and there </w:t>
      </w:r>
      <w:r w:rsidR="00014DF2">
        <w:rPr>
          <w:szCs w:val="22"/>
          <w:lang w:val="en-CA"/>
        </w:rPr>
        <w:t>is a</w:t>
      </w:r>
      <w:r>
        <w:rPr>
          <w:szCs w:val="22"/>
          <w:lang w:val="en-CA"/>
        </w:rPr>
        <w:t xml:space="preserve"> bitstream conformance to apply this range to the picture widths and heights between the reference and current pictures as follows:</w:t>
      </w:r>
    </w:p>
    <w:p w14:paraId="3FD1BC5C" w14:textId="77777777" w:rsidR="00797521" w:rsidRPr="00167EBB" w:rsidRDefault="00797521" w:rsidP="00797521">
      <w:pPr>
        <w:ind w:left="360"/>
        <w:rPr>
          <w:sz w:val="20"/>
          <w:lang w:val="en-CA"/>
        </w:rPr>
      </w:pPr>
      <w:r w:rsidRPr="00167EBB">
        <w:rPr>
          <w:sz w:val="20"/>
          <w:lang w:val="en-CA"/>
        </w:rPr>
        <w:t>Let refPicWidthInLumaSamples and refPicHeightInLumaSamples be the pic_width_in_luma_samples and pic_height_in_luma_samples, respectively, of a reference picture of a current picture referring to this PPS. There is a requirement of bitstream conformance that all of the following conditions are satisfied:</w:t>
      </w:r>
    </w:p>
    <w:p w14:paraId="6C33E66B" w14:textId="77777777" w:rsidR="00797521" w:rsidRPr="00167EBB" w:rsidRDefault="00797521" w:rsidP="00797521">
      <w:pPr>
        <w:pStyle w:val="enumlev1"/>
        <w:ind w:left="757"/>
        <w:rPr>
          <w:noProof/>
          <w:lang w:val="en-CA"/>
        </w:rPr>
      </w:pPr>
      <w:r w:rsidRPr="00167EBB">
        <w:rPr>
          <w:noProof/>
          <w:lang w:val="en-CA"/>
        </w:rPr>
        <w:t>–</w:t>
      </w:r>
      <w:r w:rsidRPr="00167EBB">
        <w:rPr>
          <w:noProof/>
          <w:lang w:val="en-CA"/>
        </w:rPr>
        <w:tab/>
      </w:r>
      <w:r w:rsidRPr="00167EBB">
        <w:rPr>
          <w:lang w:val="en-CA"/>
        </w:rPr>
        <w:t>pic_width_in_luma_samples * 2 shall be greater than or equal to refPicWidthInLumaSamples</w:t>
      </w:r>
      <w:r w:rsidRPr="00167EBB">
        <w:rPr>
          <w:noProof/>
          <w:lang w:val="en-CA"/>
        </w:rPr>
        <w:t>.</w:t>
      </w:r>
    </w:p>
    <w:p w14:paraId="1E1B7E46" w14:textId="77777777" w:rsidR="00797521" w:rsidRPr="00167EBB" w:rsidRDefault="00797521" w:rsidP="00797521">
      <w:pPr>
        <w:pStyle w:val="enumlev1"/>
        <w:ind w:left="757"/>
        <w:rPr>
          <w:lang w:val="en-CA"/>
        </w:rPr>
      </w:pPr>
      <w:r w:rsidRPr="00167EBB">
        <w:rPr>
          <w:noProof/>
          <w:lang w:val="en-CA"/>
        </w:rPr>
        <w:t>–</w:t>
      </w:r>
      <w:r w:rsidRPr="00167EBB">
        <w:rPr>
          <w:noProof/>
          <w:lang w:val="en-CA"/>
        </w:rPr>
        <w:tab/>
      </w:r>
      <w:r w:rsidRPr="00167EBB">
        <w:rPr>
          <w:lang w:val="en-CA"/>
        </w:rPr>
        <w:t>pic_height_in_luma_samples * 2 shall be greater than or equal to refPicHeightInLumaSamples.</w:t>
      </w:r>
    </w:p>
    <w:p w14:paraId="1FC81062" w14:textId="77777777" w:rsidR="00797521" w:rsidRPr="00167EBB" w:rsidRDefault="00797521" w:rsidP="00797521">
      <w:pPr>
        <w:pStyle w:val="enumlev1"/>
        <w:ind w:left="757"/>
        <w:rPr>
          <w:lang w:val="en-CA"/>
        </w:rPr>
      </w:pPr>
      <w:r w:rsidRPr="00167EBB">
        <w:rPr>
          <w:noProof/>
          <w:lang w:val="en-CA"/>
        </w:rPr>
        <w:t>–</w:t>
      </w:r>
      <w:r w:rsidRPr="00167EBB">
        <w:rPr>
          <w:noProof/>
          <w:lang w:val="en-CA"/>
        </w:rPr>
        <w:tab/>
      </w:r>
      <w:r w:rsidRPr="00167EBB">
        <w:rPr>
          <w:lang w:val="en-CA"/>
        </w:rPr>
        <w:t>pic_width_in_luma_samples shall be less than or equal to refPicWidthInLumaSamples * 8.</w:t>
      </w:r>
    </w:p>
    <w:p w14:paraId="592947FB" w14:textId="77777777" w:rsidR="00797521" w:rsidRPr="00167EBB" w:rsidRDefault="00797521" w:rsidP="00797521">
      <w:pPr>
        <w:pStyle w:val="enumlev1"/>
        <w:ind w:left="757"/>
        <w:rPr>
          <w:lang w:val="en-CA"/>
        </w:rPr>
      </w:pPr>
      <w:r>
        <w:rPr>
          <w:b/>
          <w:noProof/>
          <w:szCs w:val="22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556556A" wp14:editId="7C17848B">
                <wp:simplePos x="0" y="0"/>
                <wp:positionH relativeFrom="margin">
                  <wp:align>center</wp:align>
                </wp:positionH>
                <wp:positionV relativeFrom="paragraph">
                  <wp:posOffset>325120</wp:posOffset>
                </wp:positionV>
                <wp:extent cx="4774565" cy="1590675"/>
                <wp:effectExtent l="0" t="0" r="0" b="0"/>
                <wp:wrapTopAndBottom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4565" cy="1590675"/>
                          <a:chOff x="0" y="0"/>
                          <a:chExt cx="4774826" cy="1590957"/>
                        </a:xfrm>
                      </wpg:grpSpPr>
                      <wps:wsp>
                        <wps:cNvPr id="28" name="Rectangle 11"/>
                        <wps:cNvSpPr/>
                        <wps:spPr>
                          <a:xfrm>
                            <a:off x="3175000" y="463550"/>
                            <a:ext cx="1015374" cy="633414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9" name="Rectangle 12"/>
                        <wps:cNvSpPr/>
                        <wps:spPr>
                          <a:xfrm>
                            <a:off x="3302000" y="552450"/>
                            <a:ext cx="661157" cy="375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13"/>
                        <wps:cNvSpPr/>
                        <wps:spPr>
                          <a:xfrm>
                            <a:off x="0" y="0"/>
                            <a:ext cx="2166538" cy="120581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14"/>
                        <wps:cNvSpPr/>
                        <wps:spPr>
                          <a:xfrm>
                            <a:off x="127000" y="69850"/>
                            <a:ext cx="1967443" cy="1027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TextBox 1"/>
                        <wps:cNvSpPr txBox="1"/>
                        <wps:spPr>
                          <a:xfrm>
                            <a:off x="3015876" y="1295047"/>
                            <a:ext cx="13589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A12317" w14:textId="77777777" w:rsidR="00797521" w:rsidRDefault="00797521" w:rsidP="007975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Current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TextBox 16"/>
                        <wps:cNvSpPr txBox="1"/>
                        <wps:spPr>
                          <a:xfrm>
                            <a:off x="311111" y="1276124"/>
                            <a:ext cx="158686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DCB8BD" w14:textId="77777777" w:rsidR="00797521" w:rsidRDefault="00797521" w:rsidP="007975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Reference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4" name="TextBox 17"/>
                        <wps:cNvSpPr txBox="1"/>
                        <wps:spPr>
                          <a:xfrm>
                            <a:off x="126984" y="69838"/>
                            <a:ext cx="195389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5C81D5" w14:textId="77777777" w:rsidR="00797521" w:rsidRDefault="00797521" w:rsidP="007975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Reference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5" name="TextBox 18"/>
                        <wps:cNvSpPr txBox="1"/>
                        <wps:spPr>
                          <a:xfrm>
                            <a:off x="3015876" y="126977"/>
                            <a:ext cx="175895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A6F2E0" w14:textId="77777777" w:rsidR="00797521" w:rsidRDefault="00797521" w:rsidP="007975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Current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6" name="Straight Arrow Connector 15"/>
                        <wps:cNvCnPr/>
                        <wps:spPr>
                          <a:xfrm flipH="1">
                            <a:off x="3632200" y="368300"/>
                            <a:ext cx="51492" cy="18177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56556A" id="Group 25" o:spid="_x0000_s1026" style="position:absolute;left:0;text-align:left;margin-left:0;margin-top:25.6pt;width:375.95pt;height:125.25pt;z-index:251660800;mso-position-horizontal:center;mso-position-horizontal-relative:margin" coordsize="47748,15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">
                <v:rect id="Rectangle 11" o:spid="_x0000_s1027" style="position:absolute;left:31750;top:4635;width:10153;height:6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" filled="f" strokeweight="2pt"/>
                <v:rect id="Rectangle 12" o:spid="_x0000_s1028" style="position:absolute;left:33020;top:5524;width:6611;height:3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" strokecolor="#e04f4f" strokeweight="2pt"/>
                <v:rect id="Rectangle 13" o:spid="_x0000_s1029" style="position:absolute;width:21665;height:12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" filled="f" strokeweight="2pt"/>
                <v:rect id="Rectangle 14" o:spid="_x0000_s1030" style="position:absolute;left:1270;top:698;width:19674;height:10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" strokecolor="#e04f4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1" type="#_x0000_t202" style="position:absolute;left:30158;top:12950;width:13589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14:paraId="64A12317" w14:textId="77777777" w:rsidR="00797521" w:rsidRDefault="00797521" w:rsidP="007975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Current picture</w:t>
                        </w:r>
                      </w:p>
                    </w:txbxContent>
                  </v:textbox>
                </v:shape>
                <v:shape id="TextBox 16" o:spid="_x0000_s1032" type="#_x0000_t202" style="position:absolute;left:3111;top:12761;width:15868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72DCB8BD" w14:textId="77777777" w:rsidR="00797521" w:rsidRDefault="00797521" w:rsidP="007975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Reference picture</w:t>
                        </w:r>
                      </w:p>
                    </w:txbxContent>
                  </v:textbox>
                </v:shape>
                <v:shape id="TextBox 17" o:spid="_x0000_s1033" type="#_x0000_t202" style="position:absolute;left:1269;top:698;width:1953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C4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vD/5f4A+T6CgAA//8DAFBLAQItABQABgAIAAAAIQDb4fbL7gAAAIUBAAATAAAAAAAAAAAA&#10;AAAAAAAAAABbQ29udGVudF9UeXBlc10ueG1sUEsBAi0AFAAGAAgAAAAhAFr0LFu/AAAAFQEAAAsA&#10;AAAAAAAAAAAAAAAAHwEAAF9yZWxzLy5yZWxzUEsBAi0AFAAGAAgAAAAhADXOoLjEAAAA2wAAAA8A&#10;AAAAAAAAAAAAAAAABwIAAGRycy9kb3ducmV2LnhtbFBLBQYAAAAAAwADALcAAAD4AgAAAAA=&#10;" filled="f" stroked="f">
                  <v:textbox style="mso-fit-shape-to-text:t">
                    <w:txbxContent>
                      <w:p w14:paraId="025C81D5" w14:textId="77777777" w:rsidR="00797521" w:rsidRDefault="00797521" w:rsidP="007975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Reference scaling window</w:t>
                        </w:r>
                      </w:p>
                    </w:txbxContent>
                  </v:textbox>
                </v:shape>
                <v:shape id="TextBox 18" o:spid="_x0000_s1034" type="#_x0000_t202" style="position:absolute;left:30158;top:1269;width:1759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<v:textbox style="mso-fit-shape-to-text:t">
                    <w:txbxContent>
                      <w:p w14:paraId="7EA6F2E0" w14:textId="77777777" w:rsidR="00797521" w:rsidRDefault="00797521" w:rsidP="0079752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Current scaling window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5" type="#_x0000_t32" style="position:absolute;left:36322;top:3683;width:514;height:181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" strokecolor="red">
                  <v:stroke endarrow="block"/>
                </v:shape>
                <w10:wrap type="topAndBottom" anchorx="margin"/>
              </v:group>
            </w:pict>
          </mc:Fallback>
        </mc:AlternateContent>
      </w:r>
      <w:r w:rsidRPr="00167EBB">
        <w:rPr>
          <w:noProof/>
          <w:lang w:val="en-CA"/>
        </w:rPr>
        <w:t>–</w:t>
      </w:r>
      <w:r w:rsidRPr="00167EBB">
        <w:rPr>
          <w:noProof/>
          <w:lang w:val="en-CA"/>
        </w:rPr>
        <w:tab/>
      </w:r>
      <w:r w:rsidRPr="00167EBB">
        <w:rPr>
          <w:lang w:val="en-CA"/>
        </w:rPr>
        <w:t>pic_height_in_luma_samples shall be less than or equal to refPicHeightInLumaSamples * 8.</w:t>
      </w:r>
    </w:p>
    <w:p w14:paraId="1FBB53DC" w14:textId="77777777" w:rsidR="00797521" w:rsidRDefault="00797521" w:rsidP="0079752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The scaling windows inside the reference picture and the current picture</w:t>
      </w:r>
    </w:p>
    <w:p w14:paraId="708CD312" w14:textId="6FDCEC31" w:rsidR="00797521" w:rsidRPr="00F027E2" w:rsidRDefault="00797521" w:rsidP="00797521">
      <w:pPr>
        <w:rPr>
          <w:noProof/>
          <w:szCs w:val="22"/>
          <w:lang w:val="en-CA"/>
        </w:rPr>
      </w:pPr>
      <w:r>
        <w:rPr>
          <w:szCs w:val="22"/>
          <w:lang w:val="en-CA"/>
        </w:rPr>
        <w:t xml:space="preserve">Because the reference picture scaling ratios are derived by </w:t>
      </w:r>
      <w:r>
        <w:rPr>
          <w:noProof/>
          <w:szCs w:val="22"/>
          <w:lang w:val="en-CA"/>
        </w:rPr>
        <w:t xml:space="preserve">the scaling window widths and heights, </w:t>
      </w:r>
      <w:r w:rsidRPr="007757A0">
        <w:rPr>
          <w:noProof/>
          <w:szCs w:val="22"/>
          <w:lang w:val="en-CA"/>
        </w:rPr>
        <w:t>PicOutputWidthL and PicOutputHeightL</w:t>
      </w:r>
      <w:r>
        <w:rPr>
          <w:noProof/>
          <w:szCs w:val="22"/>
          <w:lang w:val="en-CA"/>
        </w:rPr>
        <w:t xml:space="preserve">, the scaling ratios could be outside the range if there is no restriction to </w:t>
      </w:r>
      <w:r w:rsidRPr="00053B44">
        <w:rPr>
          <w:noProof/>
          <w:szCs w:val="22"/>
          <w:lang w:val="en-CA"/>
        </w:rPr>
        <w:t xml:space="preserve">PicOutputWidthL </w:t>
      </w:r>
      <w:r>
        <w:rPr>
          <w:noProof/>
          <w:szCs w:val="22"/>
          <w:lang w:val="en-CA"/>
        </w:rPr>
        <w:t xml:space="preserve">and </w:t>
      </w:r>
      <w:r w:rsidRPr="00053B44">
        <w:rPr>
          <w:noProof/>
          <w:szCs w:val="22"/>
          <w:lang w:val="en-CA"/>
        </w:rPr>
        <w:t>PicOutputHeightL</w:t>
      </w:r>
      <w:r>
        <w:rPr>
          <w:szCs w:val="22"/>
          <w:lang w:val="en-CA"/>
        </w:rPr>
        <w:t xml:space="preserve">. Therefore, it is proposed to apply this range </w:t>
      </w:r>
      <w:r>
        <w:rPr>
          <w:noProof/>
          <w:szCs w:val="22"/>
          <w:lang w:val="en-CA"/>
        </w:rPr>
        <w:t xml:space="preserve">of </w:t>
      </w:r>
      <w:r>
        <w:rPr>
          <w:szCs w:val="22"/>
          <w:lang w:val="en-CA"/>
        </w:rPr>
        <w:t>1/8 to 2 to the scaling window widths and heights between the reference and current pictures</w:t>
      </w:r>
      <w:r w:rsidR="00E10FF6">
        <w:rPr>
          <w:szCs w:val="22"/>
          <w:lang w:val="en-CA"/>
        </w:rPr>
        <w:t xml:space="preserve">, i.e., </w:t>
      </w:r>
      <w:r w:rsidR="00E10FF6" w:rsidRPr="006012F0">
        <w:rPr>
          <w:szCs w:val="22"/>
          <w:lang w:val="en-CA"/>
        </w:rPr>
        <w:t>1/8 * PicOutputWidthL &lt;= refPicOutputWidthL &lt;</w:t>
      </w:r>
      <w:r w:rsidR="00E10FF6">
        <w:rPr>
          <w:szCs w:val="22"/>
          <w:lang w:val="en-CA"/>
        </w:rPr>
        <w:t>=</w:t>
      </w:r>
      <w:r w:rsidR="00E10FF6" w:rsidRPr="006012F0">
        <w:rPr>
          <w:szCs w:val="22"/>
          <w:lang w:val="en-CA"/>
        </w:rPr>
        <w:t xml:space="preserve"> 2 * PicOutputWidthL</w:t>
      </w:r>
      <w:r w:rsidRPr="00F027E2">
        <w:rPr>
          <w:szCs w:val="22"/>
          <w:lang w:val="en-CA"/>
        </w:rPr>
        <w:t>:</w:t>
      </w:r>
    </w:p>
    <w:p w14:paraId="658A4390" w14:textId="77777777" w:rsidR="00797521" w:rsidRPr="00703E5E" w:rsidRDefault="00797521" w:rsidP="00797521">
      <w:pPr>
        <w:pStyle w:val="Equation"/>
        <w:tabs>
          <w:tab w:val="left" w:pos="1170"/>
          <w:tab w:val="left" w:pos="1890"/>
        </w:tabs>
        <w:spacing w:after="0"/>
        <w:ind w:left="397"/>
        <w:rPr>
          <w:noProof/>
          <w:lang w:val="en-CA"/>
        </w:rPr>
      </w:pPr>
      <w:r w:rsidRPr="00703E5E">
        <w:rPr>
          <w:lang w:val="en-CA"/>
        </w:rPr>
        <w:t>Let ref</w:t>
      </w:r>
      <w:r w:rsidRPr="00703E5E">
        <w:rPr>
          <w:noProof/>
          <w:lang w:val="en-CA"/>
        </w:rPr>
        <w:t>PicOutputWidthL</w:t>
      </w:r>
      <w:r w:rsidRPr="00703E5E">
        <w:rPr>
          <w:lang w:val="en-CA"/>
        </w:rPr>
        <w:t xml:space="preserve"> and ref</w:t>
      </w:r>
      <w:r w:rsidRPr="00703E5E">
        <w:rPr>
          <w:noProof/>
          <w:lang w:val="en-CA"/>
        </w:rPr>
        <w:t>PicOutputHeightL</w:t>
      </w:r>
      <w:r w:rsidRPr="00703E5E">
        <w:rPr>
          <w:lang w:val="en-CA"/>
        </w:rPr>
        <w:t xml:space="preserve"> be the </w:t>
      </w:r>
      <w:r w:rsidRPr="00703E5E">
        <w:rPr>
          <w:noProof/>
          <w:lang w:val="en-CA"/>
        </w:rPr>
        <w:t>PicOutputWidthL</w:t>
      </w:r>
      <w:r w:rsidRPr="00703E5E">
        <w:rPr>
          <w:lang w:val="en-CA"/>
        </w:rPr>
        <w:t xml:space="preserve"> and </w:t>
      </w:r>
      <w:r w:rsidRPr="00703E5E">
        <w:rPr>
          <w:noProof/>
          <w:lang w:val="en-CA"/>
        </w:rPr>
        <w:t>PicOutputHeightL</w:t>
      </w:r>
      <w:r w:rsidRPr="00703E5E">
        <w:rPr>
          <w:lang w:val="en-CA"/>
        </w:rPr>
        <w:t xml:space="preserve">, respectively, of a reference picture of a current picture referring to this PPS. </w:t>
      </w:r>
      <w:r>
        <w:rPr>
          <w:lang w:val="en-CA"/>
        </w:rPr>
        <w:t>There is a</w:t>
      </w:r>
      <w:r w:rsidRPr="00703E5E">
        <w:rPr>
          <w:lang w:val="en-CA"/>
        </w:rPr>
        <w:t xml:space="preserve"> bitstream conformance </w:t>
      </w:r>
      <w:r>
        <w:rPr>
          <w:lang w:val="en-CA"/>
        </w:rPr>
        <w:t>that</w:t>
      </w:r>
      <w:r w:rsidRPr="00703E5E">
        <w:rPr>
          <w:lang w:val="en-CA"/>
        </w:rPr>
        <w:t xml:space="preserve"> all of the following conditions</w:t>
      </w:r>
      <w:r>
        <w:rPr>
          <w:lang w:val="en-CA"/>
        </w:rPr>
        <w:t xml:space="preserve"> shall be satisfied</w:t>
      </w:r>
      <w:r w:rsidRPr="00703E5E">
        <w:rPr>
          <w:lang w:val="en-CA"/>
        </w:rPr>
        <w:t>:</w:t>
      </w:r>
    </w:p>
    <w:p w14:paraId="044EC60E" w14:textId="44B75A45" w:rsidR="00797521" w:rsidRPr="00703E5E" w:rsidRDefault="00797521" w:rsidP="00797521">
      <w:pPr>
        <w:pStyle w:val="enumlev1"/>
        <w:rPr>
          <w:noProof/>
          <w:lang w:val="en-CA"/>
        </w:rPr>
      </w:pP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  <w:t>PicOutputWidthL</w:t>
      </w:r>
      <w:r w:rsidRPr="00703E5E">
        <w:rPr>
          <w:lang w:val="en-CA"/>
        </w:rPr>
        <w:t> * </w:t>
      </w:r>
      <w:r w:rsidR="006E74D3">
        <w:rPr>
          <w:lang w:val="en-CA"/>
        </w:rPr>
        <w:t>2</w:t>
      </w:r>
      <w:r w:rsidRPr="00703E5E">
        <w:rPr>
          <w:lang w:val="en-CA"/>
        </w:rPr>
        <w:t xml:space="preserve"> shall be greater than or equal to ref</w:t>
      </w:r>
      <w:r w:rsidRPr="00703E5E">
        <w:rPr>
          <w:noProof/>
          <w:lang w:val="en-CA"/>
        </w:rPr>
        <w:t>PicOutputWidthL.</w:t>
      </w:r>
    </w:p>
    <w:p w14:paraId="5D10B949" w14:textId="20ABFC4A" w:rsidR="00797521" w:rsidRPr="00703E5E" w:rsidRDefault="00797521" w:rsidP="00797521">
      <w:pPr>
        <w:pStyle w:val="enumlev1"/>
        <w:rPr>
          <w:lang w:val="en-CA"/>
        </w:rPr>
      </w:pP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  <w:t>PicOutputHeightL</w:t>
      </w:r>
      <w:r w:rsidRPr="00703E5E">
        <w:rPr>
          <w:lang w:val="en-CA"/>
        </w:rPr>
        <w:t> * </w:t>
      </w:r>
      <w:r w:rsidR="006E74D3">
        <w:rPr>
          <w:lang w:val="en-CA"/>
        </w:rPr>
        <w:t>2</w:t>
      </w:r>
      <w:r w:rsidRPr="00703E5E">
        <w:rPr>
          <w:lang w:val="en-CA"/>
        </w:rPr>
        <w:t xml:space="preserve"> shall be greater than or equal to ref</w:t>
      </w:r>
      <w:r w:rsidRPr="00703E5E">
        <w:rPr>
          <w:noProof/>
          <w:lang w:val="en-CA"/>
        </w:rPr>
        <w:t>PicOutputHeightL</w:t>
      </w:r>
      <w:r w:rsidRPr="00703E5E">
        <w:rPr>
          <w:lang w:val="en-CA"/>
        </w:rPr>
        <w:t>.</w:t>
      </w:r>
    </w:p>
    <w:p w14:paraId="65A11A2E" w14:textId="3DE5A33A" w:rsidR="00797521" w:rsidRPr="00703E5E" w:rsidRDefault="00797521" w:rsidP="00797521">
      <w:pPr>
        <w:pStyle w:val="enumlev1"/>
        <w:rPr>
          <w:lang w:val="en-CA"/>
        </w:rPr>
      </w:pP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  <w:t>PicOutputWidthL</w:t>
      </w:r>
      <w:r w:rsidRPr="00703E5E">
        <w:rPr>
          <w:lang w:val="en-CA"/>
        </w:rPr>
        <w:t xml:space="preserve"> shall be less than or equal to ref</w:t>
      </w:r>
      <w:r w:rsidRPr="00703E5E">
        <w:rPr>
          <w:noProof/>
          <w:lang w:val="en-CA"/>
        </w:rPr>
        <w:t>PicOutputWidthL</w:t>
      </w:r>
      <w:r w:rsidRPr="00703E5E">
        <w:rPr>
          <w:lang w:val="en-CA"/>
        </w:rPr>
        <w:t> * </w:t>
      </w:r>
      <w:r w:rsidR="006E74D3">
        <w:rPr>
          <w:lang w:val="en-CA"/>
        </w:rPr>
        <w:t>8</w:t>
      </w:r>
      <w:r w:rsidRPr="00703E5E">
        <w:rPr>
          <w:lang w:val="en-CA"/>
        </w:rPr>
        <w:t>.</w:t>
      </w:r>
    </w:p>
    <w:p w14:paraId="70764FCB" w14:textId="01F0EBE8" w:rsidR="00797521" w:rsidRPr="00703E5E" w:rsidRDefault="00797521" w:rsidP="00797521">
      <w:pPr>
        <w:ind w:left="794"/>
        <w:rPr>
          <w:b/>
          <w:noProof/>
          <w:sz w:val="20"/>
          <w:lang w:val="en-CA" w:eastAsia="ja-JP"/>
        </w:rPr>
      </w:pPr>
      <w:r w:rsidRPr="00703E5E">
        <w:rPr>
          <w:noProof/>
          <w:sz w:val="20"/>
          <w:lang w:val="en-CA"/>
        </w:rPr>
        <w:t>–</w:t>
      </w:r>
      <w:r w:rsidRPr="00703E5E">
        <w:rPr>
          <w:noProof/>
          <w:sz w:val="20"/>
          <w:lang w:val="en-CA"/>
        </w:rPr>
        <w:tab/>
        <w:t>PicOutputHeightL</w:t>
      </w:r>
      <w:r w:rsidRPr="00703E5E">
        <w:rPr>
          <w:sz w:val="20"/>
          <w:lang w:val="en-CA"/>
        </w:rPr>
        <w:t xml:space="preserve"> shall be less than or equal to ref</w:t>
      </w:r>
      <w:r w:rsidRPr="00703E5E">
        <w:rPr>
          <w:noProof/>
          <w:sz w:val="20"/>
          <w:lang w:val="en-CA"/>
        </w:rPr>
        <w:t>PicOutputHeightL</w:t>
      </w:r>
      <w:r w:rsidRPr="00703E5E">
        <w:rPr>
          <w:sz w:val="20"/>
          <w:lang w:val="en-CA"/>
        </w:rPr>
        <w:t> * </w:t>
      </w:r>
      <w:r w:rsidR="006E74D3">
        <w:rPr>
          <w:sz w:val="20"/>
          <w:lang w:val="en-CA"/>
        </w:rPr>
        <w:t>8</w:t>
      </w:r>
      <w:r w:rsidRPr="00703E5E">
        <w:rPr>
          <w:sz w:val="20"/>
          <w:lang w:val="en-CA"/>
        </w:rPr>
        <w:t>.</w:t>
      </w:r>
    </w:p>
    <w:p w14:paraId="4478EF34" w14:textId="72773812" w:rsidR="00872D62" w:rsidRDefault="00872D62" w:rsidP="00872D62">
      <w:pPr>
        <w:rPr>
          <w:lang w:val="en-CA"/>
        </w:rPr>
      </w:pPr>
      <w:r>
        <w:rPr>
          <w:noProof/>
          <w:szCs w:val="22"/>
          <w:lang w:val="en-CA"/>
        </w:rPr>
        <w:t xml:space="preserve">Another alternative method is that </w:t>
      </w:r>
      <w:r>
        <w:rPr>
          <w:lang w:val="en-CA"/>
        </w:rPr>
        <w:t>the picture scaling ratios RefPicScale</w:t>
      </w:r>
      <w:r w:rsidRPr="007757A0">
        <w:rPr>
          <w:noProof/>
          <w:szCs w:val="22"/>
          <w:lang w:val="en-CA"/>
        </w:rPr>
        <w:t>[ i ][ j ]</w:t>
      </w:r>
      <w:r>
        <w:rPr>
          <w:lang w:val="en-CA"/>
        </w:rPr>
        <w:t xml:space="preserve"> [0] and RefPicScale</w:t>
      </w:r>
      <w:r w:rsidRPr="007757A0">
        <w:rPr>
          <w:noProof/>
          <w:szCs w:val="22"/>
          <w:lang w:val="en-CA"/>
        </w:rPr>
        <w:t>[ i ][ j ]</w:t>
      </w:r>
      <w:r>
        <w:rPr>
          <w:lang w:val="en-CA"/>
        </w:rPr>
        <w:t xml:space="preserve"> [1] can be checked or clipped to be within the specified range as follows:</w:t>
      </w:r>
    </w:p>
    <w:p w14:paraId="6E7D69F1" w14:textId="038131B2" w:rsidR="00872D62" w:rsidRPr="00703E5E" w:rsidRDefault="00872D62" w:rsidP="00872D62">
      <w:pPr>
        <w:ind w:left="720"/>
        <w:rPr>
          <w:noProof/>
          <w:sz w:val="20"/>
          <w:lang w:val="en-CA"/>
        </w:rPr>
      </w:pP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</w:r>
      <w:r w:rsidRPr="00703E5E">
        <w:rPr>
          <w:noProof/>
          <w:sz w:val="20"/>
          <w:lang w:val="en-CA"/>
        </w:rPr>
        <w:t>RefPicScale[ i ][ j ][ 0 ] shall be smaller than or equal to 2</w:t>
      </w:r>
      <w:r w:rsidRPr="00703E5E">
        <w:rPr>
          <w:noProof/>
          <w:sz w:val="20"/>
          <w:vertAlign w:val="superscript"/>
          <w:lang w:val="en-CA"/>
        </w:rPr>
        <w:t>M</w:t>
      </w:r>
    </w:p>
    <w:p w14:paraId="5C562A66" w14:textId="588D5E56" w:rsidR="00872D62" w:rsidRPr="00703E5E" w:rsidRDefault="00872D62" w:rsidP="00872D62">
      <w:pPr>
        <w:ind w:left="720"/>
        <w:rPr>
          <w:noProof/>
          <w:sz w:val="20"/>
          <w:lang w:val="en-CA"/>
        </w:rPr>
      </w:pP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</w:r>
      <w:r w:rsidRPr="00703E5E">
        <w:rPr>
          <w:noProof/>
          <w:sz w:val="20"/>
          <w:lang w:val="en-CA"/>
        </w:rPr>
        <w:t>RefPicScale[ i ][ j ][ 0 ] shall be larger than or equal to 2</w:t>
      </w:r>
      <w:r w:rsidRPr="00703E5E">
        <w:rPr>
          <w:noProof/>
          <w:sz w:val="20"/>
          <w:vertAlign w:val="superscript"/>
          <w:lang w:val="en-CA"/>
        </w:rPr>
        <w:t>N</w:t>
      </w:r>
      <w:r w:rsidRPr="00703E5E">
        <w:rPr>
          <w:noProof/>
          <w:sz w:val="20"/>
          <w:lang w:val="en-CA"/>
        </w:rPr>
        <w:br/>
      </w:r>
      <w:r w:rsidRPr="00703E5E">
        <w:rPr>
          <w:noProof/>
          <w:lang w:val="en-CA"/>
        </w:rPr>
        <w:t>–</w:t>
      </w:r>
      <w:r w:rsidRPr="00703E5E">
        <w:rPr>
          <w:noProof/>
          <w:lang w:val="en-CA"/>
        </w:rPr>
        <w:tab/>
      </w:r>
      <w:r w:rsidRPr="00703E5E">
        <w:rPr>
          <w:noProof/>
          <w:sz w:val="20"/>
          <w:lang w:val="en-CA"/>
        </w:rPr>
        <w:t>RefPicScale[ i ][ j ][ 1 ] shall be smaller than or equal to 2</w:t>
      </w:r>
      <w:r w:rsidRPr="00703E5E">
        <w:rPr>
          <w:noProof/>
          <w:sz w:val="20"/>
          <w:vertAlign w:val="superscript"/>
          <w:lang w:val="en-CA"/>
        </w:rPr>
        <w:t>M</w:t>
      </w:r>
    </w:p>
    <w:p w14:paraId="70A581F7" w14:textId="24EA78CA" w:rsidR="00872D62" w:rsidRPr="00703E5E" w:rsidRDefault="00872D62" w:rsidP="00872D62">
      <w:pPr>
        <w:ind w:left="720"/>
        <w:rPr>
          <w:noProof/>
          <w:sz w:val="20"/>
          <w:lang w:val="en-CA"/>
        </w:rPr>
      </w:pPr>
      <w:r w:rsidRPr="00703E5E">
        <w:rPr>
          <w:noProof/>
          <w:lang w:val="en-CA"/>
        </w:rPr>
        <w:lastRenderedPageBreak/>
        <w:t>–</w:t>
      </w:r>
      <w:r w:rsidRPr="00703E5E">
        <w:rPr>
          <w:noProof/>
          <w:lang w:val="en-CA"/>
        </w:rPr>
        <w:tab/>
      </w:r>
      <w:r w:rsidRPr="00703E5E">
        <w:rPr>
          <w:noProof/>
          <w:sz w:val="20"/>
          <w:lang w:val="en-CA"/>
        </w:rPr>
        <w:t>RefPicScale[ i ][ j ][ 1 ] shall be larger than or equal to 2</w:t>
      </w:r>
      <w:r w:rsidRPr="00703E5E">
        <w:rPr>
          <w:noProof/>
          <w:sz w:val="20"/>
          <w:vertAlign w:val="superscript"/>
          <w:lang w:val="en-CA"/>
        </w:rPr>
        <w:t>N</w:t>
      </w:r>
    </w:p>
    <w:p w14:paraId="0B71D95D" w14:textId="4C2DCB84" w:rsidR="00872D62" w:rsidRDefault="00872D62" w:rsidP="00872D62">
      <w:pPr>
        <w:ind w:left="720"/>
        <w:rPr>
          <w:lang w:val="en-CA"/>
        </w:rPr>
      </w:pPr>
      <w:r w:rsidRPr="00703E5E">
        <w:rPr>
          <w:sz w:val="20"/>
          <w:lang w:val="en-CA"/>
        </w:rPr>
        <w:t xml:space="preserve">where </w:t>
      </w:r>
      <w:r>
        <w:rPr>
          <w:sz w:val="20"/>
          <w:lang w:val="en-CA"/>
        </w:rPr>
        <w:t>M = 15</w:t>
      </w:r>
      <w:r w:rsidRPr="00703E5E">
        <w:rPr>
          <w:sz w:val="20"/>
          <w:lang w:val="en-CA"/>
        </w:rPr>
        <w:t xml:space="preserve"> and N = 11.</w:t>
      </w:r>
    </w:p>
    <w:p w14:paraId="293588C9" w14:textId="6373BCB2" w:rsidR="00872D62" w:rsidRDefault="00A94EF8" w:rsidP="00A94EF8">
      <w:pPr>
        <w:rPr>
          <w:szCs w:val="22"/>
          <w:lang w:val="en-CA"/>
        </w:rPr>
      </w:pPr>
      <w:r>
        <w:rPr>
          <w:lang w:val="en-CA"/>
        </w:rPr>
        <w:t xml:space="preserve">It is further </w:t>
      </w:r>
      <w:r w:rsidR="00872D62">
        <w:rPr>
          <w:lang w:val="en-CA"/>
        </w:rPr>
        <w:t>proposed</w:t>
      </w:r>
      <w:r>
        <w:rPr>
          <w:lang w:val="en-CA"/>
        </w:rPr>
        <w:t xml:space="preserve"> to remove the constraints on the </w:t>
      </w:r>
      <w:r>
        <w:rPr>
          <w:szCs w:val="22"/>
          <w:lang w:val="en-CA"/>
        </w:rPr>
        <w:t>picture widths and heights that are currently in the VVC spec as mentioned above.</w:t>
      </w:r>
    </w:p>
    <w:p w14:paraId="0D0405B1" w14:textId="7CBE36C1" w:rsidR="00797521" w:rsidRPr="00151AF5" w:rsidRDefault="00D47263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Subpicture constraint </w:t>
      </w:r>
      <w:r w:rsidR="006012F0">
        <w:rPr>
          <w:rFonts w:cs="Times New Roman"/>
          <w:szCs w:val="22"/>
          <w:lang w:val="en-CA"/>
        </w:rPr>
        <w:t xml:space="preserve">on the </w:t>
      </w:r>
      <w:r>
        <w:rPr>
          <w:rFonts w:cs="Times New Roman"/>
          <w:szCs w:val="22"/>
          <w:lang w:val="en-CA"/>
        </w:rPr>
        <w:t>picture scaling ratios</w:t>
      </w:r>
    </w:p>
    <w:p w14:paraId="32A25F43" w14:textId="6354C0C1" w:rsidR="00107A9F" w:rsidRDefault="00797521" w:rsidP="00797521">
      <w:pPr>
        <w:rPr>
          <w:szCs w:val="22"/>
          <w:lang w:val="en-CA"/>
        </w:rPr>
      </w:pPr>
      <w:r>
        <w:rPr>
          <w:szCs w:val="22"/>
          <w:lang w:val="en-CA"/>
        </w:rPr>
        <w:t>In current VVC specification, the design principle disallows the picture scaling functionality</w:t>
      </w:r>
      <w:r w:rsidR="0068039C">
        <w:rPr>
          <w:szCs w:val="22"/>
          <w:lang w:val="en-CA"/>
        </w:rPr>
        <w:t>, i.e., the scaling ratio shall be 1,</w:t>
      </w:r>
      <w:r>
        <w:rPr>
          <w:szCs w:val="22"/>
          <w:lang w:val="en-CA"/>
        </w:rPr>
        <w:t xml:space="preserve"> </w:t>
      </w:r>
      <w:r w:rsidR="00107A9F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="00107A9F">
        <w:rPr>
          <w:szCs w:val="22"/>
          <w:lang w:val="en-CA"/>
        </w:rPr>
        <w:t>one of the following conditions is satisfied:</w:t>
      </w:r>
    </w:p>
    <w:p w14:paraId="78AB0F01" w14:textId="77777777" w:rsidR="00107A9F" w:rsidRDefault="00797521" w:rsidP="00107A9F">
      <w:pPr>
        <w:pStyle w:val="ListParagraph"/>
        <w:numPr>
          <w:ilvl w:val="0"/>
          <w:numId w:val="14"/>
        </w:numPr>
        <w:rPr>
          <w:lang w:val="en-CA"/>
        </w:rPr>
      </w:pPr>
      <w:r w:rsidRPr="00107A9F">
        <w:rPr>
          <w:szCs w:val="22"/>
          <w:lang w:val="en-CA"/>
        </w:rPr>
        <w:t xml:space="preserve">RPR is disabled, i.e, </w:t>
      </w:r>
      <w:r w:rsidRPr="00D81944">
        <w:rPr>
          <w:noProof/>
        </w:rPr>
        <w:t>ref_pic_resampling</w:t>
      </w:r>
      <w:r w:rsidRPr="00107A9F">
        <w:rPr>
          <w:lang w:val="en-CA"/>
        </w:rPr>
        <w:t>_enabled_flag is equal to 0</w:t>
      </w:r>
    </w:p>
    <w:p w14:paraId="5845DE08" w14:textId="642FF43C" w:rsidR="00107A9F" w:rsidRDefault="00107A9F" w:rsidP="00107A9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szCs w:val="22"/>
          <w:lang w:val="en-CA"/>
        </w:rPr>
        <w:t>S</w:t>
      </w:r>
      <w:r w:rsidRPr="00107A9F">
        <w:rPr>
          <w:szCs w:val="22"/>
          <w:lang w:val="en-CA"/>
        </w:rPr>
        <w:t>ubpicture is enabled</w:t>
      </w:r>
      <w:r>
        <w:rPr>
          <w:szCs w:val="22"/>
          <w:lang w:val="en-CA"/>
        </w:rPr>
        <w:t>,</w:t>
      </w:r>
      <w:r w:rsidRPr="00107A9F">
        <w:rPr>
          <w:szCs w:val="22"/>
          <w:lang w:val="en-CA"/>
        </w:rPr>
        <w:t xml:space="preserve"> </w:t>
      </w:r>
      <w:r w:rsidR="00797521" w:rsidRPr="00107A9F">
        <w:rPr>
          <w:szCs w:val="22"/>
          <w:lang w:val="en-CA"/>
        </w:rPr>
        <w:t xml:space="preserve">i.e., </w:t>
      </w:r>
      <w:r w:rsidR="00797521" w:rsidRPr="00107A9F">
        <w:rPr>
          <w:lang w:val="en-CA"/>
        </w:rPr>
        <w:t>su</w:t>
      </w:r>
      <w:r w:rsidR="00C86C4D">
        <w:rPr>
          <w:lang w:val="en-CA"/>
        </w:rPr>
        <w:t>bpics_present_flag is equal to 1</w:t>
      </w:r>
    </w:p>
    <w:p w14:paraId="6E5B0694" w14:textId="5C675E30" w:rsidR="00797521" w:rsidRPr="00107A9F" w:rsidRDefault="00797521" w:rsidP="00107A9F">
      <w:pPr>
        <w:rPr>
          <w:lang w:val="en-CA"/>
        </w:rPr>
      </w:pPr>
      <w:r w:rsidRPr="00107A9F">
        <w:rPr>
          <w:lang w:val="en-CA"/>
        </w:rPr>
        <w:t xml:space="preserve">The </w:t>
      </w:r>
      <w:r w:rsidR="00C86C4D">
        <w:rPr>
          <w:lang w:val="en-CA"/>
        </w:rPr>
        <w:t>related</w:t>
      </w:r>
      <w:r w:rsidRPr="00107A9F">
        <w:rPr>
          <w:lang w:val="en-CA"/>
        </w:rPr>
        <w:t xml:space="preserve"> specification</w:t>
      </w:r>
      <w:r w:rsidR="00C86C4D">
        <w:rPr>
          <w:lang w:val="en-CA"/>
        </w:rPr>
        <w:t xml:space="preserve"> in current VVC</w:t>
      </w:r>
      <w:r w:rsidRPr="00107A9F">
        <w:rPr>
          <w:lang w:val="en-CA"/>
        </w:rPr>
        <w:t xml:space="preserve"> is extracted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521" w14:paraId="11B6325E" w14:textId="77777777" w:rsidTr="004D1E09">
        <w:tc>
          <w:tcPr>
            <w:tcW w:w="9350" w:type="dxa"/>
          </w:tcPr>
          <w:p w14:paraId="35184D35" w14:textId="77777777" w:rsidR="00797521" w:rsidRPr="00A37AF6" w:rsidRDefault="00797521" w:rsidP="004D1E09">
            <w:pPr>
              <w:rPr>
                <w:lang w:val="en-GB"/>
              </w:rPr>
            </w:pPr>
            <w:r w:rsidRPr="00A37AF6">
              <w:rPr>
                <w:lang w:val="en-GB"/>
              </w:rPr>
              <w:t>Clause 7.3.2.4 in VVC Draft 7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797521" w:rsidRPr="00A37AF6" w14:paraId="27BBE349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0056C466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1BB91DE0" w14:textId="77777777" w:rsidR="00797521" w:rsidRPr="00A37AF6" w:rsidRDefault="00797521" w:rsidP="004D1E09">
                  <w:pPr>
                    <w:rPr>
                      <w:b/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>Descriptor</w:t>
                  </w:r>
                </w:p>
              </w:tc>
            </w:tr>
            <w:tr w:rsidR="00797521" w:rsidRPr="00A37AF6" w14:paraId="1C6995EF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6E0B1F44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Cs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3BBB52F0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</w:p>
              </w:tc>
            </w:tr>
            <w:tr w:rsidR="00797521" w:rsidRPr="00A37AF6" w14:paraId="1FDA6CF3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19A9B603" w14:textId="77777777" w:rsidR="00797521" w:rsidRPr="00A37AF6" w:rsidRDefault="00797521" w:rsidP="004D1E09">
                  <w:pPr>
                    <w:rPr>
                      <w:b/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  <w:t>pic_width_in_luma_samples</w:t>
                  </w:r>
                </w:p>
              </w:tc>
              <w:tc>
                <w:tcPr>
                  <w:tcW w:w="1218" w:type="dxa"/>
                </w:tcPr>
                <w:p w14:paraId="1EB84FCF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2D38D16D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19927B53" w14:textId="77777777" w:rsidR="00797521" w:rsidRPr="00A37AF6" w:rsidRDefault="00797521" w:rsidP="004D1E09">
                  <w:pPr>
                    <w:rPr>
                      <w:b/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  <w:t>pic_height_in_luma_samples</w:t>
                  </w:r>
                </w:p>
              </w:tc>
              <w:tc>
                <w:tcPr>
                  <w:tcW w:w="1218" w:type="dxa"/>
                </w:tcPr>
                <w:p w14:paraId="2391D8D9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38E5DED7" w14:textId="77777777" w:rsidTr="004D1E09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77C71F35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Cs/>
                      <w:lang w:val="en-CA"/>
                    </w:rPr>
                    <w:tab/>
                    <w:t xml:space="preserve">… </w:t>
                  </w:r>
                </w:p>
              </w:tc>
              <w:tc>
                <w:tcPr>
                  <w:tcW w:w="1218" w:type="dxa"/>
                </w:tcPr>
                <w:p w14:paraId="2D052193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</w:p>
              </w:tc>
            </w:tr>
            <w:tr w:rsidR="00797521" w:rsidRPr="00A37AF6" w14:paraId="37C7846F" w14:textId="77777777" w:rsidTr="004D1E09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65A2C129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  <w:t>scaling_window_flag</w:t>
                  </w:r>
                </w:p>
              </w:tc>
              <w:tc>
                <w:tcPr>
                  <w:tcW w:w="1218" w:type="dxa"/>
                </w:tcPr>
                <w:p w14:paraId="2FD920AE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u(1)</w:t>
                  </w:r>
                </w:p>
              </w:tc>
            </w:tr>
            <w:tr w:rsidR="00797521" w:rsidRPr="00A37AF6" w14:paraId="35B41DB0" w14:textId="77777777" w:rsidTr="004D1E09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7C306C43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Cs/>
                      <w:lang w:val="en-CA"/>
                    </w:rPr>
                    <w:tab/>
                    <w:t>if( scaling_window_flag ) {</w:t>
                  </w:r>
                </w:p>
              </w:tc>
              <w:tc>
                <w:tcPr>
                  <w:tcW w:w="1218" w:type="dxa"/>
                </w:tcPr>
                <w:p w14:paraId="68B653A7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</w:p>
              </w:tc>
            </w:tr>
            <w:tr w:rsidR="00797521" w:rsidRPr="00A37AF6" w14:paraId="20F1AD29" w14:textId="77777777" w:rsidTr="004D1E09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59E3B19E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</w:r>
                  <w:r w:rsidRPr="00A37AF6">
                    <w:rPr>
                      <w:b/>
                      <w:bCs/>
                      <w:lang w:val="en-CA"/>
                    </w:rPr>
                    <w:tab/>
                    <w:t>scaling_win_left_offset</w:t>
                  </w:r>
                </w:p>
              </w:tc>
              <w:tc>
                <w:tcPr>
                  <w:tcW w:w="1218" w:type="dxa"/>
                </w:tcPr>
                <w:p w14:paraId="0F21DB95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7F0991CE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728CC30D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</w:r>
                  <w:r w:rsidRPr="00A37AF6">
                    <w:rPr>
                      <w:b/>
                      <w:bCs/>
                      <w:lang w:val="en-CA"/>
                    </w:rPr>
                    <w:tab/>
                    <w:t>scaling_win_right_offset</w:t>
                  </w:r>
                </w:p>
              </w:tc>
              <w:tc>
                <w:tcPr>
                  <w:tcW w:w="1218" w:type="dxa"/>
                </w:tcPr>
                <w:p w14:paraId="1D23BCAA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2E53FC06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2D2B9A0D" w14:textId="77777777" w:rsidR="00797521" w:rsidRPr="00A37AF6" w:rsidRDefault="00797521" w:rsidP="004D1E09">
                  <w:pPr>
                    <w:rPr>
                      <w:b/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</w:r>
                  <w:r w:rsidRPr="00A37AF6">
                    <w:rPr>
                      <w:b/>
                      <w:bCs/>
                      <w:lang w:val="en-CA"/>
                    </w:rPr>
                    <w:tab/>
                    <w:t>scaling_win_top_offset</w:t>
                  </w:r>
                </w:p>
              </w:tc>
              <w:tc>
                <w:tcPr>
                  <w:tcW w:w="1218" w:type="dxa"/>
                </w:tcPr>
                <w:p w14:paraId="7CC1B544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2ED1544A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66F831A4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/>
                      <w:bCs/>
                      <w:lang w:val="en-CA"/>
                    </w:rPr>
                    <w:tab/>
                  </w:r>
                  <w:r w:rsidRPr="00A37AF6">
                    <w:rPr>
                      <w:b/>
                      <w:bCs/>
                      <w:lang w:val="en-CA"/>
                    </w:rPr>
                    <w:tab/>
                    <w:t>scaling_win_bottom_offset</w:t>
                  </w:r>
                </w:p>
              </w:tc>
              <w:tc>
                <w:tcPr>
                  <w:tcW w:w="1218" w:type="dxa"/>
                </w:tcPr>
                <w:p w14:paraId="5A955B02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  <w:r w:rsidRPr="00A37AF6">
                    <w:rPr>
                      <w:lang w:val="en-CA"/>
                    </w:rPr>
                    <w:t>ue(v)</w:t>
                  </w:r>
                </w:p>
              </w:tc>
            </w:tr>
            <w:tr w:rsidR="00797521" w:rsidRPr="00A37AF6" w14:paraId="6CD80290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2F9B5853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Cs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75983FE4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</w:p>
              </w:tc>
            </w:tr>
            <w:tr w:rsidR="00797521" w:rsidRPr="00A37AF6" w14:paraId="15E78663" w14:textId="77777777" w:rsidTr="004D1E09">
              <w:trPr>
                <w:cantSplit/>
                <w:jc w:val="center"/>
              </w:trPr>
              <w:tc>
                <w:tcPr>
                  <w:tcW w:w="7906" w:type="dxa"/>
                </w:tcPr>
                <w:p w14:paraId="35E74E84" w14:textId="77777777" w:rsidR="00797521" w:rsidRPr="00A37AF6" w:rsidRDefault="00797521" w:rsidP="004D1E09">
                  <w:pPr>
                    <w:rPr>
                      <w:bCs/>
                      <w:lang w:val="en-CA"/>
                    </w:rPr>
                  </w:pPr>
                  <w:r w:rsidRPr="00A37AF6">
                    <w:rPr>
                      <w:bCs/>
                      <w:lang w:val="en-CA"/>
                    </w:rPr>
                    <w:tab/>
                    <w:t>…</w:t>
                  </w:r>
                </w:p>
              </w:tc>
              <w:tc>
                <w:tcPr>
                  <w:tcW w:w="1218" w:type="dxa"/>
                </w:tcPr>
                <w:p w14:paraId="05BBEFB4" w14:textId="77777777" w:rsidR="00797521" w:rsidRPr="00A37AF6" w:rsidRDefault="00797521" w:rsidP="004D1E09">
                  <w:pPr>
                    <w:rPr>
                      <w:lang w:val="en-CA"/>
                    </w:rPr>
                  </w:pPr>
                </w:p>
              </w:tc>
            </w:tr>
          </w:tbl>
          <w:p w14:paraId="6E1B4E11" w14:textId="77777777" w:rsidR="00797521" w:rsidRDefault="00797521" w:rsidP="004D1E09">
            <w:pPr>
              <w:rPr>
                <w:lang w:val="en-CA"/>
              </w:rPr>
            </w:pPr>
          </w:p>
          <w:p w14:paraId="288ED4AB" w14:textId="77777777" w:rsidR="00797521" w:rsidRPr="00324BFE" w:rsidRDefault="00797521" w:rsidP="004D1E09">
            <w:p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Clause</w:t>
            </w:r>
            <w:r w:rsidRPr="00324BFE">
              <w:rPr>
                <w:szCs w:val="22"/>
                <w:lang w:val="en-GB"/>
              </w:rPr>
              <w:t xml:space="preserve"> 7.4.3.4 in VVC Draft 7 version 14:</w:t>
            </w:r>
          </w:p>
          <w:p w14:paraId="0A816C95" w14:textId="77777777" w:rsidR="00797521" w:rsidRPr="00324BFE" w:rsidRDefault="00797521" w:rsidP="004D1E09">
            <w:pPr>
              <w:rPr>
                <w:noProof/>
                <w:lang w:val="en-CA"/>
              </w:rPr>
            </w:pPr>
            <w:r w:rsidRPr="00324BFE">
              <w:rPr>
                <w:noProof/>
                <w:lang w:val="en-CA"/>
              </w:rPr>
              <w:t xml:space="preserve">When subpics_present_flag is equal to 1 or </w:t>
            </w:r>
            <w:r w:rsidRPr="00324BFE">
              <w:rPr>
                <w:noProof/>
              </w:rPr>
              <w:t>ref_pic_resampling_enabled_flag equal to 0</w:t>
            </w:r>
            <w:r w:rsidRPr="00324BFE">
              <w:rPr>
                <w:noProof/>
                <w:lang w:val="en-CA"/>
              </w:rPr>
              <w:t>, the value of pic_width_in_luma_samples shall be equal to pic_width_max_in_luma_samples.</w:t>
            </w:r>
          </w:p>
          <w:p w14:paraId="222F360B" w14:textId="77777777" w:rsidR="00797521" w:rsidRPr="00324BFE" w:rsidRDefault="00797521" w:rsidP="004D1E09">
            <w:pPr>
              <w:rPr>
                <w:noProof/>
                <w:lang w:val="en-CA"/>
              </w:rPr>
            </w:pPr>
            <w:r w:rsidRPr="00324BFE">
              <w:rPr>
                <w:noProof/>
                <w:lang w:val="en-CA"/>
              </w:rPr>
              <w:t>When subpics_present_flag is equal to 1</w:t>
            </w:r>
            <w:r w:rsidRPr="00324BFE">
              <w:rPr>
                <w:noProof/>
              </w:rPr>
              <w:t xml:space="preserve"> or ref_pic_resampling_enabled_flag equal to 0</w:t>
            </w:r>
            <w:r w:rsidRPr="00324BFE">
              <w:rPr>
                <w:noProof/>
                <w:lang w:val="en-CA"/>
              </w:rPr>
              <w:t>, the value of pic_height_in_luma_samples shall be equal to pic_height_max_in_luma_samples.</w:t>
            </w:r>
          </w:p>
          <w:p w14:paraId="08391A64" w14:textId="77777777" w:rsidR="00797521" w:rsidRPr="00A37AF6" w:rsidRDefault="00797521" w:rsidP="004D1E09">
            <w:pPr>
              <w:rPr>
                <w:bCs/>
                <w:noProof/>
                <w:lang w:val="en-CA"/>
              </w:rPr>
            </w:pPr>
            <w:r w:rsidRPr="00324BFE">
              <w:rPr>
                <w:noProof/>
                <w:lang w:val="en-CA"/>
              </w:rPr>
              <w:t xml:space="preserve">When </w:t>
            </w:r>
            <w:r w:rsidRPr="00324BFE">
              <w:rPr>
                <w:bCs/>
                <w:noProof/>
                <w:lang w:val="en-CA"/>
              </w:rPr>
              <w:t>ref_pic_resampling_enabled_flag is equal to 0</w:t>
            </w:r>
            <w:r w:rsidRPr="00324BFE">
              <w:rPr>
                <w:noProof/>
                <w:lang w:val="en-CA"/>
              </w:rPr>
              <w:t>, the value of scaling_window_flag shall be equal to 0.</w:t>
            </w:r>
          </w:p>
        </w:tc>
      </w:tr>
    </w:tbl>
    <w:p w14:paraId="38C3DBA4" w14:textId="77777777" w:rsidR="00C86C4D" w:rsidRDefault="00C86C4D" w:rsidP="00797521">
      <w:pPr>
        <w:rPr>
          <w:lang w:val="en-CA"/>
        </w:rPr>
      </w:pPr>
    </w:p>
    <w:p w14:paraId="66765CC9" w14:textId="34E64821" w:rsidR="00C86C4D" w:rsidRDefault="00C86C4D" w:rsidP="00797521">
      <w:pPr>
        <w:rPr>
          <w:noProof/>
          <w:szCs w:val="22"/>
          <w:lang w:val="en-CA"/>
        </w:rPr>
      </w:pPr>
      <w:r>
        <w:rPr>
          <w:noProof/>
          <w:lang w:val="en-CA"/>
        </w:rPr>
        <w:t xml:space="preserve">However, there is an error </w:t>
      </w:r>
      <w:r w:rsidR="0068039C">
        <w:rPr>
          <w:noProof/>
          <w:lang w:val="en-CA"/>
        </w:rPr>
        <w:t>which</w:t>
      </w:r>
      <w:r>
        <w:rPr>
          <w:lang w:val="en-CA"/>
        </w:rPr>
        <w:t xml:space="preserve"> </w:t>
      </w:r>
      <w:r w:rsidR="0068039C">
        <w:rPr>
          <w:lang w:val="en-CA"/>
        </w:rPr>
        <w:t>could activate</w:t>
      </w:r>
      <w:r w:rsidRPr="005C6BE6">
        <w:rPr>
          <w:lang w:val="en-CA"/>
        </w:rPr>
        <w:t xml:space="preserve"> </w:t>
      </w:r>
      <w:r>
        <w:rPr>
          <w:lang w:val="en-CA"/>
        </w:rPr>
        <w:t>the picture scaling functionality when scaling_window_flag is equal to 1 in the subpicture use case</w:t>
      </w:r>
      <w:r>
        <w:rPr>
          <w:noProof/>
          <w:szCs w:val="22"/>
          <w:lang w:val="en-CA"/>
        </w:rPr>
        <w:t>. This disobeys the design principle.</w:t>
      </w:r>
    </w:p>
    <w:p w14:paraId="26459774" w14:textId="77777777" w:rsidR="00797521" w:rsidRDefault="00797521" w:rsidP="00797521">
      <w:pPr>
        <w:rPr>
          <w:noProof/>
          <w:szCs w:val="22"/>
          <w:lang w:val="en-CA"/>
        </w:rPr>
      </w:pPr>
    </w:p>
    <w:p w14:paraId="56D0116F" w14:textId="77777777" w:rsidR="00797521" w:rsidRDefault="00797521" w:rsidP="00797521">
      <w:pPr>
        <w:rPr>
          <w:lang w:val="en-CA"/>
        </w:rPr>
      </w:pPr>
      <w:r>
        <w:rPr>
          <w:noProof/>
          <w:szCs w:val="22"/>
          <w:lang w:val="en-CA"/>
        </w:rPr>
        <w:lastRenderedPageBreak/>
        <w:t>The issue can be fixed by simply disabling subpicture when RPR is enabled at SPS. The proposed change is as follows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521" w14:paraId="26F0CC64" w14:textId="77777777" w:rsidTr="004D1E09">
        <w:tc>
          <w:tcPr>
            <w:tcW w:w="935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8"/>
            </w:tblGrid>
            <w:tr w:rsidR="00797521" w:rsidRPr="00084198" w14:paraId="5B03977F" w14:textId="77777777" w:rsidTr="004D1E09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9B66E" w14:textId="77777777" w:rsidR="00797521" w:rsidRPr="00084198" w:rsidRDefault="00797521" w:rsidP="004D1E09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lang w:val="en-CA"/>
                    </w:rPr>
                  </w:pPr>
                  <w:r w:rsidRPr="00084198">
                    <w:rPr>
                      <w:b/>
                      <w:lang w:val="en-CA"/>
                    </w:rPr>
                    <w:tab/>
                  </w:r>
                  <w:r>
                    <w:rPr>
                      <w:b/>
                      <w:noProof/>
                    </w:rPr>
                    <w:t>ref_pic_resampling</w:t>
                  </w:r>
                  <w:r w:rsidRPr="00084198">
                    <w:rPr>
                      <w:b/>
                      <w:lang w:val="en-CA"/>
                    </w:rPr>
                    <w:t>_enabled_flag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84B0A" w14:textId="77777777" w:rsidR="00797521" w:rsidRPr="00084198" w:rsidRDefault="00797521" w:rsidP="004D1E09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lang w:val="en-CA"/>
                    </w:rPr>
                  </w:pPr>
                  <w:r w:rsidRPr="00084198">
                    <w:rPr>
                      <w:lang w:val="en-CA"/>
                    </w:rPr>
                    <w:t>u(1)</w:t>
                  </w:r>
                </w:p>
              </w:tc>
            </w:tr>
            <w:tr w:rsidR="00797521" w:rsidRPr="00084198" w14:paraId="1938AB55" w14:textId="77777777" w:rsidTr="004D1E09">
              <w:trPr>
                <w:cantSplit/>
                <w:jc w:val="center"/>
              </w:trPr>
              <w:tc>
                <w:tcPr>
                  <w:tcW w:w="7920" w:type="dxa"/>
                </w:tcPr>
                <w:p w14:paraId="33D7CD50" w14:textId="452DEA73" w:rsidR="00797521" w:rsidRPr="0015536D" w:rsidRDefault="00797521" w:rsidP="004D1E09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lang w:val="en-CA"/>
                    </w:rPr>
                  </w:pPr>
                  <w:r w:rsidRPr="0015536D">
                    <w:rPr>
                      <w:lang w:val="en-CA"/>
                    </w:rPr>
                    <w:t xml:space="preserve">  </w:t>
                  </w:r>
                  <w:r w:rsidR="0068039C">
                    <w:rPr>
                      <w:lang w:val="en-CA"/>
                    </w:rPr>
                    <w:t xml:space="preserve">  </w:t>
                  </w:r>
                  <w:r w:rsidRPr="0015536D">
                    <w:rPr>
                      <w:noProof/>
                      <w:highlight w:val="yellow"/>
                      <w:lang w:val="en-CA"/>
                    </w:rPr>
                    <w:t xml:space="preserve">if( </w:t>
                  </w:r>
                  <w:r>
                    <w:rPr>
                      <w:noProof/>
                      <w:highlight w:val="yellow"/>
                      <w:lang w:val="en-CA"/>
                    </w:rPr>
                    <w:t>!</w:t>
                  </w:r>
                  <w:r w:rsidRPr="0015536D">
                    <w:rPr>
                      <w:noProof/>
                      <w:highlight w:val="yellow"/>
                    </w:rPr>
                    <w:t>ref_pic_resampling</w:t>
                  </w:r>
                  <w:r w:rsidRPr="0015536D">
                    <w:rPr>
                      <w:highlight w:val="yellow"/>
                      <w:lang w:val="en-CA"/>
                    </w:rPr>
                    <w:t>_enabled_flag )</w:t>
                  </w:r>
                </w:p>
              </w:tc>
              <w:tc>
                <w:tcPr>
                  <w:tcW w:w="1158" w:type="dxa"/>
                </w:tcPr>
                <w:p w14:paraId="78EC384C" w14:textId="77777777" w:rsidR="00797521" w:rsidRPr="00084198" w:rsidRDefault="00797521" w:rsidP="004D1E09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797521" w:rsidRPr="00084198" w14:paraId="4C24E3F2" w14:textId="77777777" w:rsidTr="004D1E09">
              <w:trPr>
                <w:cantSplit/>
                <w:jc w:val="center"/>
              </w:trPr>
              <w:tc>
                <w:tcPr>
                  <w:tcW w:w="7920" w:type="dxa"/>
                </w:tcPr>
                <w:p w14:paraId="2E1188C3" w14:textId="77777777" w:rsidR="00797521" w:rsidRPr="00084198" w:rsidRDefault="00797521" w:rsidP="004D1E09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lang w:val="en-CA"/>
                    </w:rPr>
                    <w:tab/>
                  </w:r>
                  <w:r>
                    <w:rPr>
                      <w:b/>
                      <w:lang w:val="en-CA"/>
                    </w:rPr>
                    <w:t xml:space="preserve">   </w:t>
                  </w:r>
                  <w:r w:rsidRPr="00084198">
                    <w:rPr>
                      <w:b/>
                      <w:lang w:val="en-CA"/>
                    </w:rPr>
                    <w:t>subpics_present_flag</w:t>
                  </w:r>
                </w:p>
              </w:tc>
              <w:tc>
                <w:tcPr>
                  <w:tcW w:w="1158" w:type="dxa"/>
                </w:tcPr>
                <w:p w14:paraId="71B8731C" w14:textId="77777777" w:rsidR="00797521" w:rsidRPr="00084198" w:rsidRDefault="00797521" w:rsidP="004D1E09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</w:tbl>
          <w:p w14:paraId="3E498E9C" w14:textId="77777777" w:rsidR="00797521" w:rsidRDefault="00797521" w:rsidP="004D1E09">
            <w:pPr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subpics_present_flag</w:t>
            </w:r>
            <w:r w:rsidRPr="00084198">
              <w:rPr>
                <w:noProof/>
                <w:lang w:val="en-CA"/>
              </w:rPr>
              <w:t xml:space="preserve"> equal to 1 </w:t>
            </w:r>
            <w:r>
              <w:rPr>
                <w:noProof/>
                <w:lang w:val="en-CA"/>
              </w:rPr>
              <w:t>specifies</w:t>
            </w:r>
            <w:r w:rsidRPr="00084198">
              <w:rPr>
                <w:noProof/>
                <w:lang w:val="en-CA"/>
              </w:rPr>
              <w:t xml:space="preserve"> that subpicture parameters are present in in the SPS RBSP syntax. subpics_present_flag equal to 0 </w:t>
            </w:r>
            <w:r>
              <w:rPr>
                <w:noProof/>
                <w:lang w:val="en-CA"/>
              </w:rPr>
              <w:t xml:space="preserve">specifies </w:t>
            </w:r>
            <w:r w:rsidRPr="00084198">
              <w:rPr>
                <w:noProof/>
                <w:lang w:val="en-CA"/>
              </w:rPr>
              <w:t>that subpicture parameters are not present in the SPS RBSP syntax.</w:t>
            </w:r>
            <w:r>
              <w:rPr>
                <w:noProof/>
                <w:lang w:val="en-CA"/>
              </w:rPr>
              <w:t xml:space="preserve"> </w:t>
            </w:r>
            <w:r w:rsidRPr="0015536D">
              <w:rPr>
                <w:noProof/>
                <w:highlight w:val="yellow"/>
                <w:lang w:val="en-CA"/>
              </w:rPr>
              <w:t>When not present, the value of subpics_present_flag is inferred to be equal to 0.</w:t>
            </w:r>
            <w:r>
              <w:rPr>
                <w:noProof/>
                <w:lang w:val="en-CA"/>
              </w:rPr>
              <w:t xml:space="preserve"> </w:t>
            </w:r>
          </w:p>
        </w:tc>
      </w:tr>
    </w:tbl>
    <w:p w14:paraId="443C6E6F" w14:textId="6B71A115" w:rsidR="00977316" w:rsidRPr="005B217D" w:rsidRDefault="00977316" w:rsidP="00977316">
      <w:pPr>
        <w:rPr>
          <w:szCs w:val="22"/>
          <w:lang w:val="en-CA"/>
        </w:rPr>
      </w:pPr>
      <w:r w:rsidRPr="007757A0" w:rsidDel="003C51E6">
        <w:rPr>
          <w:noProof/>
          <w:szCs w:val="22"/>
          <w:lang w:val="en-CA" w:eastAsia="ko-KR"/>
        </w:rPr>
        <w:t> </w:t>
      </w: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1863B" w14:textId="77777777" w:rsidR="00A23A1C" w:rsidRDefault="00A23A1C">
      <w:r>
        <w:separator/>
      </w:r>
    </w:p>
  </w:endnote>
  <w:endnote w:type="continuationSeparator" w:id="0">
    <w:p w14:paraId="789CBB86" w14:textId="77777777" w:rsidR="00A23A1C" w:rsidRDefault="00A2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FBB6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10FF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0FF6">
      <w:rPr>
        <w:rStyle w:val="PageNumber"/>
        <w:noProof/>
      </w:rPr>
      <w:t>2019-12-28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48A04" w14:textId="77777777" w:rsidR="00A23A1C" w:rsidRDefault="00A23A1C">
      <w:r>
        <w:separator/>
      </w:r>
    </w:p>
  </w:footnote>
  <w:footnote w:type="continuationSeparator" w:id="0">
    <w:p w14:paraId="5F8B6C18" w14:textId="77777777" w:rsidR="00A23A1C" w:rsidRDefault="00A23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A9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A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25A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2F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521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A1C"/>
    <w:rsid w:val="00A46843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0A"/>
    <w:rsid w:val="00BA5BE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726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0FF6"/>
    <w:rsid w:val="00E11923"/>
    <w:rsid w:val="00E262D4"/>
    <w:rsid w:val="00E3478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771"/>
    <w:rsid w:val="00F00801"/>
    <w:rsid w:val="00F2488D"/>
    <w:rsid w:val="00F601A0"/>
    <w:rsid w:val="00F70CE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12</cp:revision>
  <cp:lastPrinted>1900-01-01T08:00:00Z</cp:lastPrinted>
  <dcterms:created xsi:type="dcterms:W3CDTF">2019-11-01T13:47:00Z</dcterms:created>
  <dcterms:modified xsi:type="dcterms:W3CDTF">2019-12-31T17:19:00Z</dcterms:modified>
</cp:coreProperties>
</file>