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42AC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4A2E66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10BC5">
              <w:rPr>
                <w:lang w:val="en-CA"/>
              </w:rPr>
              <w:t>0044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0BED7B" w:rsidR="00E61DAC" w:rsidRPr="005B217D" w:rsidRDefault="00603111" w:rsidP="009D7CE6">
            <w:pPr>
              <w:spacing w:before="60" w:after="60"/>
              <w:rPr>
                <w:b/>
                <w:szCs w:val="22"/>
                <w:lang w:val="en-CA"/>
              </w:rPr>
            </w:pPr>
            <w:r>
              <w:rPr>
                <w:b/>
                <w:szCs w:val="22"/>
                <w:lang w:val="en-CA"/>
              </w:rPr>
              <w:t xml:space="preserve">AHG9/AHG12: </w:t>
            </w:r>
            <w:r w:rsidR="00D9249F">
              <w:rPr>
                <w:b/>
                <w:szCs w:val="22"/>
                <w:lang w:val="en-CA"/>
              </w:rPr>
              <w:t>Simplification of slice index with subpictures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446B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8644D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65263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3ECA917A" w:rsidR="00E61DAC" w:rsidRPr="005B217D" w:rsidRDefault="00652634">
            <w:pPr>
              <w:spacing w:before="60" w:after="60"/>
              <w:rPr>
                <w:szCs w:val="22"/>
                <w:lang w:val="en-CA"/>
              </w:rPr>
            </w:pPr>
            <w:r>
              <w:rPr>
                <w:szCs w:val="22"/>
                <w:lang w:val="en-CA"/>
              </w:rPr>
              <w:t>Takahiro Nishi</w:t>
            </w:r>
            <w:r>
              <w:rPr>
                <w:szCs w:val="22"/>
                <w:lang w:val="en-CA"/>
              </w:rPr>
              <w:br/>
              <w:t>Virginie Drugeon</w:t>
            </w:r>
          </w:p>
        </w:tc>
        <w:tc>
          <w:tcPr>
            <w:tcW w:w="992" w:type="dxa"/>
          </w:tcPr>
          <w:p w14:paraId="0140ECA2" w14:textId="18D01F3D"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4B1A4A97" w:rsidR="00E61DAC" w:rsidRPr="005B217D" w:rsidRDefault="00652634" w:rsidP="005952A5">
            <w:pPr>
              <w:spacing w:before="60" w:after="60"/>
              <w:rPr>
                <w:szCs w:val="22"/>
                <w:lang w:val="en-CA"/>
              </w:rPr>
            </w:pPr>
            <w:r>
              <w:rPr>
                <w:szCs w:val="22"/>
                <w:lang w:val="en-CA"/>
              </w:rPr>
              <w:t>+49-6103-766240</w:t>
            </w:r>
            <w:r>
              <w:rPr>
                <w:szCs w:val="22"/>
                <w:lang w:val="en-CA"/>
              </w:rPr>
              <w:br/>
            </w:r>
            <w:hyperlink r:id="rId9" w:history="1">
              <w:r>
                <w:rPr>
                  <w:rStyle w:val="Hyperlink"/>
                </w:rPr>
                <w:t>nishi.takahiro@jp.panasonic.com</w:t>
              </w:r>
            </w:hyperlink>
            <w:r>
              <w:t xml:space="preserve"> </w:t>
            </w:r>
            <w:hyperlink r:id="rId10" w:history="1">
              <w:r>
                <w:rPr>
                  <w:rStyle w:val="Hyperlink"/>
                  <w:szCs w:val="22"/>
                  <w:lang w:val="en-CA"/>
                </w:rPr>
                <w:t>virginie.drugeon@eu.panasonic.com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C384CD" w:rsidR="00E61DAC" w:rsidRPr="005B217D" w:rsidRDefault="00652634">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BA2B09B" w:rsidR="00263398" w:rsidRPr="005B217D" w:rsidRDefault="00306B83" w:rsidP="009234A5">
      <w:pPr>
        <w:rPr>
          <w:szCs w:val="22"/>
          <w:lang w:val="en-CA"/>
        </w:rPr>
      </w:pPr>
      <w:r>
        <w:rPr>
          <w:szCs w:val="22"/>
          <w:lang w:val="en-CA"/>
        </w:rPr>
        <w:t>It is suggested to simplify the indexing of slices by aligning the picture level slice index to the subpicture level slice index, thereby removing the need to map the subpicture level slice index to the picture level slice index.</w:t>
      </w:r>
    </w:p>
    <w:p w14:paraId="7D2AC1F0" w14:textId="790FFEB2" w:rsidR="00745F6B" w:rsidRPr="005B217D" w:rsidRDefault="00745F6B" w:rsidP="00E11923">
      <w:pPr>
        <w:pStyle w:val="Heading1"/>
        <w:rPr>
          <w:lang w:val="en-CA"/>
        </w:rPr>
      </w:pPr>
      <w:r w:rsidRPr="005B217D">
        <w:rPr>
          <w:lang w:val="en-CA"/>
        </w:rPr>
        <w:t xml:space="preserve">Introduction </w:t>
      </w:r>
    </w:p>
    <w:p w14:paraId="1539A21D" w14:textId="1EFD8D72" w:rsidR="001F2594" w:rsidRDefault="006D4133" w:rsidP="009234A5">
      <w:pPr>
        <w:rPr>
          <w:szCs w:val="22"/>
          <w:lang w:val="en-CA"/>
        </w:rPr>
      </w:pPr>
      <w:r>
        <w:rPr>
          <w:szCs w:val="22"/>
          <w:lang w:val="en-CA"/>
        </w:rPr>
        <w:t xml:space="preserve">In VVC draft 7, there are two indexes for slices: the picture level slice index and the sub-picture level slice index. The slice_address signalled in the slice header is the slice index within the sub-picture. Since the slice index within the whole picture may be completely different, an additional array is required to map the subpicture level slice index k in subpicture i to the picture level slice index: </w:t>
      </w:r>
      <w:r w:rsidRPr="006D4133">
        <w:rPr>
          <w:szCs w:val="22"/>
          <w:lang w:val="en-CA"/>
        </w:rPr>
        <w:t>SliceSubpicToPicIdx</w:t>
      </w:r>
      <w:r>
        <w:rPr>
          <w:szCs w:val="22"/>
          <w:lang w:val="en-CA"/>
        </w:rPr>
        <w:t>[ i ][ k ].</w:t>
      </w:r>
    </w:p>
    <w:p w14:paraId="2854DE6F" w14:textId="4A69F775" w:rsidR="006D4133" w:rsidRDefault="006D4133" w:rsidP="009234A5">
      <w:pPr>
        <w:rPr>
          <w:szCs w:val="22"/>
          <w:lang w:val="en-CA"/>
        </w:rPr>
      </w:pPr>
      <w:r>
        <w:rPr>
          <w:szCs w:val="22"/>
          <w:lang w:val="en-CA"/>
        </w:rPr>
        <w:t xml:space="preserve">Such a mapping is required for example in the partitioning case of </w:t>
      </w:r>
      <w:r w:rsidR="005821B4" w:rsidRPr="005821B4">
        <w:rPr>
          <w:szCs w:val="22"/>
          <w:lang w:val="en-CA"/>
        </w:rPr>
        <w:fldChar w:fldCharType="begin"/>
      </w:r>
      <w:r w:rsidR="005821B4" w:rsidRPr="005821B4">
        <w:rPr>
          <w:szCs w:val="22"/>
          <w:lang w:val="en-CA"/>
        </w:rPr>
        <w:instrText xml:space="preserve"> REF _Ref24986049 \h  \* MERGEFORMAT </w:instrText>
      </w:r>
      <w:r w:rsidR="005821B4" w:rsidRPr="005821B4">
        <w:rPr>
          <w:szCs w:val="22"/>
          <w:lang w:val="en-CA"/>
        </w:rPr>
      </w:r>
      <w:r w:rsidR="005821B4" w:rsidRPr="005821B4">
        <w:rPr>
          <w:szCs w:val="22"/>
          <w:lang w:val="en-CA"/>
        </w:rPr>
        <w:fldChar w:fldCharType="separate"/>
      </w:r>
      <w:r w:rsidR="005821B4" w:rsidRPr="005821B4">
        <w:rPr>
          <w:szCs w:val="22"/>
          <w:lang w:val="en-CA"/>
        </w:rPr>
        <w:t xml:space="preserve">Figure </w:t>
      </w:r>
      <w:r w:rsidR="005821B4" w:rsidRPr="005821B4">
        <w:rPr>
          <w:noProof/>
          <w:szCs w:val="22"/>
          <w:lang w:val="en-CA"/>
        </w:rPr>
        <w:t>1</w:t>
      </w:r>
      <w:r w:rsidR="005821B4" w:rsidRPr="005821B4">
        <w:rPr>
          <w:szCs w:val="22"/>
          <w:lang w:val="en-CA"/>
        </w:rPr>
        <w:fldChar w:fldCharType="end"/>
      </w:r>
      <w:r>
        <w:rPr>
          <w:szCs w:val="22"/>
          <w:lang w:val="en-CA"/>
        </w:rPr>
        <w:t>, whereby the array SliceSubpicToPicIdx is calculated as follows:</w:t>
      </w:r>
    </w:p>
    <w:p w14:paraId="66842637" w14:textId="0D211ECE" w:rsidR="006D4133" w:rsidRDefault="006D4133" w:rsidP="006D4133">
      <w:pPr>
        <w:pStyle w:val="ListParagraph"/>
        <w:numPr>
          <w:ilvl w:val="0"/>
          <w:numId w:val="12"/>
        </w:numPr>
        <w:rPr>
          <w:szCs w:val="22"/>
          <w:lang w:val="en-CA"/>
        </w:rPr>
      </w:pPr>
      <w:r>
        <w:rPr>
          <w:szCs w:val="22"/>
          <w:lang w:val="en-CA"/>
        </w:rPr>
        <w:t>SliceSubpicToPicIdx[0] = [0,1,2,3,4,6]</w:t>
      </w:r>
    </w:p>
    <w:p w14:paraId="4AA77983" w14:textId="316B7735" w:rsidR="006D4133" w:rsidRDefault="006D4133" w:rsidP="006D4133">
      <w:pPr>
        <w:pStyle w:val="ListParagraph"/>
        <w:numPr>
          <w:ilvl w:val="0"/>
          <w:numId w:val="12"/>
        </w:numPr>
        <w:rPr>
          <w:szCs w:val="22"/>
          <w:lang w:val="en-CA"/>
        </w:rPr>
      </w:pPr>
      <w:r>
        <w:rPr>
          <w:szCs w:val="22"/>
          <w:lang w:val="en-CA"/>
        </w:rPr>
        <w:t>SliceSubpicToPicIdx[1] = [5,7]</w:t>
      </w:r>
    </w:p>
    <w:p w14:paraId="7536AC26" w14:textId="77777777" w:rsidR="00EB1D1A" w:rsidRDefault="00EB1D1A" w:rsidP="00411D37">
      <w:pPr>
        <w:keepNext/>
        <w:jc w:val="center"/>
      </w:pPr>
      <w:r>
        <w:rPr>
          <w:noProof/>
          <w:szCs w:val="22"/>
          <w:lang w:val="en-CA"/>
        </w:rPr>
        <w:drawing>
          <wp:inline distT="0" distB="0" distL="0" distR="0" wp14:anchorId="5327CAC4" wp14:editId="73AFF296">
            <wp:extent cx="4437380" cy="216512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6852" cy="2174624"/>
                    </a:xfrm>
                    <a:prstGeom prst="rect">
                      <a:avLst/>
                    </a:prstGeom>
                    <a:noFill/>
                  </pic:spPr>
                </pic:pic>
              </a:graphicData>
            </a:graphic>
          </wp:inline>
        </w:drawing>
      </w:r>
    </w:p>
    <w:p w14:paraId="545562A1" w14:textId="5E470D9B" w:rsidR="00EB1D1A" w:rsidRPr="00EB1D1A" w:rsidRDefault="00EB1D1A" w:rsidP="00EB1D1A">
      <w:pPr>
        <w:pStyle w:val="Caption"/>
        <w:jc w:val="center"/>
        <w:rPr>
          <w:i w:val="0"/>
          <w:iCs w:val="0"/>
          <w:color w:val="auto"/>
          <w:sz w:val="22"/>
          <w:szCs w:val="22"/>
          <w:lang w:val="en-CA"/>
        </w:rPr>
      </w:pPr>
      <w:bookmarkStart w:id="1" w:name="_Ref24986049"/>
      <w:r w:rsidRPr="00EB1D1A">
        <w:rPr>
          <w:i w:val="0"/>
          <w:iCs w:val="0"/>
          <w:color w:val="auto"/>
          <w:sz w:val="22"/>
          <w:szCs w:val="22"/>
          <w:lang w:val="en-CA"/>
        </w:rPr>
        <w:t xml:space="preserve">Figure </w:t>
      </w:r>
      <w:r w:rsidRPr="00EB1D1A">
        <w:rPr>
          <w:i w:val="0"/>
          <w:iCs w:val="0"/>
          <w:color w:val="auto"/>
          <w:sz w:val="22"/>
          <w:szCs w:val="22"/>
          <w:lang w:val="en-CA"/>
        </w:rPr>
        <w:fldChar w:fldCharType="begin"/>
      </w:r>
      <w:r w:rsidRPr="00EB1D1A">
        <w:rPr>
          <w:i w:val="0"/>
          <w:iCs w:val="0"/>
          <w:color w:val="auto"/>
          <w:sz w:val="22"/>
          <w:szCs w:val="22"/>
          <w:lang w:val="en-CA"/>
        </w:rPr>
        <w:instrText xml:space="preserve"> SEQ Figure \* ARABIC </w:instrText>
      </w:r>
      <w:r w:rsidRPr="00EB1D1A">
        <w:rPr>
          <w:i w:val="0"/>
          <w:iCs w:val="0"/>
          <w:color w:val="auto"/>
          <w:sz w:val="22"/>
          <w:szCs w:val="22"/>
          <w:lang w:val="en-CA"/>
        </w:rPr>
        <w:fldChar w:fldCharType="separate"/>
      </w:r>
      <w:r w:rsidR="004B2A85">
        <w:rPr>
          <w:i w:val="0"/>
          <w:iCs w:val="0"/>
          <w:noProof/>
          <w:color w:val="auto"/>
          <w:sz w:val="22"/>
          <w:szCs w:val="22"/>
          <w:lang w:val="en-CA"/>
        </w:rPr>
        <w:t>1</w:t>
      </w:r>
      <w:r w:rsidRPr="00EB1D1A">
        <w:rPr>
          <w:i w:val="0"/>
          <w:iCs w:val="0"/>
          <w:color w:val="auto"/>
          <w:sz w:val="22"/>
          <w:szCs w:val="22"/>
          <w:lang w:val="en-CA"/>
        </w:rPr>
        <w:fldChar w:fldCharType="end"/>
      </w:r>
      <w:bookmarkEnd w:id="1"/>
      <w:r w:rsidRPr="00EB1D1A">
        <w:rPr>
          <w:i w:val="0"/>
          <w:iCs w:val="0"/>
          <w:color w:val="auto"/>
          <w:sz w:val="22"/>
          <w:szCs w:val="22"/>
          <w:lang w:val="en-CA"/>
        </w:rPr>
        <w:t>: Picture divided in 12 tiles, 8 slices and 2 subpictures</w:t>
      </w:r>
      <w:r w:rsidR="004B2A85">
        <w:rPr>
          <w:i w:val="0"/>
          <w:iCs w:val="0"/>
          <w:color w:val="auto"/>
          <w:sz w:val="22"/>
          <w:szCs w:val="22"/>
          <w:lang w:val="en-CA"/>
        </w:rPr>
        <w:t xml:space="preserve"> </w:t>
      </w:r>
    </w:p>
    <w:p w14:paraId="02C8F84F" w14:textId="6551D1AD" w:rsidR="006D4133" w:rsidRDefault="006D4133" w:rsidP="006D4133">
      <w:pPr>
        <w:rPr>
          <w:szCs w:val="22"/>
          <w:lang w:val="en-CA"/>
        </w:rPr>
      </w:pPr>
      <w:r>
        <w:rPr>
          <w:szCs w:val="22"/>
          <w:lang w:val="en-CA"/>
        </w:rPr>
        <w:t xml:space="preserve">However, the picture level slice index is only required for signalling purposes and has no influence on </w:t>
      </w:r>
      <w:r w:rsidR="0076564A">
        <w:rPr>
          <w:szCs w:val="22"/>
          <w:lang w:val="en-CA"/>
        </w:rPr>
        <w:t xml:space="preserve">decoding order. Indeed, in the example of </w:t>
      </w:r>
      <w:r w:rsidR="00F166A5" w:rsidRPr="005821B4">
        <w:rPr>
          <w:szCs w:val="22"/>
          <w:lang w:val="en-CA"/>
        </w:rPr>
        <w:fldChar w:fldCharType="begin"/>
      </w:r>
      <w:r w:rsidR="00F166A5" w:rsidRPr="005821B4">
        <w:rPr>
          <w:szCs w:val="22"/>
          <w:lang w:val="en-CA"/>
        </w:rPr>
        <w:instrText xml:space="preserve"> REF _Ref24986049 \h  \* MERGEFORMAT </w:instrText>
      </w:r>
      <w:r w:rsidR="00F166A5" w:rsidRPr="005821B4">
        <w:rPr>
          <w:szCs w:val="22"/>
          <w:lang w:val="en-CA"/>
        </w:rPr>
      </w:r>
      <w:r w:rsidR="00F166A5" w:rsidRPr="005821B4">
        <w:rPr>
          <w:szCs w:val="22"/>
          <w:lang w:val="en-CA"/>
        </w:rPr>
        <w:fldChar w:fldCharType="separate"/>
      </w:r>
      <w:r w:rsidR="00F166A5" w:rsidRPr="005821B4">
        <w:rPr>
          <w:szCs w:val="22"/>
          <w:lang w:val="en-CA"/>
        </w:rPr>
        <w:t xml:space="preserve">Figure </w:t>
      </w:r>
      <w:r w:rsidR="00F166A5" w:rsidRPr="005821B4">
        <w:rPr>
          <w:noProof/>
          <w:szCs w:val="22"/>
          <w:lang w:val="en-CA"/>
        </w:rPr>
        <w:t>1</w:t>
      </w:r>
      <w:r w:rsidR="00F166A5" w:rsidRPr="005821B4">
        <w:rPr>
          <w:szCs w:val="22"/>
          <w:lang w:val="en-CA"/>
        </w:rPr>
        <w:fldChar w:fldCharType="end"/>
      </w:r>
      <w:r w:rsidR="0076564A">
        <w:rPr>
          <w:szCs w:val="22"/>
          <w:lang w:val="en-CA"/>
        </w:rPr>
        <w:t xml:space="preserve">, the slices 0, 1, 2, 3, 4 and 6 have to be </w:t>
      </w:r>
      <w:r w:rsidR="001A6468">
        <w:rPr>
          <w:szCs w:val="22"/>
          <w:lang w:val="en-CA"/>
        </w:rPr>
        <w:t>sent</w:t>
      </w:r>
      <w:r w:rsidR="0076564A">
        <w:rPr>
          <w:szCs w:val="22"/>
          <w:lang w:val="en-CA"/>
        </w:rPr>
        <w:t xml:space="preserve"> before the slices 5 and 7 because of the following constraint related to subpictures: “</w:t>
      </w:r>
      <w:r w:rsidR="0076564A" w:rsidRPr="0076564A">
        <w:rPr>
          <w:szCs w:val="22"/>
          <w:lang w:val="en-CA"/>
        </w:rPr>
        <w:t xml:space="preserve">For any two subpictures subpicA </w:t>
      </w:r>
      <w:r w:rsidR="0076564A" w:rsidRPr="0076564A">
        <w:rPr>
          <w:szCs w:val="22"/>
          <w:lang w:val="en-CA"/>
        </w:rPr>
        <w:lastRenderedPageBreak/>
        <w:t>and subpicB, when the subpicture index of subpicA is less than that of subpicB, any coded slice NAL unit of subPicA shall precede any coded slice NAL unit of subPicB in decoding order.</w:t>
      </w:r>
      <w:r w:rsidR="0076564A">
        <w:rPr>
          <w:szCs w:val="22"/>
          <w:lang w:val="en-CA"/>
        </w:rPr>
        <w:t>”</w:t>
      </w:r>
    </w:p>
    <w:p w14:paraId="11696039" w14:textId="31C0060A" w:rsidR="0076564A" w:rsidRDefault="0076564A" w:rsidP="006D4133">
      <w:pPr>
        <w:rPr>
          <w:szCs w:val="22"/>
          <w:lang w:val="en-CA"/>
        </w:rPr>
      </w:pPr>
      <w:r>
        <w:rPr>
          <w:szCs w:val="22"/>
          <w:lang w:val="en-CA"/>
        </w:rPr>
        <w:t xml:space="preserve">Therefore, the usefulness of having a signalling order such as the one from </w:t>
      </w:r>
      <w:r w:rsidR="00F166A5" w:rsidRPr="005821B4">
        <w:rPr>
          <w:szCs w:val="22"/>
          <w:lang w:val="en-CA"/>
        </w:rPr>
        <w:fldChar w:fldCharType="begin"/>
      </w:r>
      <w:r w:rsidR="00F166A5" w:rsidRPr="005821B4">
        <w:rPr>
          <w:szCs w:val="22"/>
          <w:lang w:val="en-CA"/>
        </w:rPr>
        <w:instrText xml:space="preserve"> REF _Ref24986049 \h  \* MERGEFORMAT </w:instrText>
      </w:r>
      <w:r w:rsidR="00F166A5" w:rsidRPr="005821B4">
        <w:rPr>
          <w:szCs w:val="22"/>
          <w:lang w:val="en-CA"/>
        </w:rPr>
      </w:r>
      <w:r w:rsidR="00F166A5" w:rsidRPr="005821B4">
        <w:rPr>
          <w:szCs w:val="22"/>
          <w:lang w:val="en-CA"/>
        </w:rPr>
        <w:fldChar w:fldCharType="separate"/>
      </w:r>
      <w:r w:rsidR="00F166A5" w:rsidRPr="005821B4">
        <w:rPr>
          <w:szCs w:val="22"/>
          <w:lang w:val="en-CA"/>
        </w:rPr>
        <w:t xml:space="preserve">Figure </w:t>
      </w:r>
      <w:r w:rsidR="00F166A5" w:rsidRPr="005821B4">
        <w:rPr>
          <w:noProof/>
          <w:szCs w:val="22"/>
          <w:lang w:val="en-CA"/>
        </w:rPr>
        <w:t>1</w:t>
      </w:r>
      <w:r w:rsidR="00F166A5" w:rsidRPr="005821B4">
        <w:rPr>
          <w:szCs w:val="22"/>
          <w:lang w:val="en-CA"/>
        </w:rPr>
        <w:fldChar w:fldCharType="end"/>
      </w:r>
      <w:r w:rsidR="00F166A5">
        <w:rPr>
          <w:szCs w:val="22"/>
          <w:lang w:val="en-CA"/>
        </w:rPr>
        <w:t xml:space="preserve"> </w:t>
      </w:r>
      <w:r w:rsidR="0074664A">
        <w:rPr>
          <w:szCs w:val="22"/>
          <w:lang w:val="en-CA"/>
        </w:rPr>
        <w:t xml:space="preserve">seems doubtful. For the purpose of clarity of the specification, it would be much better to remove the need for a picture level slice index, which could be easily derived from the subpicture level slice index. This would also ensure that the “picture level slice index” is following the decoding order of the slices. The partitioning from </w:t>
      </w:r>
      <w:r w:rsidR="00F166A5" w:rsidRPr="005821B4">
        <w:rPr>
          <w:szCs w:val="22"/>
          <w:lang w:val="en-CA"/>
        </w:rPr>
        <w:fldChar w:fldCharType="begin"/>
      </w:r>
      <w:r w:rsidR="00F166A5" w:rsidRPr="005821B4">
        <w:rPr>
          <w:szCs w:val="22"/>
          <w:lang w:val="en-CA"/>
        </w:rPr>
        <w:instrText xml:space="preserve"> REF _Ref24986049 \h  \* MERGEFORMAT </w:instrText>
      </w:r>
      <w:r w:rsidR="00F166A5" w:rsidRPr="005821B4">
        <w:rPr>
          <w:szCs w:val="22"/>
          <w:lang w:val="en-CA"/>
        </w:rPr>
      </w:r>
      <w:r w:rsidR="00F166A5" w:rsidRPr="005821B4">
        <w:rPr>
          <w:szCs w:val="22"/>
          <w:lang w:val="en-CA"/>
        </w:rPr>
        <w:fldChar w:fldCharType="separate"/>
      </w:r>
      <w:r w:rsidR="00F166A5" w:rsidRPr="005821B4">
        <w:rPr>
          <w:szCs w:val="22"/>
          <w:lang w:val="en-CA"/>
        </w:rPr>
        <w:t xml:space="preserve">Figure </w:t>
      </w:r>
      <w:r w:rsidR="00F166A5" w:rsidRPr="005821B4">
        <w:rPr>
          <w:noProof/>
          <w:szCs w:val="22"/>
          <w:lang w:val="en-CA"/>
        </w:rPr>
        <w:t>1</w:t>
      </w:r>
      <w:r w:rsidR="00F166A5" w:rsidRPr="005821B4">
        <w:rPr>
          <w:szCs w:val="22"/>
          <w:lang w:val="en-CA"/>
        </w:rPr>
        <w:fldChar w:fldCharType="end"/>
      </w:r>
      <w:r w:rsidR="0074664A">
        <w:rPr>
          <w:szCs w:val="22"/>
          <w:lang w:val="en-CA"/>
        </w:rPr>
        <w:t xml:space="preserve"> would still be allowed, but the signalling order would become the one from </w:t>
      </w:r>
      <w:r w:rsidR="00F166A5" w:rsidRPr="00F166A5">
        <w:rPr>
          <w:szCs w:val="22"/>
          <w:lang w:val="en-CA"/>
        </w:rPr>
        <w:fldChar w:fldCharType="begin"/>
      </w:r>
      <w:r w:rsidR="00F166A5" w:rsidRPr="00F166A5">
        <w:rPr>
          <w:szCs w:val="22"/>
          <w:lang w:val="en-CA"/>
        </w:rPr>
        <w:instrText xml:space="preserve"> REF _Ref24986200 \h  \* MERGEFORMAT </w:instrText>
      </w:r>
      <w:r w:rsidR="00F166A5" w:rsidRPr="00F166A5">
        <w:rPr>
          <w:szCs w:val="22"/>
          <w:lang w:val="en-CA"/>
        </w:rPr>
      </w:r>
      <w:r w:rsidR="00F166A5" w:rsidRPr="00F166A5">
        <w:rPr>
          <w:szCs w:val="22"/>
          <w:lang w:val="en-CA"/>
        </w:rPr>
        <w:fldChar w:fldCharType="separate"/>
      </w:r>
      <w:r w:rsidR="00F166A5" w:rsidRPr="00F166A5">
        <w:rPr>
          <w:szCs w:val="22"/>
          <w:lang w:val="en-CA"/>
        </w:rPr>
        <w:t>Figure 2</w:t>
      </w:r>
      <w:r w:rsidR="00F166A5" w:rsidRPr="00F166A5">
        <w:rPr>
          <w:szCs w:val="22"/>
          <w:lang w:val="en-CA"/>
        </w:rPr>
        <w:fldChar w:fldCharType="end"/>
      </w:r>
      <w:r w:rsidR="0074664A">
        <w:rPr>
          <w:szCs w:val="22"/>
          <w:lang w:val="en-CA"/>
        </w:rPr>
        <w:t>.</w:t>
      </w:r>
    </w:p>
    <w:p w14:paraId="778A332A" w14:textId="77777777" w:rsidR="004B2A85" w:rsidRDefault="004B2A85" w:rsidP="004B2A85">
      <w:pPr>
        <w:keepNext/>
        <w:jc w:val="center"/>
      </w:pPr>
      <w:r>
        <w:rPr>
          <w:noProof/>
          <w:szCs w:val="22"/>
          <w:lang w:val="en-CA"/>
        </w:rPr>
        <w:drawing>
          <wp:inline distT="0" distB="0" distL="0" distR="0" wp14:anchorId="6B9B848A" wp14:editId="1BF30F57">
            <wp:extent cx="4431030" cy="216202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6218" cy="2164556"/>
                    </a:xfrm>
                    <a:prstGeom prst="rect">
                      <a:avLst/>
                    </a:prstGeom>
                    <a:noFill/>
                  </pic:spPr>
                </pic:pic>
              </a:graphicData>
            </a:graphic>
          </wp:inline>
        </w:drawing>
      </w:r>
    </w:p>
    <w:p w14:paraId="50CBC2FA" w14:textId="74835B67" w:rsidR="004B2A85" w:rsidRPr="004B2A85" w:rsidRDefault="004B2A85" w:rsidP="004B2A85">
      <w:pPr>
        <w:pStyle w:val="Caption"/>
        <w:jc w:val="center"/>
        <w:rPr>
          <w:i w:val="0"/>
          <w:iCs w:val="0"/>
          <w:color w:val="auto"/>
          <w:sz w:val="22"/>
          <w:szCs w:val="22"/>
          <w:lang w:val="en-CA"/>
        </w:rPr>
      </w:pPr>
      <w:bookmarkStart w:id="2" w:name="_Ref24986200"/>
      <w:r w:rsidRPr="004B2A85">
        <w:rPr>
          <w:i w:val="0"/>
          <w:iCs w:val="0"/>
          <w:color w:val="auto"/>
          <w:sz w:val="22"/>
          <w:szCs w:val="22"/>
          <w:lang w:val="en-CA"/>
        </w:rPr>
        <w:t xml:space="preserve">Figure </w:t>
      </w:r>
      <w:r w:rsidRPr="004B2A85">
        <w:rPr>
          <w:i w:val="0"/>
          <w:iCs w:val="0"/>
          <w:color w:val="auto"/>
          <w:sz w:val="22"/>
          <w:szCs w:val="22"/>
          <w:lang w:val="en-CA"/>
        </w:rPr>
        <w:fldChar w:fldCharType="begin"/>
      </w:r>
      <w:r w:rsidRPr="004B2A85">
        <w:rPr>
          <w:i w:val="0"/>
          <w:iCs w:val="0"/>
          <w:color w:val="auto"/>
          <w:sz w:val="22"/>
          <w:szCs w:val="22"/>
          <w:lang w:val="en-CA"/>
        </w:rPr>
        <w:instrText xml:space="preserve"> SEQ Figure \* ARABIC </w:instrText>
      </w:r>
      <w:r w:rsidRPr="004B2A85">
        <w:rPr>
          <w:i w:val="0"/>
          <w:iCs w:val="0"/>
          <w:color w:val="auto"/>
          <w:sz w:val="22"/>
          <w:szCs w:val="22"/>
          <w:lang w:val="en-CA"/>
        </w:rPr>
        <w:fldChar w:fldCharType="separate"/>
      </w:r>
      <w:r w:rsidRPr="004B2A85">
        <w:rPr>
          <w:i w:val="0"/>
          <w:iCs w:val="0"/>
          <w:color w:val="auto"/>
          <w:sz w:val="22"/>
          <w:szCs w:val="22"/>
          <w:lang w:val="en-CA"/>
        </w:rPr>
        <w:t>2</w:t>
      </w:r>
      <w:r w:rsidRPr="004B2A85">
        <w:rPr>
          <w:i w:val="0"/>
          <w:iCs w:val="0"/>
          <w:color w:val="auto"/>
          <w:sz w:val="22"/>
          <w:szCs w:val="22"/>
          <w:lang w:val="en-CA"/>
        </w:rPr>
        <w:fldChar w:fldCharType="end"/>
      </w:r>
      <w:bookmarkEnd w:id="2"/>
      <w:r w:rsidRPr="004B2A85">
        <w:rPr>
          <w:i w:val="0"/>
          <w:iCs w:val="0"/>
          <w:color w:val="auto"/>
          <w:sz w:val="22"/>
          <w:szCs w:val="22"/>
          <w:lang w:val="en-CA"/>
        </w:rPr>
        <w:t xml:space="preserve">: Picture divided in 12 tiles, 8 slices and 2 subpictures with slices indexed </w:t>
      </w:r>
      <w:r w:rsidR="005821B4">
        <w:rPr>
          <w:i w:val="0"/>
          <w:iCs w:val="0"/>
          <w:color w:val="auto"/>
          <w:sz w:val="22"/>
          <w:szCs w:val="22"/>
          <w:lang w:val="en-CA"/>
        </w:rPr>
        <w:t>according to their decoding order</w:t>
      </w:r>
    </w:p>
    <w:p w14:paraId="3F305461" w14:textId="2EB46C59" w:rsidR="0011651E" w:rsidRDefault="00603111" w:rsidP="00E11923">
      <w:pPr>
        <w:pStyle w:val="Heading1"/>
        <w:rPr>
          <w:lang w:val="en-CA"/>
        </w:rPr>
      </w:pPr>
      <w:r>
        <w:rPr>
          <w:lang w:val="en-CA"/>
        </w:rPr>
        <w:t>First possible implementation</w:t>
      </w:r>
    </w:p>
    <w:p w14:paraId="15BB63A6" w14:textId="41147AF4" w:rsidR="0011651E" w:rsidRDefault="0011651E" w:rsidP="0011651E">
      <w:pPr>
        <w:rPr>
          <w:lang w:val="en-CA"/>
        </w:rPr>
      </w:pPr>
      <w:r>
        <w:rPr>
          <w:lang w:val="en-CA"/>
        </w:rPr>
        <w:t xml:space="preserve">It is proposed to remove the array SliceSubpicToPicIdx, which is currently only used to derive the variable </w:t>
      </w:r>
      <w:r w:rsidRPr="0011651E">
        <w:rPr>
          <w:lang w:val="en-CA"/>
        </w:rPr>
        <w:t>picLevelSliceIdx</w:t>
      </w:r>
      <w:r>
        <w:rPr>
          <w:lang w:val="en-CA"/>
        </w:rPr>
        <w:t xml:space="preserve"> in the slice header semantics. Instead the variable </w:t>
      </w:r>
      <w:r w:rsidRPr="0011651E">
        <w:rPr>
          <w:lang w:val="en-CA"/>
        </w:rPr>
        <w:t>picLevelSliceIdx</w:t>
      </w:r>
      <w:r>
        <w:rPr>
          <w:lang w:val="en-CA"/>
        </w:rPr>
        <w:t xml:space="preserve"> can be very easily derived as follows for each slice of subpicture SubPicIdx:</w:t>
      </w:r>
    </w:p>
    <w:p w14:paraId="49BDBEE1" w14:textId="6276E392" w:rsidR="0011651E" w:rsidRPr="0011651E" w:rsidRDefault="0011651E" w:rsidP="0011651E">
      <w:pPr>
        <w:rPr>
          <w:lang w:val="en-CA"/>
        </w:rPr>
      </w:pPr>
      <w:r>
        <w:rPr>
          <w:rFonts w:eastAsia="MS Mincho"/>
          <w:lang w:val="en-CA" w:eastAsia="ja-JP"/>
        </w:rPr>
        <w:t xml:space="preserve">picLevelSliceIdx = </w:t>
      </w:r>
      <w:r>
        <w:rPr>
          <w:noProof/>
          <w:lang w:val="en-CA" w:eastAsia="ja-JP"/>
        </w:rPr>
        <w:t>slice_address </w:t>
      </w:r>
      <w:r>
        <w:rPr>
          <w:noProof/>
          <w:lang w:val="en-CA" w:eastAsia="ja-JP"/>
        </w:rPr>
        <w:br/>
      </w:r>
      <w:r>
        <w:rPr>
          <w:rFonts w:eastAsia="MS Mincho"/>
          <w:lang w:val="en-CA" w:eastAsia="ja-JP"/>
        </w:rPr>
        <w:t>for( j = 0; j &lt; SubPicIdx; j++ )</w:t>
      </w:r>
      <w:r>
        <w:rPr>
          <w:rFonts w:eastAsia="MS Mincho"/>
          <w:lang w:val="en-CA" w:eastAsia="ja-JP"/>
        </w:rPr>
        <w:br/>
      </w:r>
      <w:r w:rsidRPr="00084198">
        <w:rPr>
          <w:rFonts w:eastAsia="MS Mincho"/>
          <w:lang w:val="en-CA" w:eastAsia="ja-JP"/>
        </w:rPr>
        <w:tab/>
      </w:r>
      <w:r>
        <w:rPr>
          <w:rFonts w:eastAsia="MS Mincho"/>
          <w:lang w:val="en-CA" w:eastAsia="ja-JP"/>
        </w:rPr>
        <w:t>picLevelSliceIdx += NumSlicesInSubpic[ j ]</w:t>
      </w:r>
    </w:p>
    <w:p w14:paraId="227A1758" w14:textId="4DB1D783" w:rsidR="00603111" w:rsidRDefault="00603111" w:rsidP="00E11923">
      <w:pPr>
        <w:pStyle w:val="Heading1"/>
        <w:rPr>
          <w:lang w:val="en-CA"/>
        </w:rPr>
      </w:pPr>
      <w:r>
        <w:rPr>
          <w:lang w:val="en-CA"/>
        </w:rPr>
        <w:t>Second possible implementation</w:t>
      </w:r>
    </w:p>
    <w:p w14:paraId="38E77031" w14:textId="5165A57B" w:rsidR="00603111" w:rsidRDefault="00603111" w:rsidP="00603111">
      <w:pPr>
        <w:rPr>
          <w:lang w:val="en-CA"/>
        </w:rPr>
      </w:pPr>
      <w:r>
        <w:rPr>
          <w:lang w:val="en-CA"/>
        </w:rPr>
        <w:t xml:space="preserve">Alternatively, the two-dimensional array SliceSubpicToPicIdx could be replaced by a one-dimensional array </w:t>
      </w:r>
      <w:r w:rsidRPr="00603111">
        <w:rPr>
          <w:lang w:val="en-CA"/>
        </w:rPr>
        <w:t>TopLeftSliceIdxInSubpic</w:t>
      </w:r>
      <w:r>
        <w:rPr>
          <w:lang w:val="en-CA"/>
        </w:rPr>
        <w:t xml:space="preserve"> that specifies the picture level index of the first slice of each subpicture. The array </w:t>
      </w:r>
      <w:r w:rsidRPr="00603111">
        <w:rPr>
          <w:lang w:val="en-CA"/>
        </w:rPr>
        <w:t>TopLeftSliceIdxInSubpic</w:t>
      </w:r>
      <w:r>
        <w:rPr>
          <w:lang w:val="en-CA"/>
        </w:rPr>
        <w:t xml:space="preserve"> can be derived as follows:</w:t>
      </w:r>
    </w:p>
    <w:p w14:paraId="2B6FC44E" w14:textId="4A4C8375" w:rsidR="00603111" w:rsidRPr="00084198" w:rsidRDefault="00603111" w:rsidP="00603111">
      <w:pPr>
        <w:pStyle w:val="Equation"/>
        <w:tabs>
          <w:tab w:val="left" w:pos="1080"/>
          <w:tab w:val="left" w:pos="1350"/>
          <w:tab w:val="left" w:pos="1980"/>
          <w:tab w:val="left" w:pos="2340"/>
        </w:tabs>
        <w:ind w:left="794"/>
        <w:rPr>
          <w:noProof/>
          <w:lang w:val="en-CA"/>
        </w:rPr>
      </w:pPr>
      <w:r>
        <w:rPr>
          <w:lang w:val="en-CA" w:eastAsia="ja-JP"/>
        </w:rPr>
        <w:t>for( j = 0; j  &lt;=  sps_</w:t>
      </w:r>
      <w:r>
        <w:rPr>
          <w:noProof/>
          <w:lang w:val="en-CA"/>
        </w:rPr>
        <w:t>num_subpics_minus1</w:t>
      </w:r>
      <w:r>
        <w:rPr>
          <w:lang w:val="en-CA" w:eastAsia="ja-JP"/>
        </w:rPr>
        <w:t xml:space="preserve">; </w:t>
      </w:r>
      <w:r w:rsidR="007345FE" w:rsidRPr="002B210B">
        <w:rPr>
          <w:lang w:val="en-CA" w:eastAsia="ja-JP"/>
        </w:rPr>
        <w:t>j</w:t>
      </w:r>
      <w:r w:rsidRPr="002B210B">
        <w:rPr>
          <w:lang w:val="en-CA" w:eastAsia="ja-JP"/>
        </w:rPr>
        <w:t>++</w:t>
      </w:r>
      <w:r>
        <w:rPr>
          <w:lang w:val="en-CA" w:eastAsia="ja-JP"/>
        </w:rPr>
        <w:t xml:space="preserve"> )</w:t>
      </w:r>
      <w:r>
        <w:rPr>
          <w:lang w:val="en-CA" w:eastAsia="ja-JP"/>
        </w:rPr>
        <w:br/>
      </w:r>
      <w:r w:rsidRPr="00084198">
        <w:rPr>
          <w:noProof/>
          <w:lang w:val="en-CA"/>
        </w:rPr>
        <w:tab/>
      </w:r>
      <w:r>
        <w:rPr>
          <w:noProof/>
          <w:lang w:val="en-CA"/>
        </w:rPr>
        <w:t>NumSlicesInSubpic[ j ] = 0</w:t>
      </w:r>
      <w:r>
        <w:rPr>
          <w:lang w:val="en-CA" w:eastAsia="ja-JP"/>
        </w:rPr>
        <w:br/>
        <w:t>for( i = 0; i  &lt;=  num_</w:t>
      </w:r>
      <w:r w:rsidRPr="004B7631">
        <w:rPr>
          <w:lang w:val="en-CA" w:eastAsia="ja-JP"/>
        </w:rPr>
        <w:t>slices_in_pic_minus1</w:t>
      </w:r>
      <w:r>
        <w:rPr>
          <w:lang w:val="en-CA" w:eastAsia="ja-JP"/>
        </w:rPr>
        <w:t>; i++ ) {</w:t>
      </w:r>
      <w:r>
        <w:rPr>
          <w:lang w:val="en-CA" w:eastAsia="ja-JP"/>
        </w:rPr>
        <w:br/>
      </w:r>
      <w:r w:rsidRPr="00084198">
        <w:rPr>
          <w:noProof/>
          <w:lang w:val="en-CA"/>
        </w:rPr>
        <w:tab/>
        <w:t xml:space="preserve">posX = </w:t>
      </w:r>
      <w:r>
        <w:rPr>
          <w:noProof/>
          <w:lang w:val="en-CA"/>
        </w:rPr>
        <w:t>CtbAddrInSlice[ i </w:t>
      </w:r>
      <w:r w:rsidRPr="00046C9C">
        <w:rPr>
          <w:noProof/>
          <w:lang w:val="en-CA"/>
        </w:rPr>
        <w:t>][</w:t>
      </w:r>
      <w:r>
        <w:rPr>
          <w:noProof/>
          <w:lang w:val="en-CA"/>
        </w:rPr>
        <w:t> 0 </w:t>
      </w:r>
      <w:r w:rsidRPr="00046C9C">
        <w:rPr>
          <w:noProof/>
          <w:lang w:val="en-CA"/>
        </w:rPr>
        <w:t>]</w:t>
      </w:r>
      <w:r w:rsidRPr="00084198">
        <w:rPr>
          <w:noProof/>
          <w:lang w:val="en-CA"/>
        </w:rPr>
        <w:t> % PicWidthInCtbsY * CtbSizeY </w:t>
      </w:r>
      <w:r w:rsidRPr="00084198">
        <w:rPr>
          <w:noProof/>
          <w:lang w:val="en-CA"/>
        </w:rPr>
        <w:br/>
      </w:r>
      <w:r w:rsidRPr="00084198">
        <w:rPr>
          <w:noProof/>
          <w:lang w:val="en-CA"/>
        </w:rPr>
        <w:tab/>
      </w:r>
      <w:r>
        <w:rPr>
          <w:noProof/>
          <w:lang w:val="en-CA"/>
        </w:rPr>
        <w:t>posY</w:t>
      </w:r>
      <w:r w:rsidRPr="00084198">
        <w:rPr>
          <w:noProof/>
          <w:lang w:val="en-CA"/>
        </w:rPr>
        <w:t xml:space="preserve"> = </w:t>
      </w:r>
      <w:r>
        <w:rPr>
          <w:noProof/>
          <w:lang w:val="en-CA"/>
        </w:rPr>
        <w:t>CtbAddrInSlice[ i </w:t>
      </w:r>
      <w:r w:rsidRPr="00046C9C">
        <w:rPr>
          <w:noProof/>
          <w:lang w:val="en-CA"/>
        </w:rPr>
        <w:t>][</w:t>
      </w:r>
      <w:r>
        <w:rPr>
          <w:noProof/>
          <w:lang w:val="en-CA"/>
        </w:rPr>
        <w:t> 0 </w:t>
      </w:r>
      <w:r w:rsidRPr="00046C9C">
        <w:rPr>
          <w:noProof/>
          <w:lang w:val="en-CA"/>
        </w:rPr>
        <w:t>]</w:t>
      </w:r>
      <w:r w:rsidRPr="00084198">
        <w:rPr>
          <w:noProof/>
          <w:lang w:val="en-CA"/>
        </w:rPr>
        <w:t> / PicWidthInCtbsY * CtbSizeY </w:t>
      </w:r>
      <w:r w:rsidRPr="00084198">
        <w:rPr>
          <w:noProof/>
          <w:lang w:val="en-CA"/>
        </w:rPr>
        <w:br/>
      </w:r>
      <w:r w:rsidRPr="00084198">
        <w:rPr>
          <w:noProof/>
          <w:lang w:val="en-CA"/>
        </w:rPr>
        <w:tab/>
      </w:r>
      <w:r>
        <w:rPr>
          <w:lang w:val="en-CA" w:eastAsia="ja-JP"/>
        </w:rPr>
        <w:t>for( j = 0; j  &lt;=  sps_</w:t>
      </w:r>
      <w:r>
        <w:rPr>
          <w:noProof/>
          <w:lang w:val="en-CA"/>
        </w:rPr>
        <w:t>num_subpics_minus1</w:t>
      </w:r>
      <w:r w:rsidRPr="002B210B">
        <w:rPr>
          <w:lang w:val="en-CA" w:eastAsia="ja-JP"/>
        </w:rPr>
        <w:t xml:space="preserve">; </w:t>
      </w:r>
      <w:r w:rsidR="007345FE" w:rsidRPr="002B210B">
        <w:rPr>
          <w:lang w:val="en-CA" w:eastAsia="ja-JP"/>
        </w:rPr>
        <w:t>j</w:t>
      </w:r>
      <w:r w:rsidRPr="002B210B">
        <w:rPr>
          <w:lang w:val="en-CA" w:eastAsia="ja-JP"/>
        </w:rPr>
        <w:t>++</w:t>
      </w:r>
      <w:r>
        <w:rPr>
          <w:lang w:val="en-CA" w:eastAsia="ja-JP"/>
        </w:rPr>
        <w:t xml:space="preserve"> ) {</w:t>
      </w:r>
      <w:r>
        <w:rPr>
          <w:lang w:val="en-CA" w:eastAsia="ja-JP"/>
        </w:rPr>
        <w:br/>
      </w:r>
      <w:r>
        <w:rPr>
          <w:noProof/>
          <w:lang w:val="en-CA"/>
        </w:rPr>
        <w:tab/>
      </w:r>
      <w:r>
        <w:rPr>
          <w:noProof/>
          <w:lang w:val="en-CA"/>
        </w:rPr>
        <w:tab/>
        <w:t xml:space="preserve">if( ( </w:t>
      </w:r>
      <w:r w:rsidRPr="00084198">
        <w:rPr>
          <w:noProof/>
          <w:lang w:val="en-CA"/>
        </w:rPr>
        <w:t xml:space="preserve">posX  &gt;=  </w:t>
      </w:r>
      <w:r>
        <w:rPr>
          <w:lang w:val="en-CA"/>
        </w:rPr>
        <w:t>subpic_ctu</w:t>
      </w:r>
      <w:r w:rsidRPr="00D41F09">
        <w:rPr>
          <w:lang w:val="en-CA"/>
        </w:rPr>
        <w:t>_</w:t>
      </w:r>
      <w:r>
        <w:rPr>
          <w:lang w:val="en-CA"/>
        </w:rPr>
        <w:t>top_left</w:t>
      </w:r>
      <w:r w:rsidRPr="00D41F09">
        <w:rPr>
          <w:lang w:val="en-CA"/>
        </w:rPr>
        <w:t>_x[</w:t>
      </w:r>
      <w:r>
        <w:rPr>
          <w:lang w:val="en-CA"/>
        </w:rPr>
        <w:t> j </w:t>
      </w:r>
      <w:r w:rsidRPr="00D41F09">
        <w:rPr>
          <w:lang w:val="en-CA"/>
        </w:rPr>
        <w:t>]</w:t>
      </w:r>
      <w:r>
        <w:rPr>
          <w:lang w:val="en-CA"/>
        </w:rPr>
        <w:t xml:space="preserve"> * CtbSizeY </w:t>
      </w:r>
      <w:r>
        <w:rPr>
          <w:noProof/>
          <w:lang w:val="en-CA"/>
        </w:rPr>
        <w:t>)  &amp;&amp;</w:t>
      </w:r>
      <w:r w:rsidRPr="00084198">
        <w:rPr>
          <w:noProof/>
          <w:lang w:val="en-CA"/>
        </w:rPr>
        <w:tab/>
      </w:r>
      <w:r>
        <w:rPr>
          <w:noProof/>
          <w:lang w:val="en-CA"/>
        </w:rPr>
        <w:br/>
      </w:r>
      <w:r>
        <w:rPr>
          <w:noProof/>
          <w:lang w:val="en-CA"/>
        </w:rPr>
        <w:tab/>
      </w:r>
      <w:r>
        <w:rPr>
          <w:noProof/>
          <w:lang w:val="en-CA"/>
        </w:rPr>
        <w:tab/>
      </w:r>
      <w:r>
        <w:rPr>
          <w:noProof/>
          <w:lang w:val="en-CA"/>
        </w:rPr>
        <w:tab/>
      </w:r>
      <w:r>
        <w:rPr>
          <w:noProof/>
          <w:lang w:val="en-CA"/>
        </w:rPr>
        <w:tab/>
        <w:t xml:space="preserve">( </w:t>
      </w:r>
      <w:r w:rsidRPr="00084198">
        <w:rPr>
          <w:noProof/>
          <w:lang w:val="en-CA"/>
        </w:rPr>
        <w:t xml:space="preserve">posX &lt; </w:t>
      </w:r>
      <w:r>
        <w:rPr>
          <w:noProof/>
          <w:lang w:val="en-CA"/>
        </w:rPr>
        <w:t>( </w:t>
      </w:r>
      <w:r>
        <w:rPr>
          <w:lang w:val="en-CA"/>
        </w:rPr>
        <w:t>subpic_ctu</w:t>
      </w:r>
      <w:r w:rsidRPr="00D41F09">
        <w:rPr>
          <w:lang w:val="en-CA"/>
        </w:rPr>
        <w:t>_</w:t>
      </w:r>
      <w:r>
        <w:rPr>
          <w:lang w:val="en-CA"/>
        </w:rPr>
        <w:t>top_left</w:t>
      </w:r>
      <w:r w:rsidRPr="00D41F09">
        <w:rPr>
          <w:lang w:val="en-CA"/>
        </w:rPr>
        <w:t>_x[</w:t>
      </w:r>
      <w:r>
        <w:rPr>
          <w:lang w:val="en-CA"/>
        </w:rPr>
        <w:t> j </w:t>
      </w:r>
      <w:r w:rsidRPr="00D41F09">
        <w:rPr>
          <w:lang w:val="en-CA"/>
        </w:rPr>
        <w:t>]</w:t>
      </w:r>
      <w:r>
        <w:rPr>
          <w:lang w:val="en-CA"/>
        </w:rPr>
        <w:t> + </w:t>
      </w:r>
      <w:r w:rsidRPr="00424892">
        <w:rPr>
          <w:lang w:val="en-CA"/>
        </w:rPr>
        <w:t>subpic_width_minus1[</w:t>
      </w:r>
      <w:r>
        <w:rPr>
          <w:lang w:val="en-CA"/>
        </w:rPr>
        <w:t> j </w:t>
      </w:r>
      <w:r w:rsidRPr="00424892">
        <w:rPr>
          <w:lang w:val="en-CA"/>
        </w:rPr>
        <w:t>]</w:t>
      </w:r>
      <w:r>
        <w:rPr>
          <w:lang w:val="en-CA"/>
        </w:rPr>
        <w:t> + 1 )</w:t>
      </w:r>
      <w:r w:rsidRPr="00424892">
        <w:rPr>
          <w:lang w:val="en-CA"/>
        </w:rPr>
        <w:t xml:space="preserve"> </w:t>
      </w:r>
      <w:r>
        <w:rPr>
          <w:lang w:val="en-CA"/>
        </w:rPr>
        <w:t xml:space="preserve">* CtbSizeY ) </w:t>
      </w:r>
      <w:r w:rsidRPr="00084198">
        <w:rPr>
          <w:noProof/>
          <w:lang w:val="en-CA"/>
        </w:rPr>
        <w:t xml:space="preserve"> &amp;&amp;</w:t>
      </w:r>
      <w:r>
        <w:rPr>
          <w:noProof/>
          <w:lang w:val="en-CA"/>
        </w:rPr>
        <w:br/>
      </w:r>
      <w:r>
        <w:rPr>
          <w:noProof/>
          <w:lang w:val="en-CA"/>
        </w:rPr>
        <w:tab/>
      </w:r>
      <w:r>
        <w:rPr>
          <w:noProof/>
          <w:lang w:val="en-CA"/>
        </w:rPr>
        <w:tab/>
      </w:r>
      <w:r>
        <w:rPr>
          <w:noProof/>
          <w:lang w:val="en-CA"/>
        </w:rPr>
        <w:tab/>
      </w:r>
      <w:r>
        <w:rPr>
          <w:noProof/>
          <w:lang w:val="en-CA"/>
        </w:rPr>
        <w:tab/>
        <w:t xml:space="preserve">( </w:t>
      </w:r>
      <w:r w:rsidRPr="00084198">
        <w:rPr>
          <w:noProof/>
          <w:lang w:val="en-CA"/>
        </w:rPr>
        <w:t xml:space="preserve">posY  &gt;=  </w:t>
      </w:r>
      <w:r>
        <w:rPr>
          <w:lang w:val="en-CA"/>
        </w:rPr>
        <w:t>subpic_ctu_top_left_y</w:t>
      </w:r>
      <w:r w:rsidRPr="00D41F09">
        <w:rPr>
          <w:lang w:val="en-CA"/>
        </w:rPr>
        <w:t>[</w:t>
      </w:r>
      <w:r>
        <w:rPr>
          <w:lang w:val="en-CA"/>
        </w:rPr>
        <w:t> j </w:t>
      </w:r>
      <w:r w:rsidRPr="00D41F09">
        <w:rPr>
          <w:lang w:val="en-CA"/>
        </w:rPr>
        <w:t>]</w:t>
      </w:r>
      <w:r>
        <w:rPr>
          <w:lang w:val="en-CA"/>
        </w:rPr>
        <w:t xml:space="preserve"> * CtbSizeY )</w:t>
      </w:r>
      <w:r>
        <w:rPr>
          <w:noProof/>
          <w:lang w:val="en-CA"/>
        </w:rPr>
        <w:t xml:space="preserve">  &amp;&amp;</w:t>
      </w:r>
      <w:r>
        <w:rPr>
          <w:noProof/>
          <w:lang w:val="en-CA"/>
        </w:rPr>
        <w:br/>
      </w:r>
      <w:r>
        <w:rPr>
          <w:noProof/>
          <w:lang w:val="en-CA"/>
        </w:rPr>
        <w:tab/>
      </w:r>
      <w:r>
        <w:rPr>
          <w:noProof/>
          <w:lang w:val="en-CA"/>
        </w:rPr>
        <w:tab/>
      </w:r>
      <w:r>
        <w:rPr>
          <w:noProof/>
          <w:lang w:val="en-CA"/>
        </w:rPr>
        <w:tab/>
      </w:r>
      <w:r>
        <w:rPr>
          <w:noProof/>
          <w:lang w:val="en-CA"/>
        </w:rPr>
        <w:tab/>
        <w:t xml:space="preserve">( </w:t>
      </w:r>
      <w:r w:rsidRPr="00084198">
        <w:rPr>
          <w:noProof/>
          <w:lang w:val="en-CA"/>
        </w:rPr>
        <w:t xml:space="preserve">posY &lt; </w:t>
      </w:r>
      <w:r>
        <w:rPr>
          <w:noProof/>
          <w:lang w:val="en-CA"/>
        </w:rPr>
        <w:t>( </w:t>
      </w:r>
      <w:r>
        <w:rPr>
          <w:lang w:val="en-CA"/>
        </w:rPr>
        <w:t>subpic_ctu_top_left_y</w:t>
      </w:r>
      <w:r w:rsidRPr="00D41F09">
        <w:rPr>
          <w:lang w:val="en-CA"/>
        </w:rPr>
        <w:t>[</w:t>
      </w:r>
      <w:r>
        <w:rPr>
          <w:lang w:val="en-CA"/>
        </w:rPr>
        <w:t> j </w:t>
      </w:r>
      <w:r w:rsidRPr="00D41F09">
        <w:rPr>
          <w:lang w:val="en-CA"/>
        </w:rPr>
        <w:t>]</w:t>
      </w:r>
      <w:r>
        <w:rPr>
          <w:lang w:val="en-CA"/>
        </w:rPr>
        <w:t> + subpic_height</w:t>
      </w:r>
      <w:r w:rsidRPr="00424892">
        <w:rPr>
          <w:lang w:val="en-CA"/>
        </w:rPr>
        <w:t>_minus1[</w:t>
      </w:r>
      <w:r>
        <w:rPr>
          <w:lang w:val="en-CA"/>
        </w:rPr>
        <w:t> j </w:t>
      </w:r>
      <w:r w:rsidRPr="00424892">
        <w:rPr>
          <w:lang w:val="en-CA"/>
        </w:rPr>
        <w:t>]</w:t>
      </w:r>
      <w:r>
        <w:rPr>
          <w:lang w:val="en-CA"/>
        </w:rPr>
        <w:t> + 1 ) * CtbSizeY </w:t>
      </w:r>
      <w:r w:rsidRPr="00084198">
        <w:rPr>
          <w:noProof/>
          <w:lang w:val="en-CA"/>
        </w:rPr>
        <w:t>)</w:t>
      </w:r>
      <w:r>
        <w:rPr>
          <w:noProof/>
          <w:lang w:val="en-CA"/>
        </w:rPr>
        <w:t xml:space="preserve"> ) {</w:t>
      </w:r>
      <w:r>
        <w:rPr>
          <w:noProof/>
          <w:lang w:val="en-CA"/>
        </w:rPr>
        <w:br/>
      </w:r>
      <w:r>
        <w:rPr>
          <w:noProof/>
          <w:lang w:val="en-CA"/>
        </w:rPr>
        <w:tab/>
      </w:r>
      <w:r>
        <w:rPr>
          <w:noProof/>
          <w:lang w:val="en-CA"/>
        </w:rPr>
        <w:tab/>
      </w:r>
      <w:r>
        <w:rPr>
          <w:noProof/>
          <w:lang w:val="en-CA"/>
        </w:rPr>
        <w:tab/>
      </w:r>
      <w:r w:rsidRPr="00603111">
        <w:rPr>
          <w:noProof/>
          <w:highlight w:val="yellow"/>
          <w:lang w:val="en-CA"/>
        </w:rPr>
        <w:t>if( NumSlicesInSubpic[ j ]  = =  0 )</w:t>
      </w:r>
      <w:r w:rsidRPr="00603111">
        <w:rPr>
          <w:noProof/>
          <w:highlight w:val="yellow"/>
          <w:lang w:val="en-CA"/>
        </w:rPr>
        <w:br/>
      </w:r>
      <w:r w:rsidRPr="00603111">
        <w:rPr>
          <w:noProof/>
          <w:highlight w:val="yellow"/>
          <w:lang w:val="en-CA"/>
        </w:rPr>
        <w:tab/>
      </w:r>
      <w:r w:rsidRPr="00603111">
        <w:rPr>
          <w:noProof/>
          <w:highlight w:val="yellow"/>
          <w:lang w:val="en-CA"/>
        </w:rPr>
        <w:tab/>
      </w:r>
      <w:r w:rsidRPr="00603111">
        <w:rPr>
          <w:noProof/>
          <w:highlight w:val="yellow"/>
          <w:lang w:val="en-CA"/>
        </w:rPr>
        <w:tab/>
      </w:r>
      <w:r w:rsidRPr="00603111">
        <w:rPr>
          <w:noProof/>
          <w:highlight w:val="yellow"/>
          <w:lang w:val="en-CA"/>
        </w:rPr>
        <w:tab/>
        <w:t>TopLeftSliceIdxInSubpic[ j ] = i</w:t>
      </w:r>
      <w:r>
        <w:rPr>
          <w:noProof/>
          <w:lang w:val="en-CA"/>
        </w:rPr>
        <w:t xml:space="preserve"> </w:t>
      </w:r>
      <w:r>
        <w:rPr>
          <w:noProof/>
          <w:lang w:val="en-CA"/>
        </w:rPr>
        <w:br/>
      </w:r>
      <w:r>
        <w:rPr>
          <w:noProof/>
          <w:lang w:val="en-CA"/>
        </w:rPr>
        <w:tab/>
      </w:r>
      <w:r>
        <w:rPr>
          <w:noProof/>
          <w:lang w:val="en-CA"/>
        </w:rPr>
        <w:tab/>
      </w:r>
      <w:r>
        <w:rPr>
          <w:noProof/>
          <w:lang w:val="en-CA"/>
        </w:rPr>
        <w:tab/>
        <w:t>NumSlicesInSubpic[ j ]++</w:t>
      </w:r>
      <w:r>
        <w:rPr>
          <w:noProof/>
          <w:lang w:val="en-CA"/>
        </w:rPr>
        <w:br/>
      </w:r>
      <w:r>
        <w:rPr>
          <w:noProof/>
          <w:lang w:val="en-CA"/>
        </w:rPr>
        <w:tab/>
      </w:r>
      <w:r>
        <w:rPr>
          <w:noProof/>
          <w:lang w:val="en-CA"/>
        </w:rPr>
        <w:tab/>
        <w:t>}</w:t>
      </w:r>
      <w:r w:rsidRPr="00084198">
        <w:rPr>
          <w:noProof/>
          <w:lang w:val="en-CA"/>
        </w:rPr>
        <w:br/>
      </w:r>
      <w:r w:rsidRPr="00084198">
        <w:rPr>
          <w:noProof/>
          <w:lang w:val="en-CA"/>
        </w:rPr>
        <w:lastRenderedPageBreak/>
        <w:tab/>
      </w:r>
      <w:r>
        <w:rPr>
          <w:noProof/>
          <w:lang w:val="en-CA"/>
        </w:rPr>
        <w:t>}</w:t>
      </w:r>
      <w:r>
        <w:rPr>
          <w:lang w:val="en-CA" w:eastAsia="ja-JP"/>
        </w:rPr>
        <w:br/>
      </w:r>
      <w:r>
        <w:rPr>
          <w:noProof/>
          <w:lang w:val="en-CA"/>
        </w:rPr>
        <w:t>}</w:t>
      </w:r>
    </w:p>
    <w:p w14:paraId="438A3879" w14:textId="43E19948" w:rsidR="00603111" w:rsidRDefault="00B77D40" w:rsidP="00603111">
      <w:pPr>
        <w:rPr>
          <w:lang w:val="en-CA"/>
        </w:rPr>
      </w:pPr>
      <w:r>
        <w:rPr>
          <w:lang w:val="en-CA"/>
        </w:rPr>
        <w:t xml:space="preserve">The variable </w:t>
      </w:r>
      <w:r w:rsidRPr="0011651E">
        <w:rPr>
          <w:lang w:val="en-CA"/>
        </w:rPr>
        <w:t>picLevelSliceIdx</w:t>
      </w:r>
      <w:r>
        <w:rPr>
          <w:lang w:val="en-CA"/>
        </w:rPr>
        <w:t xml:space="preserve"> can then be very easily derived as follows for each slice of subpicture SubPicIdx:</w:t>
      </w:r>
    </w:p>
    <w:p w14:paraId="40C23DB7" w14:textId="52A00487" w:rsidR="00B77D40" w:rsidRPr="00B77D40" w:rsidRDefault="00B77D40" w:rsidP="00603111">
      <w:pPr>
        <w:rPr>
          <w:rFonts w:eastAsia="SimSun"/>
          <w:sz w:val="20"/>
          <w:lang w:val="en-CA" w:eastAsia="ja-JP"/>
        </w:rPr>
      </w:pPr>
      <w:r w:rsidRPr="00B77D40">
        <w:rPr>
          <w:rFonts w:eastAsia="SimSun"/>
          <w:sz w:val="20"/>
          <w:lang w:val="en-CA" w:eastAsia="ja-JP"/>
        </w:rPr>
        <w:t>if( rect_slice_flag ) {</w:t>
      </w:r>
      <w:r w:rsidRPr="00B77D40">
        <w:rPr>
          <w:rFonts w:eastAsia="SimSun"/>
          <w:sz w:val="20"/>
          <w:lang w:val="en-CA" w:eastAsia="ja-JP"/>
        </w:rPr>
        <w:br/>
      </w:r>
      <w:r w:rsidRPr="00B77D40">
        <w:rPr>
          <w:rFonts w:eastAsia="SimSun"/>
          <w:sz w:val="20"/>
          <w:lang w:val="en-CA" w:eastAsia="ja-JP"/>
        </w:rPr>
        <w:tab/>
      </w:r>
      <w:r w:rsidRPr="00B77D40">
        <w:rPr>
          <w:rFonts w:eastAsia="SimSun"/>
          <w:sz w:val="20"/>
          <w:highlight w:val="yellow"/>
          <w:lang w:val="en-CA" w:eastAsia="ja-JP"/>
        </w:rPr>
        <w:t>picLevelSliceIdx = TopLeftSliceIdxInSubpic[ SubPicIdx ] + slice_address</w:t>
      </w:r>
      <w:r w:rsidRPr="00B77D40">
        <w:rPr>
          <w:rFonts w:eastAsia="SimSun"/>
          <w:sz w:val="20"/>
          <w:lang w:val="en-CA" w:eastAsia="ja-JP"/>
        </w:rPr>
        <w:br/>
      </w:r>
      <w:r w:rsidRPr="00B77D40">
        <w:rPr>
          <w:rFonts w:eastAsia="SimSun"/>
          <w:sz w:val="20"/>
          <w:lang w:val="en-CA" w:eastAsia="ja-JP"/>
        </w:rPr>
        <w:tab/>
        <w:t>NumCtuInCurrSlice = NumCtuInSlice[ picLevelSliceIdx ]</w:t>
      </w:r>
      <w:r w:rsidRPr="00B77D40">
        <w:rPr>
          <w:rFonts w:eastAsia="SimSun"/>
          <w:sz w:val="20"/>
          <w:lang w:val="en-CA" w:eastAsia="ja-JP"/>
        </w:rPr>
        <w:br/>
      </w:r>
      <w:r w:rsidRPr="00B77D40">
        <w:rPr>
          <w:rFonts w:eastAsia="SimSun"/>
          <w:sz w:val="20"/>
          <w:lang w:val="en-CA" w:eastAsia="ja-JP"/>
        </w:rPr>
        <w:tab/>
        <w:t>for( i = 0; i &lt; NumCtuInCurrSlice; i++ )</w:t>
      </w:r>
      <w:r w:rsidRPr="00B77D40">
        <w:rPr>
          <w:rFonts w:eastAsia="SimSun"/>
          <w:sz w:val="20"/>
          <w:lang w:val="en-CA" w:eastAsia="ja-JP"/>
        </w:rPr>
        <w:br/>
      </w:r>
      <w:r w:rsidRPr="00B77D40">
        <w:rPr>
          <w:rFonts w:eastAsia="SimSun"/>
          <w:sz w:val="20"/>
          <w:lang w:val="en-CA" w:eastAsia="ja-JP"/>
        </w:rPr>
        <w:tab/>
      </w:r>
      <w:r w:rsidRPr="00B77D40">
        <w:rPr>
          <w:rFonts w:eastAsia="SimSun"/>
          <w:sz w:val="20"/>
          <w:lang w:val="en-CA" w:eastAsia="ja-JP"/>
        </w:rPr>
        <w:tab/>
        <w:t>CtbAddrInCurrSlice[ i ] = CtbAddrInSlice[ picLevelSliceIdx ][ i ]</w:t>
      </w:r>
      <w:r w:rsidRPr="00B77D40">
        <w:rPr>
          <w:rFonts w:eastAsia="SimSun"/>
          <w:sz w:val="20"/>
          <w:lang w:val="en-CA" w:eastAsia="ja-JP"/>
        </w:rPr>
        <w:tab/>
      </w:r>
      <w:r w:rsidRPr="00B77D40">
        <w:rPr>
          <w:rFonts w:eastAsia="SimSun"/>
          <w:sz w:val="20"/>
          <w:lang w:val="en-CA" w:eastAsia="ja-JP"/>
        </w:rPr>
        <w:br/>
        <w:t>}</w:t>
      </w:r>
    </w:p>
    <w:p w14:paraId="5F0CF8E4" w14:textId="563AA28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A920E5F" w:rsidR="00342FF4" w:rsidRPr="005B217D" w:rsidRDefault="00306B83" w:rsidP="009234A5">
      <w:pPr>
        <w:rPr>
          <w:szCs w:val="22"/>
          <w:lang w:val="en-CA"/>
        </w:rPr>
      </w:pPr>
      <w:r w:rsidRPr="00306B83">
        <w:rPr>
          <w:b/>
          <w:szCs w:val="22"/>
          <w:lang w:val="en-CA"/>
        </w:rPr>
        <w:t>Panasonic</w:t>
      </w:r>
      <w:r w:rsidR="009234A5" w:rsidRPr="00306B83">
        <w:rPr>
          <w:b/>
          <w:szCs w:val="22"/>
          <w:lang w:val="en-CA"/>
        </w:rPr>
        <w:t> </w:t>
      </w:r>
      <w:r w:rsidR="001F2594" w:rsidRPr="00306B83">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83B7C" w14:textId="77777777" w:rsidR="00E42370" w:rsidRDefault="00E42370">
      <w:r>
        <w:separator/>
      </w:r>
    </w:p>
  </w:endnote>
  <w:endnote w:type="continuationSeparator" w:id="0">
    <w:p w14:paraId="42BB469F" w14:textId="77777777" w:rsidR="00E42370" w:rsidRDefault="00E4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2BB42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0BC5">
      <w:rPr>
        <w:rStyle w:val="PageNumber"/>
        <w:noProof/>
      </w:rPr>
      <w:t>2019-12-16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1F31B" w14:textId="77777777" w:rsidR="00E42370" w:rsidRDefault="00E42370">
      <w:r>
        <w:separator/>
      </w:r>
    </w:p>
  </w:footnote>
  <w:footnote w:type="continuationSeparator" w:id="0">
    <w:p w14:paraId="26547928" w14:textId="77777777" w:rsidR="00E42370" w:rsidRDefault="00E42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6BA7E55"/>
    <w:multiLevelType w:val="hybridMultilevel"/>
    <w:tmpl w:val="C87A65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1651E"/>
    <w:rsid w:val="00124E38"/>
    <w:rsid w:val="0012580B"/>
    <w:rsid w:val="00131F90"/>
    <w:rsid w:val="0013458C"/>
    <w:rsid w:val="0013526E"/>
    <w:rsid w:val="00146152"/>
    <w:rsid w:val="00155526"/>
    <w:rsid w:val="00171371"/>
    <w:rsid w:val="00175A24"/>
    <w:rsid w:val="00187E58"/>
    <w:rsid w:val="001A297E"/>
    <w:rsid w:val="001A368E"/>
    <w:rsid w:val="001A6468"/>
    <w:rsid w:val="001A7329"/>
    <w:rsid w:val="001A792F"/>
    <w:rsid w:val="001B4E28"/>
    <w:rsid w:val="001C3525"/>
    <w:rsid w:val="001C3AFB"/>
    <w:rsid w:val="001D1BD2"/>
    <w:rsid w:val="001E0248"/>
    <w:rsid w:val="001E02BE"/>
    <w:rsid w:val="001E3B37"/>
    <w:rsid w:val="001F2594"/>
    <w:rsid w:val="002005AC"/>
    <w:rsid w:val="002055A6"/>
    <w:rsid w:val="00205F39"/>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10B"/>
    <w:rsid w:val="002B2E83"/>
    <w:rsid w:val="002D0AF6"/>
    <w:rsid w:val="002F164D"/>
    <w:rsid w:val="003021BC"/>
    <w:rsid w:val="00306206"/>
    <w:rsid w:val="00306B83"/>
    <w:rsid w:val="00317D85"/>
    <w:rsid w:val="00327C56"/>
    <w:rsid w:val="003315A1"/>
    <w:rsid w:val="003373EC"/>
    <w:rsid w:val="00342FF4"/>
    <w:rsid w:val="00344E5A"/>
    <w:rsid w:val="00346148"/>
    <w:rsid w:val="003669EA"/>
    <w:rsid w:val="003706CC"/>
    <w:rsid w:val="00377710"/>
    <w:rsid w:val="003A1F27"/>
    <w:rsid w:val="003A2D8E"/>
    <w:rsid w:val="003A7CE6"/>
    <w:rsid w:val="003C20E4"/>
    <w:rsid w:val="003D6342"/>
    <w:rsid w:val="003E6F90"/>
    <w:rsid w:val="003E73ED"/>
    <w:rsid w:val="003F15CE"/>
    <w:rsid w:val="003F5D0F"/>
    <w:rsid w:val="00411D37"/>
    <w:rsid w:val="00414101"/>
    <w:rsid w:val="004219CF"/>
    <w:rsid w:val="004234F0"/>
    <w:rsid w:val="00433DDB"/>
    <w:rsid w:val="0043430D"/>
    <w:rsid w:val="00435A29"/>
    <w:rsid w:val="00437619"/>
    <w:rsid w:val="00465A1E"/>
    <w:rsid w:val="0049445A"/>
    <w:rsid w:val="004A2A63"/>
    <w:rsid w:val="004B210C"/>
    <w:rsid w:val="004B2A85"/>
    <w:rsid w:val="004B6170"/>
    <w:rsid w:val="004D405F"/>
    <w:rsid w:val="004E4F4F"/>
    <w:rsid w:val="004E6789"/>
    <w:rsid w:val="004F61E3"/>
    <w:rsid w:val="00502E10"/>
    <w:rsid w:val="0051015C"/>
    <w:rsid w:val="00511C1D"/>
    <w:rsid w:val="00516CF1"/>
    <w:rsid w:val="00531AE9"/>
    <w:rsid w:val="00536188"/>
    <w:rsid w:val="00550A66"/>
    <w:rsid w:val="00567EC7"/>
    <w:rsid w:val="00570013"/>
    <w:rsid w:val="005753EC"/>
    <w:rsid w:val="005801A2"/>
    <w:rsid w:val="005821B4"/>
    <w:rsid w:val="005952A5"/>
    <w:rsid w:val="005A33A1"/>
    <w:rsid w:val="005B217D"/>
    <w:rsid w:val="005C385F"/>
    <w:rsid w:val="005C7C26"/>
    <w:rsid w:val="005E1AC6"/>
    <w:rsid w:val="005E3F2B"/>
    <w:rsid w:val="005F6F1B"/>
    <w:rsid w:val="00603111"/>
    <w:rsid w:val="00615995"/>
    <w:rsid w:val="00616155"/>
    <w:rsid w:val="00624B33"/>
    <w:rsid w:val="0063041A"/>
    <w:rsid w:val="00630AA2"/>
    <w:rsid w:val="00646707"/>
    <w:rsid w:val="00652634"/>
    <w:rsid w:val="00657F7E"/>
    <w:rsid w:val="00662E58"/>
    <w:rsid w:val="006637F2"/>
    <w:rsid w:val="006642A5"/>
    <w:rsid w:val="00664DCF"/>
    <w:rsid w:val="006C5D39"/>
    <w:rsid w:val="006D4133"/>
    <w:rsid w:val="006D6D9B"/>
    <w:rsid w:val="006E2810"/>
    <w:rsid w:val="006E5417"/>
    <w:rsid w:val="006F0794"/>
    <w:rsid w:val="006F7528"/>
    <w:rsid w:val="007023DE"/>
    <w:rsid w:val="00710BC5"/>
    <w:rsid w:val="00712F60"/>
    <w:rsid w:val="00720E3B"/>
    <w:rsid w:val="007259B0"/>
    <w:rsid w:val="007345FE"/>
    <w:rsid w:val="0074393F"/>
    <w:rsid w:val="00745F6B"/>
    <w:rsid w:val="0074664A"/>
    <w:rsid w:val="0075175B"/>
    <w:rsid w:val="0075585E"/>
    <w:rsid w:val="0076564A"/>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12073"/>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77D40"/>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9249F"/>
    <w:rsid w:val="00DA17FC"/>
    <w:rsid w:val="00DA7887"/>
    <w:rsid w:val="00DB2C26"/>
    <w:rsid w:val="00DD02F4"/>
    <w:rsid w:val="00DD6622"/>
    <w:rsid w:val="00DE1C7C"/>
    <w:rsid w:val="00DE6B43"/>
    <w:rsid w:val="00E11923"/>
    <w:rsid w:val="00E262D4"/>
    <w:rsid w:val="00E36250"/>
    <w:rsid w:val="00E42370"/>
    <w:rsid w:val="00E47F2D"/>
    <w:rsid w:val="00E54511"/>
    <w:rsid w:val="00E60EDC"/>
    <w:rsid w:val="00E61DAC"/>
    <w:rsid w:val="00E72B80"/>
    <w:rsid w:val="00E75FE3"/>
    <w:rsid w:val="00E86C4C"/>
    <w:rsid w:val="00E907A3"/>
    <w:rsid w:val="00EA5AE0"/>
    <w:rsid w:val="00EB1D1A"/>
    <w:rsid w:val="00EB56E1"/>
    <w:rsid w:val="00EB7AB1"/>
    <w:rsid w:val="00EC32BD"/>
    <w:rsid w:val="00EE7CD8"/>
    <w:rsid w:val="00EF37F6"/>
    <w:rsid w:val="00EF48CC"/>
    <w:rsid w:val="00F00801"/>
    <w:rsid w:val="00F166A5"/>
    <w:rsid w:val="00F2488D"/>
    <w:rsid w:val="00F306A9"/>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2BC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D4133"/>
    <w:pPr>
      <w:ind w:left="720"/>
      <w:contextualSpacing/>
    </w:pPr>
  </w:style>
  <w:style w:type="paragraph" w:styleId="Caption">
    <w:name w:val="caption"/>
    <w:basedOn w:val="Normal"/>
    <w:next w:val="Normal"/>
    <w:unhideWhenUsed/>
    <w:qFormat/>
    <w:rsid w:val="00EB1D1A"/>
    <w:pPr>
      <w:spacing w:before="0" w:after="200"/>
    </w:pPr>
    <w:rPr>
      <w:i/>
      <w:iCs/>
      <w:color w:val="44546A" w:themeColor="text2"/>
      <w:sz w:val="18"/>
      <w:szCs w:val="18"/>
    </w:rPr>
  </w:style>
  <w:style w:type="paragraph" w:customStyle="1" w:styleId="Equation">
    <w:name w:val="Equation"/>
    <w:basedOn w:val="Normal"/>
    <w:qFormat/>
    <w:rsid w:val="00603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virginie.drugeon@eu.panasonic.com" TargetMode="External"/><Relationship Id="rId4" Type="http://schemas.openxmlformats.org/officeDocument/2006/relationships/webSettings" Target="webSettings.xml"/><Relationship Id="rId9" Type="http://schemas.openxmlformats.org/officeDocument/2006/relationships/hyperlink" Target="mailto:nishi.takahiro@jp.panasonic.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781</Words>
  <Characters>4456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21</cp:revision>
  <cp:lastPrinted>1900-01-01T08:00:00Z</cp:lastPrinted>
  <dcterms:created xsi:type="dcterms:W3CDTF">2019-11-08T13:53:00Z</dcterms:created>
  <dcterms:modified xsi:type="dcterms:W3CDTF">2019-12-18T15:10:00Z</dcterms:modified>
</cp:coreProperties>
</file>