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46464" behindDoc="0" locked="0" layoutInCell="1" allowOverlap="1" wp14:anchorId="7AF4159C" wp14:editId="7FB7F50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EBEA87E" id="Group 2" o:spid="_x0000_s1026" style="position:absolute;margin-left:-4.15pt;margin-top:-27.5pt;width:23.3pt;height:24.6pt;z-index:2516464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48512" behindDoc="0" locked="0" layoutInCell="1" allowOverlap="1" wp14:anchorId="00EDF105" wp14:editId="4F3F748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47488" behindDoc="0" locked="0" layoutInCell="1" allowOverlap="1" wp14:anchorId="4343FD4C" wp14:editId="5065D2A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30F32FF" w:rsidR="008A4B4C" w:rsidRPr="005B217D" w:rsidRDefault="00E61DAC" w:rsidP="0001469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47022">
              <w:rPr>
                <w:lang w:val="en-CA"/>
              </w:rPr>
              <w:t>P1</w:t>
            </w:r>
            <w:bookmarkStart w:id="0" w:name="_GoBack"/>
            <w:bookmarkEnd w:id="0"/>
            <w:r w:rsidR="002F44B9" w:rsidRPr="002F44B9">
              <w:rPr>
                <w:lang w:val="en-CA"/>
              </w:rPr>
              <w:t>034</w:t>
            </w:r>
            <w:r w:rsidR="00A01772">
              <w:rPr>
                <w:lang w:val="en-CA"/>
              </w:rPr>
              <w:t>-</w:t>
            </w:r>
            <w:r w:rsidR="00014697">
              <w:rPr>
                <w:lang w:val="en-CA"/>
              </w:rPr>
              <w:t>v</w:t>
            </w:r>
            <w:r w:rsidR="0044702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CF9748" w:rsidR="00E61DAC" w:rsidRPr="005B217D" w:rsidRDefault="00A71023" w:rsidP="00A7102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CE7-related</w:t>
            </w:r>
            <w:r w:rsidR="00737A8B" w:rsidRPr="00737A8B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Improved coding of user defined quantization matrices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CE20B6" w:rsidR="00E61DAC" w:rsidRPr="005B217D" w:rsidRDefault="00737A8B" w:rsidP="009D7CE6">
            <w:pPr>
              <w:spacing w:before="60" w:after="60"/>
              <w:rPr>
                <w:szCs w:val="22"/>
                <w:lang w:val="en-CA"/>
              </w:rPr>
            </w:pPr>
            <w:r w:rsidRPr="00737A8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CEB9DE" w:rsidR="00E61DAC" w:rsidRPr="005B217D" w:rsidRDefault="00737A8B" w:rsidP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D687F1" w14:textId="658EB494" w:rsidR="007665A7" w:rsidRDefault="00245402" w:rsidP="007665A7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 xml:space="preserve">Olena Chubach, </w:t>
            </w:r>
            <w:r w:rsidR="00737A8B">
              <w:rPr>
                <w:szCs w:val="22"/>
                <w:lang w:val="en-CA"/>
              </w:rPr>
              <w:t>Chen-Yen Lai,</w:t>
            </w:r>
            <w:r>
              <w:rPr>
                <w:szCs w:val="22"/>
                <w:lang w:val="en-CA"/>
              </w:rPr>
              <w:br/>
            </w:r>
            <w:r w:rsidR="00737A8B">
              <w:rPr>
                <w:szCs w:val="22"/>
                <w:lang w:val="en-CA"/>
              </w:rPr>
              <w:t>Ching-Yeh Chen</w:t>
            </w:r>
            <w:r w:rsidR="007665A7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737A8B">
              <w:rPr>
                <w:szCs w:val="22"/>
                <w:lang w:val="en-CA" w:eastAsia="zh-TW"/>
              </w:rPr>
              <w:t>Tzu-Der Chuang,</w:t>
            </w:r>
            <w:r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/>
              </w:rPr>
              <w:t xml:space="preserve">Chih-Wei Hsu, </w:t>
            </w:r>
            <w:r w:rsidR="00737A8B">
              <w:rPr>
                <w:szCs w:val="22"/>
                <w:lang w:val="en-CA" w:eastAsia="zh-TW"/>
              </w:rPr>
              <w:t>Yu-Wen Huang</w:t>
            </w:r>
            <w:r w:rsidR="007665A7"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br/>
            </w:r>
            <w:r w:rsidR="00737A8B">
              <w:rPr>
                <w:szCs w:val="22"/>
                <w:lang w:val="en-CA" w:eastAsia="zh-TW"/>
              </w:rPr>
              <w:t>Shaw-Min Lei</w:t>
            </w:r>
          </w:p>
          <w:p w14:paraId="5FB22BFA" w14:textId="77777777" w:rsidR="005E25B5" w:rsidRDefault="005E25B5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49D81240" w14:textId="4A8403A3" w:rsidR="005E25B5" w:rsidRPr="008D717C" w:rsidRDefault="005E25B5" w:rsidP="00015AED">
            <w:pPr>
              <w:spacing w:before="60" w:after="60"/>
              <w:rPr>
                <w:szCs w:val="22"/>
                <w:lang w:val="fr-FR"/>
              </w:rPr>
            </w:pPr>
            <w:r w:rsidRPr="008D717C">
              <w:rPr>
                <w:szCs w:val="22"/>
                <w:lang w:val="fr-FR"/>
              </w:rPr>
              <w:t>Philippe de Lagrange,</w:t>
            </w:r>
            <w:r w:rsidR="00015AED" w:rsidRPr="008D717C">
              <w:rPr>
                <w:szCs w:val="22"/>
                <w:lang w:val="fr-FR"/>
              </w:rPr>
              <w:t xml:space="preserve"> </w:t>
            </w:r>
            <w:r w:rsidRPr="008D717C">
              <w:rPr>
                <w:szCs w:val="22"/>
                <w:lang w:val="fr-FR"/>
              </w:rPr>
              <w:t>Fabrice Le</w:t>
            </w:r>
            <w:r w:rsidR="002E6D16">
              <w:rPr>
                <w:szCs w:val="22"/>
                <w:lang w:val="fr-FR"/>
              </w:rPr>
              <w:t xml:space="preserve"> Lé</w:t>
            </w:r>
            <w:r w:rsidRPr="008D717C">
              <w:rPr>
                <w:szCs w:val="22"/>
                <w:lang w:val="fr-FR"/>
              </w:rPr>
              <w:t>annec,</w:t>
            </w:r>
            <w:r w:rsidRPr="008D717C">
              <w:rPr>
                <w:szCs w:val="22"/>
                <w:lang w:val="fr-FR"/>
              </w:rPr>
              <w:br/>
              <w:t>Edouard François,</w:t>
            </w:r>
            <w:r w:rsidR="00015AED" w:rsidRPr="008D717C">
              <w:rPr>
                <w:szCs w:val="22"/>
                <w:lang w:val="fr-FR"/>
              </w:rPr>
              <w:t xml:space="preserve"> </w:t>
            </w:r>
            <w:r w:rsidRPr="008D717C">
              <w:rPr>
                <w:szCs w:val="22"/>
                <w:lang w:val="fr-FR"/>
              </w:rPr>
              <w:t>Karam Naser</w:t>
            </w:r>
          </w:p>
        </w:tc>
        <w:tc>
          <w:tcPr>
            <w:tcW w:w="900" w:type="dxa"/>
          </w:tcPr>
          <w:p w14:paraId="0140ECA2" w14:textId="32AF8881" w:rsidR="00E61DAC" w:rsidRPr="005B217D" w:rsidRDefault="00E61DAC" w:rsidP="00DB74C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718C2D0" w14:textId="13149D4D" w:rsidR="00543CFD" w:rsidRDefault="00737A8B" w:rsidP="00D47AE5">
            <w:pPr>
              <w:spacing w:before="60" w:after="60"/>
              <w:jc w:val="left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{</w:t>
            </w:r>
            <w:r w:rsidR="00245402">
              <w:rPr>
                <w:szCs w:val="22"/>
                <w:lang w:val="en-CA" w:eastAsia="zh-TW"/>
              </w:rPr>
              <w:t xml:space="preserve">olena.chubach, </w:t>
            </w:r>
            <w:r>
              <w:rPr>
                <w:szCs w:val="22"/>
                <w:lang w:val="en-CA" w:eastAsia="zh-TW"/>
              </w:rPr>
              <w:t>jenny.lai, chingyeh.chen</w:t>
            </w:r>
            <w:r w:rsidRPr="009B7A8B">
              <w:rPr>
                <w:rFonts w:hint="eastAsia"/>
                <w:szCs w:val="22"/>
                <w:lang w:val="en-GB" w:eastAsia="zh-TW"/>
              </w:rPr>
              <w:t>,</w:t>
            </w:r>
            <w:r>
              <w:rPr>
                <w:szCs w:val="22"/>
                <w:lang w:val="en-GB" w:eastAsia="zh-TW"/>
              </w:rPr>
              <w:t xml:space="preserve"> peter.chuang,</w:t>
            </w:r>
            <w:r w:rsidRPr="009B7A8B">
              <w:rPr>
                <w:szCs w:val="22"/>
                <w:lang w:eastAsia="zh-TW"/>
              </w:rPr>
              <w:t xml:space="preserve"> </w:t>
            </w:r>
            <w:r w:rsidR="00245402">
              <w:rPr>
                <w:szCs w:val="22"/>
                <w:lang w:val="en-CA"/>
              </w:rPr>
              <w:t xml:space="preserve">cw.hsu, </w:t>
            </w:r>
            <w:r>
              <w:rPr>
                <w:szCs w:val="22"/>
                <w:lang w:eastAsia="zh-TW"/>
              </w:rPr>
              <w:t xml:space="preserve">yuwen.huang, </w:t>
            </w:r>
            <w:r w:rsidR="005E25B5" w:rsidRPr="00063B9B">
              <w:rPr>
                <w:szCs w:val="22"/>
                <w:lang w:eastAsia="zh-TW"/>
              </w:rPr>
              <w:t>shawmin.lei</w:t>
            </w:r>
            <w:r w:rsidR="005E25B5" w:rsidRPr="00063B9B">
              <w:rPr>
                <w:rFonts w:hint="eastAsia"/>
                <w:szCs w:val="22"/>
                <w:lang w:val="en-CA" w:eastAsia="zh-TW"/>
              </w:rPr>
              <w:t>}@mediatek.com</w:t>
            </w:r>
          </w:p>
          <w:p w14:paraId="0B718FA3" w14:textId="77777777" w:rsidR="005E25B5" w:rsidRPr="00015AED" w:rsidRDefault="005E25B5" w:rsidP="00D47AE5">
            <w:pPr>
              <w:spacing w:before="60" w:after="60"/>
              <w:jc w:val="left"/>
              <w:rPr>
                <w:szCs w:val="22"/>
                <w:lang w:val="en-CA" w:eastAsia="zh-TW"/>
              </w:rPr>
            </w:pPr>
          </w:p>
          <w:p w14:paraId="32C2ABFD" w14:textId="1EA014A1" w:rsidR="005E25B5" w:rsidRPr="00DB74CA" w:rsidRDefault="005E25B5" w:rsidP="00D47AE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A30FFD">
              <w:rPr>
                <w:szCs w:val="22"/>
                <w:lang w:val="en-CA"/>
              </w:rPr>
              <w:t>philippe.delagrange@interdigital.com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107FBC" w:rsidR="005E25B5" w:rsidRPr="005B217D" w:rsidRDefault="00737A8B" w:rsidP="00063B9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  <w:r w:rsidR="00063B9B">
              <w:rPr>
                <w:szCs w:val="22"/>
                <w:lang w:val="en-CA"/>
              </w:rPr>
              <w:t>,</w:t>
            </w:r>
            <w:r w:rsidR="005E25B5">
              <w:rPr>
                <w:szCs w:val="22"/>
                <w:lang w:val="en-CA"/>
              </w:rPr>
              <w:t xml:space="preserve"> 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571A15" w14:textId="707C7ADE" w:rsidR="00751AE5" w:rsidRDefault="00737A8B" w:rsidP="000C09B7">
      <w:pPr>
        <w:rPr>
          <w:szCs w:val="22"/>
        </w:rPr>
      </w:pPr>
      <w:r>
        <w:rPr>
          <w:szCs w:val="22"/>
        </w:rPr>
        <w:t xml:space="preserve">In this contribution, </w:t>
      </w:r>
      <w:r w:rsidR="003C16D4">
        <w:rPr>
          <w:szCs w:val="22"/>
        </w:rPr>
        <w:t xml:space="preserve">an improved predictive coding of user defined </w:t>
      </w:r>
      <w:r w:rsidR="001D7892">
        <w:rPr>
          <w:szCs w:val="22"/>
        </w:rPr>
        <w:t>quantization</w:t>
      </w:r>
      <w:r w:rsidR="003C16D4">
        <w:rPr>
          <w:szCs w:val="22"/>
        </w:rPr>
        <w:t xml:space="preserve"> matrices</w:t>
      </w:r>
      <w:r w:rsidR="001D7892">
        <w:rPr>
          <w:szCs w:val="22"/>
        </w:rPr>
        <w:t xml:space="preserve"> (QMs)</w:t>
      </w:r>
      <w:r w:rsidR="003C16D4">
        <w:rPr>
          <w:szCs w:val="22"/>
        </w:rPr>
        <w:t xml:space="preserve"> is proposed. The </w:t>
      </w:r>
      <w:r w:rsidR="00270A8D">
        <w:rPr>
          <w:szCs w:val="22"/>
        </w:rPr>
        <w:t>current</w:t>
      </w:r>
      <w:r w:rsidR="00D11072">
        <w:rPr>
          <w:szCs w:val="22"/>
        </w:rPr>
        <w:t xml:space="preserve"> </w:t>
      </w:r>
      <w:r w:rsidR="003C16D4">
        <w:rPr>
          <w:szCs w:val="22"/>
        </w:rPr>
        <w:t>design</w:t>
      </w:r>
      <w:r w:rsidR="00D11072">
        <w:rPr>
          <w:szCs w:val="22"/>
        </w:rPr>
        <w:t xml:space="preserve"> in V</w:t>
      </w:r>
      <w:r w:rsidR="00D44AA1">
        <w:rPr>
          <w:szCs w:val="22"/>
        </w:rPr>
        <w:t>VC Draft 6</w:t>
      </w:r>
      <w:r w:rsidR="003C16D4">
        <w:rPr>
          <w:szCs w:val="22"/>
        </w:rPr>
        <w:t xml:space="preserve"> allows either referencing one of the previously coded </w:t>
      </w:r>
      <w:r w:rsidR="001D7892">
        <w:rPr>
          <w:szCs w:val="22"/>
        </w:rPr>
        <w:t>QMs</w:t>
      </w:r>
      <w:r w:rsidR="003C16D4">
        <w:rPr>
          <w:szCs w:val="22"/>
        </w:rPr>
        <w:t xml:space="preserve"> having the same sizeId</w:t>
      </w:r>
      <w:r w:rsidR="009B045C">
        <w:rPr>
          <w:szCs w:val="22"/>
        </w:rPr>
        <w:t xml:space="preserve"> as the current QM</w:t>
      </w:r>
      <w:r w:rsidR="003C16D4">
        <w:rPr>
          <w:szCs w:val="22"/>
        </w:rPr>
        <w:t xml:space="preserve"> or DPCM coding of elements within the </w:t>
      </w:r>
      <w:r w:rsidR="009B045C">
        <w:rPr>
          <w:szCs w:val="22"/>
        </w:rPr>
        <w:t xml:space="preserve">current </w:t>
      </w:r>
      <w:r w:rsidR="001D7892">
        <w:rPr>
          <w:szCs w:val="22"/>
        </w:rPr>
        <w:t>QM</w:t>
      </w:r>
      <w:r w:rsidR="003C16D4">
        <w:rPr>
          <w:szCs w:val="22"/>
        </w:rPr>
        <w:t>. This contribution suggest</w:t>
      </w:r>
      <w:r w:rsidR="00270A8D">
        <w:rPr>
          <w:szCs w:val="22"/>
        </w:rPr>
        <w:t xml:space="preserve">s </w:t>
      </w:r>
      <w:r w:rsidR="00E2520F">
        <w:rPr>
          <w:szCs w:val="22"/>
        </w:rPr>
        <w:t xml:space="preserve">simple changes </w:t>
      </w:r>
      <w:r w:rsidR="003C16D4">
        <w:rPr>
          <w:szCs w:val="22"/>
        </w:rPr>
        <w:t>on top of the current design</w:t>
      </w:r>
      <w:r w:rsidR="00751AE5">
        <w:rPr>
          <w:szCs w:val="22"/>
        </w:rPr>
        <w:t xml:space="preserve"> </w:t>
      </w:r>
      <w:r w:rsidR="00D15BFD">
        <w:rPr>
          <w:szCs w:val="22"/>
        </w:rPr>
        <w:t xml:space="preserve">to improve coding efficiency </w:t>
      </w:r>
      <w:r w:rsidR="00751AE5">
        <w:rPr>
          <w:szCs w:val="22"/>
        </w:rPr>
        <w:t>as follows.</w:t>
      </w:r>
    </w:p>
    <w:p w14:paraId="00EEF49F" w14:textId="63ED3495" w:rsidR="00751AE5" w:rsidRPr="008158DF" w:rsidRDefault="00751AE5" w:rsidP="00A13353">
      <w:pPr>
        <w:pStyle w:val="ListParagraph"/>
        <w:numPr>
          <w:ilvl w:val="0"/>
          <w:numId w:val="20"/>
        </w:numPr>
        <w:rPr>
          <w:szCs w:val="22"/>
        </w:rPr>
      </w:pPr>
      <w:r w:rsidRPr="008158DF">
        <w:rPr>
          <w:szCs w:val="22"/>
        </w:rPr>
        <w:t xml:space="preserve">Allow </w:t>
      </w:r>
      <w:r w:rsidR="003C16D4" w:rsidRPr="00A13353">
        <w:rPr>
          <w:szCs w:val="22"/>
        </w:rPr>
        <w:t>referencing</w:t>
      </w:r>
      <w:r w:rsidR="00BF2D71" w:rsidRPr="00A13353">
        <w:rPr>
          <w:szCs w:val="22"/>
        </w:rPr>
        <w:t xml:space="preserve"> </w:t>
      </w:r>
      <w:r w:rsidR="00E7291C" w:rsidRPr="00A13353">
        <w:rPr>
          <w:szCs w:val="22"/>
        </w:rPr>
        <w:t xml:space="preserve">a previously coded </w:t>
      </w:r>
      <w:r w:rsidR="001D7892" w:rsidRPr="00A13353">
        <w:rPr>
          <w:szCs w:val="22"/>
        </w:rPr>
        <w:t>QM</w:t>
      </w:r>
      <w:r w:rsidR="003C16D4" w:rsidRPr="00A13353">
        <w:rPr>
          <w:szCs w:val="22"/>
        </w:rPr>
        <w:t xml:space="preserve"> with the same </w:t>
      </w:r>
      <w:r w:rsidR="008158DF" w:rsidRPr="00A13353">
        <w:rPr>
          <w:szCs w:val="22"/>
        </w:rPr>
        <w:t xml:space="preserve">base </w:t>
      </w:r>
      <w:r w:rsidR="003C16D4" w:rsidRPr="00A13353">
        <w:rPr>
          <w:szCs w:val="22"/>
        </w:rPr>
        <w:t>size</w:t>
      </w:r>
      <w:r w:rsidR="00E7291C" w:rsidRPr="00A13353">
        <w:rPr>
          <w:szCs w:val="22"/>
        </w:rPr>
        <w:t xml:space="preserve"> as the current QM</w:t>
      </w:r>
      <w:r w:rsidRPr="008158DF">
        <w:rPr>
          <w:szCs w:val="22"/>
        </w:rPr>
        <w:t>.</w:t>
      </w:r>
    </w:p>
    <w:p w14:paraId="4CB6D5EB" w14:textId="0561826B" w:rsidR="00751AE5" w:rsidRPr="008158DF" w:rsidRDefault="00751AE5" w:rsidP="00A13353">
      <w:pPr>
        <w:pStyle w:val="ListParagraph"/>
        <w:numPr>
          <w:ilvl w:val="0"/>
          <w:numId w:val="20"/>
        </w:numPr>
        <w:rPr>
          <w:szCs w:val="22"/>
        </w:rPr>
      </w:pPr>
      <w:r w:rsidRPr="008158DF">
        <w:rPr>
          <w:szCs w:val="22"/>
        </w:rPr>
        <w:t>A</w:t>
      </w:r>
      <w:r w:rsidR="003C16D4" w:rsidRPr="008158DF">
        <w:rPr>
          <w:szCs w:val="22"/>
        </w:rPr>
        <w:t xml:space="preserve">llow </w:t>
      </w:r>
      <w:r w:rsidR="008D4B5B" w:rsidRPr="008158DF">
        <w:rPr>
          <w:szCs w:val="22"/>
        </w:rPr>
        <w:t xml:space="preserve">coding </w:t>
      </w:r>
      <w:r w:rsidR="000117BA" w:rsidRPr="008158DF">
        <w:rPr>
          <w:szCs w:val="22"/>
        </w:rPr>
        <w:t xml:space="preserve">element-to-element </w:t>
      </w:r>
      <w:r w:rsidR="008D4B5B" w:rsidRPr="008158DF">
        <w:rPr>
          <w:szCs w:val="22"/>
        </w:rPr>
        <w:t>differences between</w:t>
      </w:r>
      <w:r w:rsidR="00980261" w:rsidRPr="008158DF">
        <w:rPr>
          <w:szCs w:val="22"/>
        </w:rPr>
        <w:t xml:space="preserve"> the</w:t>
      </w:r>
      <w:r w:rsidR="008D4B5B" w:rsidRPr="008158DF">
        <w:rPr>
          <w:szCs w:val="22"/>
        </w:rPr>
        <w:t xml:space="preserve"> current QM and </w:t>
      </w:r>
      <w:r w:rsidR="00980261" w:rsidRPr="008158DF">
        <w:rPr>
          <w:szCs w:val="22"/>
        </w:rPr>
        <w:t xml:space="preserve">the </w:t>
      </w:r>
      <w:r w:rsidR="008D4B5B" w:rsidRPr="008158DF">
        <w:rPr>
          <w:szCs w:val="22"/>
        </w:rPr>
        <w:t xml:space="preserve">reference </w:t>
      </w:r>
      <w:r w:rsidR="001D7892" w:rsidRPr="008158DF">
        <w:rPr>
          <w:szCs w:val="22"/>
        </w:rPr>
        <w:t>QM</w:t>
      </w:r>
      <w:r w:rsidR="003C16D4" w:rsidRPr="008158DF">
        <w:rPr>
          <w:szCs w:val="22"/>
        </w:rPr>
        <w:t>.</w:t>
      </w:r>
    </w:p>
    <w:p w14:paraId="0746CF17" w14:textId="2A7BA171" w:rsidR="00B950E1" w:rsidRDefault="009E2022" w:rsidP="00A13353">
      <w:pPr>
        <w:pStyle w:val="ListParagraph"/>
        <w:numPr>
          <w:ilvl w:val="0"/>
          <w:numId w:val="20"/>
        </w:numPr>
        <w:rPr>
          <w:szCs w:val="22"/>
        </w:rPr>
      </w:pPr>
      <w:r>
        <w:rPr>
          <w:szCs w:val="22"/>
        </w:rPr>
        <w:t>Keep</w:t>
      </w:r>
      <w:r w:rsidR="003C16D4" w:rsidRPr="00A13353">
        <w:rPr>
          <w:szCs w:val="22"/>
        </w:rPr>
        <w:t xml:space="preserve"> </w:t>
      </w:r>
      <w:r w:rsidR="00BE2248" w:rsidRPr="00A13353">
        <w:rPr>
          <w:szCs w:val="22"/>
        </w:rPr>
        <w:t xml:space="preserve">the </w:t>
      </w:r>
      <w:r w:rsidR="008D4B5B" w:rsidRPr="00A13353">
        <w:rPr>
          <w:szCs w:val="22"/>
        </w:rPr>
        <w:t xml:space="preserve">original </w:t>
      </w:r>
      <w:r w:rsidR="003C16D4" w:rsidRPr="00A13353">
        <w:rPr>
          <w:szCs w:val="22"/>
        </w:rPr>
        <w:t>DPCM</w:t>
      </w:r>
      <w:r w:rsidR="00BF2D71" w:rsidRPr="00A13353">
        <w:rPr>
          <w:szCs w:val="22"/>
        </w:rPr>
        <w:t xml:space="preserve"> </w:t>
      </w:r>
      <w:r w:rsidR="008D4B5B" w:rsidRPr="00A13353">
        <w:rPr>
          <w:szCs w:val="22"/>
        </w:rPr>
        <w:t xml:space="preserve">coding of elements within the </w:t>
      </w:r>
      <w:r w:rsidR="00782C01" w:rsidRPr="00A13353">
        <w:rPr>
          <w:szCs w:val="22"/>
        </w:rPr>
        <w:t>current</w:t>
      </w:r>
      <w:r w:rsidR="008D4B5B" w:rsidRPr="00A13353">
        <w:rPr>
          <w:szCs w:val="22"/>
        </w:rPr>
        <w:t xml:space="preserve"> QM</w:t>
      </w:r>
      <w:r w:rsidR="003C16D4" w:rsidRPr="00A13353">
        <w:rPr>
          <w:szCs w:val="22"/>
        </w:rPr>
        <w:t>.</w:t>
      </w:r>
    </w:p>
    <w:p w14:paraId="04300795" w14:textId="213CF468" w:rsidR="00313FF7" w:rsidRPr="00313FF7" w:rsidRDefault="00313FF7" w:rsidP="00313FF7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Use</w:t>
      </w:r>
      <w:r w:rsidRPr="00313FF7">
        <w:rPr>
          <w:lang w:val="en-CA"/>
        </w:rPr>
        <w:t xml:space="preserve"> a single matrix identifier scalingListId which combines matrixId and sizeId.</w:t>
      </w:r>
    </w:p>
    <w:p w14:paraId="741CEEB1" w14:textId="1E072261" w:rsidR="00501A70" w:rsidRDefault="00A13353" w:rsidP="000C09B7">
      <w:pPr>
        <w:rPr>
          <w:szCs w:val="22"/>
        </w:rPr>
      </w:pPr>
      <w:r>
        <w:rPr>
          <w:lang w:val="en-CA"/>
        </w:rPr>
        <w:t>The number of bits required</w:t>
      </w:r>
      <w:r>
        <w:rPr>
          <w:szCs w:val="22"/>
        </w:rPr>
        <w:t xml:space="preserve"> for each of the three methods is computed, and </w:t>
      </w:r>
      <w:r>
        <w:rPr>
          <w:lang w:val="en-CA"/>
        </w:rPr>
        <w:t>the method requiring minimum number of bits will be chosen</w:t>
      </w:r>
      <w:r>
        <w:rPr>
          <w:szCs w:val="22"/>
        </w:rPr>
        <w:t xml:space="preserve"> for coding of the current QM. </w:t>
      </w:r>
      <w:r w:rsidR="003C16D4">
        <w:rPr>
          <w:rFonts w:hint="eastAsia"/>
          <w:color w:val="000000"/>
          <w:szCs w:val="22"/>
        </w:rPr>
        <w:t xml:space="preserve">The </w:t>
      </w:r>
      <w:r w:rsidR="003C16D4">
        <w:rPr>
          <w:color w:val="000000"/>
          <w:szCs w:val="22"/>
        </w:rPr>
        <w:t xml:space="preserve">proposed method </w:t>
      </w:r>
      <w:r w:rsidR="007169EC">
        <w:rPr>
          <w:color w:val="000000"/>
          <w:szCs w:val="22"/>
        </w:rPr>
        <w:t>was</w:t>
      </w:r>
      <w:r w:rsidR="007169EC">
        <w:rPr>
          <w:rFonts w:hint="eastAsia"/>
          <w:color w:val="000000"/>
          <w:szCs w:val="22"/>
        </w:rPr>
        <w:t xml:space="preserve"> </w:t>
      </w:r>
      <w:r w:rsidR="003C16D4">
        <w:rPr>
          <w:rFonts w:hint="eastAsia"/>
          <w:color w:val="000000"/>
          <w:szCs w:val="22"/>
        </w:rPr>
        <w:t xml:space="preserve">implemented </w:t>
      </w:r>
      <w:r w:rsidR="003C16D4">
        <w:rPr>
          <w:color w:val="000000"/>
          <w:szCs w:val="22"/>
        </w:rPr>
        <w:t>on top of</w:t>
      </w:r>
      <w:r w:rsidR="003C16D4">
        <w:rPr>
          <w:rFonts w:hint="eastAsia"/>
          <w:color w:val="000000"/>
          <w:szCs w:val="22"/>
        </w:rPr>
        <w:t xml:space="preserve"> VTM</w:t>
      </w:r>
      <w:r w:rsidR="003C16D4">
        <w:rPr>
          <w:color w:val="000000"/>
          <w:szCs w:val="22"/>
        </w:rPr>
        <w:t>6</w:t>
      </w:r>
      <w:r w:rsidR="003C16D4">
        <w:rPr>
          <w:rFonts w:hint="eastAsia"/>
          <w:color w:val="000000"/>
          <w:szCs w:val="22"/>
        </w:rPr>
        <w:t>.</w:t>
      </w:r>
      <w:r w:rsidR="00713C7A">
        <w:rPr>
          <w:color w:val="000000"/>
          <w:szCs w:val="22"/>
        </w:rPr>
        <w:t>1</w:t>
      </w:r>
      <w:r w:rsidR="007169EC">
        <w:rPr>
          <w:szCs w:val="22"/>
        </w:rPr>
        <w:t>.</w:t>
      </w:r>
    </w:p>
    <w:p w14:paraId="028F94E3" w14:textId="77777777" w:rsidR="000E7B6C" w:rsidRPr="00DD36A6" w:rsidRDefault="000E7B6C" w:rsidP="000C09B7">
      <w:pPr>
        <w:rPr>
          <w:szCs w:val="22"/>
        </w:rPr>
      </w:pPr>
    </w:p>
    <w:p w14:paraId="7D2AC1F0" w14:textId="36CC72B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CE045BE" w14:textId="6CC07058" w:rsidR="00A71023" w:rsidRDefault="001D3D55" w:rsidP="003C16D4">
      <w:pPr>
        <w:rPr>
          <w:lang w:val="en-CA"/>
        </w:rPr>
      </w:pPr>
      <w:r w:rsidRPr="00A324B4">
        <w:rPr>
          <w:lang w:val="en-CA"/>
        </w:rPr>
        <w:t>VVC</w:t>
      </w:r>
      <w:r w:rsidR="00707624">
        <w:rPr>
          <w:lang w:val="en-CA"/>
        </w:rPr>
        <w:t>,</w:t>
      </w:r>
      <w:r w:rsidRPr="00A324B4">
        <w:rPr>
          <w:lang w:val="en-CA"/>
        </w:rPr>
        <w:t xml:space="preserve"> </w:t>
      </w:r>
      <w:r w:rsidR="00A71023">
        <w:rPr>
          <w:lang w:val="en-CA"/>
        </w:rPr>
        <w:t>having</w:t>
      </w:r>
      <w:r w:rsidRPr="00A324B4">
        <w:rPr>
          <w:lang w:val="en-CA"/>
        </w:rPr>
        <w:t xml:space="preserve"> </w:t>
      </w:r>
      <w:r w:rsidR="00707624">
        <w:rPr>
          <w:lang w:val="en-CA"/>
        </w:rPr>
        <w:t xml:space="preserve">a </w:t>
      </w:r>
      <w:r w:rsidR="00A71023">
        <w:rPr>
          <w:lang w:val="en-CA"/>
        </w:rPr>
        <w:t>larger</w:t>
      </w:r>
      <w:r w:rsidRPr="00A324B4">
        <w:rPr>
          <w:lang w:val="en-CA"/>
        </w:rPr>
        <w:t xml:space="preserve"> number of block sizes</w:t>
      </w:r>
      <w:r w:rsidR="00A71023">
        <w:rPr>
          <w:lang w:val="en-CA"/>
        </w:rPr>
        <w:t xml:space="preserve"> compared to HEVC, </w:t>
      </w:r>
      <w:r>
        <w:rPr>
          <w:lang w:val="en-CA"/>
        </w:rPr>
        <w:t xml:space="preserve">requires </w:t>
      </w:r>
      <w:r w:rsidR="00A71023">
        <w:rPr>
          <w:lang w:val="en-CA"/>
        </w:rPr>
        <w:t xml:space="preserve">coding of </w:t>
      </w:r>
      <w:r w:rsidRPr="00A324B4">
        <w:rPr>
          <w:lang w:val="en-CA"/>
        </w:rPr>
        <w:t xml:space="preserve">more </w:t>
      </w:r>
      <w:r w:rsidR="00A71023">
        <w:rPr>
          <w:lang w:val="en-CA"/>
        </w:rPr>
        <w:t>QMs</w:t>
      </w:r>
      <w:r>
        <w:rPr>
          <w:lang w:val="en-CA"/>
        </w:rPr>
        <w:t xml:space="preserve">. </w:t>
      </w:r>
      <w:r w:rsidR="00A71023">
        <w:rPr>
          <w:lang w:val="en-CA"/>
        </w:rPr>
        <w:t>In VVC</w:t>
      </w:r>
      <w:r w:rsidR="00707624">
        <w:rPr>
          <w:lang w:val="en-CA"/>
        </w:rPr>
        <w:t xml:space="preserve"> Draft 6</w:t>
      </w:r>
      <w:r w:rsidR="00A71023">
        <w:rPr>
          <w:lang w:val="en-CA"/>
        </w:rPr>
        <w:t>,</w:t>
      </w:r>
      <w:r w:rsidRPr="00A324B4">
        <w:rPr>
          <w:lang w:val="en-CA"/>
        </w:rPr>
        <w:t xml:space="preserve"> </w:t>
      </w:r>
      <w:r w:rsidR="00A71023">
        <w:rPr>
          <w:szCs w:val="22"/>
        </w:rPr>
        <w:t>when user defined QMs are specified</w:t>
      </w:r>
      <w:r w:rsidR="00A71023">
        <w:rPr>
          <w:lang w:val="en-CA"/>
        </w:rPr>
        <w:t>, current coding procedure</w:t>
      </w:r>
      <w:r w:rsidRPr="00A324B4">
        <w:rPr>
          <w:lang w:val="en-CA"/>
        </w:rPr>
        <w:t xml:space="preserve"> is limited to </w:t>
      </w:r>
      <w:r w:rsidR="00707624">
        <w:rPr>
          <w:lang w:val="en-CA"/>
        </w:rPr>
        <w:t xml:space="preserve">the </w:t>
      </w:r>
      <w:r w:rsidR="00A71023">
        <w:rPr>
          <w:lang w:val="en-CA"/>
        </w:rPr>
        <w:t>two methods:</w:t>
      </w:r>
    </w:p>
    <w:p w14:paraId="07553096" w14:textId="22ECFFFB" w:rsidR="00A71023" w:rsidRPr="00A71023" w:rsidRDefault="009E2022" w:rsidP="00A71023">
      <w:pPr>
        <w:pStyle w:val="ListParagraph"/>
        <w:numPr>
          <w:ilvl w:val="0"/>
          <w:numId w:val="17"/>
        </w:numPr>
        <w:rPr>
          <w:lang w:val="en-CA"/>
        </w:rPr>
      </w:pPr>
      <w:r w:rsidRPr="009E2022">
        <w:rPr>
          <w:lang w:val="en-CA"/>
        </w:rPr>
        <w:t>R</w:t>
      </w:r>
      <w:r w:rsidR="00A71023" w:rsidRPr="00A71023">
        <w:rPr>
          <w:lang w:val="en-CA"/>
        </w:rPr>
        <w:t xml:space="preserve">eference </w:t>
      </w:r>
      <w:r w:rsidR="00654751">
        <w:rPr>
          <w:lang w:val="en-CA"/>
        </w:rPr>
        <w:t>one of the previously de</w:t>
      </w:r>
      <w:r w:rsidR="00A71023" w:rsidRPr="00A71023">
        <w:rPr>
          <w:lang w:val="en-CA"/>
        </w:rPr>
        <w:t xml:space="preserve">coded QMs if it is equal to the current </w:t>
      </w:r>
      <w:r w:rsidR="00707624" w:rsidRPr="00A71023">
        <w:rPr>
          <w:lang w:val="en-CA"/>
        </w:rPr>
        <w:t>to</w:t>
      </w:r>
      <w:r w:rsidR="00707624">
        <w:rPr>
          <w:lang w:val="en-CA"/>
        </w:rPr>
        <w:t>-</w:t>
      </w:r>
      <w:r w:rsidR="00707624" w:rsidRPr="00A71023">
        <w:rPr>
          <w:lang w:val="en-CA"/>
        </w:rPr>
        <w:t>be</w:t>
      </w:r>
      <w:r w:rsidR="00707624">
        <w:rPr>
          <w:lang w:val="en-CA"/>
        </w:rPr>
        <w:t>-</w:t>
      </w:r>
      <w:r w:rsidR="00A71023" w:rsidRPr="00A71023">
        <w:rPr>
          <w:lang w:val="en-CA"/>
        </w:rPr>
        <w:t>co</w:t>
      </w:r>
      <w:r w:rsidR="00A71023">
        <w:rPr>
          <w:lang w:val="en-CA"/>
        </w:rPr>
        <w:t>d</w:t>
      </w:r>
      <w:r w:rsidR="00A71023" w:rsidRPr="00A71023">
        <w:rPr>
          <w:lang w:val="en-CA"/>
        </w:rPr>
        <w:t>ed QM and has the same sizeId</w:t>
      </w:r>
      <w:r w:rsidR="00707624">
        <w:rPr>
          <w:lang w:val="en-CA"/>
        </w:rPr>
        <w:t>.</w:t>
      </w:r>
    </w:p>
    <w:p w14:paraId="0239F8F8" w14:textId="19B5AB4B" w:rsidR="00ED3C35" w:rsidRDefault="009E2022" w:rsidP="00ED3C35">
      <w:pPr>
        <w:pStyle w:val="ListParagraph"/>
        <w:numPr>
          <w:ilvl w:val="0"/>
          <w:numId w:val="17"/>
        </w:numPr>
        <w:rPr>
          <w:lang w:val="en-CA"/>
        </w:rPr>
      </w:pPr>
      <w:r w:rsidRPr="009E2022">
        <w:rPr>
          <w:lang w:val="en-CA"/>
        </w:rPr>
        <w:t>A</w:t>
      </w:r>
      <w:r w:rsidR="00A71023" w:rsidRPr="00A71023">
        <w:rPr>
          <w:lang w:val="en-CA"/>
        </w:rPr>
        <w:t xml:space="preserve">pply DPCM </w:t>
      </w:r>
      <w:r w:rsidR="009248FB">
        <w:rPr>
          <w:lang w:val="en-CA"/>
        </w:rPr>
        <w:t>coding of</w:t>
      </w:r>
      <w:r w:rsidR="009248FB" w:rsidRPr="00A71023">
        <w:rPr>
          <w:lang w:val="en-CA"/>
        </w:rPr>
        <w:t xml:space="preserve"> </w:t>
      </w:r>
      <w:r w:rsidR="00A71023" w:rsidRPr="00A71023">
        <w:rPr>
          <w:lang w:val="en-CA"/>
        </w:rPr>
        <w:t xml:space="preserve">elements </w:t>
      </w:r>
      <w:r w:rsidR="009248FB">
        <w:rPr>
          <w:lang w:val="en-CA"/>
        </w:rPr>
        <w:t>within</w:t>
      </w:r>
      <w:r w:rsidR="009248FB" w:rsidRPr="00A71023">
        <w:rPr>
          <w:lang w:val="en-CA"/>
        </w:rPr>
        <w:t xml:space="preserve"> </w:t>
      </w:r>
      <w:r w:rsidR="00A71023" w:rsidRPr="00A71023">
        <w:rPr>
          <w:lang w:val="en-CA"/>
        </w:rPr>
        <w:t xml:space="preserve">the current </w:t>
      </w:r>
      <w:r w:rsidR="00707624" w:rsidRPr="00A71023">
        <w:rPr>
          <w:lang w:val="en-CA"/>
        </w:rPr>
        <w:t>to</w:t>
      </w:r>
      <w:r w:rsidR="00707624">
        <w:rPr>
          <w:lang w:val="en-CA"/>
        </w:rPr>
        <w:t>-</w:t>
      </w:r>
      <w:r w:rsidR="00707624" w:rsidRPr="00A71023">
        <w:rPr>
          <w:lang w:val="en-CA"/>
        </w:rPr>
        <w:t>be</w:t>
      </w:r>
      <w:r w:rsidR="00707624">
        <w:rPr>
          <w:lang w:val="en-CA"/>
        </w:rPr>
        <w:t>-</w:t>
      </w:r>
      <w:r w:rsidR="00A71023" w:rsidRPr="00A71023">
        <w:rPr>
          <w:lang w:val="en-CA"/>
        </w:rPr>
        <w:t>coded QM.</w:t>
      </w:r>
    </w:p>
    <w:p w14:paraId="6F1B56EB" w14:textId="77777777" w:rsidR="00707624" w:rsidRPr="00DA1747" w:rsidRDefault="00707624" w:rsidP="007E1B80">
      <w:pPr>
        <w:rPr>
          <w:lang w:val="en-CA"/>
        </w:rPr>
      </w:pPr>
    </w:p>
    <w:p w14:paraId="6D366952" w14:textId="6DEEE889" w:rsidR="00ED3C35" w:rsidRPr="00770E81" w:rsidRDefault="003C16D4" w:rsidP="00ED3C35">
      <w:pPr>
        <w:pStyle w:val="Heading1"/>
        <w:rPr>
          <w:lang w:val="en-CA" w:eastAsia="zh-TW"/>
        </w:rPr>
      </w:pPr>
      <w:r>
        <w:rPr>
          <w:lang w:val="en-CA" w:eastAsia="zh-TW"/>
        </w:rPr>
        <w:t>Proposed method</w:t>
      </w:r>
    </w:p>
    <w:p w14:paraId="76FA1211" w14:textId="23E8F97B" w:rsidR="00ED3C35" w:rsidRPr="00A324B4" w:rsidRDefault="00ED3C35" w:rsidP="00ED3C35">
      <w:pPr>
        <w:rPr>
          <w:lang w:val="en-CA"/>
        </w:rPr>
      </w:pPr>
      <w:bookmarkStart w:id="1" w:name="_Hlk10566894"/>
      <w:r>
        <w:rPr>
          <w:lang w:val="en-CA"/>
        </w:rPr>
        <w:t>This contribution</w:t>
      </w:r>
      <w:r w:rsidRPr="00A324B4">
        <w:rPr>
          <w:lang w:val="en-CA"/>
        </w:rPr>
        <w:t xml:space="preserve"> </w:t>
      </w:r>
      <w:r w:rsidR="000117BA">
        <w:rPr>
          <w:lang w:val="en-CA"/>
        </w:rPr>
        <w:t>targets at</w:t>
      </w:r>
      <w:r>
        <w:rPr>
          <w:lang w:val="en-CA"/>
        </w:rPr>
        <w:t xml:space="preserve"> </w:t>
      </w:r>
      <w:r w:rsidR="000117BA">
        <w:rPr>
          <w:lang w:val="en-CA"/>
        </w:rPr>
        <w:t xml:space="preserve">improving </w:t>
      </w:r>
      <w:r>
        <w:rPr>
          <w:lang w:val="en-CA"/>
        </w:rPr>
        <w:t xml:space="preserve">coding efficiency for user defined QMs while keeping </w:t>
      </w:r>
      <w:r w:rsidR="00C600FD">
        <w:rPr>
          <w:lang w:val="en-CA"/>
        </w:rPr>
        <w:t xml:space="preserve">the </w:t>
      </w:r>
      <w:r>
        <w:rPr>
          <w:lang w:val="en-CA"/>
        </w:rPr>
        <w:t>design simple for understanding</w:t>
      </w:r>
      <w:r w:rsidR="000117BA">
        <w:rPr>
          <w:lang w:val="en-CA"/>
        </w:rPr>
        <w:t>.</w:t>
      </w:r>
      <w:r w:rsidR="000117BA" w:rsidRPr="00A324B4">
        <w:rPr>
          <w:lang w:val="en-CA"/>
        </w:rPr>
        <w:t xml:space="preserve"> </w:t>
      </w:r>
      <w:r w:rsidR="000117BA">
        <w:rPr>
          <w:lang w:val="en-CA"/>
        </w:rPr>
        <w:t>It is proposed to</w:t>
      </w:r>
      <w:r w:rsidRPr="00A324B4">
        <w:rPr>
          <w:lang w:val="en-CA"/>
        </w:rPr>
        <w:t>:</w:t>
      </w:r>
    </w:p>
    <w:bookmarkEnd w:id="1"/>
    <w:p w14:paraId="59075ECE" w14:textId="77777777" w:rsidR="009E2022" w:rsidRPr="008158DF" w:rsidRDefault="009E2022" w:rsidP="009E2022">
      <w:pPr>
        <w:pStyle w:val="ListParagraph"/>
        <w:numPr>
          <w:ilvl w:val="0"/>
          <w:numId w:val="22"/>
        </w:numPr>
        <w:rPr>
          <w:szCs w:val="22"/>
        </w:rPr>
      </w:pPr>
      <w:r w:rsidRPr="008158DF">
        <w:rPr>
          <w:szCs w:val="22"/>
        </w:rPr>
        <w:t xml:space="preserve">Allow </w:t>
      </w:r>
      <w:r w:rsidRPr="00A13353">
        <w:rPr>
          <w:szCs w:val="22"/>
        </w:rPr>
        <w:t>referencing a previously coded QM with the same base size as the current QM</w:t>
      </w:r>
      <w:r w:rsidRPr="008158DF">
        <w:rPr>
          <w:szCs w:val="22"/>
        </w:rPr>
        <w:t>.</w:t>
      </w:r>
    </w:p>
    <w:p w14:paraId="0ACCFC80" w14:textId="77777777" w:rsidR="009E2022" w:rsidRPr="008158DF" w:rsidRDefault="009E2022" w:rsidP="009E2022">
      <w:pPr>
        <w:pStyle w:val="ListParagraph"/>
        <w:numPr>
          <w:ilvl w:val="0"/>
          <w:numId w:val="22"/>
        </w:numPr>
        <w:rPr>
          <w:szCs w:val="22"/>
        </w:rPr>
      </w:pPr>
      <w:r w:rsidRPr="008158DF">
        <w:rPr>
          <w:szCs w:val="22"/>
        </w:rPr>
        <w:t>Allow coding element-to-element differences between the current QM and the reference QM.</w:t>
      </w:r>
    </w:p>
    <w:p w14:paraId="74FF710B" w14:textId="77777777" w:rsidR="009E2022" w:rsidRDefault="009E2022" w:rsidP="009E2022">
      <w:pPr>
        <w:pStyle w:val="ListParagraph"/>
        <w:numPr>
          <w:ilvl w:val="0"/>
          <w:numId w:val="22"/>
        </w:numPr>
        <w:rPr>
          <w:szCs w:val="22"/>
        </w:rPr>
      </w:pPr>
      <w:r>
        <w:rPr>
          <w:szCs w:val="22"/>
        </w:rPr>
        <w:t>Keep</w:t>
      </w:r>
      <w:r w:rsidRPr="00A13353">
        <w:rPr>
          <w:szCs w:val="22"/>
        </w:rPr>
        <w:t xml:space="preserve"> the original DPCM coding of elements within the current QM.</w:t>
      </w:r>
    </w:p>
    <w:p w14:paraId="06A0BC32" w14:textId="77777777" w:rsidR="009E2022" w:rsidRPr="00313FF7" w:rsidRDefault="009E2022" w:rsidP="009E2022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>Use</w:t>
      </w:r>
      <w:r w:rsidRPr="00313FF7">
        <w:rPr>
          <w:lang w:val="en-CA"/>
        </w:rPr>
        <w:t xml:space="preserve"> a single matrix identifier scalingListId which combines matrixId and sizeId.</w:t>
      </w:r>
    </w:p>
    <w:p w14:paraId="25F6A172" w14:textId="7CB294CF" w:rsidR="00ED3C35" w:rsidRDefault="008158DF" w:rsidP="007E1B80">
      <w:pPr>
        <w:rPr>
          <w:lang w:val="en-CA"/>
        </w:rPr>
      </w:pPr>
      <w:r>
        <w:rPr>
          <w:lang w:val="en-CA"/>
        </w:rPr>
        <w:lastRenderedPageBreak/>
        <w:t>The number of bits required</w:t>
      </w:r>
      <w:r>
        <w:rPr>
          <w:szCs w:val="22"/>
        </w:rPr>
        <w:t xml:space="preserve"> for each of the three methods is computed</w:t>
      </w:r>
      <w:r w:rsidR="00A13353">
        <w:rPr>
          <w:szCs w:val="22"/>
        </w:rPr>
        <w:t>,</w:t>
      </w:r>
      <w:r>
        <w:rPr>
          <w:szCs w:val="22"/>
        </w:rPr>
        <w:t xml:space="preserve"> and </w:t>
      </w:r>
      <w:r>
        <w:rPr>
          <w:lang w:val="en-CA"/>
        </w:rPr>
        <w:t>the method requiring minimum number of bits will be chosen</w:t>
      </w:r>
      <w:r>
        <w:rPr>
          <w:szCs w:val="22"/>
        </w:rPr>
        <w:t xml:space="preserve"> for coding of the current QM</w:t>
      </w:r>
      <w:r w:rsidR="00A13353">
        <w:rPr>
          <w:szCs w:val="22"/>
        </w:rPr>
        <w:t>.</w:t>
      </w:r>
    </w:p>
    <w:p w14:paraId="0DD90D65" w14:textId="39F5835D" w:rsidR="00D777E0" w:rsidRDefault="00313FF7" w:rsidP="007E1B80">
      <w:pPr>
        <w:rPr>
          <w:lang w:val="en-CA"/>
        </w:rPr>
      </w:pPr>
      <w:r>
        <w:rPr>
          <w:lang w:val="en-CA"/>
        </w:rPr>
        <w:t>In a</w:t>
      </w:r>
      <w:r w:rsidR="009E2022">
        <w:rPr>
          <w:lang w:val="en-CA"/>
        </w:rPr>
        <w:t>d</w:t>
      </w:r>
      <w:r>
        <w:rPr>
          <w:lang w:val="en-CA"/>
        </w:rPr>
        <w:t>dition, it is proposed to use</w:t>
      </w:r>
      <w:r w:rsidRPr="00313FF7">
        <w:rPr>
          <w:lang w:val="en-CA"/>
        </w:rPr>
        <w:t xml:space="preserve"> a single matrix identifier scalingListId which combines matrixId and sizeId</w:t>
      </w:r>
      <w:r w:rsidR="009E2022">
        <w:rPr>
          <w:lang w:val="en-CA"/>
        </w:rPr>
        <w:t xml:space="preserve"> in the syntax signalling</w:t>
      </w:r>
      <w:r w:rsidRPr="00313FF7">
        <w:rPr>
          <w:lang w:val="en-CA"/>
        </w:rPr>
        <w:t>.</w:t>
      </w:r>
    </w:p>
    <w:p w14:paraId="1ABD4DAC" w14:textId="77777777" w:rsidR="009E2022" w:rsidRPr="00ED3C35" w:rsidRDefault="009E2022" w:rsidP="007E1B80">
      <w:pPr>
        <w:rPr>
          <w:lang w:val="en-CA"/>
        </w:rPr>
      </w:pPr>
    </w:p>
    <w:p w14:paraId="38CF5879" w14:textId="30D1DB6D" w:rsidR="00440B06" w:rsidRPr="00696771" w:rsidRDefault="009E2022" w:rsidP="00440B06">
      <w:pPr>
        <w:pStyle w:val="Heading2"/>
        <w:rPr>
          <w:lang w:val="en-CA"/>
        </w:rPr>
      </w:pPr>
      <w:r w:rsidRPr="008158DF">
        <w:rPr>
          <w:szCs w:val="22"/>
        </w:rPr>
        <w:t xml:space="preserve">Allow </w:t>
      </w:r>
      <w:r w:rsidRPr="00A13353">
        <w:rPr>
          <w:szCs w:val="22"/>
        </w:rPr>
        <w:t>referencing a previously coded QM</w:t>
      </w:r>
    </w:p>
    <w:p w14:paraId="6A803397" w14:textId="73AA1F65" w:rsidR="00C63E92" w:rsidRDefault="00C63E92" w:rsidP="00C63E92">
      <w:pPr>
        <w:rPr>
          <w:lang w:val="en-CA" w:eastAsia="zh-TW"/>
        </w:rPr>
      </w:pPr>
      <w:r>
        <w:rPr>
          <w:lang w:val="en-CA" w:eastAsia="zh-TW"/>
        </w:rPr>
        <w:t xml:space="preserve">Table 1 shows an example of selected QMs for block sizes 8x8 and 16x16. As it can be seen, all three QMs are equal. In case of VVC Draft 6 design, QM for </w:t>
      </w:r>
      <w:r w:rsidRPr="00ED3C35">
        <w:rPr>
          <w:lang w:val="en-CA" w:eastAsia="zh-TW"/>
        </w:rPr>
        <w:t>INTRA8X8_CHROMAU</w:t>
      </w:r>
      <w:r>
        <w:rPr>
          <w:lang w:val="en-CA" w:eastAsia="zh-TW"/>
        </w:rPr>
        <w:t xml:space="preserve"> can be decoded by copying a previously decoded QM for </w:t>
      </w:r>
      <w:r w:rsidRPr="00ED3C35">
        <w:rPr>
          <w:lang w:val="en-CA" w:eastAsia="zh-TW"/>
        </w:rPr>
        <w:t>INTRA8X8_LUMA</w:t>
      </w:r>
      <w:r>
        <w:rPr>
          <w:lang w:val="en-CA" w:eastAsia="zh-TW"/>
        </w:rPr>
        <w:t xml:space="preserve">. However, QM for </w:t>
      </w:r>
      <w:r w:rsidRPr="00ED3C35">
        <w:rPr>
          <w:lang w:val="en-CA" w:eastAsia="zh-TW"/>
        </w:rPr>
        <w:t>INTRA16X16_LUMA</w:t>
      </w:r>
      <w:r>
        <w:rPr>
          <w:lang w:val="en-CA" w:eastAsia="zh-TW"/>
        </w:rPr>
        <w:t xml:space="preserve"> cannot be decoded in the same way, since it has </w:t>
      </w:r>
      <w:r w:rsidR="0027592C">
        <w:rPr>
          <w:lang w:val="en-CA" w:eastAsia="zh-TW"/>
        </w:rPr>
        <w:t xml:space="preserve">a </w:t>
      </w:r>
      <w:r>
        <w:rPr>
          <w:lang w:val="en-CA" w:eastAsia="zh-TW"/>
        </w:rPr>
        <w:t>different sizeId from that of 8x8, and prediction between QMs with different sizeIds is not allowed</w:t>
      </w:r>
      <w:r w:rsidR="008158DF">
        <w:rPr>
          <w:lang w:val="en-CA" w:eastAsia="zh-TW"/>
        </w:rPr>
        <w:t xml:space="preserve"> in VVC </w:t>
      </w:r>
      <w:r w:rsidR="00A13353">
        <w:rPr>
          <w:lang w:val="en-CA" w:eastAsia="zh-TW"/>
        </w:rPr>
        <w:t>D</w:t>
      </w:r>
      <w:r w:rsidR="008158DF">
        <w:rPr>
          <w:lang w:val="en-CA" w:eastAsia="zh-TW"/>
        </w:rPr>
        <w:t>raft 6</w:t>
      </w:r>
      <w:r>
        <w:rPr>
          <w:lang w:val="en-CA" w:eastAsia="zh-TW"/>
        </w:rPr>
        <w:t>.</w:t>
      </w:r>
    </w:p>
    <w:p w14:paraId="1DB95861" w14:textId="77777777" w:rsidR="00C63E92" w:rsidRDefault="00C63E92" w:rsidP="007E1B80">
      <w:pPr>
        <w:rPr>
          <w:lang w:val="en-CA" w:eastAsia="zh-TW"/>
        </w:rPr>
      </w:pPr>
    </w:p>
    <w:p w14:paraId="1820B0FD" w14:textId="67855B1C" w:rsidR="00440B06" w:rsidRDefault="00440B06" w:rsidP="00440B06">
      <w:pPr>
        <w:jc w:val="center"/>
        <w:rPr>
          <w:lang w:val="en-CA" w:eastAsia="zh-TW"/>
        </w:rPr>
      </w:pPr>
      <w:r>
        <w:rPr>
          <w:lang w:val="en-CA" w:eastAsia="zh-TW"/>
        </w:rPr>
        <w:t xml:space="preserve">Table 1. Selected </w:t>
      </w:r>
      <w:r w:rsidR="00C23E6C">
        <w:rPr>
          <w:lang w:val="en-CA" w:eastAsia="zh-TW"/>
        </w:rPr>
        <w:t>QM</w:t>
      </w:r>
      <w:r>
        <w:rPr>
          <w:lang w:val="en-CA" w:eastAsia="zh-TW"/>
        </w:rPr>
        <w:t>s for block sizes 8x8 and 16x16</w:t>
      </w:r>
      <w:r w:rsidR="00AE177B">
        <w:rPr>
          <w:lang w:val="en-CA" w:eastAsia="zh-TW"/>
        </w:rPr>
        <w:t xml:space="preserve"> (HEVC default)</w:t>
      </w:r>
    </w:p>
    <w:tbl>
      <w:tblPr>
        <w:tblStyle w:val="TableGrid"/>
        <w:tblW w:w="917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5"/>
        <w:gridCol w:w="3060"/>
        <w:gridCol w:w="3060"/>
      </w:tblGrid>
      <w:tr w:rsidR="00ED3C35" w14:paraId="038E1C80" w14:textId="77777777" w:rsidTr="00440B06">
        <w:trPr>
          <w:jc w:val="center"/>
        </w:trPr>
        <w:tc>
          <w:tcPr>
            <w:tcW w:w="3055" w:type="dxa"/>
          </w:tcPr>
          <w:p w14:paraId="1C23EB0B" w14:textId="6FCF3839" w:rsidR="00ED3C35" w:rsidRDefault="00ED3C35" w:rsidP="005D652F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>INTRA8X8_LUMA =</w:t>
            </w:r>
          </w:p>
        </w:tc>
        <w:tc>
          <w:tcPr>
            <w:tcW w:w="3060" w:type="dxa"/>
          </w:tcPr>
          <w:p w14:paraId="4F9B9D1C" w14:textId="2BFD6335" w:rsidR="00ED3C35" w:rsidRDefault="00ED3C35" w:rsidP="005D652F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>INTRA8X8_CHROMAU =</w:t>
            </w:r>
          </w:p>
        </w:tc>
        <w:tc>
          <w:tcPr>
            <w:tcW w:w="3060" w:type="dxa"/>
          </w:tcPr>
          <w:p w14:paraId="28FCC13D" w14:textId="713CD750" w:rsidR="00ED3C35" w:rsidRDefault="00ED3C35" w:rsidP="005D652F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>INTRA16X16_LUMA =</w:t>
            </w:r>
          </w:p>
        </w:tc>
      </w:tr>
      <w:tr w:rsidR="00ED3C35" w14:paraId="700206BA" w14:textId="77777777" w:rsidTr="00440B06">
        <w:trPr>
          <w:jc w:val="center"/>
        </w:trPr>
        <w:tc>
          <w:tcPr>
            <w:tcW w:w="3055" w:type="dxa"/>
          </w:tcPr>
          <w:p w14:paraId="1D1D0644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16, 16, 16, 16, 17, 18, 21, 24</w:t>
            </w:r>
          </w:p>
          <w:p w14:paraId="7D861FE3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16, 16, 16, 16, 17, 19, 22, 25</w:t>
            </w:r>
          </w:p>
          <w:p w14:paraId="1D8248B8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16, 16, 17, 18, 20, 22, 25, 29</w:t>
            </w:r>
          </w:p>
          <w:p w14:paraId="2A2C7B0F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16, 16, 18, 21, 24, 27, 31, 36</w:t>
            </w:r>
          </w:p>
          <w:p w14:paraId="0779BB7B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17, 17, 20, 24, 30, 35, 41, 47</w:t>
            </w:r>
          </w:p>
          <w:p w14:paraId="641A06AB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18, 19, 22, 27, 35, 44, 54, 65</w:t>
            </w:r>
          </w:p>
          <w:p w14:paraId="557EB5AC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21, 22, 25, 31, 41, 54, 70, 88</w:t>
            </w:r>
          </w:p>
          <w:p w14:paraId="7DE81E15" w14:textId="790C625F" w:rsid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24, 25, 29, 36, 47, 65, 88, 115</w:t>
            </w:r>
          </w:p>
        </w:tc>
        <w:tc>
          <w:tcPr>
            <w:tcW w:w="3060" w:type="dxa"/>
          </w:tcPr>
          <w:p w14:paraId="7985570C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16, 16, 16, 16, 17, 18, 21, 24</w:t>
            </w:r>
          </w:p>
          <w:p w14:paraId="0B696AA3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16, 16, 16, 16, 17, 19, 22, 25</w:t>
            </w:r>
          </w:p>
          <w:p w14:paraId="662CABAE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16, 16, 17, 18, 20, 22, 25, 29</w:t>
            </w:r>
          </w:p>
          <w:p w14:paraId="5AC32274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16, 16, 18, 21, 24, 27, 31, 36</w:t>
            </w:r>
          </w:p>
          <w:p w14:paraId="0B0D99BB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17, 17, 20, 24, 30, 35, 41, 47</w:t>
            </w:r>
          </w:p>
          <w:p w14:paraId="23CF4964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18, 19, 22, 27, 35, 44, 54, 65</w:t>
            </w:r>
          </w:p>
          <w:p w14:paraId="623F4C7B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21, 22, 25, 31, 41, 54, 70, 88</w:t>
            </w:r>
          </w:p>
          <w:p w14:paraId="00F5508E" w14:textId="3165EBA4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24, 25, 29, 36, 47, 65, 88, 115</w:t>
            </w:r>
          </w:p>
        </w:tc>
        <w:tc>
          <w:tcPr>
            <w:tcW w:w="3060" w:type="dxa"/>
          </w:tcPr>
          <w:p w14:paraId="449D26B0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16, 16, 16, 16, 17, 18, 21, 24</w:t>
            </w:r>
          </w:p>
          <w:p w14:paraId="5BE216D6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16, 16, 16, 16, 17, 19, 22, 25</w:t>
            </w:r>
          </w:p>
          <w:p w14:paraId="0B92F4F9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16, 16, 17, 18, 20, 22, 25, 29</w:t>
            </w:r>
          </w:p>
          <w:p w14:paraId="1FCCB725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16, 16, 18, 21, 24, 27, 31, 36</w:t>
            </w:r>
          </w:p>
          <w:p w14:paraId="0B9AD33F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17, 17, 20, 24, 30, 35, 41, 47</w:t>
            </w:r>
          </w:p>
          <w:p w14:paraId="4DA6D255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18, 19, 22, 27, 35, 44, 54, 65</w:t>
            </w:r>
          </w:p>
          <w:p w14:paraId="13DFD46F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21, 22, 25, 31, 41, 54, 70, 88</w:t>
            </w:r>
          </w:p>
          <w:p w14:paraId="4CD705B0" w14:textId="0CE559BA" w:rsid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24, 25, 29, 36, 47, 65, 88, 115</w:t>
            </w:r>
          </w:p>
        </w:tc>
      </w:tr>
    </w:tbl>
    <w:p w14:paraId="5D9BB082" w14:textId="77777777" w:rsidR="00440B06" w:rsidRDefault="00440B06" w:rsidP="00440B06">
      <w:pPr>
        <w:rPr>
          <w:lang w:val="en-CA" w:eastAsia="zh-TW"/>
        </w:rPr>
      </w:pPr>
    </w:p>
    <w:p w14:paraId="698CDC18" w14:textId="2E3397C3" w:rsidR="00737A8B" w:rsidRDefault="009A3490" w:rsidP="00737A8B">
      <w:pPr>
        <w:rPr>
          <w:lang w:val="en-CA" w:eastAsia="zh-TW"/>
        </w:rPr>
      </w:pPr>
      <w:r>
        <w:rPr>
          <w:lang w:val="en-CA" w:eastAsia="zh-TW"/>
        </w:rPr>
        <w:t>In th</w:t>
      </w:r>
      <w:r w:rsidR="00857270">
        <w:rPr>
          <w:lang w:val="en-CA" w:eastAsia="zh-TW"/>
        </w:rPr>
        <w:t xml:space="preserve">is </w:t>
      </w:r>
      <w:r>
        <w:rPr>
          <w:lang w:val="en-CA" w:eastAsia="zh-TW"/>
        </w:rPr>
        <w:t xml:space="preserve">proposal, it is suggested to </w:t>
      </w:r>
      <w:r w:rsidR="008158DF">
        <w:rPr>
          <w:lang w:val="en-CA" w:eastAsia="zh-TW"/>
        </w:rPr>
        <w:t xml:space="preserve">permit </w:t>
      </w:r>
      <w:r>
        <w:rPr>
          <w:lang w:val="en-CA" w:eastAsia="zh-TW"/>
        </w:rPr>
        <w:t>referencing QM</w:t>
      </w:r>
      <w:r w:rsidR="008158DF">
        <w:rPr>
          <w:lang w:val="en-CA" w:eastAsia="zh-TW"/>
        </w:rPr>
        <w:t>s</w:t>
      </w:r>
      <w:r>
        <w:rPr>
          <w:lang w:val="en-CA" w:eastAsia="zh-TW"/>
        </w:rPr>
        <w:t xml:space="preserve"> </w:t>
      </w:r>
      <w:r w:rsidR="008158DF">
        <w:rPr>
          <w:lang w:val="en-CA" w:eastAsia="zh-TW"/>
        </w:rPr>
        <w:t xml:space="preserve">with the same base size, while </w:t>
      </w:r>
      <w:r w:rsidR="008158DF">
        <w:rPr>
          <w:lang w:val="en-CA"/>
        </w:rPr>
        <w:t>reference QM sizeId can be smaller than or equal to the current QM sizeId.</w:t>
      </w:r>
      <w:r w:rsidR="008158DF">
        <w:rPr>
          <w:lang w:val="en-CA" w:eastAsia="zh-TW"/>
        </w:rPr>
        <w:t xml:space="preserve"> This way, </w:t>
      </w:r>
      <w:r w:rsidRPr="00ED3C35">
        <w:rPr>
          <w:lang w:val="en-CA" w:eastAsia="zh-TW"/>
        </w:rPr>
        <w:t>INTRA8X8_LUMA</w:t>
      </w:r>
      <w:r w:rsidR="008158DF">
        <w:rPr>
          <w:lang w:val="en-CA" w:eastAsia="zh-TW"/>
        </w:rPr>
        <w:t xml:space="preserve"> can be used</w:t>
      </w:r>
      <w:r>
        <w:rPr>
          <w:lang w:val="en-CA" w:eastAsia="zh-TW"/>
        </w:rPr>
        <w:t xml:space="preserve"> for decoding QM for </w:t>
      </w:r>
      <w:r w:rsidRPr="00ED3C35">
        <w:rPr>
          <w:lang w:val="en-CA" w:eastAsia="zh-TW"/>
        </w:rPr>
        <w:t>INTRA16X16_LUMA</w:t>
      </w:r>
      <w:r>
        <w:rPr>
          <w:lang w:val="en-CA" w:eastAsia="zh-TW"/>
        </w:rPr>
        <w:t xml:space="preserve">, which </w:t>
      </w:r>
      <w:r w:rsidR="00564CDB">
        <w:rPr>
          <w:lang w:val="en-CA" w:eastAsia="zh-TW"/>
        </w:rPr>
        <w:t xml:space="preserve">allows </w:t>
      </w:r>
      <w:r>
        <w:rPr>
          <w:lang w:val="en-CA" w:eastAsia="zh-TW"/>
        </w:rPr>
        <w:t>reduc</w:t>
      </w:r>
      <w:r w:rsidR="00857270">
        <w:rPr>
          <w:lang w:val="en-CA" w:eastAsia="zh-TW"/>
        </w:rPr>
        <w:t>ing</w:t>
      </w:r>
      <w:r>
        <w:rPr>
          <w:lang w:val="en-CA" w:eastAsia="zh-TW"/>
        </w:rPr>
        <w:t xml:space="preserve"> bits needed for </w:t>
      </w:r>
      <w:r w:rsidR="00564CDB">
        <w:rPr>
          <w:lang w:val="en-CA" w:eastAsia="zh-TW"/>
        </w:rPr>
        <w:t>coding</w:t>
      </w:r>
      <w:r>
        <w:rPr>
          <w:lang w:val="en-CA" w:eastAsia="zh-TW"/>
        </w:rPr>
        <w:t xml:space="preserve"> user defined </w:t>
      </w:r>
      <w:r w:rsidR="00C23E6C">
        <w:rPr>
          <w:lang w:val="en-CA" w:eastAsia="zh-TW"/>
        </w:rPr>
        <w:t>QM</w:t>
      </w:r>
      <w:r>
        <w:rPr>
          <w:lang w:val="en-CA" w:eastAsia="zh-TW"/>
        </w:rPr>
        <w:t>s, especially for cases when same base QMs are used across different block sizes.</w:t>
      </w:r>
    </w:p>
    <w:p w14:paraId="125A1CD0" w14:textId="77777777" w:rsidR="009A3490" w:rsidRDefault="009A3490" w:rsidP="007E1B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</w:p>
    <w:p w14:paraId="5136B2EC" w14:textId="3DCF74EF" w:rsidR="009A3490" w:rsidRDefault="009E2022" w:rsidP="009A3490">
      <w:pPr>
        <w:pStyle w:val="Heading2"/>
        <w:rPr>
          <w:lang w:val="en-CA"/>
        </w:rPr>
      </w:pPr>
      <w:r w:rsidRPr="008158DF">
        <w:rPr>
          <w:szCs w:val="22"/>
        </w:rPr>
        <w:t>Allow coding element-to-element differences</w:t>
      </w:r>
    </w:p>
    <w:p w14:paraId="0B1A4A64" w14:textId="4003FDE4" w:rsidR="009A3490" w:rsidRDefault="00751AE5" w:rsidP="009A3490">
      <w:pPr>
        <w:rPr>
          <w:lang w:val="en-CA"/>
        </w:rPr>
      </w:pPr>
      <w:r>
        <w:rPr>
          <w:lang w:val="en-CA"/>
        </w:rPr>
        <w:t>Inter QM p</w:t>
      </w:r>
      <w:r w:rsidR="009A3490">
        <w:rPr>
          <w:lang w:val="en-CA"/>
        </w:rPr>
        <w:t xml:space="preserve">rediction mode implies using any </w:t>
      </w:r>
      <w:r w:rsidR="008158DF">
        <w:rPr>
          <w:lang w:val="en-CA"/>
        </w:rPr>
        <w:t xml:space="preserve">of the </w:t>
      </w:r>
      <w:r w:rsidR="009A3490">
        <w:rPr>
          <w:lang w:val="en-CA"/>
        </w:rPr>
        <w:t xml:space="preserve">previously coded QM for decoding of the current QM. For that, </w:t>
      </w:r>
      <w:r w:rsidR="008F6538">
        <w:rPr>
          <w:lang w:val="en-CA"/>
        </w:rPr>
        <w:t xml:space="preserve">a </w:t>
      </w:r>
      <w:r w:rsidR="008F6538" w:rsidRPr="008F6538">
        <w:rPr>
          <w:lang w:val="en-CA"/>
        </w:rPr>
        <w:t>flag</w:t>
      </w:r>
      <w:r w:rsidR="00B10B6A">
        <w:rPr>
          <w:lang w:val="en-CA"/>
        </w:rPr>
        <w:t xml:space="preserve"> is sent to indicate</w:t>
      </w:r>
      <w:r w:rsidR="008F6538">
        <w:rPr>
          <w:lang w:val="en-CA"/>
        </w:rPr>
        <w:t xml:space="preserve"> whether</w:t>
      </w:r>
      <w:r w:rsidR="008F6538" w:rsidRPr="008F6538">
        <w:rPr>
          <w:lang w:val="en-CA"/>
        </w:rPr>
        <w:t xml:space="preserve"> </w:t>
      </w:r>
      <w:r w:rsidR="00C44A1D">
        <w:rPr>
          <w:lang w:val="en-CA"/>
        </w:rPr>
        <w:t xml:space="preserve">inter QM prediction </w:t>
      </w:r>
      <w:r w:rsidR="008F6538">
        <w:rPr>
          <w:lang w:val="en-CA"/>
        </w:rPr>
        <w:t xml:space="preserve">mode is enabled. Then, </w:t>
      </w:r>
      <w:r w:rsidR="009A3490">
        <w:rPr>
          <w:lang w:val="en-CA"/>
        </w:rPr>
        <w:t>the reference sizeId and matrixId specified in Table</w:t>
      </w:r>
      <w:r w:rsidR="00AF363D">
        <w:rPr>
          <w:lang w:val="en-CA"/>
        </w:rPr>
        <w:t>s</w:t>
      </w:r>
      <w:r w:rsidR="009A3490">
        <w:rPr>
          <w:lang w:val="en-CA"/>
        </w:rPr>
        <w:t xml:space="preserve"> 2 and 3 </w:t>
      </w:r>
      <w:r w:rsidR="00AF363D">
        <w:rPr>
          <w:lang w:val="en-CA"/>
        </w:rPr>
        <w:t xml:space="preserve">are </w:t>
      </w:r>
      <w:r w:rsidR="008F6538">
        <w:rPr>
          <w:lang w:val="en-CA"/>
        </w:rPr>
        <w:t>coded</w:t>
      </w:r>
      <w:r w:rsidR="00AF363D">
        <w:rPr>
          <w:lang w:val="en-CA"/>
        </w:rPr>
        <w:t xml:space="preserve"> together with the delta QM. The delta QM is equal to the difference between</w:t>
      </w:r>
      <w:r w:rsidR="00C44A1D">
        <w:rPr>
          <w:lang w:val="en-CA"/>
        </w:rPr>
        <w:t xml:space="preserve"> the</w:t>
      </w:r>
      <w:r w:rsidR="00AF363D">
        <w:rPr>
          <w:lang w:val="en-CA"/>
        </w:rPr>
        <w:t xml:space="preserve"> curre</w:t>
      </w:r>
      <w:r w:rsidR="00B10B6A">
        <w:rPr>
          <w:lang w:val="en-CA"/>
        </w:rPr>
        <w:t xml:space="preserve">nt QM and </w:t>
      </w:r>
      <w:r w:rsidR="00C44A1D">
        <w:rPr>
          <w:lang w:val="en-CA"/>
        </w:rPr>
        <w:t xml:space="preserve">the reference </w:t>
      </w:r>
      <w:r w:rsidR="00AF363D">
        <w:rPr>
          <w:lang w:val="en-CA"/>
        </w:rPr>
        <w:t>QM. DPCM is applied for coding delta QM.</w:t>
      </w:r>
    </w:p>
    <w:p w14:paraId="46013163" w14:textId="77777777" w:rsidR="005311B0" w:rsidRDefault="005311B0" w:rsidP="007E1B80">
      <w:pPr>
        <w:rPr>
          <w:lang w:val="en-CA"/>
        </w:rPr>
      </w:pPr>
    </w:p>
    <w:p w14:paraId="63711389" w14:textId="04076353" w:rsidR="007E376A" w:rsidRDefault="007E376A" w:rsidP="007E1B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4630DF41" w14:textId="77E4321D" w:rsidR="009A3490" w:rsidRPr="007E1B80" w:rsidRDefault="009A3490" w:rsidP="007E1B80">
      <w:pPr>
        <w:jc w:val="center"/>
        <w:rPr>
          <w:lang w:val="en-CA"/>
        </w:rPr>
      </w:pPr>
      <w:bookmarkStart w:id="2" w:name="_Hlk10646681"/>
      <w:r w:rsidRPr="007E1B80">
        <w:rPr>
          <w:lang w:val="en-CA"/>
        </w:rPr>
        <w:lastRenderedPageBreak/>
        <w:t>Table 2</w:t>
      </w:r>
      <w:r w:rsidR="007E376A">
        <w:rPr>
          <w:lang w:val="en-CA"/>
        </w:rPr>
        <w:t>.</w:t>
      </w:r>
      <w:r w:rsidR="007E376A" w:rsidRPr="007E1B80">
        <w:rPr>
          <w:lang w:val="en-CA"/>
        </w:rPr>
        <w:t xml:space="preserve"> </w:t>
      </w:r>
      <w:r w:rsidRPr="007E1B80">
        <w:rPr>
          <w:lang w:val="en-CA"/>
        </w:rPr>
        <w:t>Size identifier (</w:t>
      </w:r>
      <w:r w:rsidR="00AF363D" w:rsidRPr="007E1B80">
        <w:rPr>
          <w:lang w:val="en-CA"/>
        </w:rPr>
        <w:t>VTM6</w:t>
      </w:r>
      <w:r w:rsidRPr="007E1B80">
        <w:rPr>
          <w:lang w:val="en-CA"/>
        </w:rPr>
        <w:t>.</w:t>
      </w:r>
      <w:r w:rsidR="00713C7A">
        <w:rPr>
          <w:lang w:val="en-CA"/>
        </w:rPr>
        <w:t>1</w:t>
      </w:r>
      <w:r w:rsidRPr="007E1B80">
        <w:rPr>
          <w:lang w:val="en-CA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1700"/>
        <w:gridCol w:w="1731"/>
        <w:gridCol w:w="1541"/>
      </w:tblGrid>
      <w:tr w:rsidR="009A3490" w:rsidRPr="00A324B4" w14:paraId="492B4AC7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92A9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Luma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3343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Chroma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7153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sizeId</w:t>
            </w:r>
          </w:p>
        </w:tc>
      </w:tr>
      <w:tr w:rsidR="009A3490" w:rsidRPr="00A324B4" w14:paraId="430D64FE" w14:textId="77777777" w:rsidTr="00696771">
        <w:trPr>
          <w:cantSplit/>
          <w:trHeight w:val="292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09507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-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F41F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-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4D83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0</w:t>
            </w:r>
          </w:p>
        </w:tc>
      </w:tr>
      <w:tr w:rsidR="009A3490" w:rsidRPr="00A324B4" w14:paraId="077E305D" w14:textId="77777777" w:rsidTr="00696771">
        <w:trPr>
          <w:cantSplit/>
          <w:trHeight w:val="292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4C45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  <w:lang w:eastAsia="ja-JP"/>
              </w:rPr>
              <w:t>-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F7C4" w14:textId="7C74AADC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2x2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E80E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1</w:t>
            </w:r>
          </w:p>
        </w:tc>
      </w:tr>
      <w:tr w:rsidR="009A3490" w:rsidRPr="00A324B4" w14:paraId="6DA12628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21A02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4x4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775F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4x4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5DA3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2</w:t>
            </w:r>
          </w:p>
        </w:tc>
      </w:tr>
      <w:tr w:rsidR="009A3490" w:rsidRPr="00A324B4" w14:paraId="5F3F4447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1B4C1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8x8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436E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8x8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9B57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3</w:t>
            </w:r>
          </w:p>
        </w:tc>
      </w:tr>
      <w:tr w:rsidR="009A3490" w:rsidRPr="00A324B4" w14:paraId="31009597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B324F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16x16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C45C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16x16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D817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4</w:t>
            </w:r>
          </w:p>
        </w:tc>
      </w:tr>
      <w:tr w:rsidR="009A3490" w:rsidRPr="00A324B4" w14:paraId="255C31E0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79446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32x32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3A24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32x32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4287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5</w:t>
            </w:r>
          </w:p>
        </w:tc>
      </w:tr>
      <w:tr w:rsidR="009A3490" w:rsidRPr="00A324B4" w14:paraId="45BAE4EF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2987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64x64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0100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-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387D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6</w:t>
            </w:r>
          </w:p>
        </w:tc>
      </w:tr>
    </w:tbl>
    <w:p w14:paraId="4EB16953" w14:textId="77777777" w:rsidR="00C44A1D" w:rsidRPr="007E1B80" w:rsidRDefault="00C44A1D" w:rsidP="007E1B80">
      <w:pPr>
        <w:rPr>
          <w:lang w:val="en-CA"/>
        </w:rPr>
      </w:pPr>
    </w:p>
    <w:p w14:paraId="2DED7047" w14:textId="08636B24" w:rsidR="009A3490" w:rsidRPr="008D717C" w:rsidRDefault="009A3490" w:rsidP="007E1B80">
      <w:pPr>
        <w:jc w:val="center"/>
        <w:rPr>
          <w:lang w:val="fr-FR"/>
        </w:rPr>
      </w:pPr>
      <w:r w:rsidRPr="008D717C">
        <w:rPr>
          <w:lang w:val="fr-FR"/>
        </w:rPr>
        <w:t>Table3</w:t>
      </w:r>
      <w:r w:rsidR="007E376A" w:rsidRPr="008D717C">
        <w:rPr>
          <w:lang w:val="fr-FR"/>
        </w:rPr>
        <w:t xml:space="preserve">. </w:t>
      </w:r>
      <w:r w:rsidRPr="008D717C">
        <w:rPr>
          <w:lang w:val="fr-FR"/>
        </w:rPr>
        <w:t>Matrix type identifier (</w:t>
      </w:r>
      <w:r w:rsidR="00AF363D" w:rsidRPr="008D717C">
        <w:rPr>
          <w:lang w:val="fr-FR"/>
        </w:rPr>
        <w:t>VTM6</w:t>
      </w:r>
      <w:r w:rsidRPr="008D717C">
        <w:rPr>
          <w:lang w:val="fr-FR"/>
        </w:rPr>
        <w:t>.</w:t>
      </w:r>
      <w:r w:rsidR="00713C7A" w:rsidRPr="008D717C">
        <w:rPr>
          <w:lang w:val="fr-FR"/>
        </w:rPr>
        <w:t>1</w:t>
      </w:r>
      <w:r w:rsidRPr="008D717C">
        <w:rPr>
          <w:lang w:val="fr-FR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1700"/>
        <w:gridCol w:w="2642"/>
        <w:gridCol w:w="1541"/>
      </w:tblGrid>
      <w:tr w:rsidR="009A3490" w:rsidRPr="00A324B4" w14:paraId="4ECD96A4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92A44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CuPredMode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1758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cIdx (Colour component)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5DFE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matrixId</w:t>
            </w:r>
          </w:p>
        </w:tc>
      </w:tr>
      <w:tr w:rsidR="009A3490" w:rsidRPr="00A324B4" w14:paraId="0CB48429" w14:textId="77777777" w:rsidTr="00696771">
        <w:trPr>
          <w:cantSplit/>
          <w:trHeight w:val="292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8E25A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MODE_INTRA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6932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0 (Y)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561E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0</w:t>
            </w:r>
          </w:p>
        </w:tc>
      </w:tr>
      <w:tr w:rsidR="009A3490" w:rsidRPr="00A324B4" w14:paraId="2AB8C67D" w14:textId="77777777" w:rsidTr="00696771">
        <w:trPr>
          <w:cantSplit/>
          <w:trHeight w:val="292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EC269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MODE_INTRA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DB62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1 (Cb)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2302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1</w:t>
            </w:r>
          </w:p>
        </w:tc>
      </w:tr>
      <w:tr w:rsidR="009A3490" w:rsidRPr="00A324B4" w14:paraId="7B836B6C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7D2F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MODE_INTRA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2A65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2 (Cr)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58FC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2</w:t>
            </w:r>
          </w:p>
        </w:tc>
      </w:tr>
      <w:tr w:rsidR="009A3490" w:rsidRPr="00A324B4" w14:paraId="6A74AE89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110E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MODE_INTER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4BFC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0 (Y)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CCCE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3</w:t>
            </w:r>
          </w:p>
        </w:tc>
      </w:tr>
      <w:tr w:rsidR="009A3490" w:rsidRPr="00A324B4" w14:paraId="019B5432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A459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MODE_INTER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B75B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1 (Cb)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13C6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4</w:t>
            </w:r>
          </w:p>
        </w:tc>
      </w:tr>
      <w:tr w:rsidR="009A3490" w:rsidRPr="00A324B4" w14:paraId="6FBF39B6" w14:textId="77777777" w:rsidTr="008F6538">
        <w:trPr>
          <w:cantSplit/>
          <w:trHeight w:val="323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9BDA8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MODE_INTER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B86B" w14:textId="038E22AF" w:rsidR="009A3490" w:rsidRPr="008F6538" w:rsidRDefault="00D44235" w:rsidP="00D44235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bCs/>
                <w:noProof/>
              </w:rPr>
            </w:pPr>
            <w:r>
              <w:rPr>
                <w:noProof/>
              </w:rPr>
              <w:t xml:space="preserve">2 </w:t>
            </w:r>
            <w:r w:rsidR="009A3490" w:rsidRPr="008F6538">
              <w:rPr>
                <w:noProof/>
              </w:rPr>
              <w:t>(Cr)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8C67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5</w:t>
            </w:r>
          </w:p>
        </w:tc>
      </w:tr>
      <w:bookmarkEnd w:id="2"/>
    </w:tbl>
    <w:p w14:paraId="6A8FB2CD" w14:textId="77777777" w:rsidR="00D44235" w:rsidRDefault="00D44235" w:rsidP="00D44235">
      <w:pPr>
        <w:rPr>
          <w:lang w:val="en-CA"/>
        </w:rPr>
      </w:pPr>
    </w:p>
    <w:p w14:paraId="414264E3" w14:textId="7085AF4A" w:rsidR="009E2CBD" w:rsidRDefault="00D44235" w:rsidP="00D44235">
      <w:pPr>
        <w:rPr>
          <w:lang w:val="en-CA" w:eastAsia="zh-TW"/>
        </w:rPr>
      </w:pPr>
      <w:r>
        <w:rPr>
          <w:lang w:val="en-CA"/>
        </w:rPr>
        <w:t>In cases when the QM used for prediction does not have a separate DC value but the current QM has a separate DC value, the top-left</w:t>
      </w:r>
      <w:r w:rsidRPr="00D44235">
        <w:rPr>
          <w:lang w:val="en-CA"/>
        </w:rPr>
        <w:t xml:space="preserve"> </w:t>
      </w:r>
      <w:r>
        <w:rPr>
          <w:lang w:val="en-CA"/>
        </w:rPr>
        <w:t xml:space="preserve">value of </w:t>
      </w:r>
      <w:r w:rsidRPr="00D44235">
        <w:rPr>
          <w:lang w:val="en-CA"/>
        </w:rPr>
        <w:t xml:space="preserve">the </w:t>
      </w:r>
      <w:r>
        <w:rPr>
          <w:lang w:val="en-CA"/>
        </w:rPr>
        <w:t>reference QM</w:t>
      </w:r>
      <w:r w:rsidRPr="00D44235">
        <w:rPr>
          <w:lang w:val="en-CA"/>
        </w:rPr>
        <w:t xml:space="preserve"> </w:t>
      </w:r>
      <w:r>
        <w:rPr>
          <w:lang w:val="en-CA"/>
        </w:rPr>
        <w:t xml:space="preserve">is </w:t>
      </w:r>
      <w:r w:rsidRPr="00D44235">
        <w:rPr>
          <w:lang w:val="en-CA"/>
        </w:rPr>
        <w:t xml:space="preserve">used to predict </w:t>
      </w:r>
      <w:r>
        <w:rPr>
          <w:lang w:val="en-CA"/>
        </w:rPr>
        <w:t xml:space="preserve">the separate DC value of the </w:t>
      </w:r>
      <w:r w:rsidRPr="00D44235">
        <w:rPr>
          <w:lang w:val="en-CA"/>
        </w:rPr>
        <w:t xml:space="preserve">current </w:t>
      </w:r>
      <w:r>
        <w:rPr>
          <w:lang w:val="en-CA"/>
        </w:rPr>
        <w:t>QM.</w:t>
      </w:r>
      <w:r w:rsidR="009E2CBD">
        <w:rPr>
          <w:lang w:val="en-CA"/>
        </w:rPr>
        <w:t xml:space="preserve"> As shown in Table 4, </w:t>
      </w:r>
      <w:r w:rsidR="009E2CBD" w:rsidRPr="00696771">
        <w:rPr>
          <w:lang w:val="en-CA" w:eastAsia="zh-TW"/>
        </w:rPr>
        <w:t xml:space="preserve">INTER8X8_CHROMAV </w:t>
      </w:r>
      <w:r w:rsidR="009E2CBD">
        <w:rPr>
          <w:lang w:val="en-CA" w:eastAsia="zh-TW"/>
        </w:rPr>
        <w:t xml:space="preserve">can still be used </w:t>
      </w:r>
      <w:r w:rsidR="009E2CBD">
        <w:rPr>
          <w:lang w:val="en-CA"/>
        </w:rPr>
        <w:t xml:space="preserve">for predicting of </w:t>
      </w:r>
      <w:r w:rsidR="009E2CBD" w:rsidRPr="00ED3C35">
        <w:rPr>
          <w:lang w:val="en-CA" w:eastAsia="zh-TW"/>
        </w:rPr>
        <w:t>INTRA16X16_LUMA</w:t>
      </w:r>
      <w:r w:rsidR="009E2CBD">
        <w:rPr>
          <w:lang w:val="en-CA" w:eastAsia="zh-TW"/>
        </w:rPr>
        <w:t xml:space="preserve"> with INTRA16X16_LUMA_DC</w:t>
      </w:r>
      <w:r w:rsidR="009E2CBD" w:rsidRPr="00AE177B">
        <w:rPr>
          <w:lang w:val="en-CA" w:eastAsia="zh-TW"/>
        </w:rPr>
        <w:t>=2</w:t>
      </w:r>
      <w:r w:rsidR="009E2CBD">
        <w:rPr>
          <w:lang w:val="en-CA" w:eastAsia="zh-TW"/>
        </w:rPr>
        <w:t xml:space="preserve">, and the prediction for this value is the top-left element of </w:t>
      </w:r>
      <w:r w:rsidR="009E2CBD" w:rsidRPr="00696771">
        <w:rPr>
          <w:lang w:val="en-CA" w:eastAsia="zh-TW"/>
        </w:rPr>
        <w:t>INTER8X8_CHROMAV</w:t>
      </w:r>
      <w:r w:rsidR="009E2CBD">
        <w:rPr>
          <w:lang w:val="en-CA" w:eastAsia="zh-TW"/>
        </w:rPr>
        <w:t xml:space="preserve"> which is equal to 5.</w:t>
      </w:r>
    </w:p>
    <w:p w14:paraId="612E5B03" w14:textId="53A2A032" w:rsidR="00696771" w:rsidRDefault="00696771" w:rsidP="00D44235">
      <w:pPr>
        <w:rPr>
          <w:lang w:val="en-CA"/>
        </w:rPr>
      </w:pPr>
    </w:p>
    <w:p w14:paraId="43CDBEC0" w14:textId="20E870D0" w:rsidR="00696771" w:rsidRDefault="00696771" w:rsidP="00696771">
      <w:pPr>
        <w:jc w:val="center"/>
        <w:rPr>
          <w:lang w:val="en-CA" w:eastAsia="zh-TW"/>
        </w:rPr>
      </w:pPr>
      <w:r>
        <w:rPr>
          <w:lang w:val="en-CA" w:eastAsia="zh-TW"/>
        </w:rPr>
        <w:t xml:space="preserve">Table 4. Selected </w:t>
      </w:r>
      <w:r w:rsidR="007E376A">
        <w:rPr>
          <w:lang w:val="en-CA" w:eastAsia="zh-TW"/>
        </w:rPr>
        <w:t>QM</w:t>
      </w:r>
      <w:r>
        <w:rPr>
          <w:lang w:val="en-CA" w:eastAsia="zh-TW"/>
        </w:rPr>
        <w:t>s for block sizes 8x8 and 16x16</w:t>
      </w:r>
      <w:r w:rsidR="00AE177B">
        <w:rPr>
          <w:lang w:val="en-CA" w:eastAsia="zh-TW"/>
        </w:rPr>
        <w:t xml:space="preserve"> (asymmetric7)</w:t>
      </w:r>
    </w:p>
    <w:tbl>
      <w:tblPr>
        <w:tblStyle w:val="TableGrid"/>
        <w:tblW w:w="67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9"/>
        <w:gridCol w:w="3354"/>
      </w:tblGrid>
      <w:tr w:rsidR="00696771" w14:paraId="56249F4F" w14:textId="77777777" w:rsidTr="00065D9E">
        <w:trPr>
          <w:trHeight w:val="382"/>
          <w:jc w:val="center"/>
        </w:trPr>
        <w:tc>
          <w:tcPr>
            <w:tcW w:w="3349" w:type="dxa"/>
          </w:tcPr>
          <w:p w14:paraId="471B99AD" w14:textId="54670E23" w:rsidR="00696771" w:rsidRDefault="00065D9E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>INTER8X8_CHROMAV =</w:t>
            </w:r>
          </w:p>
        </w:tc>
        <w:tc>
          <w:tcPr>
            <w:tcW w:w="3354" w:type="dxa"/>
          </w:tcPr>
          <w:p w14:paraId="14B746D2" w14:textId="77777777" w:rsidR="00696771" w:rsidRDefault="00696771" w:rsidP="00696771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>INTRA16X16_LUMA =</w:t>
            </w:r>
          </w:p>
        </w:tc>
      </w:tr>
      <w:tr w:rsidR="00696771" w14:paraId="1136C167" w14:textId="77777777" w:rsidTr="00065D9E">
        <w:trPr>
          <w:trHeight w:val="4025"/>
          <w:jc w:val="center"/>
        </w:trPr>
        <w:tc>
          <w:tcPr>
            <w:tcW w:w="3349" w:type="dxa"/>
          </w:tcPr>
          <w:p w14:paraId="5AAC3832" w14:textId="6E9B7733" w:rsidR="00696771" w:rsidRPr="00696771" w:rsidRDefault="00696771" w:rsidP="00696771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</w:t>
            </w:r>
            <w:r w:rsidRPr="00696771">
              <w:rPr>
                <w:lang w:val="en-CA" w:eastAsia="zh-TW"/>
              </w:rPr>
              <w:t xml:space="preserve"> 5, 5, 14, 32, 44, 52, 59, 62</w:t>
            </w:r>
          </w:p>
          <w:p w14:paraId="1BF4B660" w14:textId="77777777" w:rsidR="00696771" w:rsidRP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5, 10, 17, 34, 50, 61, 68, 70</w:t>
            </w:r>
          </w:p>
          <w:p w14:paraId="16053D0C" w14:textId="77777777" w:rsidR="00696771" w:rsidRP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8, 12, 25, 37, 57, 70, 84, 91</w:t>
            </w:r>
          </w:p>
          <w:p w14:paraId="6203A35D" w14:textId="77777777" w:rsidR="00696771" w:rsidRP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10, 17, 34, 52, 73, 84, 95, 104</w:t>
            </w:r>
          </w:p>
          <w:p w14:paraId="409F14DB" w14:textId="77777777" w:rsidR="00696771" w:rsidRP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17, 26, 52, 66, 88, 98, 113, 116</w:t>
            </w:r>
          </w:p>
          <w:p w14:paraId="31EFE8E1" w14:textId="77777777" w:rsidR="00696771" w:rsidRP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23, 32, 57, 73, 97, 107, 118, 122</w:t>
            </w:r>
          </w:p>
          <w:p w14:paraId="5BC5D8FA" w14:textId="77777777" w:rsidR="00696771" w:rsidRP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26, 35, 62, 84, 102, 118, 124, 125</w:t>
            </w:r>
          </w:p>
          <w:p w14:paraId="495944AB" w14:textId="5021D579" w:rsid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30, 35, 64, 89, 107, 120, 124, 125</w:t>
            </w:r>
          </w:p>
        </w:tc>
        <w:tc>
          <w:tcPr>
            <w:tcW w:w="3354" w:type="dxa"/>
          </w:tcPr>
          <w:p w14:paraId="1CC9F856" w14:textId="329BDDDA" w:rsidR="00065D9E" w:rsidRPr="00065D9E" w:rsidRDefault="00065D9E" w:rsidP="00065D9E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 xml:space="preserve"> </w:t>
            </w:r>
            <w:r w:rsidRPr="00065D9E">
              <w:rPr>
                <w:lang w:val="en-CA" w:eastAsia="zh-TW"/>
              </w:rPr>
              <w:t xml:space="preserve"> 2, 2, 5, 11, 19, 21, 24, 24</w:t>
            </w:r>
          </w:p>
          <w:p w14:paraId="0B48CEA4" w14:textId="77777777" w:rsidR="00065D9E" w:rsidRPr="00065D9E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2, 3, 7, 16, 25, 29, 31, 32</w:t>
            </w:r>
          </w:p>
          <w:p w14:paraId="032C236D" w14:textId="77777777" w:rsidR="00065D9E" w:rsidRPr="00065D9E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2, 4, 8, 21, 39, 44, 47, 47</w:t>
            </w:r>
          </w:p>
          <w:p w14:paraId="4F57C8C4" w14:textId="77777777" w:rsidR="00065D9E" w:rsidRPr="00065D9E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3, 6, 11, 26, 53, 61, 63, 65</w:t>
            </w:r>
          </w:p>
          <w:p w14:paraId="75BDDB92" w14:textId="77777777" w:rsidR="00065D9E" w:rsidRPr="00065D9E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4, 9, 17, 34, 62, 74, 77, 77</w:t>
            </w:r>
          </w:p>
          <w:p w14:paraId="0F9D751D" w14:textId="77777777" w:rsidR="00065D9E" w:rsidRPr="00065D9E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6, 13, 22, 47, 71, 79, 84, 86</w:t>
            </w:r>
          </w:p>
          <w:p w14:paraId="26A2A3CA" w14:textId="77777777" w:rsidR="00065D9E" w:rsidRPr="00065D9E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9, 16, 25, 53, 70, 83, 87, 88</w:t>
            </w:r>
          </w:p>
          <w:p w14:paraId="6255D0C3" w14:textId="48725672" w:rsidR="00696771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9, 17, 30, 56, 76, 84, 88, 90</w:t>
            </w:r>
          </w:p>
        </w:tc>
      </w:tr>
    </w:tbl>
    <w:p w14:paraId="06EB3A62" w14:textId="59705A43" w:rsidR="00D44235" w:rsidRDefault="00D44235" w:rsidP="00AE177B">
      <w:pPr>
        <w:rPr>
          <w:lang w:val="en-CA" w:eastAsia="zh-TW"/>
        </w:rPr>
      </w:pPr>
    </w:p>
    <w:p w14:paraId="3418B366" w14:textId="22CBA871" w:rsidR="00806151" w:rsidRDefault="00806151" w:rsidP="00806151">
      <w:pPr>
        <w:rPr>
          <w:lang w:val="en-CA"/>
        </w:rPr>
      </w:pPr>
      <w:r w:rsidRPr="00806151">
        <w:rPr>
          <w:lang w:val="en-CA"/>
        </w:rPr>
        <w:t>A</w:t>
      </w:r>
      <w:r>
        <w:rPr>
          <w:lang w:val="en-CA"/>
        </w:rPr>
        <w:t xml:space="preserve">lthough current default QMs are all flat (with the default value 16), </w:t>
      </w:r>
      <w:r w:rsidRPr="00806151">
        <w:rPr>
          <w:lang w:val="en-CA"/>
        </w:rPr>
        <w:t xml:space="preserve">the default </w:t>
      </w:r>
      <w:r>
        <w:rPr>
          <w:lang w:val="en-CA"/>
        </w:rPr>
        <w:t xml:space="preserve">QMs can also be used for predicting current matrices. No additional flags are needed for this. However, since the default QMs are all </w:t>
      </w:r>
      <w:r w:rsidR="004737BA">
        <w:rPr>
          <w:lang w:val="en-CA"/>
        </w:rPr>
        <w:lastRenderedPageBreak/>
        <w:t xml:space="preserve">flat </w:t>
      </w:r>
      <w:r>
        <w:rPr>
          <w:lang w:val="en-CA"/>
        </w:rPr>
        <w:t xml:space="preserve">and </w:t>
      </w:r>
      <w:r w:rsidR="00EB4F14">
        <w:rPr>
          <w:lang w:val="en-CA"/>
        </w:rPr>
        <w:t xml:space="preserve">do </w:t>
      </w:r>
      <w:r>
        <w:rPr>
          <w:lang w:val="en-CA"/>
        </w:rPr>
        <w:t>not bring any visual improvements, it is still suggested to remove them and support only user defined QMs.</w:t>
      </w:r>
    </w:p>
    <w:p w14:paraId="32004DDA" w14:textId="77777777" w:rsidR="00EB4F14" w:rsidRDefault="00EB4F14" w:rsidP="00806151">
      <w:pPr>
        <w:rPr>
          <w:lang w:val="en-CA"/>
        </w:rPr>
      </w:pPr>
    </w:p>
    <w:p w14:paraId="3968A209" w14:textId="0C4A27A3" w:rsidR="001C4DD2" w:rsidRDefault="009E2022" w:rsidP="007E1B80">
      <w:pPr>
        <w:pStyle w:val="Heading2"/>
        <w:rPr>
          <w:lang w:val="en-CA" w:eastAsia="zh-TW"/>
        </w:rPr>
      </w:pPr>
      <w:r>
        <w:rPr>
          <w:szCs w:val="22"/>
        </w:rPr>
        <w:t>Keep</w:t>
      </w:r>
      <w:r w:rsidRPr="00A13353">
        <w:rPr>
          <w:szCs w:val="22"/>
        </w:rPr>
        <w:t xml:space="preserve"> the original DPCM coding</w:t>
      </w:r>
    </w:p>
    <w:p w14:paraId="7E1D04CA" w14:textId="6071F880" w:rsidR="001C4DD2" w:rsidRDefault="001C4DD2" w:rsidP="00806151">
      <w:pPr>
        <w:rPr>
          <w:lang w:val="en-CA"/>
        </w:rPr>
      </w:pPr>
      <w:r>
        <w:rPr>
          <w:lang w:val="en-CA"/>
        </w:rPr>
        <w:t xml:space="preserve">When both previous methods are either impossible or inefficient, the original </w:t>
      </w:r>
      <w:r w:rsidRPr="00A71023">
        <w:rPr>
          <w:lang w:val="en-CA"/>
        </w:rPr>
        <w:t xml:space="preserve">DPCM </w:t>
      </w:r>
      <w:r>
        <w:rPr>
          <w:lang w:val="en-CA"/>
        </w:rPr>
        <w:t>coding of</w:t>
      </w:r>
      <w:r w:rsidRPr="00A71023">
        <w:rPr>
          <w:lang w:val="en-CA"/>
        </w:rPr>
        <w:t xml:space="preserve"> elements </w:t>
      </w:r>
      <w:r>
        <w:rPr>
          <w:lang w:val="en-CA"/>
        </w:rPr>
        <w:t>within</w:t>
      </w:r>
      <w:r w:rsidRPr="00A71023">
        <w:rPr>
          <w:lang w:val="en-CA"/>
        </w:rPr>
        <w:t xml:space="preserve"> the current QM</w:t>
      </w:r>
      <w:r>
        <w:rPr>
          <w:lang w:val="en-CA"/>
        </w:rPr>
        <w:t xml:space="preserve"> can be applied. This mode already exists in </w:t>
      </w:r>
      <w:r w:rsidR="00EB35EC">
        <w:rPr>
          <w:lang w:val="en-CA"/>
        </w:rPr>
        <w:t>VVC Draft 6</w:t>
      </w:r>
      <w:r>
        <w:rPr>
          <w:lang w:val="en-CA"/>
        </w:rPr>
        <w:t>.</w:t>
      </w:r>
    </w:p>
    <w:p w14:paraId="13DF446D" w14:textId="77777777" w:rsidR="009E2022" w:rsidRDefault="009E2022" w:rsidP="00806151">
      <w:pPr>
        <w:rPr>
          <w:lang w:val="en-CA"/>
        </w:rPr>
      </w:pPr>
    </w:p>
    <w:p w14:paraId="368D68F2" w14:textId="333C89D1" w:rsidR="00313FF7" w:rsidRDefault="009E2022" w:rsidP="00313FF7">
      <w:pPr>
        <w:pStyle w:val="Heading2"/>
      </w:pPr>
      <w:r>
        <w:t>Use</w:t>
      </w:r>
      <w:r w:rsidR="00313FF7">
        <w:t xml:space="preserve"> a single matrix identifier</w:t>
      </w:r>
    </w:p>
    <w:p w14:paraId="12CBAF90" w14:textId="17902AE5" w:rsidR="00313FF7" w:rsidRDefault="00313FF7" w:rsidP="00313FF7">
      <w:r>
        <w:t>It is proposed to introduce a single matrix identifier scalingListId which is a combined identifier for sizeId and matrixId from Table 2 and Table 3</w:t>
      </w:r>
      <w:r w:rsidR="009E2022">
        <w:t>,</w:t>
      </w:r>
      <w:r>
        <w:t xml:space="preserve"> respectively. The s</w:t>
      </w:r>
      <w:r w:rsidR="009E2022">
        <w:t>calingListId is defined as</w:t>
      </w:r>
      <w:r>
        <w:t xml:space="preserve"> shown in Table 4. </w:t>
      </w:r>
    </w:p>
    <w:p w14:paraId="2778CC97" w14:textId="77777777" w:rsidR="009E2022" w:rsidRDefault="009E2022" w:rsidP="00313FF7"/>
    <w:p w14:paraId="524D72AF" w14:textId="41C0B86B" w:rsidR="00313FF7" w:rsidRPr="00A324B4" w:rsidRDefault="00313FF7" w:rsidP="00313FF7">
      <w:pPr>
        <w:keepNext/>
        <w:spacing w:after="60"/>
        <w:jc w:val="center"/>
        <w:rPr>
          <w:b/>
          <w:lang w:val="en-CA"/>
        </w:rPr>
      </w:pPr>
      <w:r w:rsidRPr="008D717C">
        <w:t>Table 4</w:t>
      </w:r>
      <w:r w:rsidR="008D717C">
        <w:t>.</w:t>
      </w:r>
      <w:r w:rsidRPr="008D717C">
        <w:t xml:space="preserve"> </w:t>
      </w:r>
      <w:r w:rsidR="008D717C">
        <w:rPr>
          <w:lang w:val="en-CA"/>
        </w:rPr>
        <w:t>D</w:t>
      </w:r>
      <w:r w:rsidR="008D717C" w:rsidRPr="00313FF7">
        <w:rPr>
          <w:lang w:val="en-CA"/>
        </w:rPr>
        <w:t xml:space="preserve">efinition </w:t>
      </w:r>
      <w:r w:rsidRPr="00313FF7">
        <w:rPr>
          <w:lang w:val="en-CA"/>
        </w:rPr>
        <w:t xml:space="preserve">of </w:t>
      </w:r>
      <w:r w:rsidRPr="00313FF7">
        <w:t>scalingListId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1687"/>
        <w:gridCol w:w="1688"/>
        <w:gridCol w:w="907"/>
        <w:gridCol w:w="907"/>
        <w:gridCol w:w="907"/>
        <w:gridCol w:w="907"/>
        <w:gridCol w:w="907"/>
        <w:gridCol w:w="907"/>
      </w:tblGrid>
      <w:tr w:rsidR="00313FF7" w:rsidRPr="00A324B4" w14:paraId="5D7769B8" w14:textId="77777777" w:rsidTr="00E65E01">
        <w:trPr>
          <w:cantSplit/>
          <w:trHeight w:val="292"/>
          <w:jc w:val="center"/>
        </w:trPr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359386" w14:textId="77777777" w:rsidR="00313FF7" w:rsidRPr="00D35550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</w:rPr>
            </w:pPr>
            <w:r w:rsidRPr="00D35550">
              <w:rPr>
                <w:b/>
                <w:noProof/>
              </w:rPr>
              <w:t>INTRA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227F" w14:textId="77777777" w:rsidR="00313FF7" w:rsidRPr="00D35550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365D1910" w14:textId="77777777" w:rsidR="00313FF7" w:rsidRPr="00A324B4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4225" w14:textId="77777777" w:rsidR="00313FF7" w:rsidRPr="00A324B4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5C49" w14:textId="77777777" w:rsidR="00313FF7" w:rsidRPr="00A324B4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2401" w14:textId="77777777" w:rsidR="00313FF7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F8C7" w14:textId="77777777" w:rsidR="00313FF7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CFE6" w14:textId="77777777" w:rsidR="00313FF7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28</w:t>
            </w:r>
          </w:p>
        </w:tc>
      </w:tr>
      <w:tr w:rsidR="00313FF7" w:rsidRPr="00A324B4" w14:paraId="638498BF" w14:textId="77777777" w:rsidTr="00E65E01">
        <w:trPr>
          <w:cantSplit/>
          <w:trHeight w:val="292"/>
          <w:jc w:val="center"/>
        </w:trPr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1F9667" w14:textId="77777777" w:rsidR="00313FF7" w:rsidRPr="00D35550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ja-JP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D019" w14:textId="77777777" w:rsidR="00313FF7" w:rsidRPr="00D35550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Cb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3163" w14:textId="77777777" w:rsidR="00313FF7" w:rsidRPr="00AC644E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highlight w:val="yellow"/>
              </w:rPr>
            </w:pPr>
            <w:r w:rsidRPr="00AC644E">
              <w:rPr>
                <w:noProof/>
                <w:highlight w:val="yellow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88CC" w14:textId="77777777" w:rsidR="00313FF7" w:rsidRPr="00A324B4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A7D1" w14:textId="77777777" w:rsidR="00313FF7" w:rsidRPr="00A324B4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CF20" w14:textId="77777777" w:rsidR="00313FF7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BC10" w14:textId="77777777" w:rsidR="00313FF7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6ED7AFEA" w14:textId="77777777" w:rsidR="00313FF7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</w:tr>
      <w:tr w:rsidR="00313FF7" w:rsidRPr="00A324B4" w14:paraId="0006FA6B" w14:textId="77777777" w:rsidTr="00E65E01">
        <w:trPr>
          <w:cantSplit/>
          <w:trHeight w:val="305"/>
          <w:jc w:val="center"/>
        </w:trPr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4B139" w14:textId="77777777" w:rsidR="00313FF7" w:rsidRPr="00D35550" w:rsidRDefault="00313FF7" w:rsidP="00E65E0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b/>
                <w:noProof/>
                <w:lang w:eastAsia="ja-JP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CFBF" w14:textId="77777777" w:rsidR="00313FF7" w:rsidRPr="00D35550" w:rsidRDefault="00313FF7" w:rsidP="00E65E0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Cr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8590" w14:textId="77777777" w:rsidR="00313FF7" w:rsidRPr="00AC644E" w:rsidRDefault="00313FF7" w:rsidP="00E65E0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  <w:highlight w:val="yellow"/>
              </w:rPr>
            </w:pPr>
            <w:r w:rsidRPr="00AC644E">
              <w:rPr>
                <w:noProof/>
                <w:highlight w:val="yellow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C179" w14:textId="77777777" w:rsidR="00313FF7" w:rsidRPr="00A324B4" w:rsidRDefault="00313FF7" w:rsidP="00E65E0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28D4" w14:textId="77777777" w:rsidR="00313FF7" w:rsidRDefault="00313FF7" w:rsidP="00E65E0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402F" w14:textId="77777777" w:rsidR="00313FF7" w:rsidRDefault="00313FF7" w:rsidP="00E65E0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0584" w14:textId="77777777" w:rsidR="00313FF7" w:rsidRDefault="00313FF7" w:rsidP="00E65E0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15768CDF" w14:textId="77777777" w:rsidR="00313FF7" w:rsidRDefault="00313FF7" w:rsidP="00E65E0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</w:p>
        </w:tc>
      </w:tr>
      <w:tr w:rsidR="00313FF7" w:rsidRPr="00A324B4" w14:paraId="29478B38" w14:textId="77777777" w:rsidTr="00E65E01">
        <w:trPr>
          <w:cantSplit/>
          <w:trHeight w:val="305"/>
          <w:jc w:val="center"/>
        </w:trPr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C17F37" w14:textId="77777777" w:rsidR="00313FF7" w:rsidRPr="00D35550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ja-JP"/>
              </w:rPr>
            </w:pPr>
            <w:r w:rsidRPr="00D35550">
              <w:rPr>
                <w:b/>
                <w:noProof/>
              </w:rPr>
              <w:t>INTER</w:t>
            </w:r>
            <w:r>
              <w:rPr>
                <w:b/>
                <w:noProof/>
              </w:rPr>
              <w:t>, IBC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A1821" w14:textId="77777777" w:rsidR="00313FF7" w:rsidRPr="00D35550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17BC857A" w14:textId="77777777" w:rsidR="00313FF7" w:rsidRPr="00A324B4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6AD8" w14:textId="77777777" w:rsidR="00313FF7" w:rsidRPr="00A324B4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ABED" w14:textId="77777777" w:rsidR="00313FF7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5333" w14:textId="77777777" w:rsidR="00313FF7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BCE5" w14:textId="77777777" w:rsidR="00313FF7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7049" w14:textId="77777777" w:rsidR="00313FF7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29</w:t>
            </w:r>
          </w:p>
        </w:tc>
      </w:tr>
      <w:tr w:rsidR="00313FF7" w:rsidRPr="00A324B4" w14:paraId="0C3F6701" w14:textId="77777777" w:rsidTr="00E65E01">
        <w:trPr>
          <w:cantSplit/>
          <w:trHeight w:val="305"/>
          <w:jc w:val="center"/>
        </w:trPr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B4AFFF" w14:textId="77777777" w:rsidR="00313FF7" w:rsidRPr="00D35550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ja-JP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09C83" w14:textId="77777777" w:rsidR="00313FF7" w:rsidRPr="00D35550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Cb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FD06" w14:textId="77777777" w:rsidR="00313FF7" w:rsidRPr="00A324B4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81D6" w14:textId="77777777" w:rsidR="00313FF7" w:rsidRPr="00A324B4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9A20" w14:textId="77777777" w:rsidR="00313FF7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9DFC" w14:textId="77777777" w:rsidR="00313FF7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ADA8" w14:textId="77777777" w:rsidR="00313FF7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4E50C917" w14:textId="77777777" w:rsidR="00313FF7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</w:tr>
      <w:tr w:rsidR="00313FF7" w:rsidRPr="00A324B4" w14:paraId="08BE1870" w14:textId="77777777" w:rsidTr="00E65E01">
        <w:trPr>
          <w:cantSplit/>
          <w:trHeight w:val="305"/>
          <w:jc w:val="center"/>
        </w:trPr>
        <w:tc>
          <w:tcPr>
            <w:tcW w:w="168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75F3733" w14:textId="77777777" w:rsidR="00313FF7" w:rsidRPr="00D35550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D59551" w14:textId="77777777" w:rsidR="00313FF7" w:rsidRPr="00D35550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Cr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ECE0C96" w14:textId="77777777" w:rsidR="00313FF7" w:rsidRPr="00A324B4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1C586E6" w14:textId="77777777" w:rsidR="00313FF7" w:rsidRPr="00A324B4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1D4E611" w14:textId="77777777" w:rsidR="00313FF7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F8B0313" w14:textId="77777777" w:rsidR="00313FF7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301D521" w14:textId="77777777" w:rsidR="00313FF7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single" w:sz="4" w:space="0" w:color="auto"/>
            </w:tcBorders>
          </w:tcPr>
          <w:p w14:paraId="085A3C0B" w14:textId="77777777" w:rsidR="00313FF7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</w:tr>
      <w:tr w:rsidR="00313FF7" w:rsidRPr="00A324B4" w14:paraId="4B326DFA" w14:textId="77777777" w:rsidTr="00E65E01">
        <w:trPr>
          <w:cantSplit/>
          <w:trHeight w:val="305"/>
          <w:jc w:val="center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C3B21" w14:textId="77777777" w:rsidR="00313FF7" w:rsidRPr="00A324B4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Block size: max(width,height)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54E6" w14:textId="77777777" w:rsidR="00313FF7" w:rsidRPr="00A324B4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FBC1" w14:textId="77777777" w:rsidR="00313FF7" w:rsidRPr="00A324B4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133A" w14:textId="77777777" w:rsidR="00313FF7" w:rsidRPr="00A324B4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5212" w14:textId="77777777" w:rsidR="00313FF7" w:rsidRPr="00A324B4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2048" w14:textId="77777777" w:rsidR="00313FF7" w:rsidRPr="00A324B4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32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3649" w14:textId="77777777" w:rsidR="00313FF7" w:rsidRPr="00A324B4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64</w:t>
            </w:r>
          </w:p>
        </w:tc>
      </w:tr>
      <w:tr w:rsidR="00313FF7" w:rsidRPr="00A324B4" w14:paraId="0F70048F" w14:textId="77777777" w:rsidTr="00E65E01">
        <w:trPr>
          <w:cantSplit/>
          <w:trHeight w:val="305"/>
          <w:jc w:val="center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F964" w14:textId="77777777" w:rsidR="00313FF7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Decoded QM coefficients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6EE9" w14:textId="77777777" w:rsidR="00313FF7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2x2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A49A" w14:textId="77777777" w:rsidR="00313FF7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4x4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9E7C" w14:textId="77777777" w:rsidR="00313FF7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8x8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BC50" w14:textId="77777777" w:rsidR="00313FF7" w:rsidRDefault="00313FF7" w:rsidP="00E65E0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8x8 + DC</w:t>
            </w:r>
          </w:p>
        </w:tc>
      </w:tr>
    </w:tbl>
    <w:p w14:paraId="5F7D9634" w14:textId="1B48FA66" w:rsidR="001C4DD2" w:rsidRPr="007E1B80" w:rsidRDefault="001C4DD2" w:rsidP="00806151">
      <w:pPr>
        <w:rPr>
          <w:lang w:val="en-CA"/>
        </w:rPr>
      </w:pPr>
    </w:p>
    <w:p w14:paraId="653DE727" w14:textId="0278E6E2" w:rsidR="00B10B6A" w:rsidRPr="00806151" w:rsidRDefault="00B10B6A" w:rsidP="00B10B6A">
      <w:pPr>
        <w:pStyle w:val="Heading2"/>
        <w:rPr>
          <w:lang w:val="en-CA"/>
        </w:rPr>
      </w:pPr>
      <w:r>
        <w:rPr>
          <w:lang w:val="en-CA"/>
        </w:rPr>
        <w:t>Additional optimizations</w:t>
      </w:r>
    </w:p>
    <w:p w14:paraId="6F89B5D5" w14:textId="3ED17415" w:rsidR="00806151" w:rsidRDefault="009E2022" w:rsidP="009A3490">
      <w:pPr>
        <w:rPr>
          <w:lang w:val="en-CA"/>
        </w:rPr>
      </w:pPr>
      <w:r>
        <w:rPr>
          <w:lang w:val="en-CA"/>
        </w:rPr>
        <w:t>Additional optimiza</w:t>
      </w:r>
      <w:r w:rsidR="00806151">
        <w:rPr>
          <w:lang w:val="en-CA"/>
        </w:rPr>
        <w:t>tions ar</w:t>
      </w:r>
      <w:r w:rsidR="00B10B6A">
        <w:rPr>
          <w:lang w:val="en-CA"/>
        </w:rPr>
        <w:t>e made in order</w:t>
      </w:r>
      <w:r w:rsidR="00806151">
        <w:rPr>
          <w:lang w:val="en-CA"/>
        </w:rPr>
        <w:t xml:space="preserve"> to remove some redundant signalling:</w:t>
      </w:r>
    </w:p>
    <w:p w14:paraId="2CB240A1" w14:textId="77777777" w:rsidR="009E2022" w:rsidRDefault="009E2022" w:rsidP="009E2022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Skip signalling the s</w:t>
      </w:r>
      <w:r w:rsidRPr="00806151">
        <w:rPr>
          <w:lang w:val="en-CA"/>
        </w:rPr>
        <w:t xml:space="preserve">izeId of the reference QM </w:t>
      </w:r>
      <w:r>
        <w:rPr>
          <w:lang w:val="en-CA"/>
        </w:rPr>
        <w:t>for</w:t>
      </w:r>
      <w:r w:rsidRPr="00806151">
        <w:rPr>
          <w:lang w:val="en-CA"/>
        </w:rPr>
        <w:t xml:space="preserve"> </w:t>
      </w:r>
      <w:r>
        <w:rPr>
          <w:lang w:val="en-CA"/>
        </w:rPr>
        <w:t>the QMs with</w:t>
      </w:r>
      <w:r w:rsidRPr="00806151">
        <w:rPr>
          <w:lang w:val="en-CA"/>
        </w:rPr>
        <w:t xml:space="preserve"> </w:t>
      </w:r>
      <w:r w:rsidRPr="00313FF7">
        <w:t>scalingListId</w:t>
      </w:r>
      <w:r>
        <w:t xml:space="preserve"> equal to 0, 4, and 10.</w:t>
      </w:r>
    </w:p>
    <w:p w14:paraId="4923BDF2" w14:textId="531669B4" w:rsidR="006E1AE8" w:rsidRPr="006E1AE8" w:rsidRDefault="006E1AE8" w:rsidP="006E1AE8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The number of bits required in this case will be compared v</w:t>
      </w:r>
      <w:r w:rsidR="0068488D">
        <w:rPr>
          <w:lang w:val="en-CA"/>
        </w:rPr>
        <w:t>ersus the</w:t>
      </w:r>
      <w:r>
        <w:rPr>
          <w:lang w:val="en-CA"/>
        </w:rPr>
        <w:t xml:space="preserve"> number of bits after DPCM coding</w:t>
      </w:r>
      <w:r w:rsidR="0068488D">
        <w:rPr>
          <w:lang w:val="en-CA"/>
        </w:rPr>
        <w:t>,</w:t>
      </w:r>
      <w:r>
        <w:rPr>
          <w:lang w:val="en-CA"/>
        </w:rPr>
        <w:t xml:space="preserve"> and</w:t>
      </w:r>
      <w:r w:rsidR="0068488D">
        <w:rPr>
          <w:lang w:val="en-CA"/>
        </w:rPr>
        <w:t xml:space="preserve"> the</w:t>
      </w:r>
      <w:r>
        <w:rPr>
          <w:lang w:val="en-CA"/>
        </w:rPr>
        <w:t xml:space="preserve"> method requiring minimum number of bits will be chosen.</w:t>
      </w:r>
    </w:p>
    <w:p w14:paraId="1EB3015C" w14:textId="3C5C60B0" w:rsidR="00806151" w:rsidRDefault="0068488D" w:rsidP="00806151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D</w:t>
      </w:r>
      <w:r w:rsidRPr="00806151">
        <w:rPr>
          <w:lang w:val="en-CA"/>
        </w:rPr>
        <w:t xml:space="preserve">elta </w:t>
      </w:r>
      <w:r w:rsidR="00806151" w:rsidRPr="00806151">
        <w:rPr>
          <w:lang w:val="en-CA"/>
        </w:rPr>
        <w:t xml:space="preserve">values are signalled for </w:t>
      </w:r>
      <w:r w:rsidR="009E2022" w:rsidRPr="00313FF7">
        <w:t>scalingListId</w:t>
      </w:r>
      <w:r w:rsidR="00806151" w:rsidRPr="00806151">
        <w:rPr>
          <w:lang w:val="en-CA"/>
        </w:rPr>
        <w:t xml:space="preserve"> when</w:t>
      </w:r>
      <w:r w:rsidR="009E2022">
        <w:rPr>
          <w:lang w:val="en-CA"/>
        </w:rPr>
        <w:t xml:space="preserve"> one</w:t>
      </w:r>
      <w:r w:rsidR="00806151" w:rsidRPr="00806151">
        <w:rPr>
          <w:lang w:val="en-CA"/>
        </w:rPr>
        <w:t xml:space="preserve"> </w:t>
      </w:r>
      <w:r w:rsidR="009E2022">
        <w:rPr>
          <w:lang w:val="en-CA"/>
        </w:rPr>
        <w:t>reference scaling list is required</w:t>
      </w:r>
      <w:r w:rsidR="00806151" w:rsidRPr="00813231">
        <w:rPr>
          <w:lang w:val="en-CA"/>
        </w:rPr>
        <w:t>.</w:t>
      </w:r>
    </w:p>
    <w:p w14:paraId="045F172F" w14:textId="77777777" w:rsidR="009E2022" w:rsidRPr="001E74FB" w:rsidRDefault="009E2022" w:rsidP="001E74FB">
      <w:pPr>
        <w:rPr>
          <w:lang w:val="en-CA"/>
        </w:rPr>
      </w:pPr>
    </w:p>
    <w:p w14:paraId="73C88FEF" w14:textId="01420F1D" w:rsidR="00C347FE" w:rsidRDefault="00364ECE" w:rsidP="00364ECE">
      <w:pPr>
        <w:pStyle w:val="Heading2"/>
        <w:ind w:left="720" w:hanging="720"/>
        <w:rPr>
          <w:lang w:val="en-CA"/>
        </w:rPr>
      </w:pPr>
      <w:r>
        <w:rPr>
          <w:lang w:val="en-CA"/>
        </w:rPr>
        <w:t>Final scheme design</w:t>
      </w:r>
    </w:p>
    <w:p w14:paraId="657D5B44" w14:textId="77777777" w:rsidR="00364ECE" w:rsidRDefault="00364ECE" w:rsidP="00364ECE">
      <w:pPr>
        <w:rPr>
          <w:lang w:val="en-CA"/>
        </w:rPr>
      </w:pPr>
      <w:r>
        <w:rPr>
          <w:lang w:val="en-CA"/>
        </w:rPr>
        <w:t>After applying proposed updates, the coding scheme is as follows:</w:t>
      </w:r>
    </w:p>
    <w:p w14:paraId="1B808358" w14:textId="77777777" w:rsidR="00015AED" w:rsidRDefault="00015AED" w:rsidP="00364ECE">
      <w:pPr>
        <w:rPr>
          <w:lang w:val="en-CA"/>
        </w:rPr>
      </w:pPr>
    </w:p>
    <w:p w14:paraId="15231FFD" w14:textId="77777777" w:rsidR="00364ECE" w:rsidRDefault="00364ECE" w:rsidP="00015AED">
      <w:pPr>
        <w:jc w:val="center"/>
        <w:rPr>
          <w:lang w:val="en-CA"/>
        </w:rPr>
      </w:pPr>
      <w:r>
        <w:rPr>
          <w:noProof/>
          <w:lang w:eastAsia="zh-TW"/>
        </w:rPr>
        <w:lastRenderedPageBreak/>
        <mc:AlternateContent>
          <mc:Choice Requires="wpg">
            <w:drawing>
              <wp:inline distT="0" distB="0" distL="0" distR="0" wp14:anchorId="00761408" wp14:editId="6183E1F6">
                <wp:extent cx="3753452" cy="2281020"/>
                <wp:effectExtent l="0" t="0" r="0" b="5080"/>
                <wp:docPr id="55" name="Group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53452" cy="2281020"/>
                          <a:chOff x="0" y="0"/>
                          <a:chExt cx="3753452" cy="2281020"/>
                        </a:xfrm>
                      </wpg:grpSpPr>
                      <wps:wsp>
                        <wps:cNvPr id="3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96729" y="726708"/>
                            <a:ext cx="182245" cy="331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4A695B" w14:textId="77777777" w:rsidR="00364ECE" w:rsidRDefault="00364ECE" w:rsidP="00364ECE"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54" name="Group 54"/>
                        <wpg:cNvGrpSpPr/>
                        <wpg:grpSpPr>
                          <a:xfrm>
                            <a:off x="0" y="0"/>
                            <a:ext cx="3753452" cy="2281020"/>
                            <a:chOff x="0" y="0"/>
                            <a:chExt cx="3753452" cy="2281020"/>
                          </a:xfrm>
                        </wpg:grpSpPr>
                        <wps:wsp>
                          <wps:cNvPr id="36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43827" y="139566"/>
                              <a:ext cx="182245" cy="3314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7B8AD23" w14:textId="77777777" w:rsidR="00364ECE" w:rsidRDefault="00364ECE" w:rsidP="00364ECE">
                                <w: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g:grpSp>
                          <wpg:cNvPr id="53" name="Group 53"/>
                          <wpg:cNvGrpSpPr/>
                          <wpg:grpSpPr>
                            <a:xfrm>
                              <a:off x="0" y="0"/>
                              <a:ext cx="3753452" cy="2281020"/>
                              <a:chOff x="0" y="0"/>
                              <a:chExt cx="3753452" cy="2281020"/>
                            </a:xfrm>
                          </wpg:grpSpPr>
                          <wps:wsp>
                            <wps:cNvPr id="37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76926" y="105878"/>
                                <a:ext cx="182245" cy="331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D6FE4B" w14:textId="77777777" w:rsidR="00364ECE" w:rsidRDefault="00364ECE" w:rsidP="00364ECE">
                                  <w: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g:grpSp>
                            <wpg:cNvPr id="52" name="Group 52"/>
                            <wpg:cNvGrpSpPr/>
                            <wpg:grpSpPr>
                              <a:xfrm>
                                <a:off x="0" y="0"/>
                                <a:ext cx="3753452" cy="2281020"/>
                                <a:chOff x="0" y="0"/>
                                <a:chExt cx="3753452" cy="2281020"/>
                              </a:xfrm>
                            </wpg:grpSpPr>
                            <wps:wsp>
                              <wps:cNvPr id="31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02531" y="1236792"/>
                                  <a:ext cx="1011969" cy="3511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CE65045" w14:textId="66E92978" w:rsidR="00364ECE" w:rsidRDefault="00364ECE" w:rsidP="00364ECE">
                                    <w:r>
                                      <w:t>scalingListId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g:grpSp>
                              <wpg:cNvPr id="51" name="Group 51"/>
                              <wpg:cNvGrpSpPr/>
                              <wpg:grpSpPr>
                                <a:xfrm>
                                  <a:off x="0" y="0"/>
                                  <a:ext cx="3753452" cy="2281020"/>
                                  <a:chOff x="0" y="0"/>
                                  <a:chExt cx="3753452" cy="2281020"/>
                                </a:xfrm>
                              </wpg:grpSpPr>
                              <wps:wsp>
                                <wps:cNvPr id="217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558241"/>
                                    <a:ext cx="966355" cy="3606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AA25CC8" w14:textId="31942C0C" w:rsidR="00364ECE" w:rsidRDefault="00364ECE" w:rsidP="00364ECE">
                                      <w:r>
                                        <w:t>scalingListId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g:grpSp>
                                <wpg:cNvPr id="50" name="Group 50"/>
                                <wpg:cNvGrpSpPr/>
                                <wpg:grpSpPr>
                                  <a:xfrm>
                                    <a:off x="216569" y="0"/>
                                    <a:ext cx="3536883" cy="2281020"/>
                                    <a:chOff x="0" y="0"/>
                                    <a:chExt cx="3536883" cy="2281020"/>
                                  </a:xfrm>
                                </wpg:grpSpPr>
                                <wps:wsp>
                                  <wps:cNvPr id="33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68955" y="0"/>
                                      <a:ext cx="808355" cy="3606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31CE25EC" w14:textId="77777777" w:rsidR="00364ECE" w:rsidRDefault="00364ECE" w:rsidP="00364ECE">
                                        <w:r>
                                          <w:t>copyFlag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  <wpg:grpSp>
                                  <wpg:cNvPr id="49" name="Group 49"/>
                                  <wpg:cNvGrpSpPr/>
                                  <wpg:grpSpPr>
                                    <a:xfrm>
                                      <a:off x="0" y="360948"/>
                                      <a:ext cx="3536883" cy="1920072"/>
                                      <a:chOff x="0" y="0"/>
                                      <a:chExt cx="3536883" cy="1920072"/>
                                    </a:xfrm>
                                  </wpg:grpSpPr>
                                  <wps:wsp>
                                    <wps:cNvPr id="32" name="Text Box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04261" y="1568917"/>
                                        <a:ext cx="904240" cy="35115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4C918A3A" w14:textId="77777777" w:rsidR="00364ECE" w:rsidRDefault="00364ECE" w:rsidP="00364ECE">
                                          <w:r>
                                            <w:t>res DPCM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g:grpSp>
                                    <wpg:cNvPr id="48" name="Group 48"/>
                                    <wpg:cNvGrpSpPr/>
                                    <wpg:grpSpPr>
                                      <a:xfrm>
                                        <a:off x="0" y="0"/>
                                        <a:ext cx="3536883" cy="1660357"/>
                                        <a:chOff x="0" y="0"/>
                                        <a:chExt cx="3536883" cy="1660357"/>
                                      </a:xfrm>
                                    </wpg:grpSpPr>
                                    <wps:wsp>
                                      <wps:cNvPr id="30" name="Text Box 2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2492943" y="875898"/>
                                          <a:ext cx="1043940" cy="34163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14:paraId="0670B574" w14:textId="77777777" w:rsidR="00364ECE" w:rsidRDefault="00364ECE" w:rsidP="00364ECE">
                                            <w:r>
                                              <w:t>direct DPCM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>
                                        <a:noAutofit/>
                                      </wps:bodyPr>
                                    </wps:wsp>
                                    <wpg:grpSp>
                                      <wpg:cNvPr id="47" name="Group 47"/>
                                      <wpg:cNvGrpSpPr/>
                                      <wpg:grpSpPr>
                                        <a:xfrm>
                                          <a:off x="0" y="0"/>
                                          <a:ext cx="3071327" cy="1660357"/>
                                          <a:chOff x="0" y="0"/>
                                          <a:chExt cx="3071327" cy="1660357"/>
                                        </a:xfrm>
                                      </wpg:grpSpPr>
                                      <wps:wsp>
                                        <wps:cNvPr id="29" name="Text Box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1722922" y="182880"/>
                                            <a:ext cx="726440" cy="3606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14:paraId="2CEDE993" w14:textId="77777777" w:rsidR="00364ECE" w:rsidRDefault="00364ECE" w:rsidP="00364ECE">
                                              <w:r>
                                                <w:t>predFlag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  <wpg:grpSp>
                                        <wpg:cNvPr id="46" name="Group 46"/>
                                        <wpg:cNvGrpSpPr/>
                                        <wpg:grpSpPr>
                                          <a:xfrm>
                                            <a:off x="0" y="0"/>
                                            <a:ext cx="3071327" cy="1660357"/>
                                            <a:chOff x="0" y="0"/>
                                            <a:chExt cx="3071327" cy="1660357"/>
                                          </a:xfrm>
                                        </wpg:grpSpPr>
                                        <wps:wsp>
                                          <wps:cNvPr id="34" name="Straight Arrow Connector 34"/>
                                          <wps:cNvCnPr/>
                                          <wps:spPr>
                                            <a:xfrm flipH="1">
                                              <a:off x="139566" y="4812"/>
                                              <a:ext cx="928838" cy="192505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ln>
                                              <a:tailEnd type="triangle"/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35" name="Straight Arrow Connector 35"/>
                                          <wps:cNvCnPr/>
                                          <wps:spPr>
                                            <a:xfrm>
                                              <a:off x="1068404" y="0"/>
                                              <a:ext cx="1000659" cy="153569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ln>
                                              <a:tailEnd type="triangle"/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38" name="Straight Arrow Connector 38"/>
                                          <wps:cNvCnPr/>
                                          <wps:spPr>
                                            <a:xfrm flipH="1">
                                              <a:off x="818147" y="539014"/>
                                              <a:ext cx="1250816" cy="322447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ln>
                                              <a:tailEnd type="triangle"/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40" name="Straight Arrow Connector 40"/>
                                          <wps:cNvCnPr/>
                                          <wps:spPr>
                                            <a:xfrm>
                                              <a:off x="2069431" y="539014"/>
                                              <a:ext cx="1001896" cy="321411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ln>
                                              <a:tailEnd type="triangle"/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41" name="Text Box 2"/>
                                          <wps:cNvSpPr txBox="1"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2603633" y="380197"/>
                                              <a:ext cx="182245" cy="33147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3E267C5A" w14:textId="77777777" w:rsidR="00364ECE" w:rsidRDefault="00364ECE" w:rsidP="00364ECE">
                                                <w:r>
                                                  <w:t>0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91440" tIns="45720" rIns="91440" bIns="45720" anchor="t" anchorCtr="0">
                                            <a:noAutofit/>
                                          </wps:bodyPr>
                                        </wps:wsp>
                                        <wps:wsp>
                                          <wps:cNvPr id="42" name="Straight Arrow Connector 42"/>
                                          <wps:cNvCnPr/>
                                          <wps:spPr>
                                            <a:xfrm flipH="1">
                                              <a:off x="813334" y="1217595"/>
                                              <a:ext cx="45719" cy="442762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ln>
                                              <a:tailEnd type="triangle"/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45" name="Oval 45"/>
                                          <wps:cNvSpPr/>
                                          <wps:spPr>
                                            <a:xfrm rot="19016902">
                                              <a:off x="0" y="91440"/>
                                              <a:ext cx="2803700" cy="1423818"/>
                                            </a:xfrm>
                                            <a:prstGeom prst="ellipse">
                                              <a:avLst/>
                                            </a:prstGeom>
                                            <a:noFill/>
                                            <a:ln>
                                              <a:solidFill>
                                                <a:srgbClr val="FFC000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0761408" id="Group 55" o:spid="_x0000_s1026" style="width:295.55pt;height:179.6pt;mso-position-horizontal-relative:char;mso-position-vertical-relative:line" coordsize="37534,22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14967;top:7267;width:1822;height:33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4OgMEA&#10;AADbAAAADwAAAGRycy9kb3ducmV2LnhtbESP3YrCMBSE74V9h3AWvBFN13+rUVRQvPXnAY7NsS02&#10;J6XJ2vr2RhC8HGbmG2axakwhHlS53LKCv14EgjixOudUweW8605BOI+ssbBMCp7kYLX8aS0w1rbm&#10;Iz1OPhUBwi5GBZn3ZSylSzIy6Hq2JA7ezVYGfZBVKnWFdYCbQvajaCwN5hwWMixpm1FyP/0bBbdD&#10;3RnN6uveXybH4XiD+eRqn0q1f5v1HISnxn/Dn/ZBKxjM4P0l/A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uDoDBAAAA2wAAAA8AAAAAAAAAAAAAAAAAmAIAAGRycy9kb3du&#10;cmV2LnhtbFBLBQYAAAAABAAEAPUAAACGAwAAAAA=&#10;" stroked="f">
                  <v:textbox>
                    <w:txbxContent>
                      <w:p w14:paraId="5E4A695B" w14:textId="77777777" w:rsidR="00364ECE" w:rsidRDefault="00364ECE" w:rsidP="00364ECE">
                        <w:r>
                          <w:t>1</w:t>
                        </w:r>
                      </w:p>
                    </w:txbxContent>
                  </v:textbox>
                </v:shape>
                <v:group id="Group 54" o:spid="_x0000_s1028" style="position:absolute;width:37534;height:22810" coordsize="37534,22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shape id="Text Box 2" o:spid="_x0000_s1029" type="#_x0000_t202" style="position:absolute;left:5438;top:1395;width:1822;height:33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Ga8sIA&#10;AADbAAAADwAAAGRycy9kb3ducmV2LnhtbESP3YrCMBSE7xd8h3AEbxZN/au7XaOooHjrzwMcm2Nb&#10;tjkpTbT17Y0geDnMzDfMfNmaUtypdoVlBcNBBII4tbrgTMH5tO3/gHAeWWNpmRQ8yMFy0fmaY6Jt&#10;wwe6H30mAoRdggpy76tESpfmZNANbEUcvKutDfog60zqGpsAN6UcRVEsDRYcFnKsaJNT+n+8GQXX&#10;ffM9/W0uO3+eHSbxGovZxT6U6nXb1R8IT63/hN/tvVYwjuH1JfwA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cZrywgAAANsAAAAPAAAAAAAAAAAAAAAAAJgCAABkcnMvZG93&#10;bnJldi54bWxQSwUGAAAAAAQABAD1AAAAhwMAAAAA&#10;" stroked="f">
                    <v:textbox>
                      <w:txbxContent>
                        <w:p w14:paraId="67B8AD23" w14:textId="77777777" w:rsidR="00364ECE" w:rsidRDefault="00364ECE" w:rsidP="00364ECE">
                          <w:r>
                            <w:t>1</w:t>
                          </w:r>
                        </w:p>
                      </w:txbxContent>
                    </v:textbox>
                  </v:shape>
                  <v:group id="Group 53" o:spid="_x0000_s1030" style="position:absolute;width:37534;height:22810" coordsize="37534,22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  <v:shape id="Text Box 2" o:spid="_x0000_s1031" type="#_x0000_t202" style="position:absolute;left:18769;top:1058;width:1822;height:33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0/acQA&#10;AADbAAAADwAAAGRycy9kb3ducmV2LnhtbESP3WrCQBSE74W+w3IKvZG6sbZGo2tohZbcxvoAx+wx&#10;CWbPhuyan7fvFgq9HGbmG2afjqYRPXWutqxguYhAEBdW11wqOH9/Pm9AOI+ssbFMCiZykB4eZntM&#10;tB04p/7kSxEg7BJUUHnfJlK6oiKDbmFb4uBdbWfQB9mVUnc4BLhp5EsUraXBmsNChS0dKypup7tR&#10;cM2G+dt2uHz5c5y/rj+wji92UurpcXzfgfA0+v/wXzvTClYx/H4JP0Ae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9P2nEAAAA2wAAAA8AAAAAAAAAAAAAAAAAmAIAAGRycy9k&#10;b3ducmV2LnhtbFBLBQYAAAAABAAEAPUAAACJAwAAAAA=&#10;" stroked="f">
                      <v:textbox>
                        <w:txbxContent>
                          <w:p w14:paraId="32D6FE4B" w14:textId="77777777" w:rsidR="00364ECE" w:rsidRDefault="00364ECE" w:rsidP="00364ECE">
                            <w:r>
                              <w:t>0</w:t>
                            </w:r>
                          </w:p>
                        </w:txbxContent>
                      </v:textbox>
                    </v:shape>
                    <v:group id="Group 52" o:spid="_x0000_s1032" style="position:absolute;width:37534;height:22810" coordsize="37534,22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    <v:shape id="Text Box 2" o:spid="_x0000_s1033" type="#_x0000_t202" style="position:absolute;left:7025;top:12367;width:10120;height:35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gChsMA&#10;AADbAAAADwAAAGRycy9kb3ducmV2LnhtbESP2WrDMBRE3wv5B3ELfSmxnLTZnCghLaTkNcsH3FjX&#10;C7WujKV4+fuoUMjjMDNnmM2uN5VoqXGlZQWTKAZBnFpdcq7gejmMlyCcR9ZYWSYFAznYbUcvG0y0&#10;7fhE7dnnIkDYJaig8L5OpHRpQQZdZGvi4GW2MeiDbHKpG+wC3FRyGsdzabDksFBgTd8Fpb/nu1GQ&#10;Hbv32aq7/fjr4vQ5/8JycbODUm+v/X4NwlPvn+H/9lEr+JjA35fwA+T2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gChsMAAADbAAAADwAAAAAAAAAAAAAAAACYAgAAZHJzL2Rv&#10;d25yZXYueG1sUEsFBgAAAAAEAAQA9QAAAIgDAAAAAA==&#10;" stroked="f">
                        <v:textbox>
                          <w:txbxContent>
                            <w:p w14:paraId="7CE65045" w14:textId="66E92978" w:rsidR="00364ECE" w:rsidRDefault="00364ECE" w:rsidP="00364ECE">
                              <w:proofErr w:type="spellStart"/>
                              <w:proofErr w:type="gramStart"/>
                              <w:r>
                                <w:t>scalingListId</w:t>
                              </w:r>
                              <w:proofErr w:type="spellEnd"/>
                              <w:proofErr w:type="gramEnd"/>
                            </w:p>
                          </w:txbxContent>
                        </v:textbox>
                      </v:shape>
                      <v:group id="Group 51" o:spid="_x0000_s1034" style="position:absolute;width:37534;height:22810" coordsize="37534,22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    <v:shape id="Text Box 2" o:spid="_x0000_s1035" type="#_x0000_t202" style="position:absolute;top:5582;width:9663;height:36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kgxMIA&#10;AADcAAAADwAAAGRycy9kb3ducmV2LnhtbESP3YrCMBSE7xd8h3AEbxZNFddqNYoKirf+PMCxObbF&#10;5qQ00da3N4Kwl8PMfMMsVq0pxZNqV1hWMBxEIIhTqwvOFFzOu/4UhPPIGkvLpOBFDlbLzs8CE20b&#10;PtLz5DMRIOwSVJB7XyVSujQng25gK+Lg3Wxt0AdZZ1LX2AS4KeUoiibSYMFhIceKtjml99PDKLgd&#10;mt+/WXPd+0t8HE82WMRX+1Kq123XcxCeWv8f/rYPWsFoGMPnTDgC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iSDEwgAAANwAAAAPAAAAAAAAAAAAAAAAAJgCAABkcnMvZG93&#10;bnJldi54bWxQSwUGAAAAAAQABAD1AAAAhwMAAAAA&#10;" stroked="f">
                          <v:textbox>
                            <w:txbxContent>
                              <w:p w14:paraId="2AA25CC8" w14:textId="31942C0C" w:rsidR="00364ECE" w:rsidRDefault="00364ECE" w:rsidP="00364ECE">
                                <w:proofErr w:type="spellStart"/>
                                <w:proofErr w:type="gramStart"/>
                                <w:r>
                                  <w:t>scalingListId</w:t>
                                </w:r>
                                <w:proofErr w:type="spellEnd"/>
                                <w:proofErr w:type="gramEnd"/>
                              </w:p>
                            </w:txbxContent>
                          </v:textbox>
                        </v:shape>
                        <v:group id="Group 50" o:spid="_x0000_s1036" style="position:absolute;left:2165;width:35369;height:22810" coordsize="35368,22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      <v:shape id="Text Box 2" o:spid="_x0000_s1037" type="#_x0000_t202" style="position:absolute;left:6689;width:8084;height:36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Y5asEA&#10;AADbAAAADwAAAGRycy9kb3ducmV2LnhtbESP3YrCMBSE7xd8h3AEbxZN/ddqFBVWvPXnAY7NsS02&#10;J6WJtr79RhC8HGbmG2a5bkwhnlS53LKCfi8CQZxYnXOq4HL+685AOI+ssbBMCl7kYL1q/Swx1rbm&#10;Iz1PPhUBwi5GBZn3ZSylSzIy6Hq2JA7ezVYGfZBVKnWFdYCbQg6iaCIN5hwWMixpl1FyPz2Mgtuh&#10;/h3P6+veX6bH0WSL+fRqX0p12s1mAcJT47/hT/ugFQyH8P4Sfo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GOWrBAAAA2wAAAA8AAAAAAAAAAAAAAAAAmAIAAGRycy9kb3du&#10;cmV2LnhtbFBLBQYAAAAABAAEAPUAAACGAwAAAAA=&#10;" stroked="f">
                            <v:textbox>
                              <w:txbxContent>
                                <w:p w14:paraId="31CE25EC" w14:textId="77777777" w:rsidR="00364ECE" w:rsidRDefault="00364ECE" w:rsidP="00364ECE">
                                  <w:proofErr w:type="spellStart"/>
                                  <w:proofErr w:type="gramStart"/>
                                  <w:r>
                                    <w:t>copyFlag</w:t>
                                  </w:r>
                                  <w:proofErr w:type="spellEnd"/>
                                  <w:proofErr w:type="gramEnd"/>
                                </w:p>
                              </w:txbxContent>
                            </v:textbox>
                          </v:shape>
                          <v:group id="Group 49" o:spid="_x0000_s1038" style="position:absolute;top:3609;width:35368;height:19201" coordsize="35368,19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        <v:shape id="Text Box 2" o:spid="_x0000_s1039" type="#_x0000_t202" style="position:absolute;left:4042;top:15689;width:9043;height:35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qc8cMA&#10;AADbAAAADwAAAGRycy9kb3ducmV2LnhtbESP3YrCMBSE74V9h3AWvJE1Xf+62zWKCoq3/jzAaXNs&#10;yzYnpYm2vr0RBC+HmfmGmS87U4kbNa60rOB7GIEgzqwuOVdwPm2/fkA4j6yxskwK7uRgufjozTHR&#10;tuUD3Y4+FwHCLkEFhfd1IqXLCjLohrYmDt7FNgZ9kE0udYNtgJtKjqJoJg2WHBYKrGlTUPZ/vBoF&#10;l307mP626c6f48NktsYyTu1dqf5nt/oD4anz7/CrvdcKxiN4fg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qc8cMAAADbAAAADwAAAAAAAAAAAAAAAACYAgAAZHJzL2Rv&#10;d25yZXYueG1sUEsFBgAAAAAEAAQA9QAAAIgDAAAAAA==&#10;" stroked="f">
                              <v:textbox>
                                <w:txbxContent>
                                  <w:p w14:paraId="4C918A3A" w14:textId="77777777" w:rsidR="00364ECE" w:rsidRDefault="00364ECE" w:rsidP="00364ECE">
                                    <w:proofErr w:type="gramStart"/>
                                    <w:r>
                                      <w:t>res</w:t>
                                    </w:r>
                                    <w:proofErr w:type="gramEnd"/>
                                    <w:r>
                                      <w:t xml:space="preserve"> DPCM</w:t>
                                    </w:r>
                                  </w:p>
                                </w:txbxContent>
                              </v:textbox>
                            </v:shape>
                            <v:group id="Group 48" o:spid="_x0000_s1040" style="position:absolute;width:35368;height:16603" coordsize="35368,166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        <v:shape id="Text Box 2" o:spid="_x0000_s1041" type="#_x0000_t202" style="position:absolute;left:24929;top:8758;width:10439;height:3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SnHb8A&#10;AADb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taHL+EH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1KcdvwAAANsAAAAPAAAAAAAAAAAAAAAAAJgCAABkcnMvZG93bnJl&#10;di54bWxQSwUGAAAAAAQABAD1AAAAhAMAAAAA&#10;" stroked="f">
                                <v:textbox>
                                  <w:txbxContent>
                                    <w:p w14:paraId="0670B574" w14:textId="77777777" w:rsidR="00364ECE" w:rsidRDefault="00364ECE" w:rsidP="00364ECE">
                                      <w:proofErr w:type="gramStart"/>
                                      <w:r>
                                        <w:t>direct</w:t>
                                      </w:r>
                                      <w:proofErr w:type="gramEnd"/>
                                      <w:r>
                                        <w:t xml:space="preserve"> DPCM</w:t>
                                      </w:r>
                                    </w:p>
                                  </w:txbxContent>
                                </v:textbox>
                              </v:shape>
                              <v:group id="Group 47" o:spid="_x0000_s1042" style="position:absolute;width:30713;height:16603" coordsize="30713,166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            <v:shape id="Text Box 2" o:spid="_x0000_s1043" type="#_x0000_t202" style="position:absolute;left:17229;top:1828;width:7264;height:36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eYXcEA&#10;AADbAAAADwAAAGRycy9kb3ducmV2LnhtbESP3arCMBCE7wXfIazgjWiqePypRlFB8dafB1ibtS02&#10;m9JEW9/eCMK5HGbmG2a5bkwhXlS53LKC4SACQZxYnXOq4HrZ92cgnEfWWFgmBW9ysF61W0uMta35&#10;RK+zT0WAsItRQeZ9GUvpkowMuoEtiYN3t5VBH2SVSl1hHeCmkKMomkiDOYeFDEvaZZQ8zk+j4H6s&#10;e3/z+nbw1+lpPNliPr3Zt1LdTrNZgPDU+P/wr33UCkZz+H4JP0C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3mF3BAAAA2wAAAA8AAAAAAAAAAAAAAAAAmAIAAGRycy9kb3du&#10;cmV2LnhtbFBLBQYAAAAABAAEAPUAAACGAwAAAAA=&#10;" stroked="f">
                                  <v:textbox>
                                    <w:txbxContent>
                                      <w:p w14:paraId="2CEDE993" w14:textId="77777777" w:rsidR="00364ECE" w:rsidRDefault="00364ECE" w:rsidP="00364ECE">
                                        <w:proofErr w:type="spellStart"/>
                                        <w:proofErr w:type="gramStart"/>
                                        <w:r>
                                          <w:t>predFlag</w:t>
                                        </w:r>
                                        <w:proofErr w:type="spellEnd"/>
                                        <w:proofErr w:type="gramEnd"/>
                                      </w:p>
                                    </w:txbxContent>
                                  </v:textbox>
                                </v:shape>
                                <v:group id="Group 46" o:spid="_x0000_s1044" style="position:absolute;width:30713;height:16603" coordsize="30713,166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                <v:shapetype id="_x0000_t32" coordsize="21600,21600" o:spt="32" o:oned="t" path="m,l21600,21600e" filled="f">
                                    <v:path arrowok="t" fillok="f" o:connecttype="none"/>
                                    <o:lock v:ext="edit" shapetype="t"/>
                                  </v:shapetype>
                                  <v:shape id="Straight Arrow Connector 34" o:spid="_x0000_s1045" type="#_x0000_t32" style="position:absolute;left:1395;top:48;width:9289;height:192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2tLcYAAADbAAAADwAAAGRycy9kb3ducmV2LnhtbESPT2vCQBTE74V+h+UJvRTd1H9IdJUa&#10;KfRaFdTbI/vMRrNv0+w2pv30XaHQ4zAzv2EWq85WoqXGl44VvAwSEMS50yUXCva7t/4MhA/IGivH&#10;pOCbPKyWjw8LTLW78Qe121CICGGfogITQp1K6XNDFv3A1cTRO7vGYoiyKaRu8BbhtpLDJJlKiyXH&#10;BYM1ZYby6/bLKjidJ7pdZ5syN8dsdHge/3xejhulnnrd6xxEoC78h//a71rBaAz3L/EHy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ZtrS3GAAAA2wAAAA8AAAAAAAAA&#10;AAAAAAAAoQIAAGRycy9kb3ducmV2LnhtbFBLBQYAAAAABAAEAPkAAACUAwAAAAA=&#10;" strokecolor="#4472c4 [3204]" strokeweight=".5pt">
                                    <v:stroke endarrow="block" joinstyle="miter"/>
                                  </v:shape>
                                  <v:shape id="Straight Arrow Connector 35" o:spid="_x0000_s1046" type="#_x0000_t32" style="position:absolute;left:10684;width:10006;height:153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/0j08MAAADbAAAADwAAAGRycy9kb3ducmV2LnhtbESPW2vCQBCF3wv9D8sUfBHdeCs2dZVS&#10;EPva1IqPQ3aaDWZnQ3aq8d93BaGPh3P5OKtN7xt1pi7WgQ1Mxhko4jLYmisD+6/taAkqCrLFJjAZ&#10;uFKEzfrxYYW5DRf+pHMhlUojHHM04ETaXOtYOvIYx6ElTt5P6DxKkl2lbYeXNO4bPc2yZ+2x5kRw&#10;2NK7o/JU/PrEpf10WCyGL/PTDr+PByfX+USMGTz1b6+ghHr5D9/bH9bAbAG3L+kH6P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/9I9PDAAAA2wAAAA8AAAAAAAAAAAAA&#10;AAAAoQIAAGRycy9kb3ducmV2LnhtbFBLBQYAAAAABAAEAPkAAACRAwAAAAA=&#10;" strokecolor="#4472c4 [3204]" strokeweight=".5pt">
                                    <v:stroke endarrow="block" joinstyle="miter"/>
                                  </v:shape>
                                  <v:shape id="Straight Arrow Connector 38" o:spid="_x0000_s1047" type="#_x0000_t32" style="position:absolute;left:8181;top:5390;width:12508;height:3224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CnKMIAAADbAAAADwAAAGRycy9kb3ducmV2LnhtbERPz2vCMBS+D/Y/hCd4GZqqm4xqlFkR&#10;vM4N5m6P5tlUm5faxFr965eDsOPH93u+7GwlWmp86VjBaJiAIM6dLrlQ8P21GbyD8AFZY+WYFNzI&#10;w3Lx/DTHVLsrf1K7C4WIIexTVGBCqFMpfW7Ioh+6mjhyB9dYDBE2hdQNXmO4reQ4SabSYsmxwWBN&#10;maH8tLtYBb+HN92usnWZm302+Xl5vZ+P+7VS/V73MQMRqAv/4od7qxVM4tj4Jf4Auf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yCnKMIAAADbAAAADwAAAAAAAAAAAAAA&#10;AAChAgAAZHJzL2Rvd25yZXYueG1sUEsFBgAAAAAEAAQA+QAAAJADAAAAAA==&#10;" strokecolor="#4472c4 [3204]" strokeweight=".5pt">
                                    <v:stroke endarrow="block" joinstyle="miter"/>
                                  </v:shape>
                                  <v:shape id="Straight Arrow Connector 40" o:spid="_x0000_s1048" type="#_x0000_t32" style="position:absolute;left:20694;top:5390;width:10019;height:321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zzNsAAAADbAAAADwAAAGRycy9kb3ducmV2LnhtbERPTUvDQBC9C/6HZQQvpd20RNHYbRFB&#10;9GpapcchO2ZDs7MhO7bpv3cOgsfH+15vp9ibE425S+xguSjAEDfJd9w62O9e5w9gsiB77BOTgwtl&#10;2G6ur9ZY+XTmDzrV0hoN4VyhgyAyVNbmJlDEvEgDsXLfaYwoCsfW+hHPGh57uyqKexuxY20IONBL&#10;oOZY/0Ttpf1qVt/NHsvjG34evoJcyqU4d3szPT+BEZrkX/znfvcOSl2vX/QH2M0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eM8zbAAAAA2wAAAA8AAAAAAAAAAAAAAAAA&#10;oQIAAGRycy9kb3ducmV2LnhtbFBLBQYAAAAABAAEAPkAAACOAwAAAAA=&#10;" strokecolor="#4472c4 [3204]" strokeweight=".5pt">
                                    <v:stroke endarrow="block" joinstyle="miter"/>
                                  </v:shape>
                                  <v:shape id="Text Box 2" o:spid="_x0000_s1049" type="#_x0000_t202" style="position:absolute;left:26036;top:3801;width:1822;height:33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5x+8QA&#10;AADbAAAADwAAAGRycy9kb3ducmV2LnhtbESPzWrDMBCE74W8g9hALyWWU9z8OJFNWmjJNT8PsLY2&#10;tom1MpYa229fFQo9DjPzDbPPR9OKB/WusaxgGcUgiEurG64UXC+fiw0I55E1tpZJwUQO8mz2tMdU&#10;24FP9Dj7SgQIuxQV1N53qZSurMmgi2xHHLyb7Q36IPtK6h6HADetfI3jlTTYcFiosaOPmsr7+dso&#10;uB2Hl7ftUHz56/qUrN6xWRd2Uup5Ph52IDyN/j/81z5qBckSfr+EHy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ecfvEAAAA2wAAAA8AAAAAAAAAAAAAAAAAmAIAAGRycy9k&#10;b3ducmV2LnhtbFBLBQYAAAAABAAEAPUAAACJAwAAAAA=&#10;" stroked="f">
                                    <v:textbox>
                                      <w:txbxContent>
                                        <w:p w14:paraId="3E267C5A" w14:textId="77777777" w:rsidR="00364ECE" w:rsidRDefault="00364ECE" w:rsidP="00364ECE">
                                          <w:r>
                                            <w:t>0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  <v:shape id="Straight Arrow Connector 42" o:spid="_x0000_s1050" type="#_x0000_t32" style="position:absolute;left:8133;top:12175;width:457;height:442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7jv8UAAADbAAAADwAAAGRycy9kb3ducmV2LnhtbESPQWvCQBSE70L/w/IEL0U3VSsldZUa&#10;KXitFbS3R/aZTc2+TbPbGP31XaHgcZiZb5j5srOVaKnxpWMFT6MEBHHudMmFgt3n+/AFhA/IGivH&#10;pOBCHpaLh94cU+3O/EHtNhQiQtinqMCEUKdS+tyQRT9yNXH0jq6xGKJsCqkbPEe4reQ4SWbSYslx&#10;wWBNmaH8tP21Cr6Oz7pdZesyN4dssn+cXn++D2ulBv3u7RVEoC7cw//tjVYwHcPtS/wBcv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s7jv8UAAADbAAAADwAAAAAAAAAA&#10;AAAAAAChAgAAZHJzL2Rvd25yZXYueG1sUEsFBgAAAAAEAAQA+QAAAJMDAAAAAA==&#10;" strokecolor="#4472c4 [3204]" strokeweight=".5pt">
                                    <v:stroke endarrow="block" joinstyle="miter"/>
                                  </v:shape>
                                  <v:oval id="Oval 45" o:spid="_x0000_s1051" style="position:absolute;top:914;width:28037;height:14238;rotation:-2821432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oPaMMA&#10;AADbAAAADwAAAGRycy9kb3ducmV2LnhtbESPT2vCQBTE7wW/w/IEb7qxthKiq2i10EsF/4DXR/aZ&#10;RHffhuxq0m/fLQg9DjPzG2a+7KwRD2p85VjBeJSAIM6drrhQcDp+DlMQPiBrNI5JwQ95WC56L3PM&#10;tGt5T49DKESEsM9QQRlCnUnp85Is+pGriaN3cY3FEGVTSN1gG+HWyNckmUqLFceFEmv6KCm/He5W&#10;wXmzDnq31d9mdUzbicF84q+pUoN+t5qBCNSF//Cz/aUVvL3D35f4A+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oPaMMAAADbAAAADwAAAAAAAAAAAAAAAACYAgAAZHJzL2Rv&#10;d25yZXYueG1sUEsFBgAAAAAEAAQA9QAAAIgDAAAAAA==&#10;" filled="f" strokecolor="#ffc000" strokeweight="1pt">
                                    <v:stroke joinstyle="miter"/>
                                  </v:oval>
                                </v:group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  <w10:anchorlock/>
              </v:group>
            </w:pict>
          </mc:Fallback>
        </mc:AlternateContent>
      </w:r>
    </w:p>
    <w:p w14:paraId="1290C697" w14:textId="77777777" w:rsidR="00364ECE" w:rsidRDefault="00364ECE" w:rsidP="00364ECE">
      <w:pPr>
        <w:rPr>
          <w:szCs w:val="22"/>
        </w:rPr>
      </w:pPr>
    </w:p>
    <w:p w14:paraId="571F494C" w14:textId="03957968" w:rsidR="00364ECE" w:rsidRDefault="00364ECE" w:rsidP="00364ECE">
      <w:pPr>
        <w:rPr>
          <w:szCs w:val="22"/>
        </w:rPr>
      </w:pPr>
      <w:r>
        <w:rPr>
          <w:szCs w:val="22"/>
        </w:rPr>
        <w:t xml:space="preserve">If copyFlag is true, then one of the previously decoded quantization matrices is exactly the same as the current QM and only </w:t>
      </w:r>
      <w:r w:rsidR="009E2022">
        <w:rPr>
          <w:szCs w:val="22"/>
        </w:rPr>
        <w:t xml:space="preserve">the </w:t>
      </w:r>
      <w:r>
        <w:t xml:space="preserve">scalingListId </w:t>
      </w:r>
      <w:r>
        <w:rPr>
          <w:szCs w:val="22"/>
        </w:rPr>
        <w:t xml:space="preserve">has to be decoded. If copyFlag is false, a predFlag ha to be decoded. If predFlag is true, then </w:t>
      </w:r>
      <w:r>
        <w:t xml:space="preserve">scalingListId </w:t>
      </w:r>
      <w:r>
        <w:rPr>
          <w:szCs w:val="22"/>
        </w:rPr>
        <w:t xml:space="preserve">is decoded. If </w:t>
      </w:r>
      <w:r>
        <w:t xml:space="preserve">scalingListId </w:t>
      </w:r>
      <w:r>
        <w:rPr>
          <w:szCs w:val="22"/>
        </w:rPr>
        <w:t xml:space="preserve">is equal to the </w:t>
      </w:r>
      <w:r>
        <w:t xml:space="preserve">scalingListId </w:t>
      </w:r>
      <w:r>
        <w:rPr>
          <w:szCs w:val="22"/>
        </w:rPr>
        <w:t>of the current QM, then a corresponding default (flat) QM is used for decoding a current QM, otherwise (</w:t>
      </w:r>
      <w:r>
        <w:t xml:space="preserve">scalingListId </w:t>
      </w:r>
      <w:r>
        <w:rPr>
          <w:szCs w:val="22"/>
        </w:rPr>
        <w:t xml:space="preserve">is not equal to the </w:t>
      </w:r>
      <w:r>
        <w:t xml:space="preserve">scalingListId </w:t>
      </w:r>
      <w:r>
        <w:rPr>
          <w:szCs w:val="22"/>
        </w:rPr>
        <w:t xml:space="preserve">of the current QM), then a QM with the signaled </w:t>
      </w:r>
      <w:r>
        <w:t xml:space="preserve">scalingListId </w:t>
      </w:r>
      <w:r>
        <w:rPr>
          <w:szCs w:val="22"/>
        </w:rPr>
        <w:t>is used for decoding of the current. Otherwise, if predFlag is false, then a direct DPCM co</w:t>
      </w:r>
      <w:r w:rsidR="00015AED">
        <w:rPr>
          <w:szCs w:val="22"/>
        </w:rPr>
        <w:t>ding of the current QM is used.</w:t>
      </w:r>
    </w:p>
    <w:p w14:paraId="664BDC85" w14:textId="16FE7182" w:rsidR="00364ECE" w:rsidRDefault="00364ECE" w:rsidP="00364ECE">
      <w:pPr>
        <w:rPr>
          <w:szCs w:val="22"/>
        </w:rPr>
      </w:pPr>
      <w:r>
        <w:rPr>
          <w:szCs w:val="22"/>
        </w:rPr>
        <w:t>It should be noted that the elements within orange area are newly</w:t>
      </w:r>
      <w:r w:rsidR="00015AED">
        <w:rPr>
          <w:szCs w:val="22"/>
        </w:rPr>
        <w:t xml:space="preserve"> introduced decoding processes.</w:t>
      </w:r>
    </w:p>
    <w:p w14:paraId="0757DA73" w14:textId="77777777" w:rsidR="00364ECE" w:rsidRDefault="00364ECE" w:rsidP="00364ECE">
      <w:pPr>
        <w:rPr>
          <w:szCs w:val="22"/>
        </w:rPr>
      </w:pPr>
      <w:r>
        <w:rPr>
          <w:szCs w:val="22"/>
        </w:rPr>
        <w:t>The final decision is made in the end:</w:t>
      </w:r>
      <w:r w:rsidRPr="008158DF">
        <w:rPr>
          <w:lang w:val="en-CA"/>
        </w:rPr>
        <w:t xml:space="preserve"> </w:t>
      </w:r>
      <w:r>
        <w:rPr>
          <w:lang w:val="en-CA"/>
        </w:rPr>
        <w:t>the number of bits required</w:t>
      </w:r>
      <w:r>
        <w:rPr>
          <w:szCs w:val="22"/>
        </w:rPr>
        <w:t xml:space="preserve"> for each of the three methods is computed and </w:t>
      </w:r>
      <w:r>
        <w:rPr>
          <w:lang w:val="en-CA"/>
        </w:rPr>
        <w:t>the method requiring minimum number of bits will be chosen</w:t>
      </w:r>
      <w:r>
        <w:rPr>
          <w:szCs w:val="22"/>
        </w:rPr>
        <w:t xml:space="preserve"> for coding of the current QM.</w:t>
      </w:r>
    </w:p>
    <w:p w14:paraId="37102401" w14:textId="77777777" w:rsidR="00364ECE" w:rsidRPr="00E24D18" w:rsidRDefault="00364ECE" w:rsidP="00BC685E">
      <w:pPr>
        <w:rPr>
          <w:lang w:val="en-CA" w:eastAsia="zh-TW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852F3C4" w:rsidR="00342FF4" w:rsidRDefault="00D226C8" w:rsidP="009234A5">
      <w:pPr>
        <w:rPr>
          <w:b/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="001F2594" w:rsidRPr="005B217D">
        <w:rPr>
          <w:b/>
          <w:szCs w:val="22"/>
          <w:lang w:val="en-CA"/>
        </w:rPr>
        <w:t xml:space="preserve"> </w:t>
      </w:r>
      <w:r w:rsidR="006E6BF1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7E1AC2FD" w14:textId="77777777" w:rsidR="009E5B66" w:rsidRPr="005B217D" w:rsidRDefault="009E5B66" w:rsidP="009E5B66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015AED" w:rsidRDefault="007F1F8B" w:rsidP="009234A5">
      <w:pPr>
        <w:rPr>
          <w:szCs w:val="22"/>
          <w:lang w:val="en-CA"/>
        </w:rPr>
      </w:pPr>
    </w:p>
    <w:sectPr w:rsidR="007F1F8B" w:rsidRPr="00015AE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467BE8" w14:textId="77777777" w:rsidR="00AD6F2A" w:rsidRDefault="00AD6F2A">
      <w:r>
        <w:separator/>
      </w:r>
    </w:p>
  </w:endnote>
  <w:endnote w:type="continuationSeparator" w:id="0">
    <w:p w14:paraId="783ABD87" w14:textId="77777777" w:rsidR="00AD6F2A" w:rsidRDefault="00AD6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27B2B07" w:rsidR="00696771" w:rsidRPr="00C00DDE" w:rsidRDefault="0069677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F44B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D717C">
      <w:rPr>
        <w:rStyle w:val="PageNumber"/>
        <w:noProof/>
      </w:rPr>
      <w:t>2019-10-10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4B2329" w14:textId="77777777" w:rsidR="00AD6F2A" w:rsidRDefault="00AD6F2A">
      <w:r>
        <w:separator/>
      </w:r>
    </w:p>
  </w:footnote>
  <w:footnote w:type="continuationSeparator" w:id="0">
    <w:p w14:paraId="0EF87441" w14:textId="77777777" w:rsidR="00AD6F2A" w:rsidRDefault="00AD6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0332C8"/>
    <w:multiLevelType w:val="hybridMultilevel"/>
    <w:tmpl w:val="CC662132"/>
    <w:lvl w:ilvl="0" w:tplc="A404B6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78321C"/>
    <w:multiLevelType w:val="hybridMultilevel"/>
    <w:tmpl w:val="3B127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592094E"/>
    <w:multiLevelType w:val="hybridMultilevel"/>
    <w:tmpl w:val="5ED23296"/>
    <w:lvl w:ilvl="0" w:tplc="AF222F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5E6958"/>
    <w:multiLevelType w:val="hybridMultilevel"/>
    <w:tmpl w:val="87680D46"/>
    <w:lvl w:ilvl="0" w:tplc="BBE268D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D1405F"/>
    <w:multiLevelType w:val="hybridMultilevel"/>
    <w:tmpl w:val="57ACB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5F5F115F"/>
    <w:multiLevelType w:val="hybridMultilevel"/>
    <w:tmpl w:val="87680D46"/>
    <w:lvl w:ilvl="0" w:tplc="BBE268D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79A22116"/>
    <w:multiLevelType w:val="hybridMultilevel"/>
    <w:tmpl w:val="F7841C5A"/>
    <w:lvl w:ilvl="0" w:tplc="AF222F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7"/>
  </w:num>
  <w:num w:numId="13">
    <w:abstractNumId w:val="14"/>
  </w:num>
  <w:num w:numId="14">
    <w:abstractNumId w:val="6"/>
    <w:lvlOverride w:ilvl="0">
      <w:startOverride w:val="7"/>
    </w:lvlOverride>
    <w:lvlOverride w:ilvl="1">
      <w:startOverride w:val="4"/>
    </w:lvlOverride>
    <w:lvlOverride w:ilvl="2">
      <w:startOverride w:val="9"/>
    </w:lvlOverride>
    <w:lvlOverride w:ilvl="3">
      <w:startOverride w:val="3"/>
    </w:lvlOverride>
  </w:num>
  <w:num w:numId="15">
    <w:abstractNumId w:val="2"/>
  </w:num>
  <w:num w:numId="16">
    <w:abstractNumId w:val="10"/>
  </w:num>
  <w:num w:numId="17">
    <w:abstractNumId w:val="18"/>
  </w:num>
  <w:num w:numId="18">
    <w:abstractNumId w:val="4"/>
  </w:num>
  <w:num w:numId="19">
    <w:abstractNumId w:val="7"/>
  </w:num>
  <w:num w:numId="20">
    <w:abstractNumId w:val="9"/>
  </w:num>
  <w:num w:numId="21">
    <w:abstractNumId w:val="6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7BA"/>
    <w:rsid w:val="00014697"/>
    <w:rsid w:val="00015AED"/>
    <w:rsid w:val="00023542"/>
    <w:rsid w:val="00026657"/>
    <w:rsid w:val="000308A3"/>
    <w:rsid w:val="000313B3"/>
    <w:rsid w:val="00032B6D"/>
    <w:rsid w:val="00036DC7"/>
    <w:rsid w:val="000458BC"/>
    <w:rsid w:val="00045C41"/>
    <w:rsid w:val="00046C03"/>
    <w:rsid w:val="00063B9B"/>
    <w:rsid w:val="00065039"/>
    <w:rsid w:val="00065D9E"/>
    <w:rsid w:val="0007614F"/>
    <w:rsid w:val="00077096"/>
    <w:rsid w:val="00081398"/>
    <w:rsid w:val="00082F2B"/>
    <w:rsid w:val="00084460"/>
    <w:rsid w:val="00094479"/>
    <w:rsid w:val="00094A32"/>
    <w:rsid w:val="000962AC"/>
    <w:rsid w:val="000A1167"/>
    <w:rsid w:val="000B0C0F"/>
    <w:rsid w:val="000B1C6B"/>
    <w:rsid w:val="000B4FF9"/>
    <w:rsid w:val="000C02B8"/>
    <w:rsid w:val="000C09AC"/>
    <w:rsid w:val="000C09B7"/>
    <w:rsid w:val="000C200A"/>
    <w:rsid w:val="000D1ED2"/>
    <w:rsid w:val="000E00F3"/>
    <w:rsid w:val="000E7B6C"/>
    <w:rsid w:val="000F158C"/>
    <w:rsid w:val="000F75E6"/>
    <w:rsid w:val="00102F3D"/>
    <w:rsid w:val="00121562"/>
    <w:rsid w:val="00124E38"/>
    <w:rsid w:val="00124EE0"/>
    <w:rsid w:val="0012580B"/>
    <w:rsid w:val="00131F90"/>
    <w:rsid w:val="0013458C"/>
    <w:rsid w:val="0013526E"/>
    <w:rsid w:val="00144DF2"/>
    <w:rsid w:val="00146152"/>
    <w:rsid w:val="00155526"/>
    <w:rsid w:val="00157966"/>
    <w:rsid w:val="001660BD"/>
    <w:rsid w:val="00171371"/>
    <w:rsid w:val="00175A24"/>
    <w:rsid w:val="001845B3"/>
    <w:rsid w:val="00187E58"/>
    <w:rsid w:val="00193B63"/>
    <w:rsid w:val="00193E67"/>
    <w:rsid w:val="001A297E"/>
    <w:rsid w:val="001A368E"/>
    <w:rsid w:val="001A7329"/>
    <w:rsid w:val="001A792F"/>
    <w:rsid w:val="001B4E28"/>
    <w:rsid w:val="001B5066"/>
    <w:rsid w:val="001C3359"/>
    <w:rsid w:val="001C3525"/>
    <w:rsid w:val="001C3AFB"/>
    <w:rsid w:val="001C4DD2"/>
    <w:rsid w:val="001D0F66"/>
    <w:rsid w:val="001D1BD2"/>
    <w:rsid w:val="001D3D55"/>
    <w:rsid w:val="001D6C35"/>
    <w:rsid w:val="001D7892"/>
    <w:rsid w:val="001E0248"/>
    <w:rsid w:val="001E02BE"/>
    <w:rsid w:val="001E3B37"/>
    <w:rsid w:val="001E74FB"/>
    <w:rsid w:val="001F2594"/>
    <w:rsid w:val="00201FE0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402"/>
    <w:rsid w:val="00251FE0"/>
    <w:rsid w:val="0025257D"/>
    <w:rsid w:val="00255B39"/>
    <w:rsid w:val="00263398"/>
    <w:rsid w:val="00263B99"/>
    <w:rsid w:val="00266F06"/>
    <w:rsid w:val="00270A8D"/>
    <w:rsid w:val="0027592C"/>
    <w:rsid w:val="00275BCF"/>
    <w:rsid w:val="00291E36"/>
    <w:rsid w:val="00292257"/>
    <w:rsid w:val="00293C57"/>
    <w:rsid w:val="002943F6"/>
    <w:rsid w:val="00294C4E"/>
    <w:rsid w:val="002A54E0"/>
    <w:rsid w:val="002B1595"/>
    <w:rsid w:val="002B191D"/>
    <w:rsid w:val="002B1EC4"/>
    <w:rsid w:val="002B2E83"/>
    <w:rsid w:val="002C0C6F"/>
    <w:rsid w:val="002C1202"/>
    <w:rsid w:val="002C5E80"/>
    <w:rsid w:val="002D0AF6"/>
    <w:rsid w:val="002D1CA9"/>
    <w:rsid w:val="002D23FD"/>
    <w:rsid w:val="002E6D16"/>
    <w:rsid w:val="002F164D"/>
    <w:rsid w:val="002F166F"/>
    <w:rsid w:val="002F1A66"/>
    <w:rsid w:val="002F44B9"/>
    <w:rsid w:val="003021BC"/>
    <w:rsid w:val="00306206"/>
    <w:rsid w:val="00306AE6"/>
    <w:rsid w:val="00313FF7"/>
    <w:rsid w:val="00315AB9"/>
    <w:rsid w:val="00317D85"/>
    <w:rsid w:val="00322288"/>
    <w:rsid w:val="00327C56"/>
    <w:rsid w:val="003315A1"/>
    <w:rsid w:val="003373EC"/>
    <w:rsid w:val="00342FF4"/>
    <w:rsid w:val="00344E5A"/>
    <w:rsid w:val="00346148"/>
    <w:rsid w:val="003500C1"/>
    <w:rsid w:val="00353634"/>
    <w:rsid w:val="00364ECE"/>
    <w:rsid w:val="003669EA"/>
    <w:rsid w:val="003706CC"/>
    <w:rsid w:val="00371718"/>
    <w:rsid w:val="00372D04"/>
    <w:rsid w:val="003757CF"/>
    <w:rsid w:val="00377710"/>
    <w:rsid w:val="00390A3B"/>
    <w:rsid w:val="003A2D8E"/>
    <w:rsid w:val="003A7CE6"/>
    <w:rsid w:val="003C16D4"/>
    <w:rsid w:val="003C20E4"/>
    <w:rsid w:val="003C3C20"/>
    <w:rsid w:val="003D6342"/>
    <w:rsid w:val="003E680A"/>
    <w:rsid w:val="003E6F90"/>
    <w:rsid w:val="003E73ED"/>
    <w:rsid w:val="003E7870"/>
    <w:rsid w:val="003F5D0F"/>
    <w:rsid w:val="004009C1"/>
    <w:rsid w:val="00400C8C"/>
    <w:rsid w:val="00402056"/>
    <w:rsid w:val="004112E3"/>
    <w:rsid w:val="00414101"/>
    <w:rsid w:val="00414642"/>
    <w:rsid w:val="004219CF"/>
    <w:rsid w:val="00422145"/>
    <w:rsid w:val="004234F0"/>
    <w:rsid w:val="00423B85"/>
    <w:rsid w:val="00433DDB"/>
    <w:rsid w:val="00435A29"/>
    <w:rsid w:val="00435E41"/>
    <w:rsid w:val="00437619"/>
    <w:rsid w:val="00440B06"/>
    <w:rsid w:val="0044437C"/>
    <w:rsid w:val="00447022"/>
    <w:rsid w:val="00465263"/>
    <w:rsid w:val="00465A1E"/>
    <w:rsid w:val="004737BA"/>
    <w:rsid w:val="00474378"/>
    <w:rsid w:val="004779D4"/>
    <w:rsid w:val="00486431"/>
    <w:rsid w:val="0049445A"/>
    <w:rsid w:val="004A2A63"/>
    <w:rsid w:val="004B210C"/>
    <w:rsid w:val="004B7592"/>
    <w:rsid w:val="004C6C4B"/>
    <w:rsid w:val="004D405F"/>
    <w:rsid w:val="004E4F4F"/>
    <w:rsid w:val="004E6789"/>
    <w:rsid w:val="004F61E3"/>
    <w:rsid w:val="004F7080"/>
    <w:rsid w:val="00501A70"/>
    <w:rsid w:val="00502E10"/>
    <w:rsid w:val="0051015C"/>
    <w:rsid w:val="00511B59"/>
    <w:rsid w:val="00516CF1"/>
    <w:rsid w:val="005230E2"/>
    <w:rsid w:val="00523AF8"/>
    <w:rsid w:val="005311B0"/>
    <w:rsid w:val="00531AE9"/>
    <w:rsid w:val="00536188"/>
    <w:rsid w:val="00543CFD"/>
    <w:rsid w:val="00550A66"/>
    <w:rsid w:val="0055214D"/>
    <w:rsid w:val="00564CDB"/>
    <w:rsid w:val="00564E6A"/>
    <w:rsid w:val="00565A33"/>
    <w:rsid w:val="00567EC7"/>
    <w:rsid w:val="00570013"/>
    <w:rsid w:val="005753EC"/>
    <w:rsid w:val="00576F38"/>
    <w:rsid w:val="005801A2"/>
    <w:rsid w:val="00582D95"/>
    <w:rsid w:val="005952A5"/>
    <w:rsid w:val="0059560F"/>
    <w:rsid w:val="005A33A1"/>
    <w:rsid w:val="005A4DBE"/>
    <w:rsid w:val="005A5149"/>
    <w:rsid w:val="005B1EF6"/>
    <w:rsid w:val="005B217D"/>
    <w:rsid w:val="005C385F"/>
    <w:rsid w:val="005C6039"/>
    <w:rsid w:val="005C7C26"/>
    <w:rsid w:val="005D60D5"/>
    <w:rsid w:val="005D652F"/>
    <w:rsid w:val="005E1AC6"/>
    <w:rsid w:val="005E25B5"/>
    <w:rsid w:val="005E3F2B"/>
    <w:rsid w:val="005E62D7"/>
    <w:rsid w:val="005F0153"/>
    <w:rsid w:val="005F5D82"/>
    <w:rsid w:val="005F6F1B"/>
    <w:rsid w:val="00601193"/>
    <w:rsid w:val="00602496"/>
    <w:rsid w:val="00603B33"/>
    <w:rsid w:val="00604AA6"/>
    <w:rsid w:val="0060722C"/>
    <w:rsid w:val="00615995"/>
    <w:rsid w:val="00616155"/>
    <w:rsid w:val="006209AD"/>
    <w:rsid w:val="00622656"/>
    <w:rsid w:val="00624B33"/>
    <w:rsid w:val="0063041A"/>
    <w:rsid w:val="00630AA2"/>
    <w:rsid w:val="00646707"/>
    <w:rsid w:val="00654300"/>
    <w:rsid w:val="00654751"/>
    <w:rsid w:val="00657F7E"/>
    <w:rsid w:val="00662E58"/>
    <w:rsid w:val="00663289"/>
    <w:rsid w:val="006637F2"/>
    <w:rsid w:val="006642A5"/>
    <w:rsid w:val="00664DCF"/>
    <w:rsid w:val="00666140"/>
    <w:rsid w:val="0068488D"/>
    <w:rsid w:val="00696771"/>
    <w:rsid w:val="006A295F"/>
    <w:rsid w:val="006B6070"/>
    <w:rsid w:val="006C5D39"/>
    <w:rsid w:val="006D5F84"/>
    <w:rsid w:val="006D6D9B"/>
    <w:rsid w:val="006E0E44"/>
    <w:rsid w:val="006E1AE8"/>
    <w:rsid w:val="006E2810"/>
    <w:rsid w:val="006E5417"/>
    <w:rsid w:val="006E6BF1"/>
    <w:rsid w:val="006F0794"/>
    <w:rsid w:val="006F1EC8"/>
    <w:rsid w:val="006F7528"/>
    <w:rsid w:val="007023DE"/>
    <w:rsid w:val="00707624"/>
    <w:rsid w:val="00712F60"/>
    <w:rsid w:val="00713C7A"/>
    <w:rsid w:val="00714BE0"/>
    <w:rsid w:val="007169EC"/>
    <w:rsid w:val="00720E3B"/>
    <w:rsid w:val="007213B5"/>
    <w:rsid w:val="00724770"/>
    <w:rsid w:val="00725674"/>
    <w:rsid w:val="00737A8B"/>
    <w:rsid w:val="007423BE"/>
    <w:rsid w:val="0074393F"/>
    <w:rsid w:val="00745F6B"/>
    <w:rsid w:val="0075122D"/>
    <w:rsid w:val="0075175B"/>
    <w:rsid w:val="00751AE5"/>
    <w:rsid w:val="0075585E"/>
    <w:rsid w:val="007665A7"/>
    <w:rsid w:val="00770571"/>
    <w:rsid w:val="00770E81"/>
    <w:rsid w:val="00771582"/>
    <w:rsid w:val="007768FF"/>
    <w:rsid w:val="00780944"/>
    <w:rsid w:val="00781F94"/>
    <w:rsid w:val="007824D3"/>
    <w:rsid w:val="00782C01"/>
    <w:rsid w:val="00796EE3"/>
    <w:rsid w:val="007A3E9E"/>
    <w:rsid w:val="007A4517"/>
    <w:rsid w:val="007A7D29"/>
    <w:rsid w:val="007B45D8"/>
    <w:rsid w:val="007B4AB8"/>
    <w:rsid w:val="007C0358"/>
    <w:rsid w:val="007D1181"/>
    <w:rsid w:val="007D4871"/>
    <w:rsid w:val="007E01A3"/>
    <w:rsid w:val="007E1B80"/>
    <w:rsid w:val="007E376A"/>
    <w:rsid w:val="007F1F8B"/>
    <w:rsid w:val="007F2F3A"/>
    <w:rsid w:val="007F6205"/>
    <w:rsid w:val="007F67A1"/>
    <w:rsid w:val="00806151"/>
    <w:rsid w:val="00811C05"/>
    <w:rsid w:val="00812BCB"/>
    <w:rsid w:val="00813231"/>
    <w:rsid w:val="008158DF"/>
    <w:rsid w:val="00816EAA"/>
    <w:rsid w:val="008206C8"/>
    <w:rsid w:val="008334DE"/>
    <w:rsid w:val="00857270"/>
    <w:rsid w:val="0086387C"/>
    <w:rsid w:val="00874A6C"/>
    <w:rsid w:val="00876C65"/>
    <w:rsid w:val="00882F72"/>
    <w:rsid w:val="00887216"/>
    <w:rsid w:val="00890307"/>
    <w:rsid w:val="008A316E"/>
    <w:rsid w:val="008A4B4C"/>
    <w:rsid w:val="008A5621"/>
    <w:rsid w:val="008B1177"/>
    <w:rsid w:val="008B642E"/>
    <w:rsid w:val="008C0BEF"/>
    <w:rsid w:val="008C239F"/>
    <w:rsid w:val="008C5E4F"/>
    <w:rsid w:val="008C7DC2"/>
    <w:rsid w:val="008D4B5B"/>
    <w:rsid w:val="008D717C"/>
    <w:rsid w:val="008E480C"/>
    <w:rsid w:val="008E7FB1"/>
    <w:rsid w:val="008F3C43"/>
    <w:rsid w:val="008F6538"/>
    <w:rsid w:val="008F7213"/>
    <w:rsid w:val="00900A57"/>
    <w:rsid w:val="009074C2"/>
    <w:rsid w:val="00907757"/>
    <w:rsid w:val="009125CA"/>
    <w:rsid w:val="00914932"/>
    <w:rsid w:val="009212B0"/>
    <w:rsid w:val="00921FA1"/>
    <w:rsid w:val="009234A5"/>
    <w:rsid w:val="009248FB"/>
    <w:rsid w:val="00932682"/>
    <w:rsid w:val="00933453"/>
    <w:rsid w:val="009336F7"/>
    <w:rsid w:val="0093636C"/>
    <w:rsid w:val="009374A7"/>
    <w:rsid w:val="00955F6D"/>
    <w:rsid w:val="00962783"/>
    <w:rsid w:val="00977C16"/>
    <w:rsid w:val="00980261"/>
    <w:rsid w:val="009854DA"/>
    <w:rsid w:val="0098551D"/>
    <w:rsid w:val="00985DCB"/>
    <w:rsid w:val="009930D0"/>
    <w:rsid w:val="0099518F"/>
    <w:rsid w:val="00996292"/>
    <w:rsid w:val="009A3490"/>
    <w:rsid w:val="009A523D"/>
    <w:rsid w:val="009A5E2C"/>
    <w:rsid w:val="009B02A1"/>
    <w:rsid w:val="009B045C"/>
    <w:rsid w:val="009B3361"/>
    <w:rsid w:val="009B4DEB"/>
    <w:rsid w:val="009B7F3F"/>
    <w:rsid w:val="009C2477"/>
    <w:rsid w:val="009D2D9C"/>
    <w:rsid w:val="009D7CE6"/>
    <w:rsid w:val="009E2022"/>
    <w:rsid w:val="009E2CBD"/>
    <w:rsid w:val="009E5B66"/>
    <w:rsid w:val="009E5DA8"/>
    <w:rsid w:val="009F446A"/>
    <w:rsid w:val="009F496B"/>
    <w:rsid w:val="00A01439"/>
    <w:rsid w:val="00A01772"/>
    <w:rsid w:val="00A02E61"/>
    <w:rsid w:val="00A05CFF"/>
    <w:rsid w:val="00A13048"/>
    <w:rsid w:val="00A13353"/>
    <w:rsid w:val="00A32A35"/>
    <w:rsid w:val="00A46843"/>
    <w:rsid w:val="00A519B5"/>
    <w:rsid w:val="00A56B97"/>
    <w:rsid w:val="00A576E6"/>
    <w:rsid w:val="00A6093D"/>
    <w:rsid w:val="00A637AA"/>
    <w:rsid w:val="00A652A3"/>
    <w:rsid w:val="00A67475"/>
    <w:rsid w:val="00A70428"/>
    <w:rsid w:val="00A71023"/>
    <w:rsid w:val="00A7112A"/>
    <w:rsid w:val="00A75697"/>
    <w:rsid w:val="00A767DC"/>
    <w:rsid w:val="00A76A6D"/>
    <w:rsid w:val="00A83253"/>
    <w:rsid w:val="00A8529F"/>
    <w:rsid w:val="00A86EE0"/>
    <w:rsid w:val="00A90121"/>
    <w:rsid w:val="00A903F4"/>
    <w:rsid w:val="00A91A0F"/>
    <w:rsid w:val="00A95885"/>
    <w:rsid w:val="00AA6E84"/>
    <w:rsid w:val="00AB1A1C"/>
    <w:rsid w:val="00AD05A8"/>
    <w:rsid w:val="00AD6F2A"/>
    <w:rsid w:val="00AE177B"/>
    <w:rsid w:val="00AE341B"/>
    <w:rsid w:val="00AF3548"/>
    <w:rsid w:val="00AF363D"/>
    <w:rsid w:val="00AF60D4"/>
    <w:rsid w:val="00B01905"/>
    <w:rsid w:val="00B05618"/>
    <w:rsid w:val="00B07CA7"/>
    <w:rsid w:val="00B10B6A"/>
    <w:rsid w:val="00B11E75"/>
    <w:rsid w:val="00B1279A"/>
    <w:rsid w:val="00B23DE8"/>
    <w:rsid w:val="00B27AEB"/>
    <w:rsid w:val="00B35E5D"/>
    <w:rsid w:val="00B3640F"/>
    <w:rsid w:val="00B4194A"/>
    <w:rsid w:val="00B437E8"/>
    <w:rsid w:val="00B5222E"/>
    <w:rsid w:val="00B53179"/>
    <w:rsid w:val="00B5363B"/>
    <w:rsid w:val="00B5679F"/>
    <w:rsid w:val="00B56C60"/>
    <w:rsid w:val="00B57A23"/>
    <w:rsid w:val="00B600CD"/>
    <w:rsid w:val="00B61C96"/>
    <w:rsid w:val="00B61DDB"/>
    <w:rsid w:val="00B638CC"/>
    <w:rsid w:val="00B73A2A"/>
    <w:rsid w:val="00B75A51"/>
    <w:rsid w:val="00B827C6"/>
    <w:rsid w:val="00B94B06"/>
    <w:rsid w:val="00B94C28"/>
    <w:rsid w:val="00B950E1"/>
    <w:rsid w:val="00B9651F"/>
    <w:rsid w:val="00BA51F0"/>
    <w:rsid w:val="00BA6B42"/>
    <w:rsid w:val="00BC10BA"/>
    <w:rsid w:val="00BC5AFD"/>
    <w:rsid w:val="00BC685E"/>
    <w:rsid w:val="00BE03D9"/>
    <w:rsid w:val="00BE2248"/>
    <w:rsid w:val="00BE234D"/>
    <w:rsid w:val="00BE4860"/>
    <w:rsid w:val="00BF2D71"/>
    <w:rsid w:val="00BF5CDC"/>
    <w:rsid w:val="00BF5E23"/>
    <w:rsid w:val="00C00DDE"/>
    <w:rsid w:val="00C03788"/>
    <w:rsid w:val="00C03B95"/>
    <w:rsid w:val="00C04F43"/>
    <w:rsid w:val="00C0609D"/>
    <w:rsid w:val="00C115AB"/>
    <w:rsid w:val="00C23E6C"/>
    <w:rsid w:val="00C26CCB"/>
    <w:rsid w:val="00C30249"/>
    <w:rsid w:val="00C347FE"/>
    <w:rsid w:val="00C3723B"/>
    <w:rsid w:val="00C42466"/>
    <w:rsid w:val="00C44A1D"/>
    <w:rsid w:val="00C4588A"/>
    <w:rsid w:val="00C45EC1"/>
    <w:rsid w:val="00C46603"/>
    <w:rsid w:val="00C528DF"/>
    <w:rsid w:val="00C600FD"/>
    <w:rsid w:val="00C606C9"/>
    <w:rsid w:val="00C61DE8"/>
    <w:rsid w:val="00C63E92"/>
    <w:rsid w:val="00C80288"/>
    <w:rsid w:val="00C84003"/>
    <w:rsid w:val="00C874D6"/>
    <w:rsid w:val="00C90650"/>
    <w:rsid w:val="00C97D78"/>
    <w:rsid w:val="00CB09EE"/>
    <w:rsid w:val="00CB24F0"/>
    <w:rsid w:val="00CB6980"/>
    <w:rsid w:val="00CB7D55"/>
    <w:rsid w:val="00CC0473"/>
    <w:rsid w:val="00CC2AAE"/>
    <w:rsid w:val="00CC5A42"/>
    <w:rsid w:val="00CC683B"/>
    <w:rsid w:val="00CD0EAB"/>
    <w:rsid w:val="00CE380F"/>
    <w:rsid w:val="00CE427B"/>
    <w:rsid w:val="00CE5E02"/>
    <w:rsid w:val="00CF34DB"/>
    <w:rsid w:val="00CF3917"/>
    <w:rsid w:val="00CF558F"/>
    <w:rsid w:val="00D00B19"/>
    <w:rsid w:val="00D010C0"/>
    <w:rsid w:val="00D073E2"/>
    <w:rsid w:val="00D11072"/>
    <w:rsid w:val="00D150E4"/>
    <w:rsid w:val="00D15BFD"/>
    <w:rsid w:val="00D20829"/>
    <w:rsid w:val="00D226C8"/>
    <w:rsid w:val="00D40F29"/>
    <w:rsid w:val="00D41756"/>
    <w:rsid w:val="00D44235"/>
    <w:rsid w:val="00D446EC"/>
    <w:rsid w:val="00D44AA1"/>
    <w:rsid w:val="00D47AE5"/>
    <w:rsid w:val="00D51BF0"/>
    <w:rsid w:val="00D531DB"/>
    <w:rsid w:val="00D54D52"/>
    <w:rsid w:val="00D55942"/>
    <w:rsid w:val="00D5708D"/>
    <w:rsid w:val="00D6217B"/>
    <w:rsid w:val="00D777E0"/>
    <w:rsid w:val="00D807BF"/>
    <w:rsid w:val="00D82FCC"/>
    <w:rsid w:val="00D921DC"/>
    <w:rsid w:val="00D9427E"/>
    <w:rsid w:val="00DA1747"/>
    <w:rsid w:val="00DA17FC"/>
    <w:rsid w:val="00DA6BB4"/>
    <w:rsid w:val="00DA7887"/>
    <w:rsid w:val="00DB2C26"/>
    <w:rsid w:val="00DB74CA"/>
    <w:rsid w:val="00DC233D"/>
    <w:rsid w:val="00DD02F4"/>
    <w:rsid w:val="00DD36A6"/>
    <w:rsid w:val="00DD6622"/>
    <w:rsid w:val="00DE1C7C"/>
    <w:rsid w:val="00DE6B43"/>
    <w:rsid w:val="00DF329E"/>
    <w:rsid w:val="00DF53B5"/>
    <w:rsid w:val="00E02A79"/>
    <w:rsid w:val="00E056E7"/>
    <w:rsid w:val="00E11923"/>
    <w:rsid w:val="00E2085C"/>
    <w:rsid w:val="00E24D18"/>
    <w:rsid w:val="00E2520F"/>
    <w:rsid w:val="00E262D4"/>
    <w:rsid w:val="00E2654F"/>
    <w:rsid w:val="00E36250"/>
    <w:rsid w:val="00E4058B"/>
    <w:rsid w:val="00E47F2D"/>
    <w:rsid w:val="00E54511"/>
    <w:rsid w:val="00E60EDC"/>
    <w:rsid w:val="00E61DAC"/>
    <w:rsid w:val="00E64A7C"/>
    <w:rsid w:val="00E7291C"/>
    <w:rsid w:val="00E72B80"/>
    <w:rsid w:val="00E75FE3"/>
    <w:rsid w:val="00E7715D"/>
    <w:rsid w:val="00E86C4C"/>
    <w:rsid w:val="00E8713D"/>
    <w:rsid w:val="00E907A3"/>
    <w:rsid w:val="00E911F8"/>
    <w:rsid w:val="00E96AC7"/>
    <w:rsid w:val="00EA0514"/>
    <w:rsid w:val="00EA5AE0"/>
    <w:rsid w:val="00EB2CFC"/>
    <w:rsid w:val="00EB35EC"/>
    <w:rsid w:val="00EB4F14"/>
    <w:rsid w:val="00EB56E1"/>
    <w:rsid w:val="00EB5E1E"/>
    <w:rsid w:val="00EB7AB1"/>
    <w:rsid w:val="00EC32BD"/>
    <w:rsid w:val="00ED3C35"/>
    <w:rsid w:val="00EE52BA"/>
    <w:rsid w:val="00EE7CD8"/>
    <w:rsid w:val="00EF37F6"/>
    <w:rsid w:val="00EF48CC"/>
    <w:rsid w:val="00EF48DF"/>
    <w:rsid w:val="00F00801"/>
    <w:rsid w:val="00F22E6D"/>
    <w:rsid w:val="00F2488D"/>
    <w:rsid w:val="00F2533D"/>
    <w:rsid w:val="00F45A04"/>
    <w:rsid w:val="00F46040"/>
    <w:rsid w:val="00F5185D"/>
    <w:rsid w:val="00F601A0"/>
    <w:rsid w:val="00F712E9"/>
    <w:rsid w:val="00F7284F"/>
    <w:rsid w:val="00F72D50"/>
    <w:rsid w:val="00F73032"/>
    <w:rsid w:val="00F7515B"/>
    <w:rsid w:val="00F848FC"/>
    <w:rsid w:val="00F906F6"/>
    <w:rsid w:val="00F911B7"/>
    <w:rsid w:val="00F9282A"/>
    <w:rsid w:val="00F96BAD"/>
    <w:rsid w:val="00FA139D"/>
    <w:rsid w:val="00FA60F5"/>
    <w:rsid w:val="00FB0E84"/>
    <w:rsid w:val="00FB6A05"/>
    <w:rsid w:val="00FC2405"/>
    <w:rsid w:val="00FD01C2"/>
    <w:rsid w:val="00FD18DB"/>
    <w:rsid w:val="00FE595C"/>
    <w:rsid w:val="00FF0468"/>
    <w:rsid w:val="00FF0CE3"/>
    <w:rsid w:val="00FF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737A8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num" w:pos="576"/>
      </w:tabs>
      <w:ind w:left="576" w:hanging="576"/>
      <w:jc w:val="left"/>
      <w:textAlignment w:val="auto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</w:tabs>
      <w:ind w:left="720" w:hanging="720"/>
      <w:jc w:val="left"/>
      <w:textAlignment w:val="auto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864"/>
        <w:tab w:val="num" w:pos="1800"/>
      </w:tabs>
      <w:ind w:left="864" w:right="0" w:hanging="864"/>
      <w:jc w:val="left"/>
      <w:textAlignment w:val="auto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37A8B"/>
    <w:pPr>
      <w:keepNext w:val="0"/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1008"/>
        <w:tab w:val="num" w:pos="1800"/>
      </w:tabs>
      <w:ind w:left="1008" w:hanging="1008"/>
      <w:jc w:val="left"/>
      <w:textAlignment w:val="auto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023"/>
    <w:pPr>
      <w:ind w:left="720"/>
      <w:contextualSpacing/>
    </w:pPr>
    <w:rPr>
      <w:rFonts w:eastAsia="Times New Roman"/>
    </w:rPr>
  </w:style>
  <w:style w:type="character" w:styleId="CommentReference">
    <w:name w:val="annotation reference"/>
    <w:basedOn w:val="DefaultParagraphFont"/>
    <w:rsid w:val="00ED3C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D3C3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D3C3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3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D3C35"/>
    <w:rPr>
      <w:b/>
      <w:bCs/>
    </w:rPr>
  </w:style>
  <w:style w:type="table" w:styleId="TableGrid">
    <w:name w:val="Table Grid"/>
    <w:basedOn w:val="TableNormal"/>
    <w:rsid w:val="00ED3C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1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FA63F-7482-469C-82DA-6E31DB274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5</Pages>
  <Words>1475</Words>
  <Characters>8410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21</cp:revision>
  <cp:lastPrinted>1900-01-01T08:00:00Z</cp:lastPrinted>
  <dcterms:created xsi:type="dcterms:W3CDTF">2019-10-08T10:13:00Z</dcterms:created>
  <dcterms:modified xsi:type="dcterms:W3CDTF">2019-10-10T07:49:00Z</dcterms:modified>
</cp:coreProperties>
</file>