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63D1B6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3363D">
              <w:rPr>
                <w:lang w:val="en-CA"/>
              </w:rPr>
              <w:t>08</w:t>
            </w:r>
            <w:r w:rsidR="008C58F7">
              <w:rPr>
                <w:lang w:val="en-CA"/>
              </w:rPr>
              <w:t>4</w:t>
            </w:r>
            <w:r w:rsidR="00A8570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BA3522" w:rsidR="00E61DAC" w:rsidRPr="005B217D" w:rsidRDefault="00A85706" w:rsidP="008C58F7">
            <w:pPr>
              <w:spacing w:before="60" w:after="60"/>
              <w:rPr>
                <w:b/>
                <w:szCs w:val="22"/>
                <w:lang w:val="en-CA"/>
              </w:rPr>
            </w:pPr>
            <w:r w:rsidRPr="00A85706">
              <w:rPr>
                <w:b/>
                <w:szCs w:val="22"/>
                <w:lang w:val="en-CA"/>
              </w:rPr>
              <w:t>Cross-check of JVET-P0574 (AHG18: BDPCM residual coding for lossless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7CBCE6" w14:textId="109141AD" w:rsidR="005504E7" w:rsidRDefault="005504E7" w:rsidP="00282C09">
      <w:pPr>
        <w:rPr>
          <w:lang w:val="en-CA"/>
        </w:rPr>
      </w:pPr>
      <w:r>
        <w:rPr>
          <w:lang w:val="en-CA"/>
        </w:rPr>
        <w:t xml:space="preserve">This contribution reports </w:t>
      </w:r>
      <w:r>
        <w:rPr>
          <w:rFonts w:cs="Arial"/>
          <w:lang w:val="en-GB"/>
        </w:rPr>
        <w:t xml:space="preserve">the results of </w:t>
      </w:r>
      <w:r>
        <w:rPr>
          <w:rFonts w:cs="Arial"/>
          <w:lang w:val="en-GB" w:eastAsia="ko-KR"/>
        </w:rPr>
        <w:t>crosschecking of</w:t>
      </w:r>
      <w:r>
        <w:rPr>
          <w:rFonts w:cs="Arial" w:hint="eastAsia"/>
          <w:lang w:val="en-GB" w:eastAsia="zh-TW"/>
        </w:rPr>
        <w:t xml:space="preserve"> </w:t>
      </w:r>
      <w:r w:rsidR="00EC41B0">
        <w:rPr>
          <w:rFonts w:cs="Arial"/>
          <w:lang w:val="en-GB" w:eastAsia="zh-TW"/>
        </w:rPr>
        <w:t>JVET-P0574</w:t>
      </w:r>
      <w:r w:rsidRPr="00282C09">
        <w:rPr>
          <w:rFonts w:cs="Arial"/>
          <w:lang w:val="en-GB" w:eastAsia="zh-TW"/>
        </w:rPr>
        <w:t>.</w:t>
      </w:r>
      <w:r>
        <w:rPr>
          <w:rFonts w:cs="Arial"/>
          <w:lang w:val="en-GB" w:eastAsia="zh-TW"/>
        </w:rPr>
        <w:t xml:space="preserve"> </w:t>
      </w:r>
      <w:r w:rsidR="00EC41B0">
        <w:rPr>
          <w:rFonts w:cs="Arial"/>
          <w:lang w:val="en-GB" w:eastAsia="zh-TW"/>
        </w:rPr>
        <w:t xml:space="preserve">JVET-P0574 </w:t>
      </w:r>
      <w:r w:rsidR="00282676">
        <w:rPr>
          <w:rFonts w:cs="Arial"/>
          <w:lang w:val="en-GB" w:eastAsia="zh-TW"/>
        </w:rPr>
        <w:t xml:space="preserve">proposes to </w:t>
      </w:r>
      <w:r w:rsidR="00776D98">
        <w:rPr>
          <w:rFonts w:cs="Arial"/>
          <w:lang w:val="en-GB" w:eastAsia="zh-TW"/>
        </w:rPr>
        <w:t xml:space="preserve">use regular residual coding when a BDPCM block is coded as lossless mode. </w:t>
      </w:r>
      <w:r w:rsidR="00282676">
        <w:rPr>
          <w:rFonts w:cs="Arial"/>
          <w:lang w:val="en-GB" w:eastAsia="zh-TW"/>
        </w:rPr>
        <w:t xml:space="preserve"> </w:t>
      </w:r>
      <w:r w:rsidR="00282C09">
        <w:rPr>
          <w:lang w:val="en-CA"/>
        </w:rPr>
        <w:t xml:space="preserve"> </w:t>
      </w:r>
    </w:p>
    <w:p w14:paraId="337F1423" w14:textId="35277FB1" w:rsidR="00F43C2A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5AD64AE3" w14:textId="30D91159" w:rsidR="00B63854" w:rsidRPr="00B63854" w:rsidRDefault="001179D6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Cross-check results</w:t>
      </w:r>
    </w:p>
    <w:p w14:paraId="79D05C2F" w14:textId="1FDD6A27" w:rsidR="00555F2F" w:rsidRPr="00555F2F" w:rsidRDefault="00555F2F" w:rsidP="00555F2F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EC41B0">
        <w:rPr>
          <w:rFonts w:cs="Arial"/>
          <w:lang w:val="en-GB" w:eastAsia="zh-TW"/>
        </w:rPr>
        <w:t xml:space="preserve">JVET-P0574 </w:t>
      </w:r>
      <w:r w:rsidRPr="00555F2F">
        <w:rPr>
          <w:szCs w:val="22"/>
          <w:lang w:val="en-CA"/>
        </w:rPr>
        <w:t>is verified. Following are the summary of verifications.</w:t>
      </w:r>
    </w:p>
    <w:p w14:paraId="3AA091E1" w14:textId="540635EB" w:rsidR="00C46836" w:rsidRPr="009D448F" w:rsidRDefault="009D448F" w:rsidP="00E36B2F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_Ref21079044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1168FC">
        <w:rPr>
          <w:szCs w:val="22"/>
          <w:lang w:val="en-CA"/>
        </w:rPr>
        <w:t xml:space="preserve">crosscheck </w:t>
      </w:r>
      <w:r>
        <w:rPr>
          <w:szCs w:val="22"/>
          <w:lang w:val="en-CA"/>
        </w:rPr>
        <w:t>results</w:t>
      </w:r>
      <w:r w:rsidR="001168FC">
        <w:rPr>
          <w:szCs w:val="22"/>
          <w:lang w:val="en-CA"/>
        </w:rPr>
        <w:t xml:space="preserve"> of test 1</w:t>
      </w:r>
      <w:r>
        <w:rPr>
          <w:szCs w:val="22"/>
          <w:lang w:val="en-CA"/>
        </w:rPr>
        <w:t>.</w:t>
      </w:r>
      <w:r w:rsidR="009B36F1">
        <w:rPr>
          <w:szCs w:val="22"/>
          <w:lang w:val="en-CA"/>
        </w:rPr>
        <w:t xml:space="preserve"> </w:t>
      </w:r>
      <w:r w:rsidR="00E044D3">
        <w:rPr>
          <w:szCs w:val="22"/>
          <w:lang w:val="en-CA"/>
        </w:rPr>
        <w:t>R</w:t>
      </w:r>
      <w:bookmarkStart w:id="0" w:name="_GoBack"/>
      <w:bookmarkEnd w:id="0"/>
      <w:r w:rsidR="00CB535B">
        <w:rPr>
          <w:szCs w:val="22"/>
          <w:lang w:val="en-CA"/>
        </w:rPr>
        <w:t xml:space="preserve">esults show the </w:t>
      </w:r>
      <w:r>
        <w:rPr>
          <w:szCs w:val="22"/>
          <w:lang w:val="en-CA"/>
        </w:rPr>
        <w:t>BD-rate results match exactly</w:t>
      </w:r>
      <w:r w:rsidR="00CB535B">
        <w:rPr>
          <w:szCs w:val="22"/>
          <w:lang w:val="en-CA"/>
        </w:rPr>
        <w:t xml:space="preserve"> with proponent’s results</w:t>
      </w:r>
      <w:r>
        <w:rPr>
          <w:szCs w:val="22"/>
          <w:lang w:val="en-CA"/>
        </w:rPr>
        <w:t>.</w:t>
      </w:r>
      <w:r w:rsidR="00CB535B">
        <w:rPr>
          <w:szCs w:val="22"/>
          <w:lang w:val="en-CA"/>
        </w:rPr>
        <w:t xml:space="preserve"> </w:t>
      </w:r>
    </w:p>
    <w:p w14:paraId="1162036B" w14:textId="217AB6D7" w:rsidR="009B36F1" w:rsidRDefault="009D448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BC50CA7" w14:textId="637390CE" w:rsidR="00F10894" w:rsidRDefault="00F10894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tbl>
      <w:tblPr>
        <w:tblW w:w="1186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237"/>
        <w:gridCol w:w="1156"/>
        <w:gridCol w:w="1048"/>
        <w:gridCol w:w="1237"/>
        <w:gridCol w:w="1156"/>
        <w:gridCol w:w="1037"/>
        <w:gridCol w:w="1237"/>
        <w:gridCol w:w="1180"/>
      </w:tblGrid>
      <w:tr w:rsidR="00F10894" w14:paraId="076C17E0" w14:textId="77777777" w:rsidTr="00F10894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092F4078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C8E3AD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D36ADE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EB7ACC7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10894" w14:paraId="45FFE7AE" w14:textId="77777777" w:rsidTr="00F1089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CAE16" w14:textId="77777777" w:rsidR="00F10894" w:rsidRDefault="00F10894" w:rsidP="000D2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F674C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AFA9843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AB03162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4635DC9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1B20C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8E861E2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10894" w14:paraId="08CE00B2" w14:textId="77777777" w:rsidTr="00F10894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7CA1E" w14:textId="77777777" w:rsidR="00F10894" w:rsidRDefault="00F10894" w:rsidP="00F10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9C19472" w14:textId="2F5B2450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268D86C" w14:textId="7786CCCD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35637" w14:textId="77777777" w:rsidR="00F10894" w:rsidRDefault="00F10894" w:rsidP="00F10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14F518C" w14:textId="4A5107E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F85256" w14:textId="49ADA7D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B64FD" w14:textId="77777777" w:rsidR="00F10894" w:rsidRDefault="00F10894" w:rsidP="00F10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FDE1D24" w14:textId="3950D709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Bug-fix(CTC)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10E91C" w14:textId="226CC07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 Fix +  BDPCM use regular residual coding(CTC)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BBAE7" w14:textId="77777777" w:rsidR="00F10894" w:rsidRDefault="00F10894" w:rsidP="00F10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F10894" w14:paraId="62D62334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FD58CC" w14:textId="7777777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F44636C" w14:textId="179EB8C3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A713DC" w14:textId="3780FEAE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B1886E" w14:textId="0FC41BB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BD5EC" w14:textId="1BCAE94F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AC980" w14:textId="0FFA9593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711CA0" w14:textId="5419E49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3F9F9" w14:textId="5ACEDBEF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982BF" w14:textId="1FAA3D7D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99C98D" w14:textId="3152921A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0894" w14:paraId="5AC08FAA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115AD5" w14:textId="7777777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D66828" w14:textId="0596BBB4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C66AB02" w14:textId="0A3CFFB5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BB5BD2" w14:textId="3476E49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E56F0" w14:textId="502B5DF3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A123F" w14:textId="2AC013DD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3AEBA8" w14:textId="25C6BDEF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F4DBE" w14:textId="16BB1F70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65753" w14:textId="7721A75B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50FB2C" w14:textId="60404E05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0894" w14:paraId="31B78D32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544DF1" w14:textId="7777777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3EE094" w14:textId="3404D90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3A794A" w14:textId="2CC6009C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4BD876" w14:textId="2DEE1EAB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F2C4" w14:textId="696BB27F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D497C" w14:textId="4C9DA883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D8CC53" w14:textId="2B1CDA3B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3616C" w14:textId="0CECE08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D3AD5" w14:textId="766D6AE2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A6EBF9" w14:textId="5EAA5EE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0894" w14:paraId="781ACB25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B0738E" w14:textId="7777777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14DF7DD" w14:textId="23ABE432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2A94A2" w14:textId="78FC545D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94B8EE" w14:textId="66B18D00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7777F" w14:textId="44F2983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038B4" w14:textId="36810D84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8C04B8" w14:textId="1156C0C0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DCA94" w14:textId="0C2C9E66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17165" w14:textId="7D001179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B18239B" w14:textId="72F7C16F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0894" w14:paraId="5E801229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427A" w14:textId="7777777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331BDC" w14:textId="07959423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C0A315" w14:textId="68A1EE53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3D4680" w14:textId="7DFD77CF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68F96" w14:textId="55D2C27A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F6DB3" w14:textId="4DE9252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A01769" w14:textId="1F6C0C59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EF781" w14:textId="385A68D5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9D9F8" w14:textId="368B214F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0BCB39" w14:textId="4488F330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0894" w14:paraId="6C50A358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45A188" w14:textId="7777777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52DB29" w14:textId="225F85EF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AE9E5F" w14:textId="6E91A4D9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FE5A56" w14:textId="6A4B337C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C5514" w14:textId="2BEF79F8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8D72D" w14:textId="766E90F0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23BD60" w14:textId="4EE7EAE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4F89A" w14:textId="4A85E6A8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1CE8F" w14:textId="12ACF963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3E4102" w14:textId="3201853A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0894" w14:paraId="6CA019FD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975AF5" w14:textId="7777777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8949BD" w14:textId="42D5A053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DE9E50" w14:textId="44441042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C6E48" w14:textId="1A252EF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F8685" w14:textId="2AD9E2E5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83EEF" w14:textId="173A9B3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432D83" w14:textId="355FA9C1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600DD" w14:textId="320011DA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BE4F2" w14:textId="47B9AFA3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1AD668" w14:textId="3993D915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</w:tr>
      <w:tr w:rsidR="00F10894" w14:paraId="1AF58F36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511E051" w14:textId="7777777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7625D" w14:textId="0FC5B74A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E54295" w14:textId="615A0654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81BD4" w14:textId="1DA6F19B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7907BB7" w14:textId="28290BDC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E7044E" w14:textId="4EF77F80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59D0299" w14:textId="2F590D6B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3796E64" w14:textId="5C0FAE4A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48CBEC2" w14:textId="2F824A65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7ED672" w14:textId="4F629BEC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F10894" w14:paraId="714E6437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83BC25" w14:textId="77777777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D5B3C1" w14:textId="6BB0EFCB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5DC48F" w14:textId="6938190B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4A8CCB" w14:textId="467AD404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90848DA" w14:textId="7124727E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DDF8578" w14:textId="1E495232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310483A" w14:textId="7DE31CE8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2AFA7D3" w14:textId="0CD8DAD5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7C5F974" w14:textId="764FDC3E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FD300" w14:textId="70C11F92" w:rsidR="00F10894" w:rsidRDefault="00F10894" w:rsidP="00F10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F10894" w14:paraId="06198904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677B2E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7ED79FE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C6DB66D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7FC536E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10894" w14:paraId="340DA4B1" w14:textId="77777777" w:rsidTr="00F10894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AA2111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5C34F02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0BAE4A7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CE2CE35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63870C7F" w14:textId="77777777" w:rsidR="00F10894" w:rsidRDefault="00F10894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F1089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E64D4" w14:textId="77777777" w:rsidR="00105959" w:rsidRDefault="00105959">
      <w:r>
        <w:separator/>
      </w:r>
    </w:p>
  </w:endnote>
  <w:endnote w:type="continuationSeparator" w:id="0">
    <w:p w14:paraId="39FA9CDD" w14:textId="77777777" w:rsidR="00105959" w:rsidRDefault="0010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E7D68EB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44D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44D3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55D21" w14:textId="77777777" w:rsidR="00105959" w:rsidRDefault="00105959">
      <w:r>
        <w:separator/>
      </w:r>
    </w:p>
  </w:footnote>
  <w:footnote w:type="continuationSeparator" w:id="0">
    <w:p w14:paraId="54BB53A7" w14:textId="77777777" w:rsidR="00105959" w:rsidRDefault="00105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14"/>
  </w:num>
  <w:num w:numId="17">
    <w:abstractNumId w:val="4"/>
  </w:num>
  <w:num w:numId="18">
    <w:abstractNumId w:val="13"/>
  </w:num>
  <w:num w:numId="19">
    <w:abstractNumId w:val="6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066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5959"/>
    <w:rsid w:val="00107E78"/>
    <w:rsid w:val="001168FC"/>
    <w:rsid w:val="00117872"/>
    <w:rsid w:val="001179D6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B74D0"/>
    <w:rsid w:val="001C3525"/>
    <w:rsid w:val="001C3762"/>
    <w:rsid w:val="001C3AFB"/>
    <w:rsid w:val="001D1BD2"/>
    <w:rsid w:val="001D2503"/>
    <w:rsid w:val="001E0248"/>
    <w:rsid w:val="001E02BE"/>
    <w:rsid w:val="001E3B37"/>
    <w:rsid w:val="001E5869"/>
    <w:rsid w:val="001F2594"/>
    <w:rsid w:val="001F7C5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0235"/>
    <w:rsid w:val="00282676"/>
    <w:rsid w:val="00282C09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164D"/>
    <w:rsid w:val="003021BC"/>
    <w:rsid w:val="00306206"/>
    <w:rsid w:val="00314402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4E7"/>
    <w:rsid w:val="00550A66"/>
    <w:rsid w:val="00555F2F"/>
    <w:rsid w:val="005574C8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2ADA"/>
    <w:rsid w:val="005A33A1"/>
    <w:rsid w:val="005B0A11"/>
    <w:rsid w:val="005B217D"/>
    <w:rsid w:val="005C385F"/>
    <w:rsid w:val="005C3F6A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365DB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3363D"/>
    <w:rsid w:val="00742F8E"/>
    <w:rsid w:val="0074393F"/>
    <w:rsid w:val="00745F6B"/>
    <w:rsid w:val="0075175B"/>
    <w:rsid w:val="0075585E"/>
    <w:rsid w:val="00767675"/>
    <w:rsid w:val="00770571"/>
    <w:rsid w:val="00774341"/>
    <w:rsid w:val="007768FF"/>
    <w:rsid w:val="00776D98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D52A4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03C9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C58F7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36F1"/>
    <w:rsid w:val="009B7F3F"/>
    <w:rsid w:val="009D448F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85706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3EF9"/>
    <w:rsid w:val="00B94B06"/>
    <w:rsid w:val="00B94C28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1A16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535B"/>
    <w:rsid w:val="00CB65D3"/>
    <w:rsid w:val="00CC2AAE"/>
    <w:rsid w:val="00CC5A42"/>
    <w:rsid w:val="00CD0EAB"/>
    <w:rsid w:val="00CE4614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608C9"/>
    <w:rsid w:val="00D65D6B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6B43"/>
    <w:rsid w:val="00DE7F8F"/>
    <w:rsid w:val="00DF3F4D"/>
    <w:rsid w:val="00E044D3"/>
    <w:rsid w:val="00E058EA"/>
    <w:rsid w:val="00E06877"/>
    <w:rsid w:val="00E11923"/>
    <w:rsid w:val="00E140B1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02E2"/>
    <w:rsid w:val="00E72B80"/>
    <w:rsid w:val="00E74EF1"/>
    <w:rsid w:val="00E75FE3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41B0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0894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  <w:rsid w:val="00FF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1A6A795-6ADB-414A-8F26-769D9F258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36</cp:revision>
  <cp:lastPrinted>1900-01-01T08:00:00Z</cp:lastPrinted>
  <dcterms:created xsi:type="dcterms:W3CDTF">2019-09-24T06:43:00Z</dcterms:created>
  <dcterms:modified xsi:type="dcterms:W3CDTF">2019-10-08T17:39:00Z</dcterms:modified>
</cp:coreProperties>
</file>