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9ABF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50BA6">
              <w:rPr>
                <w:lang w:val="en-CA"/>
              </w:rPr>
              <w:t>0835-v1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EE6E68" w:rsidR="00E61DAC" w:rsidRPr="005B217D" w:rsidRDefault="00F50B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50BA6">
              <w:rPr>
                <w:b/>
                <w:szCs w:val="22"/>
                <w:lang w:val="en-CA"/>
              </w:rPr>
              <w:t>Cross-check result of JVET-P0625: Non-CE3: simplified MIP with power-of-two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4BF20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6278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C76B3C" w:rsidR="00E61DAC" w:rsidRPr="005B217D" w:rsidRDefault="00F50B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1CF5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0BA6">
              <w:rPr>
                <w:szCs w:val="22"/>
                <w:lang w:val="en-CA"/>
              </w:rPr>
              <w:t>+46761499428</w:t>
            </w:r>
            <w:r w:rsidR="00F50BA6">
              <w:rPr>
                <w:szCs w:val="22"/>
                <w:lang w:val="en-CA"/>
              </w:rPr>
              <w:br/>
            </w:r>
            <w:hyperlink r:id="rId9" w:history="1">
              <w:r w:rsidR="00F50BA6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9714D4" w:rsidR="00E61DAC" w:rsidRPr="005B217D" w:rsidRDefault="00F50B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7C74A4" w14:textId="3719343C" w:rsidR="00F50BA6" w:rsidRDefault="00F50BA6" w:rsidP="00C97D78">
      <w:pPr>
        <w:rPr>
          <w:lang w:val="en-CA"/>
        </w:rPr>
      </w:pPr>
      <w:r>
        <w:rPr>
          <w:lang w:val="en-CA"/>
        </w:rPr>
        <w:t xml:space="preserve">This document reports the results of crosschecking </w:t>
      </w:r>
      <w:r>
        <w:rPr>
          <w:lang w:val="en-CA"/>
        </w:rPr>
        <w:t xml:space="preserve">JVET-P0625 proposed by Qualcomm. </w:t>
      </w:r>
      <w:r>
        <w:rPr>
          <w:lang w:val="en-CA"/>
        </w:rPr>
        <w:t xml:space="preserve">JVET-P0625 proposes to </w:t>
      </w:r>
      <w:r>
        <w:rPr>
          <w:lang w:val="en-CA"/>
        </w:rPr>
        <w:t>remove the MIP offset parameter table by using a MipSizeId dependent variable which is power of two. With the proposed method, the offset value is derived by left shift instead of multiplication of offset parameter from look-up table.</w:t>
      </w:r>
    </w:p>
    <w:p w14:paraId="0772EA6F" w14:textId="295C00C7" w:rsidR="00F50BA6" w:rsidRDefault="00F50BA6" w:rsidP="00F50BA6">
      <w:pPr>
        <w:rPr>
          <w:szCs w:val="22"/>
          <w:lang w:val="en-CA"/>
        </w:rPr>
      </w:pPr>
      <w:r>
        <w:rPr>
          <w:lang w:val="en-CA"/>
        </w:rPr>
        <w:t xml:space="preserve">The update of the code had been reviewed and confirmed consistent with the </w:t>
      </w:r>
      <w:r>
        <w:rPr>
          <w:szCs w:val="22"/>
          <w:lang w:val="en-CA"/>
        </w:rPr>
        <w:t>proposal description</w:t>
      </w:r>
      <w:r>
        <w:rPr>
          <w:szCs w:val="22"/>
          <w:lang w:val="en-CA"/>
        </w:rPr>
        <w:t xml:space="preserve"> in JVET-P0625</w:t>
      </w:r>
      <w:r>
        <w:rPr>
          <w:szCs w:val="22"/>
          <w:lang w:val="en-CA"/>
        </w:rPr>
        <w:t>.</w:t>
      </w:r>
    </w:p>
    <w:p w14:paraId="723883F2" w14:textId="0B19DD8C" w:rsidR="00263398" w:rsidRPr="005B217D" w:rsidRDefault="00F50B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>has been conducted under CTC test condition and low-QP condition on top of VTM6.0. The simulation results match the results provided in JVET-P0625.</w:t>
      </w:r>
    </w:p>
    <w:p w14:paraId="7D2AC1F0" w14:textId="5687F6E9" w:rsidR="00745F6B" w:rsidRPr="005B217D" w:rsidRDefault="00D2753F" w:rsidP="00E11923">
      <w:pPr>
        <w:pStyle w:val="Heading1"/>
        <w:rPr>
          <w:lang w:val="en-CA"/>
        </w:rPr>
      </w:pPr>
      <w:r>
        <w:rPr>
          <w:lang w:val="en-CA"/>
        </w:rPr>
        <w:t>Verifica</w:t>
      </w:r>
      <w:r>
        <w:rPr>
          <w:lang w:val="en-CA"/>
        </w:rPr>
        <w:t>tion</w:t>
      </w:r>
    </w:p>
    <w:p w14:paraId="1539A21D" w14:textId="401B3239" w:rsidR="001F2594" w:rsidRDefault="00AB66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Qualcomm </w:t>
      </w:r>
      <w:r>
        <w:rPr>
          <w:szCs w:val="22"/>
          <w:lang w:val="en-CA"/>
        </w:rPr>
        <w:t>had provided the source code and results of their proposed methods in JVET-P0</w:t>
      </w:r>
      <w:r>
        <w:rPr>
          <w:szCs w:val="22"/>
          <w:lang w:val="en-CA"/>
        </w:rPr>
        <w:t>625</w:t>
      </w:r>
      <w:r>
        <w:rPr>
          <w:szCs w:val="22"/>
          <w:lang w:val="en-CA"/>
        </w:rPr>
        <w:t>[1]. The simulation has been conducted under CTC test condition and low-QP condition on top of VTM6.0. The verification simulation results match the results in JVET-P0</w:t>
      </w:r>
      <w:r>
        <w:rPr>
          <w:szCs w:val="22"/>
          <w:lang w:val="en-CA"/>
        </w:rPr>
        <w:t>625.</w:t>
      </w:r>
    </w:p>
    <w:p w14:paraId="6E6297AF" w14:textId="296DAF85" w:rsidR="00AB6683" w:rsidRDefault="00AB6683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 results under CTC test condition:</w:t>
      </w:r>
    </w:p>
    <w:p w14:paraId="0BEFD15D" w14:textId="0A3FA1DF" w:rsidR="00AB6683" w:rsidRDefault="00AB6683" w:rsidP="009234A5">
      <w:pPr>
        <w:rPr>
          <w:szCs w:val="22"/>
          <w:lang w:val="en-CA"/>
        </w:rPr>
      </w:pPr>
    </w:p>
    <w:tbl>
      <w:tblPr>
        <w:tblW w:w="6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11"/>
        <w:gridCol w:w="1011"/>
        <w:gridCol w:w="1011"/>
        <w:gridCol w:w="826"/>
        <w:gridCol w:w="826"/>
      </w:tblGrid>
      <w:tr w:rsidR="00AB6683" w:rsidRPr="00AB6683" w14:paraId="476EF149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A70D3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75B1F77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B6683" w:rsidRPr="00AB6683" w14:paraId="07B74EC7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2B56C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47AC372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B6683" w:rsidRPr="00AB6683" w14:paraId="63279D8B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55E9D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F94DE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2F4EF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F6549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11726E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103C38C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6683" w:rsidRPr="00AB6683" w14:paraId="4C449D9C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D3C87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4BF724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90B65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B0D5B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6403B5B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7D5EADA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B6683" w:rsidRPr="00AB6683" w14:paraId="6D301F2D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5F34F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2802ED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A90D33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0446F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C235BF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38C198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B6683" w:rsidRPr="00AB6683" w14:paraId="401B9788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28ED5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F2532E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1E0EF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313E7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137786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812372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09D5EA75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91235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40649E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04EEA4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7E963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954749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809DE2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B6683" w:rsidRPr="00AB6683" w14:paraId="5F2BE15F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9041E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F3C112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6A086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D193C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671F789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D61E1E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B6683" w:rsidRPr="00AB6683" w14:paraId="4F3890F4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71E60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991B52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DFEF5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ECAEF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5024BC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4229ED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6683" w:rsidRPr="00AB6683" w14:paraId="6B3AE724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1DC2C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8C6E40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25B05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E9BE8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6B3E6C1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4C4EF7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6683" w:rsidRPr="00AB6683" w14:paraId="18B391F0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C2369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EB4B83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0ADCE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C9977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5C441E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652182C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631AD9F" w14:textId="7BD7314D" w:rsidR="00AB6683" w:rsidRDefault="00AB6683" w:rsidP="009234A5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AB6683" w:rsidRPr="00AB6683" w14:paraId="27C58082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2A244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CBDC89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B6683" w:rsidRPr="00AB6683" w14:paraId="33188A00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DFB66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76613B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B6683" w:rsidRPr="00AB6683" w14:paraId="1C4D664D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7302A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39CD0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67AA7B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81A14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A13F8C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B3CC78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6683" w:rsidRPr="00AB6683" w14:paraId="5296A39C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5A45F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3B75E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267F2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E8AE0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A69D9A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9CFA69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6683" w:rsidRPr="00AB6683" w14:paraId="55C4E7C6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0F721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3997F3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2B2B30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C8A0C8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70F3E6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ED8F6F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B6683" w:rsidRPr="00AB6683" w14:paraId="22C2AC94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C6ED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344A9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1EC76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CD4322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395C2E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3643BD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2EBE61BB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635EB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C36629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71CE5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06C1F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84B139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33A736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6683" w:rsidRPr="00AB6683" w14:paraId="48A9EEE6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B81AA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E42D3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A7BD6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B19B5C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45FE80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E54AEE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683" w:rsidRPr="00AB6683" w14:paraId="3EF6C43A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3EBB8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3AE13C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83A517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053888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A9CED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0716E4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B6683" w:rsidRPr="00AB6683" w14:paraId="6CEA4E49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D2B41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54D4F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79E68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18EE10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15BA4A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C8961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4E4D6737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CA376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FBD935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6CA276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55859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FF3958D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EBD20E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98B596D" w14:textId="77777777" w:rsidR="00AB6683" w:rsidRDefault="00AB6683" w:rsidP="009234A5">
      <w:pPr>
        <w:rPr>
          <w:szCs w:val="22"/>
          <w:lang w:val="en-CA"/>
        </w:rPr>
      </w:pPr>
    </w:p>
    <w:p w14:paraId="6CCBA97C" w14:textId="51957C7B" w:rsidR="00AB6683" w:rsidRDefault="00AB6683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 results under low-QP test condition:</w:t>
      </w:r>
    </w:p>
    <w:p w14:paraId="6ED5666E" w14:textId="77777777" w:rsidR="00AB6683" w:rsidRDefault="00AB6683" w:rsidP="009234A5">
      <w:pPr>
        <w:rPr>
          <w:szCs w:val="22"/>
          <w:lang w:val="en-CA"/>
        </w:rPr>
      </w:pPr>
    </w:p>
    <w:tbl>
      <w:tblPr>
        <w:tblW w:w="6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11"/>
        <w:gridCol w:w="1011"/>
        <w:gridCol w:w="1011"/>
        <w:gridCol w:w="826"/>
        <w:gridCol w:w="826"/>
      </w:tblGrid>
      <w:tr w:rsidR="00AB6683" w:rsidRPr="00AB6683" w14:paraId="476422BF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9FD77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561A3B5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B6683" w:rsidRPr="00AB6683" w14:paraId="10794194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95C98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78625A6C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 (host timing without MD5)</w:t>
            </w:r>
          </w:p>
        </w:tc>
      </w:tr>
      <w:tr w:rsidR="00AB6683" w:rsidRPr="00AB6683" w14:paraId="4B1B4DBA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D5908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A1642A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075EE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CF944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278975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753219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6683" w:rsidRPr="00AB6683" w14:paraId="5F23DD73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81A40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7E50A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E8BB7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6C587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78A825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7B7AE9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6683" w:rsidRPr="00AB6683" w14:paraId="5BD6F843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37E0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1360EE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E5CD3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FDA98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195D14B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2EFA37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0D6FB186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FEFC4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120224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CEECE2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6268B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B57899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847767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6468F844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FA116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47AB7AB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E502B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A73B3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8989BE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1A1D9B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22496E43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093ED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FBD8F4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2EA5A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96ECF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70D70AA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9A7CE5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6683" w:rsidRPr="00AB6683" w14:paraId="19CCCCFC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17BBD4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78DBCC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8F4B58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4A6C41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127A1B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87330B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6683" w:rsidRPr="00AB6683" w14:paraId="21FC539F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E0969E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2FF18A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614557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ADD47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4BC224F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07D051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6683" w:rsidRPr="00AB6683" w14:paraId="057A11CF" w14:textId="77777777" w:rsidTr="00AB668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20C889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CBA1E70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2E9365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D941F6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7DC4640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723DCBA3" w14:textId="77777777" w:rsidR="00AB6683" w:rsidRPr="00AB6683" w:rsidRDefault="00AB6683" w:rsidP="00AB6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668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9856CD7" w14:textId="77777777" w:rsidR="00AB6683" w:rsidRPr="005B217D" w:rsidRDefault="00AB6683" w:rsidP="009234A5">
      <w:pPr>
        <w:rPr>
          <w:szCs w:val="22"/>
          <w:lang w:val="en-CA"/>
        </w:rPr>
      </w:pPr>
    </w:p>
    <w:p w14:paraId="686A05EE" w14:textId="777B734C" w:rsidR="00D47B97" w:rsidRDefault="00D47B97" w:rsidP="00D47B9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603299D" w14:textId="2936A8A0" w:rsidR="00D47B97" w:rsidRPr="00D47B97" w:rsidRDefault="00D47B97" w:rsidP="00D47B97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D47B97">
          <w:rPr>
            <w:rStyle w:val="Hyperlink"/>
            <w:lang w:val="en-CA"/>
          </w:rPr>
          <w:t xml:space="preserve">JVET-P0625: </w:t>
        </w:r>
        <w:r w:rsidRPr="00D47B97">
          <w:rPr>
            <w:rStyle w:val="Hyperlink"/>
            <w:lang w:val="en-CA"/>
          </w:rPr>
          <w:t>Non-CE3: simplified MIP with power-of-two offset</w:t>
        </w:r>
      </w:hyperlink>
    </w:p>
    <w:p w14:paraId="5F0CF8E4" w14:textId="2EE939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04DDC1" w:rsidR="00342FF4" w:rsidRPr="005B217D" w:rsidRDefault="00060B6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CB980" w14:textId="77777777" w:rsidR="00D6707E" w:rsidRDefault="00D6707E">
      <w:r>
        <w:separator/>
      </w:r>
    </w:p>
  </w:endnote>
  <w:endnote w:type="continuationSeparator" w:id="0">
    <w:p w14:paraId="2BC57650" w14:textId="77777777" w:rsidR="00D6707E" w:rsidRDefault="00D6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47BE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0BA6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B433" w14:textId="77777777" w:rsidR="00D6707E" w:rsidRDefault="00D6707E">
      <w:r>
        <w:separator/>
      </w:r>
    </w:p>
  </w:footnote>
  <w:footnote w:type="continuationSeparator" w:id="0">
    <w:p w14:paraId="6546EC17" w14:textId="77777777" w:rsidR="00D6707E" w:rsidRDefault="00D67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73A15"/>
    <w:multiLevelType w:val="hybridMultilevel"/>
    <w:tmpl w:val="5FE2F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B6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68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753F"/>
    <w:rsid w:val="00D446EC"/>
    <w:rsid w:val="00D47B97"/>
    <w:rsid w:val="00D51BF0"/>
    <w:rsid w:val="00D531DB"/>
    <w:rsid w:val="00D55942"/>
    <w:rsid w:val="00D6707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0BA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47B9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47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84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9</cp:revision>
  <cp:lastPrinted>1900-01-01T08:00:00Z</cp:lastPrinted>
  <dcterms:created xsi:type="dcterms:W3CDTF">2019-04-11T19:57:00Z</dcterms:created>
  <dcterms:modified xsi:type="dcterms:W3CDTF">2019-10-03T17:10:00Z</dcterms:modified>
</cp:coreProperties>
</file>