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F33F94" w:rsidR="00E61DAC" w:rsidRPr="005B217D" w:rsidRDefault="0010106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C8FF51" w:rsidR="008A4B4C" w:rsidRPr="005B217D" w:rsidRDefault="00E61DAC" w:rsidP="00415893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371A53">
              <w:rPr>
                <w:lang w:val="en-CA"/>
              </w:rPr>
              <w:t>Document</w:t>
            </w:r>
            <w:r w:rsidR="006C5D39" w:rsidRPr="00371A53">
              <w:rPr>
                <w:lang w:val="en-CA"/>
              </w:rPr>
              <w:t xml:space="preserve">: </w:t>
            </w:r>
            <w:r w:rsidR="009D7CE6" w:rsidRPr="00371A53">
              <w:rPr>
                <w:lang w:val="en-CA"/>
              </w:rPr>
              <w:t>JVET</w:t>
            </w:r>
            <w:r w:rsidRPr="00371A53">
              <w:rPr>
                <w:lang w:val="en-CA"/>
              </w:rPr>
              <w:t>-</w:t>
            </w:r>
            <w:r w:rsidR="00DC69AF" w:rsidRPr="00371A53">
              <w:rPr>
                <w:lang w:val="en-CA"/>
              </w:rPr>
              <w:t>P</w:t>
            </w:r>
            <w:r w:rsidR="00101064" w:rsidRPr="00371A53">
              <w:rPr>
                <w:lang w:val="en-CA"/>
              </w:rPr>
              <w:t>0819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6ED651" w:rsidR="00E61DAC" w:rsidRPr="00A30CAD" w:rsidRDefault="00A30CAD" w:rsidP="00276AE8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A30CAD">
              <w:rPr>
                <w:b/>
                <w:bCs/>
                <w:szCs w:val="22"/>
                <w:lang w:val="en-CA"/>
              </w:rPr>
              <w:t>Cross-check of CE5.3.1, CE5.3.2, CE5.3.3, and CE5.3.4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BAF1A2" w:rsidR="000878ED" w:rsidRPr="005B217D" w:rsidRDefault="00A30CAD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K</w:t>
            </w:r>
            <w:r>
              <w:rPr>
                <w:szCs w:val="22"/>
                <w:lang w:val="en-CA" w:eastAsia="ko-KR"/>
              </w:rPr>
              <w:t>iho Choi</w:t>
            </w:r>
            <w:r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 w:eastAsia="ko-KR"/>
              </w:rPr>
              <w:t>Yinji</w:t>
            </w:r>
            <w:proofErr w:type="spellEnd"/>
            <w:r>
              <w:rPr>
                <w:szCs w:val="22"/>
                <w:lang w:val="en-CA" w:eastAsia="ko-KR"/>
              </w:rPr>
              <w:t xml:space="preserve"> Piao</w:t>
            </w:r>
            <w:r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W</w:t>
            </w:r>
            <w:r>
              <w:rPr>
                <w:szCs w:val="22"/>
                <w:lang w:val="en-CA" w:eastAsia="ko-KR"/>
              </w:rPr>
              <w:t>oong-il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  <w:r>
              <w:rPr>
                <w:szCs w:val="22"/>
                <w:lang w:val="en-CA" w:eastAsia="ko-KR"/>
              </w:rPr>
              <w:br/>
              <w:t xml:space="preserve">Kwang </w:t>
            </w:r>
            <w:proofErr w:type="spellStart"/>
            <w:r>
              <w:rPr>
                <w:szCs w:val="22"/>
                <w:lang w:val="en-CA" w:eastAsia="ko-KR"/>
              </w:rPr>
              <w:t>Pyo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  <w:r>
              <w:rPr>
                <w:szCs w:val="22"/>
                <w:lang w:val="en-CA" w:eastAsia="ko-KR"/>
              </w:rPr>
              <w:br/>
            </w:r>
            <w:r w:rsidR="000878ED" w:rsidRPr="00455251">
              <w:rPr>
                <w:szCs w:val="22"/>
                <w:lang w:val="en-CA"/>
              </w:rPr>
              <w:br/>
              <w:t>Seoul R&amp;D Campus</w:t>
            </w:r>
            <w:r w:rsidR="000878ED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0878ED" w:rsidRPr="00455251">
              <w:rPr>
                <w:szCs w:val="22"/>
                <w:lang w:val="en-CA"/>
              </w:rPr>
              <w:t>Seongchon-gil</w:t>
            </w:r>
            <w:proofErr w:type="spellEnd"/>
            <w:r w:rsidR="000878ED">
              <w:rPr>
                <w:szCs w:val="22"/>
                <w:lang w:val="en-CA"/>
              </w:rPr>
              <w:t xml:space="preserve">, </w:t>
            </w:r>
            <w:proofErr w:type="spellStart"/>
            <w:r w:rsidR="000878ED" w:rsidRPr="00455251">
              <w:rPr>
                <w:szCs w:val="22"/>
                <w:lang w:val="en-CA"/>
              </w:rPr>
              <w:t>Seocho-gu</w:t>
            </w:r>
            <w:proofErr w:type="spellEnd"/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t xml:space="preserve">Seoul, </w:t>
            </w:r>
            <w:r w:rsidR="000878ED">
              <w:rPr>
                <w:szCs w:val="22"/>
                <w:lang w:val="en-CA"/>
              </w:rPr>
              <w:t xml:space="preserve">06765, </w:t>
            </w:r>
            <w:r w:rsidR="000878ED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8F4A444" w:rsidR="000878ED" w:rsidRPr="005B217D" w:rsidRDefault="00415893" w:rsidP="000878ED">
            <w:pPr>
              <w:spacing w:before="60" w:after="60"/>
              <w:rPr>
                <w:szCs w:val="22"/>
                <w:lang w:val="en-CA"/>
              </w:rPr>
            </w:pPr>
            <w:r>
              <w:t>kiho</w:t>
            </w:r>
            <w:proofErr w:type="gramStart"/>
            <w:r>
              <w:t>14,choi@samsung.com</w:t>
            </w:r>
            <w:proofErr w:type="gramEnd"/>
            <w:r w:rsidR="00A30CAD">
              <w:br/>
            </w:r>
            <w:r w:rsidR="00A30CAD" w:rsidRPr="00A30CAD">
              <w:rPr>
                <w:szCs w:val="22"/>
                <w:lang w:val="en-CA"/>
              </w:rPr>
              <w:t>yj1003.piao@samsung.com</w:t>
            </w:r>
            <w:r w:rsidR="00A30CAD">
              <w:rPr>
                <w:szCs w:val="22"/>
                <w:lang w:val="en-CA"/>
              </w:rPr>
              <w:br/>
            </w:r>
            <w:r w:rsidR="00A30CAD" w:rsidRPr="00A30CAD">
              <w:rPr>
                <w:szCs w:val="22"/>
                <w:lang w:val="en-CA"/>
              </w:rPr>
              <w:t>woongil.choi@samsung.com</w:t>
            </w:r>
            <w:r w:rsidR="00A30CAD">
              <w:rPr>
                <w:szCs w:val="22"/>
                <w:lang w:val="en-CA"/>
              </w:rPr>
              <w:br/>
            </w:r>
            <w:r w:rsidR="00A30CAD" w:rsidRPr="00A30CAD">
              <w:rPr>
                <w:szCs w:val="22"/>
                <w:lang w:val="en-CA"/>
              </w:rPr>
              <w:t>kp5.choi@samsung.com</w:t>
            </w:r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458C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04823AD8" w:rsidR="000878ED" w:rsidRDefault="000878ED" w:rsidP="000878ED">
      <w:pPr>
        <w:rPr>
          <w:lang w:val="en-CA" w:eastAsia="ko-KR"/>
        </w:rPr>
      </w:pPr>
      <w:r>
        <w:rPr>
          <w:lang w:val="en-CA"/>
        </w:rPr>
        <w:t xml:space="preserve">This document reports the </w:t>
      </w:r>
      <w:proofErr w:type="gramStart"/>
      <w:r>
        <w:rPr>
          <w:lang w:val="en-CA"/>
        </w:rPr>
        <w:t>cross check</w:t>
      </w:r>
      <w:proofErr w:type="gramEnd"/>
      <w:r>
        <w:rPr>
          <w:lang w:val="en-CA"/>
        </w:rPr>
        <w:t xml:space="preserve"> </w:t>
      </w:r>
      <w:r w:rsidRPr="00A30CAD">
        <w:rPr>
          <w:lang w:val="en-CA"/>
        </w:rPr>
        <w:t>result</w:t>
      </w:r>
      <w:r w:rsidR="00610203">
        <w:rPr>
          <w:lang w:val="en-CA"/>
        </w:rPr>
        <w:t>s</w:t>
      </w:r>
      <w:r w:rsidRPr="00A30CAD">
        <w:rPr>
          <w:lang w:val="en-CA"/>
        </w:rPr>
        <w:t xml:space="preserve"> of </w:t>
      </w:r>
      <w:r w:rsidR="00A30CAD" w:rsidRPr="00A30CAD">
        <w:rPr>
          <w:szCs w:val="22"/>
          <w:lang w:val="en-CA"/>
        </w:rPr>
        <w:t>CE5.3.1, CE5.3.2, CE5.3.3, and CE5.3.4</w:t>
      </w:r>
      <w:r w:rsidRPr="00A30CAD">
        <w:rPr>
          <w:lang w:val="en-CA"/>
        </w:rPr>
        <w:t>. The simulation</w:t>
      </w:r>
      <w:r>
        <w:rPr>
          <w:lang w:val="en-CA"/>
        </w:rPr>
        <w:t xml:space="preserve"> was carried out under CTC. The result</w:t>
      </w:r>
      <w:r w:rsidR="00610203">
        <w:rPr>
          <w:lang w:val="en-CA"/>
        </w:rPr>
        <w:t>s</w:t>
      </w:r>
      <w:r>
        <w:rPr>
          <w:lang w:val="en-CA"/>
        </w:rPr>
        <w:t xml:space="preserve"> provided by the proponent</w:t>
      </w:r>
      <w:r w:rsidR="003342EA">
        <w:rPr>
          <w:lang w:val="en-CA"/>
        </w:rPr>
        <w:t>s for CE5.3</w:t>
      </w:r>
      <w:r>
        <w:rPr>
          <w:lang w:val="en-CA"/>
        </w:rPr>
        <w:t xml:space="preserve"> </w:t>
      </w:r>
      <w:r w:rsidR="003342EA">
        <w:rPr>
          <w:lang w:val="en-CA"/>
        </w:rPr>
        <w:t>were</w:t>
      </w:r>
      <w:r>
        <w:rPr>
          <w:lang w:val="en-CA"/>
        </w:rPr>
        <w:t xml:space="preserve"> verified.</w:t>
      </w:r>
      <w:r w:rsidR="00593392">
        <w:rPr>
          <w:lang w:val="en-CA"/>
        </w:rPr>
        <w:t xml:space="preserve"> </w:t>
      </w:r>
      <w:r w:rsidR="00593392" w:rsidRPr="00BC7C3D">
        <w:rPr>
          <w:szCs w:val="22"/>
          <w:lang w:val="en-CA"/>
        </w:rPr>
        <w:t>It is confirmed that the re</w:t>
      </w:r>
      <w:r w:rsidR="00593392">
        <w:rPr>
          <w:rFonts w:hint="eastAsia"/>
          <w:szCs w:val="22"/>
          <w:lang w:val="en-CA" w:eastAsia="ko-KR"/>
        </w:rPr>
        <w:t>s</w:t>
      </w:r>
      <w:r w:rsidR="00593392" w:rsidRPr="00BC7C3D">
        <w:rPr>
          <w:szCs w:val="22"/>
          <w:lang w:val="en-CA"/>
        </w:rPr>
        <w:t>ult</w:t>
      </w:r>
      <w:r w:rsidR="00C12BAA">
        <w:rPr>
          <w:szCs w:val="22"/>
          <w:lang w:val="en-CA"/>
        </w:rPr>
        <w:t>s</w:t>
      </w:r>
      <w:r w:rsidR="00593392" w:rsidRPr="00BC7C3D">
        <w:rPr>
          <w:szCs w:val="22"/>
          <w:lang w:val="en-CA"/>
        </w:rPr>
        <w:t xml:space="preserve"> provided b</w:t>
      </w:r>
      <w:r w:rsidR="00593392">
        <w:rPr>
          <w:szCs w:val="22"/>
          <w:lang w:val="en-CA"/>
        </w:rPr>
        <w:t>y proponent</w:t>
      </w:r>
      <w:r w:rsidR="00610203">
        <w:rPr>
          <w:szCs w:val="22"/>
          <w:lang w:val="en-CA"/>
        </w:rPr>
        <w:t>s</w:t>
      </w:r>
      <w:r w:rsidR="00593392">
        <w:rPr>
          <w:szCs w:val="22"/>
          <w:lang w:val="en-CA"/>
        </w:rPr>
        <w:t xml:space="preserve"> of </w:t>
      </w:r>
      <w:r w:rsidR="00C12BAA">
        <w:rPr>
          <w:szCs w:val="22"/>
          <w:lang w:val="en-CA" w:eastAsia="ko-KR"/>
        </w:rPr>
        <w:t>CE5.3</w:t>
      </w:r>
      <w:r w:rsidR="00593392" w:rsidRPr="00BC7C3D">
        <w:rPr>
          <w:szCs w:val="22"/>
          <w:lang w:val="en-CA"/>
        </w:rPr>
        <w:t xml:space="preserve"> ma</w:t>
      </w:r>
      <w:r w:rsidR="00593392">
        <w:rPr>
          <w:rFonts w:hint="eastAsia"/>
          <w:szCs w:val="22"/>
          <w:lang w:val="en-CA" w:eastAsia="ko-KR"/>
        </w:rPr>
        <w:t>t</w:t>
      </w:r>
      <w:r w:rsidR="00593392">
        <w:rPr>
          <w:szCs w:val="22"/>
          <w:lang w:val="en-CA"/>
        </w:rPr>
        <w:t>ch with the result</w:t>
      </w:r>
      <w:r w:rsidR="003342EA">
        <w:rPr>
          <w:szCs w:val="22"/>
          <w:lang w:val="en-CA"/>
        </w:rPr>
        <w:t>s</w:t>
      </w:r>
      <w:r w:rsidR="00593392">
        <w:rPr>
          <w:szCs w:val="22"/>
          <w:lang w:val="en-CA"/>
        </w:rPr>
        <w:t xml:space="preserve"> in this crosscheck.</w:t>
      </w:r>
      <w:r w:rsidR="003342EA">
        <w:rPr>
          <w:szCs w:val="22"/>
          <w:lang w:val="en-CA"/>
        </w:rPr>
        <w:t xml:space="preserve"> Additionally, in this crosscheck reports, visual quality checks for all the test sets in CE5.3 have been conducted. </w:t>
      </w:r>
    </w:p>
    <w:p w14:paraId="3BCCA168" w14:textId="77777777" w:rsidR="00A87354" w:rsidRPr="003342EA" w:rsidRDefault="00A87354" w:rsidP="000878ED">
      <w:pPr>
        <w:rPr>
          <w:lang w:val="en-CA"/>
        </w:rPr>
      </w:pPr>
    </w:p>
    <w:p w14:paraId="24A26AF3" w14:textId="1AACBDB9" w:rsidR="00C12BAA" w:rsidRDefault="008B3F3E" w:rsidP="00E11923">
      <w:pPr>
        <w:pStyle w:val="1"/>
        <w:rPr>
          <w:lang w:val="en-CA" w:eastAsia="ko-KR"/>
        </w:rPr>
      </w:pPr>
      <w:r>
        <w:rPr>
          <w:lang w:val="en-CA"/>
        </w:rPr>
        <w:t>Cross Check Results</w:t>
      </w:r>
    </w:p>
    <w:p w14:paraId="1A621A78" w14:textId="466A9FF9" w:rsidR="00062202" w:rsidRDefault="00062202" w:rsidP="00062202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the GCC complier version 7.3 and the AVX2 SIMD instruction set. The results are the same with ones provided by </w:t>
      </w:r>
      <w:r w:rsidR="001241D2">
        <w:rPr>
          <w:szCs w:val="22"/>
          <w:lang w:val="en-CA" w:eastAsia="ko-KR"/>
        </w:rPr>
        <w:t xml:space="preserve">all </w:t>
      </w:r>
      <w:r>
        <w:rPr>
          <w:szCs w:val="22"/>
          <w:lang w:val="en-CA" w:eastAsia="ko-KR"/>
        </w:rPr>
        <w:t xml:space="preserve">the </w:t>
      </w:r>
      <w:r w:rsidR="001241D2">
        <w:rPr>
          <w:szCs w:val="22"/>
          <w:lang w:val="en-CA" w:eastAsia="ko-KR"/>
        </w:rPr>
        <w:t xml:space="preserve">CE5.3 </w:t>
      </w:r>
      <w:r>
        <w:rPr>
          <w:szCs w:val="22"/>
          <w:lang w:val="en-CA" w:eastAsia="ko-KR"/>
        </w:rPr>
        <w:t>proponent</w:t>
      </w:r>
      <w:r w:rsidR="001241D2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. </w:t>
      </w:r>
      <w:r w:rsidR="00DE19DA">
        <w:rPr>
          <w:szCs w:val="22"/>
          <w:lang w:val="en-CA" w:eastAsia="ko-KR"/>
        </w:rPr>
        <w:t xml:space="preserve">In the results, </w:t>
      </w:r>
      <w:proofErr w:type="spellStart"/>
      <w:r w:rsidR="00DE19DA">
        <w:rPr>
          <w:szCs w:val="22"/>
          <w:lang w:val="en-CA" w:eastAsia="ko-KR"/>
        </w:rPr>
        <w:t>en</w:t>
      </w:r>
      <w:proofErr w:type="spellEnd"/>
      <w:r w:rsidR="00DE19DA">
        <w:rPr>
          <w:szCs w:val="22"/>
          <w:lang w:val="en-CA" w:eastAsia="ko-KR"/>
        </w:rPr>
        <w:t xml:space="preserve">/decoding time is not reliable due to using an unstable cluster. </w:t>
      </w:r>
      <w:r>
        <w:rPr>
          <w:szCs w:val="22"/>
          <w:lang w:val="en-CA" w:eastAsia="ko-KR"/>
        </w:rPr>
        <w:t xml:space="preserve">The results are attached with separate excel files. </w:t>
      </w:r>
    </w:p>
    <w:p w14:paraId="5FD57122" w14:textId="77777777" w:rsidR="00062202" w:rsidRPr="00C12BAA" w:rsidRDefault="00062202" w:rsidP="00C12BAA">
      <w:pPr>
        <w:rPr>
          <w:lang w:val="en-CA" w:eastAsia="ko-KR"/>
        </w:rPr>
      </w:pPr>
    </w:p>
    <w:p w14:paraId="7D2AC1F0" w14:textId="2A53C995" w:rsidR="00745F6B" w:rsidRDefault="008B3F3E" w:rsidP="00E11923">
      <w:pPr>
        <w:pStyle w:val="1"/>
        <w:rPr>
          <w:lang w:val="en-CA"/>
        </w:rPr>
      </w:pPr>
      <w:r>
        <w:rPr>
          <w:lang w:val="en-CA"/>
        </w:rPr>
        <w:t>Visual quality check</w:t>
      </w:r>
      <w:r w:rsidR="00204EB9">
        <w:rPr>
          <w:lang w:val="en-CA"/>
        </w:rPr>
        <w:t xml:space="preserve"> of CE5.3</w:t>
      </w:r>
    </w:p>
    <w:p w14:paraId="2531AD57" w14:textId="4BC49684" w:rsidR="00A4069D" w:rsidRDefault="00204EB9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order to check the impact of visual quality of using the CE5.3, some snapshots are provided</w:t>
      </w:r>
      <w:r w:rsidR="00C83D1C">
        <w:rPr>
          <w:szCs w:val="22"/>
          <w:lang w:val="en-CA" w:eastAsia="ko-KR"/>
        </w:rPr>
        <w:t xml:space="preserve"> with separate ppt </w:t>
      </w:r>
      <w:r w:rsidR="002C09F0">
        <w:rPr>
          <w:szCs w:val="22"/>
          <w:lang w:val="en-CA" w:eastAsia="ko-KR"/>
        </w:rPr>
        <w:t>file</w:t>
      </w:r>
      <w:r>
        <w:rPr>
          <w:szCs w:val="22"/>
          <w:lang w:val="en-CA" w:eastAsia="ko-KR"/>
        </w:rPr>
        <w:t>. When conducting CE5.3 tests, the impact is varying depending on the characteristic of the applied region. In the section, examples applied negatively are provided.</w:t>
      </w:r>
    </w:p>
    <w:p w14:paraId="3A24B8B3" w14:textId="43457AC1" w:rsidR="0005519B" w:rsidRDefault="0005519B" w:rsidP="0005519B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 w:rsidRPr="0005519B">
        <w:rPr>
          <w:szCs w:val="22"/>
          <w:lang w:val="en-CA" w:eastAsia="ko-KR"/>
        </w:rPr>
        <w:t xml:space="preserve">Testing environment: </w:t>
      </w:r>
      <w:proofErr w:type="spellStart"/>
      <w:r w:rsidRPr="0005519B">
        <w:rPr>
          <w:szCs w:val="22"/>
          <w:lang w:val="en-CA" w:eastAsia="ko-KR"/>
        </w:rPr>
        <w:t>ALF_on</w:t>
      </w:r>
      <w:proofErr w:type="spellEnd"/>
      <w:r>
        <w:rPr>
          <w:szCs w:val="22"/>
          <w:lang w:val="en-CA" w:eastAsia="ko-KR"/>
        </w:rPr>
        <w:t xml:space="preserve"> with CE5.3</w:t>
      </w:r>
      <w:bookmarkStart w:id="0" w:name="_GoBack"/>
      <w:bookmarkEnd w:id="0"/>
    </w:p>
    <w:p w14:paraId="27E9B10D" w14:textId="32C00B7F" w:rsidR="0005519B" w:rsidRDefault="0005519B" w:rsidP="0005519B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Testing description</w:t>
      </w:r>
    </w:p>
    <w:tbl>
      <w:tblPr>
        <w:tblStyle w:val="ad"/>
        <w:tblW w:w="0" w:type="auto"/>
        <w:tblInd w:w="760" w:type="dxa"/>
        <w:tblLook w:val="04A0" w:firstRow="1" w:lastRow="0" w:firstColumn="1" w:lastColumn="0" w:noHBand="0" w:noVBand="1"/>
      </w:tblPr>
      <w:tblGrid>
        <w:gridCol w:w="2812"/>
        <w:gridCol w:w="2892"/>
        <w:gridCol w:w="2886"/>
      </w:tblGrid>
      <w:tr w:rsidR="0005519B" w14:paraId="01F11307" w14:textId="77777777" w:rsidTr="0005519B">
        <w:tc>
          <w:tcPr>
            <w:tcW w:w="2812" w:type="dxa"/>
          </w:tcPr>
          <w:p w14:paraId="7B7E048E" w14:textId="6CFAEA49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szCs w:val="22"/>
                <w:lang w:val="en-CA" w:eastAsia="ko-KR"/>
              </w:rPr>
              <w:t>Test</w:t>
            </w:r>
          </w:p>
        </w:tc>
        <w:tc>
          <w:tcPr>
            <w:tcW w:w="2892" w:type="dxa"/>
          </w:tcPr>
          <w:p w14:paraId="2C81A982" w14:textId="3A7C6256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szCs w:val="22"/>
                <w:lang w:val="en-CA" w:eastAsia="ko-KR"/>
              </w:rPr>
              <w:t>Description</w:t>
            </w:r>
          </w:p>
        </w:tc>
        <w:tc>
          <w:tcPr>
            <w:tcW w:w="2886" w:type="dxa"/>
          </w:tcPr>
          <w:p w14:paraId="0550A5B0" w14:textId="56D6BAE4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szCs w:val="22"/>
                <w:lang w:val="en-CA" w:eastAsia="ko-KR"/>
              </w:rPr>
              <w:t>Name convention</w:t>
            </w:r>
          </w:p>
        </w:tc>
      </w:tr>
      <w:tr w:rsidR="0005519B" w14:paraId="7116147C" w14:textId="77777777" w:rsidTr="0005519B">
        <w:tc>
          <w:tcPr>
            <w:tcW w:w="2812" w:type="dxa"/>
          </w:tcPr>
          <w:p w14:paraId="1873AEF7" w14:textId="4C709B4B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CE5.3.1_t1</w:t>
            </w:r>
          </w:p>
        </w:tc>
        <w:tc>
          <w:tcPr>
            <w:tcW w:w="2892" w:type="dxa"/>
          </w:tcPr>
          <w:p w14:paraId="290BEEC9" w14:textId="170272FA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Bilateral + SAO</w:t>
            </w:r>
          </w:p>
        </w:tc>
        <w:tc>
          <w:tcPr>
            <w:tcW w:w="2886" w:type="dxa"/>
          </w:tcPr>
          <w:p w14:paraId="49D45036" w14:textId="2FE379D9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B1_S1</w:t>
            </w:r>
          </w:p>
        </w:tc>
      </w:tr>
      <w:tr w:rsidR="0005519B" w14:paraId="429A21D0" w14:textId="77777777" w:rsidTr="0005519B">
        <w:tc>
          <w:tcPr>
            <w:tcW w:w="2812" w:type="dxa"/>
          </w:tcPr>
          <w:p w14:paraId="771CD653" w14:textId="5BCE1757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CE5.3.1_t2</w:t>
            </w:r>
          </w:p>
        </w:tc>
        <w:tc>
          <w:tcPr>
            <w:tcW w:w="2892" w:type="dxa"/>
          </w:tcPr>
          <w:p w14:paraId="285722F8" w14:textId="0C624CE9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 xml:space="preserve">Bilateral + </w:t>
            </w:r>
            <w:proofErr w:type="spellStart"/>
            <w:r w:rsidRPr="0005519B">
              <w:rPr>
                <w:color w:val="000000" w:themeColor="text1"/>
                <w:kern w:val="24"/>
                <w:szCs w:val="22"/>
              </w:rPr>
              <w:t>off_SAO</w:t>
            </w:r>
            <w:proofErr w:type="spellEnd"/>
          </w:p>
        </w:tc>
        <w:tc>
          <w:tcPr>
            <w:tcW w:w="2886" w:type="dxa"/>
          </w:tcPr>
          <w:p w14:paraId="31E53E77" w14:textId="0573D6F5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B1_S0</w:t>
            </w:r>
          </w:p>
        </w:tc>
      </w:tr>
      <w:tr w:rsidR="0005519B" w14:paraId="3F5BAA90" w14:textId="77777777" w:rsidTr="0005519B">
        <w:tc>
          <w:tcPr>
            <w:tcW w:w="2812" w:type="dxa"/>
          </w:tcPr>
          <w:p w14:paraId="2E100673" w14:textId="5B37188E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CE5.3.2_t1</w:t>
            </w:r>
          </w:p>
        </w:tc>
        <w:tc>
          <w:tcPr>
            <w:tcW w:w="2892" w:type="dxa"/>
          </w:tcPr>
          <w:p w14:paraId="37D4341B" w14:textId="6BB5E483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Hadamard + SAO</w:t>
            </w:r>
          </w:p>
        </w:tc>
        <w:tc>
          <w:tcPr>
            <w:tcW w:w="2886" w:type="dxa"/>
          </w:tcPr>
          <w:p w14:paraId="62DFD0D7" w14:textId="5A8A8D68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H1_S1</w:t>
            </w:r>
          </w:p>
        </w:tc>
      </w:tr>
      <w:tr w:rsidR="0005519B" w14:paraId="19CCA2B5" w14:textId="77777777" w:rsidTr="0005519B">
        <w:tc>
          <w:tcPr>
            <w:tcW w:w="2812" w:type="dxa"/>
          </w:tcPr>
          <w:p w14:paraId="3AAB23B7" w14:textId="3C0C6921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CE5.3.2_t2</w:t>
            </w:r>
          </w:p>
        </w:tc>
        <w:tc>
          <w:tcPr>
            <w:tcW w:w="2892" w:type="dxa"/>
          </w:tcPr>
          <w:p w14:paraId="5285EF4F" w14:textId="4329F46D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 xml:space="preserve">Hadamard + </w:t>
            </w:r>
            <w:proofErr w:type="spellStart"/>
            <w:r w:rsidRPr="0005519B">
              <w:rPr>
                <w:color w:val="000000" w:themeColor="text1"/>
                <w:kern w:val="24"/>
                <w:szCs w:val="22"/>
              </w:rPr>
              <w:t>off_SAO</w:t>
            </w:r>
            <w:proofErr w:type="spellEnd"/>
          </w:p>
        </w:tc>
        <w:tc>
          <w:tcPr>
            <w:tcW w:w="2886" w:type="dxa"/>
          </w:tcPr>
          <w:p w14:paraId="773A7CA4" w14:textId="105FB80F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H1_S0</w:t>
            </w:r>
          </w:p>
        </w:tc>
      </w:tr>
      <w:tr w:rsidR="0005519B" w14:paraId="2AC5A8C7" w14:textId="77777777" w:rsidTr="0005519B">
        <w:tc>
          <w:tcPr>
            <w:tcW w:w="2812" w:type="dxa"/>
          </w:tcPr>
          <w:p w14:paraId="5A8AA86F" w14:textId="551EFC19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CE5.3.3_t1</w:t>
            </w:r>
          </w:p>
        </w:tc>
        <w:tc>
          <w:tcPr>
            <w:tcW w:w="2892" w:type="dxa"/>
          </w:tcPr>
          <w:p w14:paraId="146C8A63" w14:textId="20BA1CAE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SAO sign EO</w:t>
            </w:r>
          </w:p>
        </w:tc>
        <w:tc>
          <w:tcPr>
            <w:tcW w:w="2886" w:type="dxa"/>
          </w:tcPr>
          <w:p w14:paraId="2305A633" w14:textId="22CF9C48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S1E</w:t>
            </w:r>
          </w:p>
        </w:tc>
      </w:tr>
      <w:tr w:rsidR="0005519B" w14:paraId="5F601CE8" w14:textId="77777777" w:rsidTr="0005519B">
        <w:tc>
          <w:tcPr>
            <w:tcW w:w="2812" w:type="dxa"/>
          </w:tcPr>
          <w:p w14:paraId="7BE8A13F" w14:textId="1EEB11A2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lastRenderedPageBreak/>
              <w:t>CE5.3.3_t2</w:t>
            </w:r>
          </w:p>
        </w:tc>
        <w:tc>
          <w:tcPr>
            <w:tcW w:w="2892" w:type="dxa"/>
          </w:tcPr>
          <w:p w14:paraId="267EEE9E" w14:textId="3B104633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proofErr w:type="spellStart"/>
            <w:r w:rsidRPr="0005519B">
              <w:rPr>
                <w:color w:val="000000" w:themeColor="text1"/>
                <w:kern w:val="24"/>
                <w:szCs w:val="22"/>
              </w:rPr>
              <w:t>Off_SAO</w:t>
            </w:r>
            <w:proofErr w:type="spellEnd"/>
          </w:p>
        </w:tc>
        <w:tc>
          <w:tcPr>
            <w:tcW w:w="2886" w:type="dxa"/>
          </w:tcPr>
          <w:p w14:paraId="6E94D945" w14:textId="11AB3A6C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S0</w:t>
            </w:r>
          </w:p>
        </w:tc>
      </w:tr>
      <w:tr w:rsidR="0005519B" w14:paraId="58CE43E8" w14:textId="77777777" w:rsidTr="0005519B">
        <w:tc>
          <w:tcPr>
            <w:tcW w:w="2812" w:type="dxa"/>
          </w:tcPr>
          <w:p w14:paraId="1C123FAC" w14:textId="7A61DDE7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CE5.3.4_t1</w:t>
            </w:r>
          </w:p>
        </w:tc>
        <w:tc>
          <w:tcPr>
            <w:tcW w:w="2892" w:type="dxa"/>
          </w:tcPr>
          <w:p w14:paraId="03216AC0" w14:textId="178ADCC8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 xml:space="preserve">Bilateral &amp; </w:t>
            </w:r>
            <w:proofErr w:type="spellStart"/>
            <w:r w:rsidRPr="0005519B">
              <w:rPr>
                <w:color w:val="000000" w:themeColor="text1"/>
                <w:kern w:val="24"/>
                <w:szCs w:val="22"/>
              </w:rPr>
              <w:t>Hardamard</w:t>
            </w:r>
            <w:proofErr w:type="spellEnd"/>
            <w:r w:rsidRPr="0005519B">
              <w:rPr>
                <w:color w:val="000000" w:themeColor="text1"/>
                <w:kern w:val="24"/>
                <w:szCs w:val="22"/>
              </w:rPr>
              <w:t xml:space="preserve"> + SAO</w:t>
            </w:r>
          </w:p>
        </w:tc>
        <w:tc>
          <w:tcPr>
            <w:tcW w:w="2886" w:type="dxa"/>
          </w:tcPr>
          <w:p w14:paraId="3409033E" w14:textId="70ECEC0E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BH1_S1</w:t>
            </w:r>
          </w:p>
        </w:tc>
      </w:tr>
      <w:tr w:rsidR="0005519B" w14:paraId="6ECBDE6C" w14:textId="77777777" w:rsidTr="0005519B">
        <w:tc>
          <w:tcPr>
            <w:tcW w:w="2812" w:type="dxa"/>
          </w:tcPr>
          <w:p w14:paraId="54DF06AE" w14:textId="4544B3DB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CE5.3.4_t2</w:t>
            </w:r>
          </w:p>
        </w:tc>
        <w:tc>
          <w:tcPr>
            <w:tcW w:w="2892" w:type="dxa"/>
          </w:tcPr>
          <w:p w14:paraId="0B101B81" w14:textId="11229C64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 xml:space="preserve">Bilateral &amp; </w:t>
            </w:r>
            <w:proofErr w:type="spellStart"/>
            <w:r w:rsidRPr="0005519B">
              <w:rPr>
                <w:color w:val="000000" w:themeColor="text1"/>
                <w:kern w:val="24"/>
                <w:szCs w:val="22"/>
              </w:rPr>
              <w:t>Hardamard</w:t>
            </w:r>
            <w:proofErr w:type="spellEnd"/>
            <w:r w:rsidRPr="0005519B">
              <w:rPr>
                <w:color w:val="000000" w:themeColor="text1"/>
                <w:kern w:val="24"/>
                <w:szCs w:val="22"/>
              </w:rPr>
              <w:t xml:space="preserve"> + </w:t>
            </w:r>
            <w:proofErr w:type="spellStart"/>
            <w:r w:rsidRPr="0005519B">
              <w:rPr>
                <w:color w:val="000000" w:themeColor="text1"/>
                <w:kern w:val="24"/>
                <w:szCs w:val="22"/>
              </w:rPr>
              <w:t>off_SAO</w:t>
            </w:r>
            <w:proofErr w:type="spellEnd"/>
          </w:p>
        </w:tc>
        <w:tc>
          <w:tcPr>
            <w:tcW w:w="2886" w:type="dxa"/>
          </w:tcPr>
          <w:p w14:paraId="03FBD29F" w14:textId="4C28BABA" w:rsidR="0005519B" w:rsidRPr="0005519B" w:rsidRDefault="0005519B" w:rsidP="0005519B">
            <w:pPr>
              <w:pStyle w:val="ab"/>
              <w:ind w:leftChars="0" w:left="0"/>
              <w:rPr>
                <w:szCs w:val="22"/>
                <w:lang w:val="en-CA" w:eastAsia="ko-KR"/>
              </w:rPr>
            </w:pPr>
            <w:r w:rsidRPr="0005519B">
              <w:rPr>
                <w:color w:val="000000" w:themeColor="text1"/>
                <w:kern w:val="24"/>
                <w:szCs w:val="22"/>
              </w:rPr>
              <w:t>BH1_S0</w:t>
            </w:r>
          </w:p>
        </w:tc>
      </w:tr>
    </w:tbl>
    <w:p w14:paraId="3CDDC458" w14:textId="016EC7E9" w:rsidR="00952C79" w:rsidRPr="00A35A58" w:rsidRDefault="00952C79" w:rsidP="00A35A58">
      <w:pPr>
        <w:rPr>
          <w:szCs w:val="22"/>
          <w:lang w:val="en-CA" w:eastAsia="ko-KR"/>
        </w:rPr>
      </w:pPr>
      <w:r w:rsidRPr="00A35A58">
        <w:rPr>
          <w:szCs w:val="22"/>
          <w:lang w:val="en-CA" w:eastAsia="ko-KR"/>
        </w:rPr>
        <w:t>Snapshots are provided with separate ppt file.</w:t>
      </w:r>
    </w:p>
    <w:p w14:paraId="3022D2CD" w14:textId="41F7073F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 xml:space="preserve">JVET common </w:t>
      </w:r>
      <w:r w:rsidRPr="005D2ED0">
        <w:rPr>
          <w:szCs w:val="22"/>
          <w:lang w:val="en-CA" w:eastAsia="ko-KR"/>
        </w:rPr>
        <w:t>test conditions and software reference configurations for SDR video,” JVET-</w:t>
      </w:r>
      <w:r w:rsidR="00943CC8" w:rsidRPr="005D2ED0">
        <w:rPr>
          <w:szCs w:val="22"/>
          <w:lang w:val="en-CA" w:eastAsia="ko-KR"/>
        </w:rPr>
        <w:t>N</w:t>
      </w:r>
      <w:r w:rsidRPr="005D2ED0">
        <w:rPr>
          <w:szCs w:val="22"/>
          <w:lang w:val="en-CA" w:eastAsia="ko-KR"/>
        </w:rPr>
        <w:t xml:space="preserve">1010, Joint Video Exploration Team (JVET) of ITU-T SG 16 WP 3 and ISO/IEC JTC 1/SC 29/WG 11, </w:t>
      </w:r>
      <w:r w:rsidR="00185CA1" w:rsidRPr="005D2ED0">
        <w:rPr>
          <w:szCs w:val="22"/>
          <w:lang w:val="en-CA" w:eastAsia="ko-KR"/>
        </w:rPr>
        <w:t>Geneva</w:t>
      </w:r>
      <w:r w:rsidRPr="005D2ED0">
        <w:rPr>
          <w:szCs w:val="22"/>
          <w:lang w:val="en-CA" w:eastAsia="ko-KR"/>
        </w:rPr>
        <w:t xml:space="preserve">, </w:t>
      </w:r>
      <w:r w:rsidR="00943CC8" w:rsidRPr="005D2ED0">
        <w:rPr>
          <w:szCs w:val="22"/>
          <w:lang w:val="en-CA" w:eastAsia="ko-KR"/>
        </w:rPr>
        <w:t>CH</w:t>
      </w:r>
      <w:r w:rsidRPr="005D2ED0">
        <w:rPr>
          <w:szCs w:val="22"/>
          <w:lang w:val="en-CA" w:eastAsia="ko-KR"/>
        </w:rPr>
        <w:t xml:space="preserve">, </w:t>
      </w:r>
      <w:r w:rsidR="00185CA1" w:rsidRPr="005D2ED0">
        <w:rPr>
          <w:szCs w:val="22"/>
          <w:lang w:val="en-CA" w:eastAsia="ko-KR"/>
        </w:rPr>
        <w:t xml:space="preserve">19–27 </w:t>
      </w:r>
      <w:r w:rsidR="008E277C" w:rsidRPr="005D2ED0">
        <w:rPr>
          <w:szCs w:val="22"/>
          <w:lang w:val="en-CA" w:eastAsia="ko-KR"/>
        </w:rPr>
        <w:t>Mar</w:t>
      </w:r>
      <w:r w:rsidRPr="005D2ED0">
        <w:rPr>
          <w:szCs w:val="22"/>
          <w:lang w:val="en-CA" w:eastAsia="ko-KR"/>
        </w:rPr>
        <w:t>. 2019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C4F40" w14:textId="77777777" w:rsidR="00CE774C" w:rsidRDefault="00CE774C">
      <w:r>
        <w:separator/>
      </w:r>
    </w:p>
  </w:endnote>
  <w:endnote w:type="continuationSeparator" w:id="0">
    <w:p w14:paraId="2A534282" w14:textId="77777777" w:rsidR="00CE774C" w:rsidRDefault="00CE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D29A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497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53092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1AA32" w14:textId="77777777" w:rsidR="00CE774C" w:rsidRDefault="00CE774C">
      <w:r>
        <w:separator/>
      </w:r>
    </w:p>
  </w:footnote>
  <w:footnote w:type="continuationSeparator" w:id="0">
    <w:p w14:paraId="15A458A3" w14:textId="77777777" w:rsidR="00CE774C" w:rsidRDefault="00CE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767AA"/>
    <w:multiLevelType w:val="hybridMultilevel"/>
    <w:tmpl w:val="077C9DF0"/>
    <w:lvl w:ilvl="0" w:tplc="2F7C224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B0D69A8"/>
    <w:multiLevelType w:val="hybridMultilevel"/>
    <w:tmpl w:val="2FEE2D14"/>
    <w:lvl w:ilvl="0" w:tplc="8D3E179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GxNDW2MDY3MTE1NzJQ0lEKTi0uzszPAykwqgUAyeFwkSwAAAA="/>
  </w:docVars>
  <w:rsids>
    <w:rsidRoot w:val="006C5D39"/>
    <w:rsid w:val="000308A3"/>
    <w:rsid w:val="000458BC"/>
    <w:rsid w:val="00045C41"/>
    <w:rsid w:val="00046C03"/>
    <w:rsid w:val="0005519B"/>
    <w:rsid w:val="00062202"/>
    <w:rsid w:val="00065039"/>
    <w:rsid w:val="0007614F"/>
    <w:rsid w:val="00081398"/>
    <w:rsid w:val="000878ED"/>
    <w:rsid w:val="00091C68"/>
    <w:rsid w:val="0009323F"/>
    <w:rsid w:val="00094479"/>
    <w:rsid w:val="000962AC"/>
    <w:rsid w:val="000A5904"/>
    <w:rsid w:val="000B0C0F"/>
    <w:rsid w:val="000B1C6B"/>
    <w:rsid w:val="000B4FF9"/>
    <w:rsid w:val="000C09AC"/>
    <w:rsid w:val="000C362D"/>
    <w:rsid w:val="000E00F3"/>
    <w:rsid w:val="000F158C"/>
    <w:rsid w:val="00101064"/>
    <w:rsid w:val="00102F3D"/>
    <w:rsid w:val="00104DE1"/>
    <w:rsid w:val="001241D2"/>
    <w:rsid w:val="00124E38"/>
    <w:rsid w:val="0012580B"/>
    <w:rsid w:val="001265AC"/>
    <w:rsid w:val="00131F90"/>
    <w:rsid w:val="0013458C"/>
    <w:rsid w:val="0013526E"/>
    <w:rsid w:val="00146152"/>
    <w:rsid w:val="00155526"/>
    <w:rsid w:val="00166887"/>
    <w:rsid w:val="00171371"/>
    <w:rsid w:val="00175A24"/>
    <w:rsid w:val="00185CA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EB9"/>
    <w:rsid w:val="002055A6"/>
    <w:rsid w:val="00206460"/>
    <w:rsid w:val="002069B4"/>
    <w:rsid w:val="00215DFC"/>
    <w:rsid w:val="002212DF"/>
    <w:rsid w:val="00221DD8"/>
    <w:rsid w:val="00222CD4"/>
    <w:rsid w:val="00225016"/>
    <w:rsid w:val="002253CA"/>
    <w:rsid w:val="002264A6"/>
    <w:rsid w:val="00227BA7"/>
    <w:rsid w:val="0023011C"/>
    <w:rsid w:val="002375C1"/>
    <w:rsid w:val="00247B2D"/>
    <w:rsid w:val="00263398"/>
    <w:rsid w:val="00263B99"/>
    <w:rsid w:val="00266F06"/>
    <w:rsid w:val="00275BCF"/>
    <w:rsid w:val="00276AE8"/>
    <w:rsid w:val="00277640"/>
    <w:rsid w:val="00291E36"/>
    <w:rsid w:val="00292257"/>
    <w:rsid w:val="002A54E0"/>
    <w:rsid w:val="002B1595"/>
    <w:rsid w:val="002B191D"/>
    <w:rsid w:val="002B2E83"/>
    <w:rsid w:val="002C09F0"/>
    <w:rsid w:val="002D0AF6"/>
    <w:rsid w:val="002F164D"/>
    <w:rsid w:val="003021BC"/>
    <w:rsid w:val="00306206"/>
    <w:rsid w:val="00317D85"/>
    <w:rsid w:val="00327C56"/>
    <w:rsid w:val="003315A1"/>
    <w:rsid w:val="003342EA"/>
    <w:rsid w:val="003373EC"/>
    <w:rsid w:val="00342FF4"/>
    <w:rsid w:val="00344E5A"/>
    <w:rsid w:val="00346148"/>
    <w:rsid w:val="003669EA"/>
    <w:rsid w:val="003706CC"/>
    <w:rsid w:val="00371A53"/>
    <w:rsid w:val="00377710"/>
    <w:rsid w:val="003A2D8E"/>
    <w:rsid w:val="003A7CE6"/>
    <w:rsid w:val="003C20E4"/>
    <w:rsid w:val="003D50DC"/>
    <w:rsid w:val="003D6342"/>
    <w:rsid w:val="003E6F90"/>
    <w:rsid w:val="003E73ED"/>
    <w:rsid w:val="003F5D0F"/>
    <w:rsid w:val="00414101"/>
    <w:rsid w:val="00415893"/>
    <w:rsid w:val="004219CF"/>
    <w:rsid w:val="004234F0"/>
    <w:rsid w:val="00433DDB"/>
    <w:rsid w:val="00435A29"/>
    <w:rsid w:val="00437619"/>
    <w:rsid w:val="00465A1E"/>
    <w:rsid w:val="0049445A"/>
    <w:rsid w:val="004A139F"/>
    <w:rsid w:val="004A2A63"/>
    <w:rsid w:val="004B210C"/>
    <w:rsid w:val="004C11A5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392"/>
    <w:rsid w:val="005952A5"/>
    <w:rsid w:val="005A33A1"/>
    <w:rsid w:val="005B217D"/>
    <w:rsid w:val="005C385F"/>
    <w:rsid w:val="005D0AE4"/>
    <w:rsid w:val="005D2ED0"/>
    <w:rsid w:val="005E1AC6"/>
    <w:rsid w:val="005E3F2B"/>
    <w:rsid w:val="005F6F1B"/>
    <w:rsid w:val="0061020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2CB"/>
    <w:rsid w:val="006C24D0"/>
    <w:rsid w:val="006C5D39"/>
    <w:rsid w:val="006D6D9B"/>
    <w:rsid w:val="006E2810"/>
    <w:rsid w:val="006E5417"/>
    <w:rsid w:val="006F0794"/>
    <w:rsid w:val="006F0C95"/>
    <w:rsid w:val="006F7528"/>
    <w:rsid w:val="007023DE"/>
    <w:rsid w:val="00712F60"/>
    <w:rsid w:val="00720E3B"/>
    <w:rsid w:val="00734E2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2C2"/>
    <w:rsid w:val="00811C05"/>
    <w:rsid w:val="008206C8"/>
    <w:rsid w:val="0086387C"/>
    <w:rsid w:val="00874A6C"/>
    <w:rsid w:val="00876C65"/>
    <w:rsid w:val="00882F72"/>
    <w:rsid w:val="00891752"/>
    <w:rsid w:val="008A4B4C"/>
    <w:rsid w:val="008B3F3E"/>
    <w:rsid w:val="008B58D3"/>
    <w:rsid w:val="008C239F"/>
    <w:rsid w:val="008E277C"/>
    <w:rsid w:val="008E480C"/>
    <w:rsid w:val="00907757"/>
    <w:rsid w:val="009212B0"/>
    <w:rsid w:val="00921FA1"/>
    <w:rsid w:val="009234A5"/>
    <w:rsid w:val="00933453"/>
    <w:rsid w:val="009336F7"/>
    <w:rsid w:val="00933EFD"/>
    <w:rsid w:val="0093636C"/>
    <w:rsid w:val="009374A7"/>
    <w:rsid w:val="00943CC8"/>
    <w:rsid w:val="00952C7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AFD"/>
    <w:rsid w:val="00A30CAD"/>
    <w:rsid w:val="00A35A58"/>
    <w:rsid w:val="00A4069D"/>
    <w:rsid w:val="00A46843"/>
    <w:rsid w:val="00A53092"/>
    <w:rsid w:val="00A56B97"/>
    <w:rsid w:val="00A6093D"/>
    <w:rsid w:val="00A767DC"/>
    <w:rsid w:val="00A76A6D"/>
    <w:rsid w:val="00A83253"/>
    <w:rsid w:val="00A87354"/>
    <w:rsid w:val="00AA6E84"/>
    <w:rsid w:val="00AB1A1C"/>
    <w:rsid w:val="00AB7B4F"/>
    <w:rsid w:val="00AD05A8"/>
    <w:rsid w:val="00AE341B"/>
    <w:rsid w:val="00AF79EE"/>
    <w:rsid w:val="00B01905"/>
    <w:rsid w:val="00B07CA7"/>
    <w:rsid w:val="00B1279A"/>
    <w:rsid w:val="00B3640F"/>
    <w:rsid w:val="00B40565"/>
    <w:rsid w:val="00B4194A"/>
    <w:rsid w:val="00B437E8"/>
    <w:rsid w:val="00B5222E"/>
    <w:rsid w:val="00B53179"/>
    <w:rsid w:val="00B57A23"/>
    <w:rsid w:val="00B600CD"/>
    <w:rsid w:val="00B61C96"/>
    <w:rsid w:val="00B71C77"/>
    <w:rsid w:val="00B73A2A"/>
    <w:rsid w:val="00B75A51"/>
    <w:rsid w:val="00B76CF7"/>
    <w:rsid w:val="00B827C6"/>
    <w:rsid w:val="00B94B06"/>
    <w:rsid w:val="00B94C28"/>
    <w:rsid w:val="00BC10BA"/>
    <w:rsid w:val="00BC5AFD"/>
    <w:rsid w:val="00BD7BC2"/>
    <w:rsid w:val="00C00DDE"/>
    <w:rsid w:val="00C04F43"/>
    <w:rsid w:val="00C0609D"/>
    <w:rsid w:val="00C115AB"/>
    <w:rsid w:val="00C12BAA"/>
    <w:rsid w:val="00C13F68"/>
    <w:rsid w:val="00C26CCB"/>
    <w:rsid w:val="00C30249"/>
    <w:rsid w:val="00C313F1"/>
    <w:rsid w:val="00C3723B"/>
    <w:rsid w:val="00C42466"/>
    <w:rsid w:val="00C606C9"/>
    <w:rsid w:val="00C80288"/>
    <w:rsid w:val="00C83D1C"/>
    <w:rsid w:val="00C84003"/>
    <w:rsid w:val="00C90650"/>
    <w:rsid w:val="00C97D78"/>
    <w:rsid w:val="00CA497C"/>
    <w:rsid w:val="00CB10A1"/>
    <w:rsid w:val="00CC2912"/>
    <w:rsid w:val="00CC2AAE"/>
    <w:rsid w:val="00CC5A42"/>
    <w:rsid w:val="00CD0EAB"/>
    <w:rsid w:val="00CD64B2"/>
    <w:rsid w:val="00CE5E02"/>
    <w:rsid w:val="00CE774C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441"/>
    <w:rsid w:val="00DA17FC"/>
    <w:rsid w:val="00DA7887"/>
    <w:rsid w:val="00DB2C26"/>
    <w:rsid w:val="00DC69AF"/>
    <w:rsid w:val="00DD02F4"/>
    <w:rsid w:val="00DD6622"/>
    <w:rsid w:val="00DE19DA"/>
    <w:rsid w:val="00DE1C7C"/>
    <w:rsid w:val="00DE6B43"/>
    <w:rsid w:val="00E11923"/>
    <w:rsid w:val="00E262D4"/>
    <w:rsid w:val="00E36250"/>
    <w:rsid w:val="00E47F2D"/>
    <w:rsid w:val="00E515CE"/>
    <w:rsid w:val="00E539D6"/>
    <w:rsid w:val="00E54511"/>
    <w:rsid w:val="00E60EDC"/>
    <w:rsid w:val="00E61DAC"/>
    <w:rsid w:val="00E72B80"/>
    <w:rsid w:val="00E75FE3"/>
    <w:rsid w:val="00E86C4C"/>
    <w:rsid w:val="00E907A3"/>
    <w:rsid w:val="00E92D3B"/>
    <w:rsid w:val="00EA5AE0"/>
    <w:rsid w:val="00EB54BB"/>
    <w:rsid w:val="00EB56E1"/>
    <w:rsid w:val="00EB7AB1"/>
    <w:rsid w:val="00EC2DF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3FE"/>
    <w:rsid w:val="00F9282A"/>
    <w:rsid w:val="00F96BAD"/>
    <w:rsid w:val="00FA139D"/>
    <w:rsid w:val="00FA60F5"/>
    <w:rsid w:val="00FB0E84"/>
    <w:rsid w:val="00FC2405"/>
    <w:rsid w:val="00FC5CD3"/>
    <w:rsid w:val="00FD01C2"/>
    <w:rsid w:val="00FE595C"/>
    <w:rsid w:val="00FF0CE3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  <w:style w:type="paragraph" w:styleId="ab">
    <w:name w:val="List Paragraph"/>
    <w:basedOn w:val="a"/>
    <w:uiPriority w:val="34"/>
    <w:qFormat/>
    <w:rsid w:val="003342EA"/>
    <w:pPr>
      <w:ind w:leftChars="400" w:left="800"/>
    </w:pPr>
  </w:style>
  <w:style w:type="character" w:styleId="ac">
    <w:name w:val="Unresolved Mention"/>
    <w:basedOn w:val="a0"/>
    <w:uiPriority w:val="99"/>
    <w:semiHidden/>
    <w:unhideWhenUsed/>
    <w:rsid w:val="00A30CAD"/>
    <w:rPr>
      <w:color w:val="605E5C"/>
      <w:shd w:val="clear" w:color="auto" w:fill="E1DFDD"/>
    </w:rPr>
  </w:style>
  <w:style w:type="table" w:styleId="ad">
    <w:name w:val="Table Grid"/>
    <w:basedOn w:val="a1"/>
    <w:rsid w:val="00055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9255B-41E9-4E7C-B2ED-A4B70473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66</cp:revision>
  <cp:lastPrinted>1900-01-01T08:00:00Z</cp:lastPrinted>
  <dcterms:created xsi:type="dcterms:W3CDTF">2019-04-11T19:57:00Z</dcterms:created>
  <dcterms:modified xsi:type="dcterms:W3CDTF">2019-10-02T13:59:00Z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