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FB638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9E4B9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F59C7">
              <w:rPr>
                <w:lang w:val="en-CA"/>
              </w:rPr>
              <w:t>0784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4BD08F" w:rsidR="00E61DAC" w:rsidRPr="005B217D" w:rsidRDefault="008233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10384">
              <w:rPr>
                <w:b/>
                <w:szCs w:val="22"/>
                <w:lang w:val="en-CA"/>
              </w:rPr>
              <w:t xml:space="preserve">Crosscheck of </w:t>
            </w:r>
            <w:r>
              <w:rPr>
                <w:b/>
                <w:szCs w:val="22"/>
                <w:lang w:val="en-CA"/>
              </w:rPr>
              <w:t>JVET-P0153</w:t>
            </w:r>
            <w:r w:rsidRPr="00810384">
              <w:rPr>
                <w:b/>
                <w:szCs w:val="22"/>
                <w:lang w:val="en-CA"/>
              </w:rPr>
              <w:t xml:space="preserve"> (</w:t>
            </w:r>
            <w:r w:rsidRPr="00112360">
              <w:rPr>
                <w:b/>
                <w:szCs w:val="22"/>
              </w:rPr>
              <w:t>CE4-related:</w:t>
            </w:r>
            <w:r>
              <w:t xml:space="preserve"> </w:t>
            </w:r>
            <w:r>
              <w:rPr>
                <w:b/>
                <w:szCs w:val="22"/>
              </w:rPr>
              <w:t>O</w:t>
            </w:r>
            <w:r w:rsidRPr="009A2826">
              <w:rPr>
                <w:b/>
                <w:szCs w:val="22"/>
              </w:rPr>
              <w:t xml:space="preserve">verlapped block </w:t>
            </w:r>
            <w:r>
              <w:rPr>
                <w:b/>
                <w:szCs w:val="22"/>
              </w:rPr>
              <w:t>optical flow</w:t>
            </w:r>
            <w:r w:rsidRPr="00810384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16438D" w:rsidR="00E61DAC" w:rsidRPr="005B217D" w:rsidRDefault="0013458C" w:rsidP="008233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97DBB7" w:rsidR="00E61DAC" w:rsidRPr="005B217D" w:rsidRDefault="000D7CA5" w:rsidP="008233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A4DC710" w14:textId="77777777" w:rsidR="000D7CA5" w:rsidRDefault="0082338C" w:rsidP="0082338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Hahyun</w:t>
            </w:r>
            <w:proofErr w:type="spellEnd"/>
            <w:r>
              <w:rPr>
                <w:szCs w:val="22"/>
                <w:lang w:val="en-CA"/>
              </w:rPr>
              <w:t xml:space="preserve"> Lee</w:t>
            </w:r>
          </w:p>
          <w:p w14:paraId="44F1517A" w14:textId="77777777" w:rsidR="000D7CA5" w:rsidRDefault="000D7CA5" w:rsidP="008233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Sung-Chang Lim</w:t>
            </w:r>
          </w:p>
          <w:p w14:paraId="0837F813" w14:textId="77777777" w:rsidR="000D7CA5" w:rsidRDefault="000D7CA5" w:rsidP="0082338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Jinho</w:t>
            </w:r>
            <w:proofErr w:type="spellEnd"/>
            <w:r>
              <w:rPr>
                <w:szCs w:val="22"/>
                <w:lang w:val="en-CA"/>
              </w:rPr>
              <w:t xml:space="preserve"> Lee</w:t>
            </w:r>
          </w:p>
          <w:p w14:paraId="6E86FBEC" w14:textId="497FE33B" w:rsidR="0082338C" w:rsidRDefault="000D7CA5" w:rsidP="0082338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Jungwon</w:t>
            </w:r>
            <w:proofErr w:type="spellEnd"/>
            <w:r>
              <w:rPr>
                <w:szCs w:val="22"/>
                <w:lang w:val="en-CA"/>
              </w:rPr>
              <w:t xml:space="preserve"> Kang</w:t>
            </w:r>
            <w:r w:rsidR="0082338C">
              <w:rPr>
                <w:szCs w:val="22"/>
                <w:lang w:val="en-CA"/>
              </w:rPr>
              <w:t xml:space="preserve"> </w:t>
            </w:r>
          </w:p>
          <w:p w14:paraId="49D81240" w14:textId="6075137B" w:rsidR="00E61DAC" w:rsidRPr="005B217D" w:rsidRDefault="00E61DAC" w:rsidP="008233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2338C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25218D9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E842712" w:rsidR="00E61DAC" w:rsidRPr="005B217D" w:rsidRDefault="0082338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+82-42-860-6138</w:t>
            </w:r>
            <w:r w:rsidRPr="007D3FC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hanilee</w:t>
            </w:r>
            <w:r>
              <w:rPr>
                <w:rFonts w:hint="eastAsia"/>
                <w:szCs w:val="22"/>
                <w:lang w:val="en-CA" w:eastAsia="zh-TW"/>
              </w:rPr>
              <w:t>@</w:t>
            </w:r>
            <w:r>
              <w:rPr>
                <w:szCs w:val="22"/>
                <w:lang w:val="en-CA" w:eastAsia="zh-TW"/>
              </w:rPr>
              <w:t>etri.re.kr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4EEE9E" w:rsidR="00E61DAC" w:rsidRPr="005B217D" w:rsidRDefault="008233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ETRI (</w:t>
            </w:r>
            <w:r w:rsidRPr="007D3FC9">
              <w:rPr>
                <w:szCs w:val="22"/>
                <w:lang w:val="en-CA" w:eastAsia="ko-KR"/>
              </w:rPr>
              <w:t>Electronics and Telecommuni</w:t>
            </w:r>
            <w:r>
              <w:rPr>
                <w:szCs w:val="22"/>
                <w:lang w:val="en-CA" w:eastAsia="ko-KR"/>
              </w:rPr>
              <w:t>cations Research Institute)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EF6E984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C58E56" w14:textId="0858976A" w:rsidR="00BF59C7" w:rsidRPr="009C0015" w:rsidRDefault="00BF59C7" w:rsidP="00BF59C7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 xml:space="preserve">JVET-P0153 </w:t>
      </w:r>
      <w:r>
        <w:fldChar w:fldCharType="begin"/>
      </w:r>
      <w:r>
        <w:instrText xml:space="preserve"> REF _Ref398029621 \r \h </w:instrText>
      </w:r>
      <w:r>
        <w:fldChar w:fldCharType="separate"/>
      </w:r>
      <w:r>
        <w:t>[1]</w:t>
      </w:r>
      <w:r>
        <w:fldChar w:fldCharType="end"/>
      </w:r>
      <w:r>
        <w:t xml:space="preserve">, </w:t>
      </w:r>
      <w:r>
        <w:rPr>
          <w:szCs w:val="22"/>
          <w:lang w:val="en-CA" w:eastAsia="zh-CN"/>
        </w:rPr>
        <w:t xml:space="preserve">which proposes </w:t>
      </w:r>
      <w:r>
        <w:rPr>
          <w:rFonts w:hint="eastAsia"/>
          <w:szCs w:val="22"/>
          <w:lang w:val="en-CA" w:eastAsia="zh-CN"/>
        </w:rPr>
        <w:t>to</w:t>
      </w:r>
      <w:r>
        <w:rPr>
          <w:szCs w:val="22"/>
          <w:lang w:val="en-CA" w:eastAsia="zh-CN"/>
        </w:rPr>
        <w:t xml:space="preserve"> </w:t>
      </w:r>
      <w:r>
        <w:rPr>
          <w:lang w:val="en-CA"/>
        </w:rPr>
        <w:t>extend</w:t>
      </w:r>
      <w:r>
        <w:t xml:space="preserve"> the</w:t>
      </w:r>
      <w:r w:rsidRPr="00BA4AD0">
        <w:t xml:space="preserve"> </w:t>
      </w:r>
      <w:r>
        <w:t xml:space="preserve">prediction refinement with </w:t>
      </w:r>
      <w:r w:rsidRPr="00BA4AD0">
        <w:t>optical flow</w:t>
      </w:r>
      <w:r>
        <w:t xml:space="preserve"> process</w:t>
      </w:r>
      <w:r w:rsidRPr="00BA4AD0">
        <w:t xml:space="preserve"> to</w:t>
      </w:r>
      <w:r>
        <w:t xml:space="preserve"> the</w:t>
      </w:r>
      <w:r w:rsidRPr="00BA4AD0">
        <w:t xml:space="preserve"> </w:t>
      </w:r>
      <w:r>
        <w:t>above and left boundaries</w:t>
      </w:r>
      <w:r w:rsidRPr="00BA4AD0">
        <w:t xml:space="preserve"> </w:t>
      </w:r>
      <w:r>
        <w:t xml:space="preserve">of </w:t>
      </w:r>
      <w:r w:rsidRPr="00BA4AD0">
        <w:t>inter coding blocks</w:t>
      </w:r>
      <w:r>
        <w:rPr>
          <w:lang w:val="en-CA"/>
        </w:rPr>
        <w:t>.</w:t>
      </w:r>
      <w:r w:rsidRPr="006147A8">
        <w:t xml:space="preserve"> The simulation resul</w:t>
      </w:r>
      <w:r>
        <w:rPr>
          <w:szCs w:val="22"/>
        </w:rPr>
        <w:t xml:space="preserve">ts match with those provided </w:t>
      </w:r>
      <w:r>
        <w:rPr>
          <w:rFonts w:hint="eastAsia"/>
          <w:szCs w:val="22"/>
          <w:lang w:eastAsia="zh-CN"/>
        </w:rPr>
        <w:t>in</w:t>
      </w:r>
      <w:r>
        <w:rPr>
          <w:szCs w:val="22"/>
        </w:rPr>
        <w:t xml:space="preserve"> JVET-P0153.</w:t>
      </w:r>
    </w:p>
    <w:p w14:paraId="01693291" w14:textId="77777777" w:rsidR="00BF59C7" w:rsidRPr="00BF59C7" w:rsidRDefault="00BF59C7" w:rsidP="00BF59C7">
      <w:pPr>
        <w:rPr>
          <w:lang w:val="en-CA"/>
        </w:rPr>
      </w:pPr>
    </w:p>
    <w:p w14:paraId="6DAE95D6" w14:textId="353B1E29" w:rsidR="00C3510E" w:rsidRDefault="00BF59C7" w:rsidP="00C3510E">
      <w:pPr>
        <w:pStyle w:val="1"/>
        <w:rPr>
          <w:lang w:eastAsia="ko-KR"/>
        </w:rPr>
      </w:pPr>
      <w:r>
        <w:rPr>
          <w:lang w:eastAsia="ko-KR"/>
        </w:rPr>
        <w:t>Experimental</w:t>
      </w:r>
      <w:r w:rsidR="00C3510E">
        <w:rPr>
          <w:rFonts w:hint="eastAsia"/>
          <w:lang w:eastAsia="ko-KR"/>
        </w:rPr>
        <w:t xml:space="preserve"> R</w:t>
      </w:r>
      <w:r w:rsidR="00C3510E" w:rsidRPr="00B22E7E">
        <w:rPr>
          <w:rFonts w:hint="eastAsia"/>
          <w:lang w:eastAsia="ko-KR"/>
        </w:rPr>
        <w:t>esults</w:t>
      </w:r>
    </w:p>
    <w:p w14:paraId="127C92B1" w14:textId="43E542BA" w:rsidR="00BF59C7" w:rsidRDefault="00BF59C7" w:rsidP="00BF59C7">
      <w:pPr>
        <w:rPr>
          <w:lang w:val="en-CA"/>
        </w:rPr>
      </w:pPr>
      <w:r>
        <w:rPr>
          <w:lang w:val="en-CA"/>
        </w:rPr>
        <w:t>JVET-</w:t>
      </w:r>
      <w:r>
        <w:rPr>
          <w:lang w:val="en-CA" w:eastAsia="zh-CN"/>
        </w:rPr>
        <w:t>P</w:t>
      </w:r>
      <w:r>
        <w:rPr>
          <w:lang w:val="en-CA"/>
        </w:rPr>
        <w:t xml:space="preserve">0153 was implemented on top of reference software </w:t>
      </w:r>
      <w:r>
        <w:rPr>
          <w:rFonts w:hint="eastAsia"/>
          <w:lang w:val="en-CA" w:eastAsia="zh-CN"/>
        </w:rPr>
        <w:t>VTM</w:t>
      </w:r>
      <w:r>
        <w:rPr>
          <w:lang w:val="en-CA"/>
        </w:rPr>
        <w:t xml:space="preserve">-6.0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_Ref2862914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 xml:space="preserve">simulations were performed following the common test conditions </w:t>
      </w:r>
      <w:r>
        <w:fldChar w:fldCharType="begin"/>
      </w:r>
      <w:r>
        <w:instrText xml:space="preserve"> REF _Ref13164998 \r \h </w:instrText>
      </w:r>
      <w:r>
        <w:fldChar w:fldCharType="separate"/>
      </w:r>
      <w:r>
        <w:t>[3]</w:t>
      </w:r>
      <w: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 xml:space="preserve">The crosscheck results are summarized in Table 1. All the test results are matched with those provided by the proponent. </w:t>
      </w:r>
    </w:p>
    <w:p w14:paraId="3062E7B1" w14:textId="502D13B8" w:rsidR="00F15113" w:rsidRPr="00F15113" w:rsidRDefault="000D7CA5" w:rsidP="00F15113">
      <w:pPr>
        <w:pStyle w:val="aa"/>
        <w:spacing w:before="120" w:line="360" w:lineRule="auto"/>
        <w:ind w:left="0"/>
        <w:jc w:val="center"/>
        <w:rPr>
          <w:b/>
        </w:rPr>
      </w:pPr>
      <w:bookmarkStart w:id="0" w:name="_Ref457078802"/>
      <w:r w:rsidRPr="00F15113">
        <w:rPr>
          <w:b/>
        </w:rPr>
        <w:t xml:space="preserve">Table </w:t>
      </w:r>
      <w:r w:rsidRPr="00F15113">
        <w:rPr>
          <w:rFonts w:hint="eastAsia"/>
          <w:b/>
        </w:rPr>
        <w:fldChar w:fldCharType="begin"/>
      </w:r>
      <w:r w:rsidRPr="00F15113">
        <w:rPr>
          <w:b/>
        </w:rPr>
        <w:instrText xml:space="preserve"> SEQ Table \* ARABIC </w:instrText>
      </w:r>
      <w:r w:rsidRPr="00F15113">
        <w:rPr>
          <w:rFonts w:hint="eastAsia"/>
          <w:b/>
        </w:rPr>
        <w:fldChar w:fldCharType="separate"/>
      </w:r>
      <w:r w:rsidRPr="00F15113">
        <w:rPr>
          <w:b/>
          <w:noProof/>
        </w:rPr>
        <w:t>1</w:t>
      </w:r>
      <w:r w:rsidRPr="00F15113">
        <w:rPr>
          <w:rFonts w:hint="eastAsia"/>
          <w:b/>
        </w:rPr>
        <w:fldChar w:fldCharType="end"/>
      </w:r>
      <w:bookmarkEnd w:id="0"/>
      <w:r w:rsidRPr="00F15113">
        <w:rPr>
          <w:b/>
        </w:rPr>
        <w:t xml:space="preserve">. </w:t>
      </w:r>
      <w:r w:rsidR="00F15113">
        <w:rPr>
          <w:b/>
        </w:rPr>
        <w:t>JVET-P0153 crosscheck results</w:t>
      </w:r>
      <w:bookmarkStart w:id="1" w:name="_GoBack"/>
      <w:bookmarkEnd w:id="1"/>
      <w:r w:rsidR="00F15113">
        <w:rPr>
          <w:b/>
        </w:rPr>
        <w:t xml:space="preserve"> </w:t>
      </w:r>
    </w:p>
    <w:tbl>
      <w:tblPr>
        <w:tblW w:w="553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33"/>
        <w:gridCol w:w="796"/>
        <w:gridCol w:w="796"/>
        <w:gridCol w:w="1118"/>
        <w:gridCol w:w="796"/>
        <w:gridCol w:w="797"/>
      </w:tblGrid>
      <w:tr w:rsidR="000D7CA5" w:rsidRPr="000D7CA5" w14:paraId="400F816E" w14:textId="77777777" w:rsidTr="000D7CA5">
        <w:trPr>
          <w:trHeight w:val="214"/>
          <w:jc w:val="center"/>
        </w:trPr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D7C7F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43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BEB53" w14:textId="6ECA0709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</w:t>
            </w:r>
            <w:proofErr w:type="spellStart"/>
            <w:r w:rsidRPr="000D7CA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acces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0D7CA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Main10</w:t>
            </w:r>
          </w:p>
        </w:tc>
      </w:tr>
      <w:tr w:rsidR="000D7CA5" w:rsidRPr="000D7CA5" w14:paraId="4D108496" w14:textId="77777777" w:rsidTr="00A101A5">
        <w:trPr>
          <w:trHeight w:val="214"/>
          <w:jc w:val="center"/>
        </w:trPr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2E3B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30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297A5" w14:textId="382474B1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0D7CA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VTM-6.0 </w:t>
            </w:r>
          </w:p>
        </w:tc>
      </w:tr>
      <w:tr w:rsidR="000D7CA5" w:rsidRPr="000D7CA5" w14:paraId="73740CBE" w14:textId="77777777" w:rsidTr="000D7CA5">
        <w:trPr>
          <w:trHeight w:val="214"/>
          <w:jc w:val="center"/>
        </w:trPr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3AD9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D4DD4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FA44A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A8C3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D20AD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B4C89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D7CA5" w:rsidRPr="000D7CA5" w14:paraId="659094BA" w14:textId="77777777" w:rsidTr="000D7CA5">
        <w:trPr>
          <w:trHeight w:val="214"/>
          <w:jc w:val="center"/>
        </w:trPr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9C14B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4637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7A25F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CC9B0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2411A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845F5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  <w:tr w:rsidR="000D7CA5" w:rsidRPr="000D7CA5" w14:paraId="1595E586" w14:textId="77777777" w:rsidTr="000D7CA5">
        <w:trPr>
          <w:trHeight w:val="214"/>
          <w:jc w:val="center"/>
        </w:trPr>
        <w:tc>
          <w:tcPr>
            <w:tcW w:w="12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A3C5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B499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E517D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DE49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60FF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A059C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  <w:tr w:rsidR="000D7CA5" w:rsidRPr="000D7CA5" w14:paraId="0143F403" w14:textId="77777777" w:rsidTr="000D7CA5">
        <w:trPr>
          <w:trHeight w:val="214"/>
          <w:jc w:val="center"/>
        </w:trPr>
        <w:tc>
          <w:tcPr>
            <w:tcW w:w="12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313D5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972A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F65C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E190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C4FB8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B09CE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</w:tr>
      <w:tr w:rsidR="000D7CA5" w:rsidRPr="000D7CA5" w14:paraId="254B47F8" w14:textId="77777777" w:rsidTr="000D7CA5">
        <w:trPr>
          <w:trHeight w:val="214"/>
          <w:jc w:val="center"/>
        </w:trPr>
        <w:tc>
          <w:tcPr>
            <w:tcW w:w="12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4D834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716D0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2F954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B97B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A173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1B861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</w:tr>
      <w:tr w:rsidR="000D7CA5" w:rsidRPr="000D7CA5" w14:paraId="4CDF60D2" w14:textId="77777777" w:rsidTr="000D7CA5">
        <w:trPr>
          <w:trHeight w:val="214"/>
          <w:jc w:val="center"/>
        </w:trPr>
        <w:tc>
          <w:tcPr>
            <w:tcW w:w="12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4A9B1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D8C6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EE5DE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497F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4A6F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127C4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D7CA5" w:rsidRPr="000D7CA5" w14:paraId="484D0BD1" w14:textId="77777777" w:rsidTr="000D7CA5">
        <w:trPr>
          <w:trHeight w:val="214"/>
          <w:jc w:val="center"/>
        </w:trPr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2313B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76F36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4F19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3BE3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4A15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DE092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</w:tr>
      <w:tr w:rsidR="000D7CA5" w:rsidRPr="000D7CA5" w14:paraId="1DC00B52" w14:textId="77777777" w:rsidTr="000D7CA5">
        <w:trPr>
          <w:trHeight w:val="214"/>
          <w:jc w:val="center"/>
        </w:trPr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B3567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A082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913E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EAE38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E8B1C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B992D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</w:tr>
      <w:tr w:rsidR="000D7CA5" w:rsidRPr="000D7CA5" w14:paraId="4C3AC271" w14:textId="77777777" w:rsidTr="000D7CA5">
        <w:trPr>
          <w:trHeight w:val="214"/>
          <w:jc w:val="center"/>
        </w:trPr>
        <w:tc>
          <w:tcPr>
            <w:tcW w:w="12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F1690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18C7D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73E26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0E1F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29EB0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EC790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</w:tr>
      <w:tr w:rsidR="000D7CA5" w:rsidRPr="000D7CA5" w14:paraId="67FC2911" w14:textId="77777777" w:rsidTr="000D7CA5">
        <w:trPr>
          <w:trHeight w:val="214"/>
          <w:jc w:val="center"/>
        </w:trPr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4ECF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601F0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52A81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C7A4C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C6A82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EE035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0D7CA5" w:rsidRPr="000D7CA5" w14:paraId="2C47C153" w14:textId="77777777" w:rsidTr="000D7CA5">
        <w:trPr>
          <w:trHeight w:val="214"/>
          <w:jc w:val="center"/>
        </w:trPr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6CE2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3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E797F" w14:textId="11C39A22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0D7CA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0D7CA5" w:rsidRPr="000D7CA5" w14:paraId="783B6794" w14:textId="77777777" w:rsidTr="0073726F">
        <w:trPr>
          <w:trHeight w:val="214"/>
          <w:jc w:val="center"/>
        </w:trPr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4BDE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30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DBAFE" w14:textId="49D9CEF4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0D7CA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VTM-6.0 </w:t>
            </w:r>
          </w:p>
        </w:tc>
      </w:tr>
      <w:tr w:rsidR="000D7CA5" w:rsidRPr="000D7CA5" w14:paraId="6ED739DA" w14:textId="77777777" w:rsidTr="000D7CA5">
        <w:trPr>
          <w:trHeight w:val="214"/>
          <w:jc w:val="center"/>
        </w:trPr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99A5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0129A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6789C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DCA44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58B7E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50CC2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D7CA5" w:rsidRPr="000D7CA5" w14:paraId="3404BF8A" w14:textId="77777777" w:rsidTr="000D7CA5">
        <w:trPr>
          <w:trHeight w:val="214"/>
          <w:jc w:val="center"/>
        </w:trPr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3560F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4CA6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55EC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FB80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4341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BE1DD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D7CA5" w:rsidRPr="000D7CA5" w14:paraId="03BACD59" w14:textId="77777777" w:rsidTr="000D7CA5">
        <w:trPr>
          <w:trHeight w:val="214"/>
          <w:jc w:val="center"/>
        </w:trPr>
        <w:tc>
          <w:tcPr>
            <w:tcW w:w="12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4EC52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AE1CD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516A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FE1D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177A1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0DD8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D7CA5" w:rsidRPr="000D7CA5" w14:paraId="2488E552" w14:textId="77777777" w:rsidTr="000D7CA5">
        <w:trPr>
          <w:trHeight w:val="214"/>
          <w:jc w:val="center"/>
        </w:trPr>
        <w:tc>
          <w:tcPr>
            <w:tcW w:w="12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47373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D6E2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56F5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D5B3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80A59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1B567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</w:tr>
      <w:tr w:rsidR="000D7CA5" w:rsidRPr="000D7CA5" w14:paraId="492B3F9A" w14:textId="77777777" w:rsidTr="000D7CA5">
        <w:trPr>
          <w:trHeight w:val="214"/>
          <w:jc w:val="center"/>
        </w:trPr>
        <w:tc>
          <w:tcPr>
            <w:tcW w:w="12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23768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46899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8AED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77BAA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0133C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E9C9D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</w:tr>
      <w:tr w:rsidR="000D7CA5" w:rsidRPr="000D7CA5" w14:paraId="73E5A8B8" w14:textId="77777777" w:rsidTr="000D7CA5">
        <w:trPr>
          <w:trHeight w:val="214"/>
          <w:jc w:val="center"/>
        </w:trPr>
        <w:tc>
          <w:tcPr>
            <w:tcW w:w="12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3C77F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910BB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-0.60%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9540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7E62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500A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D72AF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119%</w:t>
            </w:r>
          </w:p>
        </w:tc>
      </w:tr>
      <w:tr w:rsidR="000D7CA5" w:rsidRPr="000D7CA5" w14:paraId="19569DB8" w14:textId="77777777" w:rsidTr="000D7CA5">
        <w:trPr>
          <w:trHeight w:val="214"/>
          <w:jc w:val="center"/>
        </w:trPr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69281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3BD9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7DDA2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559C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71FA1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55B26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</w:tr>
      <w:tr w:rsidR="000D7CA5" w:rsidRPr="000D7CA5" w14:paraId="7012C9FD" w14:textId="77777777" w:rsidTr="000D7CA5">
        <w:trPr>
          <w:trHeight w:val="214"/>
          <w:jc w:val="center"/>
        </w:trPr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5850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BEF0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0123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3709C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3E2CC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06294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</w:tr>
      <w:tr w:rsidR="000D7CA5" w:rsidRPr="000D7CA5" w14:paraId="34671CF7" w14:textId="77777777" w:rsidTr="000D7CA5">
        <w:trPr>
          <w:trHeight w:val="214"/>
          <w:jc w:val="center"/>
        </w:trPr>
        <w:tc>
          <w:tcPr>
            <w:tcW w:w="12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BE36D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7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09175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90C92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4196E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0.42%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04302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7B0D0" w14:textId="77777777" w:rsidR="000D7CA5" w:rsidRPr="000D7CA5" w:rsidRDefault="000D7CA5" w:rsidP="000D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D7CA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</w:tr>
    </w:tbl>
    <w:p w14:paraId="1FB4C390" w14:textId="5AD4C18A" w:rsidR="00C3510E" w:rsidRPr="00C3510E" w:rsidRDefault="00C3510E" w:rsidP="00C3510E">
      <w:pPr>
        <w:rPr>
          <w:szCs w:val="22"/>
          <w:lang w:eastAsia="ko-KR"/>
        </w:rPr>
      </w:pPr>
    </w:p>
    <w:p w14:paraId="729D4DAB" w14:textId="00E7AB2B" w:rsidR="00C3510E" w:rsidRDefault="00C3510E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18BE36CA" w14:textId="6371258B" w:rsidR="00C3510E" w:rsidRDefault="00C3510E" w:rsidP="000B528A">
      <w:pPr>
        <w:ind w:left="330" w:hangingChars="150" w:hanging="33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[1]</w:t>
      </w:r>
      <w:r w:rsidR="000B528A">
        <w:rPr>
          <w:szCs w:val="22"/>
          <w:lang w:eastAsia="ko-KR"/>
        </w:rPr>
        <w:t xml:space="preserve"> Y.-L. Hsiao, Y.-C. Lin, C.-C. Chen, C.-W. Hsu, C.-Y. Chen, Y.-</w:t>
      </w:r>
      <w:proofErr w:type="spellStart"/>
      <w:r w:rsidR="000B528A">
        <w:rPr>
          <w:szCs w:val="22"/>
          <w:lang w:eastAsia="ko-KR"/>
        </w:rPr>
        <w:t>W.Huang</w:t>
      </w:r>
      <w:proofErr w:type="spellEnd"/>
      <w:r w:rsidR="000B528A">
        <w:rPr>
          <w:szCs w:val="22"/>
          <w:lang w:eastAsia="ko-KR"/>
        </w:rPr>
        <w:t xml:space="preserve"> and S.-M. Lei, “CE4-related: Overlapped block optical flow,” </w:t>
      </w:r>
      <w:r w:rsidR="000B528A" w:rsidRPr="00C6285F">
        <w:rPr>
          <w:lang w:eastAsia="ko-KR"/>
        </w:rPr>
        <w:t>Joint Video Experts Team (JVET) of ITU-T SG 16 WP 3 and ISO/IEC JTC 1/SC 29/WG 11,</w:t>
      </w:r>
      <w:r w:rsidR="000B528A">
        <w:rPr>
          <w:szCs w:val="22"/>
          <w:lang w:eastAsia="ko-KR"/>
        </w:rPr>
        <w:t xml:space="preserve"> JVET-P0153, Oct. 2019 </w:t>
      </w:r>
      <w:r>
        <w:rPr>
          <w:rFonts w:hint="eastAsia"/>
          <w:szCs w:val="22"/>
          <w:lang w:eastAsia="ko-KR"/>
        </w:rPr>
        <w:t xml:space="preserve"> </w:t>
      </w:r>
    </w:p>
    <w:p w14:paraId="38AF5D0B" w14:textId="70E52187" w:rsidR="00C3510E" w:rsidRPr="000B528A" w:rsidRDefault="00C3510E" w:rsidP="000B528A">
      <w:pPr>
        <w:spacing w:line="276" w:lineRule="auto"/>
        <w:rPr>
          <w:lang w:eastAsia="ja-JP"/>
        </w:rPr>
      </w:pPr>
      <w:r w:rsidRPr="000B528A">
        <w:rPr>
          <w:rFonts w:hint="eastAsia"/>
          <w:szCs w:val="22"/>
          <w:lang w:eastAsia="ko-KR"/>
        </w:rPr>
        <w:t xml:space="preserve">[2] </w:t>
      </w:r>
      <w:hyperlink r:id="rId9" w:history="1">
        <w:r w:rsidR="000B528A" w:rsidRPr="005E1214">
          <w:rPr>
            <w:rStyle w:val="a6"/>
            <w:lang w:eastAsia="ja-JP"/>
          </w:rPr>
          <w:t>https://vcgit.hhi.fraunhofer.de/jvet/VVCSoftware_VTM/tags/VTM-6.0</w:t>
        </w:r>
      </w:hyperlink>
    </w:p>
    <w:p w14:paraId="529E3569" w14:textId="2BB7250F" w:rsidR="00C3510E" w:rsidRPr="000B528A" w:rsidRDefault="00C3510E" w:rsidP="000B528A">
      <w:pPr>
        <w:spacing w:line="276" w:lineRule="auto"/>
        <w:ind w:left="330" w:hangingChars="150" w:hanging="330"/>
        <w:rPr>
          <w:rFonts w:eastAsia="Yu Mincho"/>
          <w:lang w:eastAsia="ja-JP"/>
        </w:rPr>
      </w:pPr>
      <w:r w:rsidRPr="000B528A">
        <w:rPr>
          <w:szCs w:val="22"/>
        </w:rPr>
        <w:t xml:space="preserve">[3] </w:t>
      </w:r>
      <w:r w:rsidR="000B528A" w:rsidRPr="00C6285F">
        <w:rPr>
          <w:lang w:eastAsia="ja-JP"/>
        </w:rPr>
        <w:t xml:space="preserve">F. </w:t>
      </w:r>
      <w:proofErr w:type="spellStart"/>
      <w:r w:rsidR="000B528A" w:rsidRPr="00C6285F">
        <w:rPr>
          <w:lang w:eastAsia="ja-JP"/>
        </w:rPr>
        <w:t>Bossen</w:t>
      </w:r>
      <w:proofErr w:type="spellEnd"/>
      <w:r w:rsidR="000B528A" w:rsidRPr="00C6285F">
        <w:rPr>
          <w:lang w:eastAsia="ja-JP"/>
        </w:rPr>
        <w:t xml:space="preserve">, J. Boyce, K. </w:t>
      </w:r>
      <w:proofErr w:type="spellStart"/>
      <w:r w:rsidR="000B528A" w:rsidRPr="00C6285F">
        <w:rPr>
          <w:lang w:eastAsia="ja-JP"/>
        </w:rPr>
        <w:t>Suehring</w:t>
      </w:r>
      <w:proofErr w:type="spellEnd"/>
      <w:r w:rsidR="000B528A" w:rsidRPr="00C6285F">
        <w:rPr>
          <w:lang w:eastAsia="ja-JP"/>
        </w:rPr>
        <w:t xml:space="preserve">, X. Li, and V. </w:t>
      </w:r>
      <w:proofErr w:type="spellStart"/>
      <w:r w:rsidR="000B528A" w:rsidRPr="00C6285F">
        <w:rPr>
          <w:lang w:eastAsia="ja-JP"/>
        </w:rPr>
        <w:t>Seregin</w:t>
      </w:r>
      <w:proofErr w:type="spellEnd"/>
      <w:r w:rsidR="000B528A" w:rsidRPr="00C6285F">
        <w:rPr>
          <w:lang w:eastAsia="ja-JP"/>
        </w:rPr>
        <w:t>, “JVET common test conditions and software reference configurations for SDR video,</w:t>
      </w:r>
      <w:r w:rsidR="000B528A" w:rsidRPr="00C6285F">
        <w:t>”</w:t>
      </w:r>
      <w:r w:rsidR="000B528A" w:rsidRPr="00C6285F">
        <w:rPr>
          <w:lang w:eastAsia="ja-JP"/>
        </w:rPr>
        <w:t xml:space="preserve"> </w:t>
      </w:r>
      <w:r w:rsidR="000B528A" w:rsidRPr="00C6285F">
        <w:rPr>
          <w:lang w:eastAsia="ko-KR"/>
        </w:rPr>
        <w:t xml:space="preserve">Joint Video Experts Team (JVET) of ITU-T SG 16 WP 3 and ISO/IEC JTC 1/SC 29/WG 11, </w:t>
      </w:r>
      <w:r w:rsidR="000B528A" w:rsidRPr="00C6285F">
        <w:rPr>
          <w:lang w:eastAsia="ja-JP"/>
        </w:rPr>
        <w:t>JVET-N1010, Mar. 2019</w:t>
      </w:r>
    </w:p>
    <w:p w14:paraId="5F0CF8E4" w14:textId="041E8E1C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5345B3CD" w:rsidR="005801A2" w:rsidRPr="005B217D" w:rsidRDefault="00C3510E" w:rsidP="005801A2">
      <w:pPr>
        <w:rPr>
          <w:szCs w:val="22"/>
          <w:lang w:val="en-CA"/>
        </w:rPr>
      </w:pPr>
      <w:r>
        <w:rPr>
          <w:b/>
          <w:szCs w:val="22"/>
          <w:lang w:val="en-CA" w:eastAsia="ko-KR"/>
        </w:rPr>
        <w:t xml:space="preserve">ETRI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EC41E" w14:textId="77777777" w:rsidR="00F76102" w:rsidRDefault="00F76102">
      <w:r>
        <w:separator/>
      </w:r>
    </w:p>
  </w:endnote>
  <w:endnote w:type="continuationSeparator" w:id="0">
    <w:p w14:paraId="25F0EC9F" w14:textId="77777777" w:rsidR="00F76102" w:rsidRDefault="00F76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4541D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B528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15113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5E9C0" w14:textId="77777777" w:rsidR="00F76102" w:rsidRDefault="00F76102">
      <w:r>
        <w:separator/>
      </w:r>
    </w:p>
  </w:footnote>
  <w:footnote w:type="continuationSeparator" w:id="0">
    <w:p w14:paraId="44426C04" w14:textId="77777777" w:rsidR="00F76102" w:rsidRDefault="00F76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FB5A752E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528A"/>
    <w:rsid w:val="000C09AC"/>
    <w:rsid w:val="000D7CA5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0CE0"/>
    <w:rsid w:val="002A54E0"/>
    <w:rsid w:val="002B1595"/>
    <w:rsid w:val="002B191D"/>
    <w:rsid w:val="002B2E83"/>
    <w:rsid w:val="002B6E11"/>
    <w:rsid w:val="002D0AF6"/>
    <w:rsid w:val="002F164D"/>
    <w:rsid w:val="003021BC"/>
    <w:rsid w:val="00306206"/>
    <w:rsid w:val="00317D85"/>
    <w:rsid w:val="003272CB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06E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338C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59C7"/>
    <w:rsid w:val="00C00DDE"/>
    <w:rsid w:val="00C04F43"/>
    <w:rsid w:val="00C0609D"/>
    <w:rsid w:val="00C115AB"/>
    <w:rsid w:val="00C26CCB"/>
    <w:rsid w:val="00C30249"/>
    <w:rsid w:val="00C3510E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5113"/>
    <w:rsid w:val="00F2488D"/>
    <w:rsid w:val="00F601A0"/>
    <w:rsid w:val="00F712E9"/>
    <w:rsid w:val="00F73032"/>
    <w:rsid w:val="00F7610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0B528A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a"/>
    <w:uiPriority w:val="34"/>
    <w:rsid w:val="000B528A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0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6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User</cp:lastModifiedBy>
  <cp:revision>10</cp:revision>
  <cp:lastPrinted>1900-01-01T08:00:00Z</cp:lastPrinted>
  <dcterms:created xsi:type="dcterms:W3CDTF">2019-04-11T19:57:00Z</dcterms:created>
  <dcterms:modified xsi:type="dcterms:W3CDTF">2019-10-02T08:16:00Z</dcterms:modified>
</cp:coreProperties>
</file>