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D00E1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6B2364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5E6CD1">
              <w:rPr>
                <w:lang w:val="en-CA"/>
              </w:rPr>
              <w:t>0629</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B972AD" w:rsidRPr="005B217D" w14:paraId="188D2B50" w14:textId="77777777" w:rsidTr="000962AC">
        <w:tc>
          <w:tcPr>
            <w:tcW w:w="1458" w:type="dxa"/>
          </w:tcPr>
          <w:p w14:paraId="7A6C85EB" w14:textId="5E838C9B" w:rsidR="00B972AD" w:rsidRPr="005B217D" w:rsidRDefault="00B972AD" w:rsidP="00B972AD">
            <w:pPr>
              <w:spacing w:before="60" w:after="60"/>
              <w:rPr>
                <w:i/>
                <w:szCs w:val="22"/>
                <w:lang w:val="en-CA"/>
              </w:rPr>
            </w:pPr>
            <w:r w:rsidRPr="005B217D">
              <w:rPr>
                <w:i/>
                <w:szCs w:val="22"/>
                <w:lang w:val="en-CA"/>
              </w:rPr>
              <w:t>Title:</w:t>
            </w:r>
          </w:p>
        </w:tc>
        <w:tc>
          <w:tcPr>
            <w:tcW w:w="7902" w:type="dxa"/>
            <w:gridSpan w:val="3"/>
          </w:tcPr>
          <w:p w14:paraId="305A7026" w14:textId="1E767DAE" w:rsidR="00B972AD" w:rsidRPr="005B217D" w:rsidRDefault="00B972AD" w:rsidP="00B972AD">
            <w:pPr>
              <w:spacing w:before="60" w:after="60"/>
              <w:rPr>
                <w:b/>
                <w:szCs w:val="22"/>
                <w:lang w:val="en-CA"/>
              </w:rPr>
            </w:pPr>
            <w:r>
              <w:rPr>
                <w:b/>
                <w:szCs w:val="22"/>
                <w:lang w:val="en-CA"/>
              </w:rPr>
              <w:t>CE4-related: CIIP Simplification</w:t>
            </w:r>
          </w:p>
        </w:tc>
      </w:tr>
      <w:tr w:rsidR="00B972AD" w:rsidRPr="005B217D" w14:paraId="3D8B01B2" w14:textId="77777777" w:rsidTr="000962AC">
        <w:tc>
          <w:tcPr>
            <w:tcW w:w="1458" w:type="dxa"/>
          </w:tcPr>
          <w:p w14:paraId="7AC356CE" w14:textId="63B2B06F" w:rsidR="00B972AD" w:rsidRPr="005B217D" w:rsidRDefault="00B972AD" w:rsidP="00B972AD">
            <w:pPr>
              <w:spacing w:before="60" w:after="60"/>
              <w:rPr>
                <w:i/>
                <w:szCs w:val="22"/>
                <w:lang w:val="en-CA"/>
              </w:rPr>
            </w:pPr>
            <w:r w:rsidRPr="005B217D">
              <w:rPr>
                <w:i/>
                <w:szCs w:val="22"/>
                <w:lang w:val="en-CA"/>
              </w:rPr>
              <w:t>Status:</w:t>
            </w:r>
          </w:p>
        </w:tc>
        <w:tc>
          <w:tcPr>
            <w:tcW w:w="7902" w:type="dxa"/>
            <w:gridSpan w:val="3"/>
          </w:tcPr>
          <w:p w14:paraId="32E60643" w14:textId="59C089AB" w:rsidR="00B972AD" w:rsidRPr="005B217D" w:rsidRDefault="00B972AD" w:rsidP="00B972AD">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B972AD" w:rsidRPr="005B217D" w14:paraId="7E6D99E3" w14:textId="77777777" w:rsidTr="000962AC">
        <w:tc>
          <w:tcPr>
            <w:tcW w:w="1458" w:type="dxa"/>
          </w:tcPr>
          <w:p w14:paraId="18CCDCD6" w14:textId="043E205A" w:rsidR="00B972AD" w:rsidRPr="005B217D" w:rsidRDefault="00B972AD" w:rsidP="00B972AD">
            <w:pPr>
              <w:spacing w:before="60" w:after="60"/>
              <w:rPr>
                <w:i/>
                <w:szCs w:val="22"/>
                <w:lang w:val="en-CA"/>
              </w:rPr>
            </w:pPr>
            <w:r w:rsidRPr="005B217D">
              <w:rPr>
                <w:i/>
                <w:szCs w:val="22"/>
                <w:lang w:val="en-CA"/>
              </w:rPr>
              <w:t>Purpose:</w:t>
            </w:r>
          </w:p>
        </w:tc>
        <w:tc>
          <w:tcPr>
            <w:tcW w:w="7902" w:type="dxa"/>
            <w:gridSpan w:val="3"/>
          </w:tcPr>
          <w:p w14:paraId="0640C90D" w14:textId="67F8C6D8" w:rsidR="00B972AD" w:rsidRPr="005B217D" w:rsidRDefault="00B972AD" w:rsidP="00B972AD">
            <w:pPr>
              <w:spacing w:before="60" w:after="60"/>
              <w:rPr>
                <w:szCs w:val="22"/>
                <w:lang w:val="en-CA"/>
              </w:rPr>
            </w:pPr>
            <w:r w:rsidRPr="005B217D">
              <w:rPr>
                <w:szCs w:val="22"/>
                <w:lang w:val="en-CA"/>
              </w:rPr>
              <w:t>Proposal</w:t>
            </w:r>
          </w:p>
        </w:tc>
      </w:tr>
      <w:tr w:rsidR="00B972AD" w:rsidRPr="005B217D" w14:paraId="714CD808" w14:textId="77777777" w:rsidTr="000962AC">
        <w:tc>
          <w:tcPr>
            <w:tcW w:w="1458" w:type="dxa"/>
          </w:tcPr>
          <w:p w14:paraId="4DB59313" w14:textId="3CC6B7C7" w:rsidR="00B972AD" w:rsidRPr="005B217D" w:rsidRDefault="00B972AD" w:rsidP="00B972A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B7394A4" w:rsidR="00B972AD" w:rsidRPr="005B217D" w:rsidRDefault="00B972AD" w:rsidP="001E1035">
            <w:pPr>
              <w:spacing w:before="60" w:after="60"/>
              <w:rPr>
                <w:szCs w:val="22"/>
                <w:lang w:val="en-CA"/>
              </w:rPr>
            </w:pPr>
            <w:r>
              <w:rPr>
                <w:szCs w:val="22"/>
                <w:lang w:val="en-CA"/>
              </w:rPr>
              <w:t xml:space="preserve">Jin Young Lee (Sejong </w:t>
            </w:r>
            <w:proofErr w:type="spellStart"/>
            <w:r>
              <w:rPr>
                <w:szCs w:val="22"/>
                <w:lang w:val="en-CA"/>
              </w:rPr>
              <w:t>Universtiy</w:t>
            </w:r>
            <w:proofErr w:type="spellEnd"/>
            <w:r>
              <w:rPr>
                <w:szCs w:val="22"/>
                <w:lang w:val="en-CA"/>
              </w:rPr>
              <w:t>)</w:t>
            </w:r>
            <w:r w:rsidRPr="005B217D">
              <w:rPr>
                <w:szCs w:val="22"/>
                <w:lang w:val="en-CA"/>
              </w:rPr>
              <w:br/>
            </w:r>
            <w:r>
              <w:rPr>
                <w:szCs w:val="22"/>
                <w:lang w:val="en-CA" w:eastAsia="ko-KR"/>
              </w:rPr>
              <w:t xml:space="preserve">Woong Lim, Gun Bang (ETRI) </w:t>
            </w:r>
          </w:p>
        </w:tc>
        <w:tc>
          <w:tcPr>
            <w:tcW w:w="900" w:type="dxa"/>
          </w:tcPr>
          <w:p w14:paraId="0140ECA2" w14:textId="1C042D93" w:rsidR="00B972AD" w:rsidRPr="005B217D" w:rsidRDefault="00B972AD" w:rsidP="00B972AD">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578DA2B4" w:rsidR="00B972AD" w:rsidRPr="005B217D" w:rsidRDefault="009C64D3" w:rsidP="00B972AD">
            <w:pPr>
              <w:spacing w:before="60" w:after="60"/>
              <w:rPr>
                <w:szCs w:val="22"/>
                <w:lang w:val="en-CA"/>
              </w:rPr>
            </w:pPr>
            <w:r>
              <w:rPr>
                <w:szCs w:val="22"/>
                <w:lang w:val="en-CA"/>
              </w:rPr>
              <w:t>jinyounglee@sejong.ac.kr</w:t>
            </w:r>
            <w:r w:rsidRPr="005B217D">
              <w:rPr>
                <w:szCs w:val="22"/>
                <w:lang w:val="en-CA"/>
              </w:rPr>
              <w:br/>
            </w:r>
            <w:r w:rsidRPr="00F373CB">
              <w:rPr>
                <w:rFonts w:hint="eastAsia"/>
                <w:szCs w:val="22"/>
              </w:rPr>
              <w:t>gbang@etri.re.kr</w:t>
            </w:r>
          </w:p>
        </w:tc>
      </w:tr>
      <w:tr w:rsidR="00B972AD" w:rsidRPr="005B217D" w14:paraId="49AFAA61" w14:textId="77777777" w:rsidTr="000962AC">
        <w:tc>
          <w:tcPr>
            <w:tcW w:w="1458" w:type="dxa"/>
          </w:tcPr>
          <w:p w14:paraId="2C08AF6B" w14:textId="17C6EEDD" w:rsidR="00B972AD" w:rsidRPr="005B217D" w:rsidRDefault="00B972AD" w:rsidP="00B972AD">
            <w:pPr>
              <w:spacing w:before="60" w:after="60"/>
              <w:rPr>
                <w:i/>
                <w:szCs w:val="22"/>
                <w:lang w:val="en-CA"/>
              </w:rPr>
            </w:pPr>
            <w:r w:rsidRPr="005B217D">
              <w:rPr>
                <w:i/>
                <w:szCs w:val="22"/>
                <w:lang w:val="en-CA"/>
              </w:rPr>
              <w:t>Source:</w:t>
            </w:r>
          </w:p>
        </w:tc>
        <w:tc>
          <w:tcPr>
            <w:tcW w:w="7902" w:type="dxa"/>
            <w:gridSpan w:val="3"/>
          </w:tcPr>
          <w:p w14:paraId="643E6B85" w14:textId="61ADA1AB" w:rsidR="00B972AD" w:rsidRPr="005B217D" w:rsidRDefault="00B972AD" w:rsidP="00B972AD">
            <w:pPr>
              <w:spacing w:before="60" w:after="60"/>
              <w:rPr>
                <w:szCs w:val="22"/>
                <w:lang w:val="en-CA"/>
              </w:rPr>
            </w:pPr>
            <w:r>
              <w:rPr>
                <w:szCs w:val="22"/>
                <w:lang w:eastAsia="ko-KR"/>
              </w:rPr>
              <w:t>Sejong University and ETRI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6245564" w14:textId="33C77B44" w:rsidR="00B972AD" w:rsidRDefault="00B972AD" w:rsidP="00B972AD">
      <w:pPr>
        <w:rPr>
          <w:lang w:val="en-CA"/>
        </w:rPr>
      </w:pPr>
      <w:r>
        <w:rPr>
          <w:lang w:val="en-CA"/>
        </w:rPr>
        <w:t xml:space="preserve">At the </w:t>
      </w:r>
      <w:r w:rsidR="004F54F4">
        <w:rPr>
          <w:lang w:val="en-CA"/>
        </w:rPr>
        <w:t>previous</w:t>
      </w:r>
      <w:r>
        <w:rPr>
          <w:lang w:val="en-CA"/>
        </w:rPr>
        <w:t xml:space="preserve"> meeting, the number of intra prediction modes in CIIP is reduced to one. This contribution further simplifies the CIIP mode by simply reducing the number of merge candidates from six to </w:t>
      </w:r>
      <w:r w:rsidR="004F54F4">
        <w:rPr>
          <w:lang w:val="en-CA"/>
        </w:rPr>
        <w:t>one and signaling a CIIP flag without context modeling</w:t>
      </w:r>
      <w:r>
        <w:rPr>
          <w:lang w:val="en-CA"/>
        </w:rPr>
        <w:t xml:space="preserve">. </w:t>
      </w:r>
      <w:r w:rsidR="004F54F4">
        <w:rPr>
          <w:lang w:val="en-CA"/>
        </w:rPr>
        <w:t xml:space="preserve">As a result, the proposed method can </w:t>
      </w:r>
      <w:r w:rsidR="00F55577">
        <w:rPr>
          <w:rFonts w:hint="eastAsia"/>
          <w:lang w:val="en-CA" w:eastAsia="ko-KR"/>
        </w:rPr>
        <w:t xml:space="preserve">simplify </w:t>
      </w:r>
      <w:r w:rsidR="004F54F4">
        <w:rPr>
          <w:lang w:val="en-CA"/>
        </w:rPr>
        <w:t>a CIIP related syntax</w:t>
      </w:r>
      <w:r>
        <w:rPr>
          <w:lang w:val="en-CA"/>
        </w:rPr>
        <w:t>.</w:t>
      </w:r>
    </w:p>
    <w:p w14:paraId="20B9711E" w14:textId="77777777" w:rsidR="00B972AD" w:rsidRPr="005B217D" w:rsidRDefault="00B972AD" w:rsidP="00B972AD">
      <w:pPr>
        <w:pStyle w:val="1"/>
        <w:rPr>
          <w:lang w:val="en-CA"/>
        </w:rPr>
      </w:pPr>
      <w:r w:rsidRPr="005B217D">
        <w:rPr>
          <w:lang w:val="en-CA"/>
        </w:rPr>
        <w:t>Introduction</w:t>
      </w:r>
    </w:p>
    <w:p w14:paraId="05355FD2" w14:textId="07B96EE8" w:rsidR="00B972AD" w:rsidRDefault="00B972AD" w:rsidP="00B972AD">
      <w:pPr>
        <w:rPr>
          <w:lang w:val="en-CA"/>
        </w:rPr>
      </w:pPr>
      <w:r>
        <w:rPr>
          <w:lang w:val="en-CA"/>
        </w:rPr>
        <w:t xml:space="preserve">CIIP is used to improve the performance of the Merge mode. It combines the intra prediction mode and the Merge mode. </w:t>
      </w:r>
      <w:r w:rsidR="004F54F4">
        <w:rPr>
          <w:lang w:val="en-CA"/>
        </w:rPr>
        <w:t>At the previous meeting,</w:t>
      </w:r>
      <w:r>
        <w:rPr>
          <w:lang w:val="en-CA"/>
        </w:rPr>
        <w:t xml:space="preserve"> the number of the intra prediction modes was reduced to one, so the CIIP mode only considers the planar mode. On the other hand, the number of Merge modes candidates is still six.</w:t>
      </w:r>
    </w:p>
    <w:p w14:paraId="7F9A4358" w14:textId="77777777" w:rsidR="00B972AD" w:rsidRDefault="00B972AD" w:rsidP="00B972AD">
      <w:pPr>
        <w:pStyle w:val="1"/>
        <w:rPr>
          <w:lang w:val="en-CA"/>
        </w:rPr>
      </w:pPr>
      <w:r>
        <w:rPr>
          <w:lang w:val="en-CA"/>
        </w:rPr>
        <w:t>Proposed Method</w:t>
      </w:r>
    </w:p>
    <w:p w14:paraId="5C167A6F" w14:textId="62E8EF2E" w:rsidR="00B972AD" w:rsidRDefault="00B972AD" w:rsidP="00B972AD">
      <w:pPr>
        <w:rPr>
          <w:lang w:val="en-CA"/>
        </w:rPr>
      </w:pPr>
      <w:r>
        <w:rPr>
          <w:lang w:val="en-CA"/>
        </w:rPr>
        <w:t xml:space="preserve">The proposed method further simplifies the CIIP mode by simply reducing the number of Merge candidates from six to </w:t>
      </w:r>
      <w:r w:rsidR="004F54F4">
        <w:rPr>
          <w:lang w:val="en-CA"/>
        </w:rPr>
        <w:t>one</w:t>
      </w:r>
      <w:r>
        <w:rPr>
          <w:lang w:val="en-CA"/>
        </w:rPr>
        <w:t xml:space="preserve">, as </w:t>
      </w:r>
      <w:r w:rsidR="004F54F4">
        <w:rPr>
          <w:lang w:val="en-CA"/>
        </w:rPr>
        <w:t>shown</w:t>
      </w:r>
      <w:r>
        <w:rPr>
          <w:lang w:val="en-CA"/>
        </w:rPr>
        <w:t xml:space="preserve"> in Fig. 1.</w:t>
      </w:r>
      <w:r w:rsidR="004F54F4">
        <w:rPr>
          <w:lang w:val="en-CA"/>
        </w:rPr>
        <w:t xml:space="preserve"> The proposed method uses the first Merge candidate for the combination with the Planar mode.</w:t>
      </w:r>
      <w:r>
        <w:rPr>
          <w:lang w:val="en-CA"/>
        </w:rPr>
        <w:t xml:space="preserve"> </w:t>
      </w:r>
      <w:bookmarkStart w:id="1" w:name="OLE_LINK11"/>
      <w:bookmarkStart w:id="2" w:name="OLE_LINK12"/>
      <w:r w:rsidR="004F54F4">
        <w:rPr>
          <w:lang w:val="en-CA"/>
        </w:rPr>
        <w:t xml:space="preserve">As a result, </w:t>
      </w:r>
      <w:bookmarkEnd w:id="1"/>
      <w:bookmarkEnd w:id="2"/>
      <w:r w:rsidR="004F54F4">
        <w:rPr>
          <w:lang w:val="en-CA"/>
        </w:rPr>
        <w:t>the proposed method does not need the Merge candidate index for CIIP</w:t>
      </w:r>
    </w:p>
    <w:p w14:paraId="6563CAB7" w14:textId="77777777" w:rsidR="00B972AD" w:rsidRPr="00C12A06" w:rsidRDefault="00B972AD" w:rsidP="00B972AD">
      <w:pPr>
        <w:rPr>
          <w:sz w:val="2"/>
          <w:szCs w:val="2"/>
          <w:lang w:val="en-CA"/>
        </w:rPr>
      </w:pPr>
    </w:p>
    <w:p w14:paraId="4064B8E1" w14:textId="65F26238" w:rsidR="00B972AD" w:rsidRPr="0078250A" w:rsidRDefault="004F54F4" w:rsidP="00B972AD">
      <w:pPr>
        <w:jc w:val="center"/>
        <w:rPr>
          <w:sz w:val="20"/>
        </w:rPr>
      </w:pPr>
      <w:r>
        <w:rPr>
          <w:noProof/>
          <w:sz w:val="20"/>
          <w:lang w:eastAsia="ko-KR"/>
        </w:rPr>
        <w:drawing>
          <wp:inline distT="0" distB="0" distL="0" distR="0" wp14:anchorId="2EBF3C9F" wp14:editId="2E20DC6C">
            <wp:extent cx="4171033" cy="2002180"/>
            <wp:effectExtent l="0" t="0" r="127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84971" cy="2008871"/>
                    </a:xfrm>
                    <a:prstGeom prst="rect">
                      <a:avLst/>
                    </a:prstGeom>
                    <a:noFill/>
                  </pic:spPr>
                </pic:pic>
              </a:graphicData>
            </a:graphic>
          </wp:inline>
        </w:drawing>
      </w:r>
    </w:p>
    <w:p w14:paraId="731566E1" w14:textId="77777777" w:rsidR="00B972AD" w:rsidRDefault="00B972AD" w:rsidP="00B972AD">
      <w:pPr>
        <w:jc w:val="center"/>
        <w:rPr>
          <w:szCs w:val="22"/>
          <w:lang w:val="en-CA" w:eastAsia="ko-KR"/>
        </w:rPr>
      </w:pPr>
      <w:r>
        <w:rPr>
          <w:rFonts w:hint="eastAsia"/>
          <w:szCs w:val="22"/>
          <w:lang w:val="en-CA" w:eastAsia="ko-KR"/>
        </w:rPr>
        <w:t xml:space="preserve">Fig. </w:t>
      </w:r>
      <w:r>
        <w:rPr>
          <w:szCs w:val="22"/>
          <w:lang w:val="en-CA" w:eastAsia="ko-KR"/>
        </w:rPr>
        <w:t>1. CIIP simplification</w:t>
      </w:r>
    </w:p>
    <w:p w14:paraId="1718A919" w14:textId="77777777" w:rsidR="00B972AD" w:rsidRDefault="00B972AD" w:rsidP="00B972AD">
      <w:pPr>
        <w:pStyle w:val="1"/>
        <w:rPr>
          <w:lang w:val="en-CA"/>
        </w:rPr>
      </w:pPr>
      <w:r>
        <w:rPr>
          <w:lang w:val="en-CA"/>
        </w:rPr>
        <w:t>Experimental Results</w:t>
      </w:r>
    </w:p>
    <w:p w14:paraId="281BD22A" w14:textId="029D7520" w:rsidR="00B972AD" w:rsidRDefault="00B972AD" w:rsidP="00B972AD">
      <w:pPr>
        <w:rPr>
          <w:lang w:val="en-CA"/>
        </w:rPr>
      </w:pPr>
      <w:r>
        <w:rPr>
          <w:lang w:val="en-CA"/>
        </w:rPr>
        <w:t xml:space="preserve">The proposed method was implemented on top of VTM </w:t>
      </w:r>
      <w:r w:rsidR="008F5CE2">
        <w:rPr>
          <w:lang w:val="en-CA"/>
        </w:rPr>
        <w:t>6</w:t>
      </w:r>
      <w:r>
        <w:rPr>
          <w:lang w:val="en-CA"/>
        </w:rPr>
        <w:t>.0. Table</w:t>
      </w:r>
      <w:r w:rsidR="00C25A7B">
        <w:rPr>
          <w:lang w:val="en-CA"/>
        </w:rPr>
        <w:t>s</w:t>
      </w:r>
      <w:r>
        <w:rPr>
          <w:lang w:val="en-CA"/>
        </w:rPr>
        <w:t xml:space="preserve"> 1</w:t>
      </w:r>
      <w:r w:rsidR="00C25A7B">
        <w:rPr>
          <w:lang w:val="en-CA"/>
        </w:rPr>
        <w:t xml:space="preserve"> and 2</w:t>
      </w:r>
      <w:r>
        <w:rPr>
          <w:lang w:val="en-CA"/>
        </w:rPr>
        <w:t xml:space="preserve"> shows the </w:t>
      </w:r>
      <w:r w:rsidR="00C25A7B">
        <w:rPr>
          <w:lang w:val="en-CA"/>
        </w:rPr>
        <w:t xml:space="preserve">coding </w:t>
      </w:r>
      <w:r>
        <w:rPr>
          <w:lang w:val="en-CA"/>
        </w:rPr>
        <w:t>performance of the proposed method under the RA and LDB configuration.</w:t>
      </w:r>
    </w:p>
    <w:p w14:paraId="4E5A63EF" w14:textId="77777777" w:rsidR="00B972AD" w:rsidRPr="00C12A06" w:rsidRDefault="00B972AD" w:rsidP="00B972AD">
      <w:pPr>
        <w:rPr>
          <w:sz w:val="2"/>
          <w:szCs w:val="2"/>
          <w:lang w:val="en-CA"/>
        </w:rPr>
      </w:pPr>
    </w:p>
    <w:p w14:paraId="1A8D24C8" w14:textId="092A9FDA" w:rsidR="008F5CE2" w:rsidRDefault="00B972AD" w:rsidP="008F5CE2">
      <w:pPr>
        <w:pStyle w:val="aa"/>
        <w:keepNext/>
        <w:tabs>
          <w:tab w:val="left" w:pos="1124"/>
          <w:tab w:val="center" w:pos="4680"/>
        </w:tabs>
        <w:jc w:val="center"/>
        <w:rPr>
          <w:sz w:val="22"/>
          <w:szCs w:val="22"/>
        </w:rPr>
      </w:pPr>
      <w:r w:rsidRPr="006672CA">
        <w:rPr>
          <w:sz w:val="22"/>
          <w:szCs w:val="22"/>
        </w:rPr>
        <w:lastRenderedPageBreak/>
        <w:t xml:space="preserve">Table </w:t>
      </w:r>
      <w:r w:rsidRPr="006672CA">
        <w:rPr>
          <w:sz w:val="22"/>
          <w:szCs w:val="22"/>
        </w:rPr>
        <w:fldChar w:fldCharType="begin"/>
      </w:r>
      <w:r w:rsidRPr="006672CA">
        <w:rPr>
          <w:sz w:val="22"/>
          <w:szCs w:val="22"/>
        </w:rPr>
        <w:instrText xml:space="preserve"> SEQ Table \* ARABIC </w:instrText>
      </w:r>
      <w:r w:rsidRPr="006672CA">
        <w:rPr>
          <w:sz w:val="22"/>
          <w:szCs w:val="22"/>
        </w:rPr>
        <w:fldChar w:fldCharType="separate"/>
      </w:r>
      <w:r w:rsidRPr="006672CA">
        <w:rPr>
          <w:noProof/>
          <w:sz w:val="22"/>
          <w:szCs w:val="22"/>
        </w:rPr>
        <w:t>1</w:t>
      </w:r>
      <w:r w:rsidRPr="006672CA">
        <w:rPr>
          <w:sz w:val="22"/>
          <w:szCs w:val="22"/>
        </w:rPr>
        <w:fldChar w:fldCharType="end"/>
      </w:r>
      <w:r w:rsidRPr="006672CA">
        <w:rPr>
          <w:sz w:val="22"/>
          <w:szCs w:val="22"/>
        </w:rPr>
        <w:t xml:space="preserve"> Experimental results</w:t>
      </w:r>
      <w:r w:rsidR="008F5CE2">
        <w:rPr>
          <w:sz w:val="22"/>
          <w:szCs w:val="22"/>
        </w:rPr>
        <w:t xml:space="preserve"> </w:t>
      </w:r>
      <w:r w:rsidR="00C25A7B">
        <w:rPr>
          <w:sz w:val="22"/>
          <w:szCs w:val="22"/>
        </w:rPr>
        <w:t xml:space="preserve">in </w:t>
      </w:r>
      <w:r w:rsidR="008F5CE2">
        <w:rPr>
          <w:sz w:val="22"/>
          <w:szCs w:val="22"/>
        </w:rPr>
        <w:t>RA</w:t>
      </w:r>
    </w:p>
    <w:p w14:paraId="041A68CD" w14:textId="1D59323B" w:rsidR="008F5CE2" w:rsidRDefault="008F5CE2" w:rsidP="008F5CE2">
      <w:pPr>
        <w:jc w:val="center"/>
      </w:pPr>
      <w:r w:rsidRPr="008F5CE2">
        <w:rPr>
          <w:noProof/>
          <w:lang w:eastAsia="ko-KR"/>
        </w:rPr>
        <w:drawing>
          <wp:inline distT="0" distB="0" distL="0" distR="0" wp14:anchorId="07E8572A" wp14:editId="58A0D64F">
            <wp:extent cx="3320415" cy="1276350"/>
            <wp:effectExtent l="0" t="0" r="0" b="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20415" cy="1276350"/>
                    </a:xfrm>
                    <a:prstGeom prst="rect">
                      <a:avLst/>
                    </a:prstGeom>
                    <a:noFill/>
                    <a:ln>
                      <a:noFill/>
                    </a:ln>
                  </pic:spPr>
                </pic:pic>
              </a:graphicData>
            </a:graphic>
          </wp:inline>
        </w:drawing>
      </w:r>
    </w:p>
    <w:p w14:paraId="01E8BA02" w14:textId="58FF0F91" w:rsidR="00C25A7B" w:rsidRDefault="00C25A7B" w:rsidP="008F5CE2">
      <w:pPr>
        <w:jc w:val="center"/>
      </w:pPr>
    </w:p>
    <w:p w14:paraId="5399502C" w14:textId="377399DF" w:rsidR="00C25A7B" w:rsidRDefault="00C25A7B" w:rsidP="00C25A7B">
      <w:pPr>
        <w:pStyle w:val="aa"/>
        <w:keepNext/>
        <w:tabs>
          <w:tab w:val="left" w:pos="1124"/>
          <w:tab w:val="center" w:pos="4680"/>
        </w:tabs>
        <w:jc w:val="center"/>
        <w:rPr>
          <w:sz w:val="22"/>
          <w:szCs w:val="22"/>
        </w:rPr>
      </w:pPr>
      <w:r w:rsidRPr="006672CA">
        <w:rPr>
          <w:sz w:val="22"/>
          <w:szCs w:val="22"/>
        </w:rPr>
        <w:t xml:space="preserve">Table </w:t>
      </w:r>
      <w:r>
        <w:rPr>
          <w:sz w:val="22"/>
          <w:szCs w:val="22"/>
        </w:rPr>
        <w:t>2</w:t>
      </w:r>
      <w:r w:rsidRPr="006672CA">
        <w:rPr>
          <w:sz w:val="22"/>
          <w:szCs w:val="22"/>
        </w:rPr>
        <w:t xml:space="preserve"> Experimental results</w:t>
      </w:r>
      <w:r>
        <w:rPr>
          <w:sz w:val="22"/>
          <w:szCs w:val="22"/>
        </w:rPr>
        <w:t xml:space="preserve"> in LDB</w:t>
      </w:r>
    </w:p>
    <w:p w14:paraId="422D07FB" w14:textId="10BA2FF7" w:rsidR="008F5CE2" w:rsidRDefault="008F5CE2" w:rsidP="008F5CE2">
      <w:pPr>
        <w:jc w:val="center"/>
      </w:pPr>
      <w:r w:rsidRPr="008F5CE2">
        <w:rPr>
          <w:noProof/>
          <w:lang w:eastAsia="ko-KR"/>
        </w:rPr>
        <w:drawing>
          <wp:inline distT="0" distB="0" distL="0" distR="0" wp14:anchorId="67F40F8C" wp14:editId="39E13BA6">
            <wp:extent cx="3320415" cy="1276350"/>
            <wp:effectExtent l="0" t="0" r="0"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20415" cy="1276350"/>
                    </a:xfrm>
                    <a:prstGeom prst="rect">
                      <a:avLst/>
                    </a:prstGeom>
                    <a:noFill/>
                    <a:ln>
                      <a:noFill/>
                    </a:ln>
                  </pic:spPr>
                </pic:pic>
              </a:graphicData>
            </a:graphic>
          </wp:inline>
        </w:drawing>
      </w:r>
    </w:p>
    <w:p w14:paraId="12ED8CDC" w14:textId="77777777" w:rsidR="008F5CE2" w:rsidRPr="008F5CE2" w:rsidRDefault="008F5CE2" w:rsidP="008F5CE2"/>
    <w:p w14:paraId="12AF76B9" w14:textId="77777777" w:rsidR="00B972AD" w:rsidRDefault="00B972AD" w:rsidP="00B972AD">
      <w:pPr>
        <w:pStyle w:val="1"/>
        <w:rPr>
          <w:lang w:val="en-CA"/>
        </w:rPr>
      </w:pPr>
      <w:r>
        <w:rPr>
          <w:lang w:val="en-CA" w:eastAsia="ko-KR"/>
        </w:rPr>
        <w:t>Proposed Specification Text</w:t>
      </w:r>
    </w:p>
    <w:p w14:paraId="706A5758" w14:textId="77777777" w:rsidR="00B972AD" w:rsidRDefault="00B972AD" w:rsidP="00B972AD">
      <w:pPr>
        <w:pStyle w:val="4"/>
        <w:numPr>
          <w:ilvl w:val="0"/>
          <w:numId w:val="0"/>
        </w:numPr>
        <w:ind w:left="864" w:hanging="864"/>
        <w:rPr>
          <w:noProof/>
          <w:lang w:val="en-CA"/>
        </w:rPr>
      </w:pPr>
      <w:r>
        <w:rPr>
          <w:noProof/>
          <w:lang w:val="en-CA"/>
        </w:rPr>
        <w:t xml:space="preserve">7.3.7.7 </w:t>
      </w:r>
      <w:r w:rsidRPr="00DE0F0E">
        <w:rPr>
          <w:noProof/>
          <w:lang w:val="en-CA"/>
        </w:rPr>
        <w:t>Merge data syntax</w:t>
      </w:r>
    </w:p>
    <w:p w14:paraId="3AA5B764" w14:textId="77777777" w:rsidR="00B972AD" w:rsidRPr="00FD0765" w:rsidRDefault="00B972AD" w:rsidP="00B972AD">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972AD" w:rsidRPr="00DE0F0E" w14:paraId="0EFC47D3" w14:textId="77777777" w:rsidTr="00066DE4">
        <w:trPr>
          <w:cantSplit/>
          <w:trHeight w:val="198"/>
          <w:jc w:val="center"/>
        </w:trPr>
        <w:tc>
          <w:tcPr>
            <w:tcW w:w="7920" w:type="dxa"/>
          </w:tcPr>
          <w:p w14:paraId="02794AE1" w14:textId="77777777" w:rsidR="00B972AD" w:rsidRPr="00DE0F0E" w:rsidRDefault="00B972AD" w:rsidP="00066DE4">
            <w:pPr>
              <w:pStyle w:val="tablesyntax"/>
              <w:keepLines w:val="0"/>
              <w:spacing w:before="20" w:after="40"/>
              <w:contextualSpacing/>
              <w:rPr>
                <w:noProof/>
                <w:lang w:val="en-CA"/>
              </w:rPr>
            </w:pPr>
            <w:r w:rsidRPr="00DE0F0E">
              <w:rPr>
                <w:noProof/>
                <w:lang w:val="en-CA"/>
              </w:rPr>
              <w:t>merge_data( x0, y0, cbWidth, cbHeight ) {</w:t>
            </w:r>
          </w:p>
        </w:tc>
        <w:tc>
          <w:tcPr>
            <w:tcW w:w="1152" w:type="dxa"/>
          </w:tcPr>
          <w:p w14:paraId="023A3B29" w14:textId="77777777" w:rsidR="00B972AD" w:rsidRPr="00DE0F0E" w:rsidRDefault="00B972AD" w:rsidP="00066DE4">
            <w:pPr>
              <w:pStyle w:val="tableheading"/>
              <w:keepLines w:val="0"/>
              <w:spacing w:before="20" w:after="40"/>
              <w:contextualSpacing/>
              <w:rPr>
                <w:noProof/>
                <w:lang w:val="en-CA"/>
              </w:rPr>
            </w:pPr>
            <w:r w:rsidRPr="00DE0F0E">
              <w:rPr>
                <w:noProof/>
                <w:lang w:val="en-CA"/>
              </w:rPr>
              <w:t>Descriptor</w:t>
            </w:r>
          </w:p>
        </w:tc>
      </w:tr>
      <w:tr w:rsidR="00B972AD" w:rsidRPr="00DE0F0E" w14:paraId="4B807D89" w14:textId="77777777" w:rsidTr="00066DE4">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F5C2F67" w14:textId="77777777" w:rsidR="00B972AD" w:rsidRDefault="00B972AD" w:rsidP="00066DE4">
            <w:pPr>
              <w:pStyle w:val="tablesyntax"/>
              <w:keepLines w:val="0"/>
              <w:spacing w:before="20" w:after="40"/>
              <w:contextualSpacing/>
              <w:rPr>
                <w:lang w:val="en-CA" w:eastAsia="ko-KR"/>
              </w:rPr>
            </w:pPr>
            <w:r>
              <w:rPr>
                <w:rFonts w:hint="eastAsia"/>
                <w:lang w:val="en-CA" w:eastAsia="ko-KR"/>
              </w:rPr>
              <w:t xml:space="preserve">   </w:t>
            </w:r>
            <w:r>
              <w:rPr>
                <w:lang w:val="en-CA" w:eastAsia="ko-KR"/>
              </w:rPr>
              <w:t>….</w:t>
            </w:r>
          </w:p>
        </w:tc>
        <w:tc>
          <w:tcPr>
            <w:tcW w:w="1152" w:type="dxa"/>
            <w:tcBorders>
              <w:top w:val="single" w:sz="4" w:space="0" w:color="auto"/>
              <w:left w:val="single" w:sz="4" w:space="0" w:color="auto"/>
              <w:bottom w:val="single" w:sz="4" w:space="0" w:color="auto"/>
              <w:right w:val="single" w:sz="4" w:space="0" w:color="auto"/>
            </w:tcBorders>
          </w:tcPr>
          <w:p w14:paraId="0E937F1F" w14:textId="77777777" w:rsidR="00B972AD" w:rsidRPr="00DE0F0E" w:rsidRDefault="00B972AD" w:rsidP="00066DE4">
            <w:pPr>
              <w:pStyle w:val="tablecell"/>
              <w:keepLines w:val="0"/>
              <w:spacing w:before="20" w:after="40"/>
              <w:contextualSpacing/>
              <w:jc w:val="center"/>
              <w:rPr>
                <w:noProof/>
                <w:lang w:val="en-CA"/>
              </w:rPr>
            </w:pPr>
          </w:p>
        </w:tc>
      </w:tr>
      <w:tr w:rsidR="00866C66" w:rsidRPr="00DE0F0E" w14:paraId="5849D328" w14:textId="77777777" w:rsidTr="00066DE4">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B5CD03B" w14:textId="58FA4C94" w:rsidR="00866C66" w:rsidRPr="00DE0F0E" w:rsidRDefault="00866C66" w:rsidP="00866C66">
            <w:pPr>
              <w:pStyle w:val="tablesyntax"/>
              <w:keepLines w:val="0"/>
              <w:spacing w:before="20" w:after="40"/>
              <w:contextualSpacing/>
              <w:rPr>
                <w:noProof/>
                <w:lang w:val="en-CA"/>
              </w:rPr>
            </w:pPr>
            <w:r w:rsidRPr="00084198">
              <w:rPr>
                <w:lang w:val="en-CA"/>
              </w:rPr>
              <w:tab/>
            </w:r>
            <w:r w:rsidRPr="00084198">
              <w:rPr>
                <w:lang w:val="en-CA"/>
              </w:rPr>
              <w:tab/>
            </w:r>
            <w:r w:rsidRPr="00084198">
              <w:rPr>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52AD2AA5" w14:textId="77777777" w:rsidR="00866C66" w:rsidRPr="00DE0F0E" w:rsidRDefault="00866C66" w:rsidP="00866C66">
            <w:pPr>
              <w:pStyle w:val="tablecell"/>
              <w:keepLines w:val="0"/>
              <w:spacing w:before="20" w:after="40"/>
              <w:contextualSpacing/>
              <w:jc w:val="center"/>
              <w:rPr>
                <w:noProof/>
                <w:lang w:val="en-CA"/>
              </w:rPr>
            </w:pPr>
          </w:p>
        </w:tc>
      </w:tr>
      <w:tr w:rsidR="00866C66" w:rsidRPr="00DE0F0E" w14:paraId="5F0BB168" w14:textId="77777777" w:rsidTr="00066DE4">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3368FDB" w14:textId="061E90C0" w:rsidR="00866C66" w:rsidRPr="00DE0F0E" w:rsidRDefault="00866C66" w:rsidP="00866C66">
            <w:pPr>
              <w:pStyle w:val="tablesyntax"/>
              <w:keepLines w:val="0"/>
              <w:spacing w:before="20" w:after="40"/>
              <w:contextualSpacing/>
              <w:rPr>
                <w:noProof/>
                <w:lang w:val="en-CA"/>
              </w:rPr>
            </w:pP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noProof/>
                <w:lang w:val="en-CA" w:eastAsia="ko-KR"/>
              </w:rPr>
              <w:t xml:space="preserve">if( sps_ciip_enabled_flag  &amp;&amp;  </w:t>
            </w:r>
            <w:proofErr w:type="spellStart"/>
            <w:r w:rsidRPr="00084198">
              <w:rPr>
                <w:szCs w:val="22"/>
                <w:lang w:val="en-CA"/>
              </w:rPr>
              <w:t>sps_triangle_enabled_flag</w:t>
            </w:r>
            <w:proofErr w:type="spellEnd"/>
            <w:r w:rsidRPr="00084198">
              <w:rPr>
                <w:szCs w:val="22"/>
                <w:lang w:val="en-CA"/>
              </w:rPr>
              <w:t xml:space="preserve">  &amp;&amp;</w:t>
            </w:r>
            <w:r w:rsidRPr="00084198">
              <w:rPr>
                <w:szCs w:val="22"/>
                <w:lang w:val="en-CA"/>
              </w:rPr>
              <w:br/>
            </w:r>
            <w:r w:rsidRPr="00084198">
              <w:rPr>
                <w:szCs w:val="22"/>
                <w:lang w:val="en-CA"/>
              </w:rPr>
              <w:tab/>
            </w:r>
            <w:r w:rsidRPr="00084198">
              <w:rPr>
                <w:szCs w:val="22"/>
                <w:lang w:val="en-CA"/>
              </w:rPr>
              <w:tab/>
            </w:r>
            <w:r w:rsidRPr="00084198">
              <w:rPr>
                <w:szCs w:val="22"/>
                <w:lang w:val="en-CA"/>
              </w:rPr>
              <w:tab/>
            </w:r>
            <w:r w:rsidRPr="00084198">
              <w:rPr>
                <w:szCs w:val="22"/>
                <w:lang w:val="en-CA"/>
              </w:rPr>
              <w:tab/>
            </w:r>
            <w:r w:rsidRPr="00084198">
              <w:rPr>
                <w:szCs w:val="22"/>
                <w:lang w:val="en-CA"/>
              </w:rPr>
              <w:tab/>
            </w:r>
            <w:proofErr w:type="spellStart"/>
            <w:r w:rsidRPr="00084198">
              <w:rPr>
                <w:szCs w:val="22"/>
                <w:lang w:val="en-CA"/>
              </w:rPr>
              <w:t>MaxNumTriangleMergeCand</w:t>
            </w:r>
            <w:proofErr w:type="spellEnd"/>
            <w:r w:rsidRPr="00084198">
              <w:rPr>
                <w:szCs w:val="22"/>
                <w:lang w:val="en-CA"/>
              </w:rPr>
              <w:t xml:space="preserve"> &gt; 1 &amp;&amp; </w:t>
            </w:r>
            <w:proofErr w:type="spellStart"/>
            <w:r w:rsidRPr="00084198">
              <w:rPr>
                <w:szCs w:val="22"/>
                <w:lang w:val="en-CA"/>
              </w:rPr>
              <w:t>slice_type</w:t>
            </w:r>
            <w:proofErr w:type="spellEnd"/>
            <w:r w:rsidRPr="00084198">
              <w:rPr>
                <w:szCs w:val="22"/>
                <w:lang w:val="en-CA"/>
              </w:rPr>
              <w:t xml:space="preserve"> = = B  &amp;&amp;  </w:t>
            </w:r>
            <w:r w:rsidRPr="00084198">
              <w:rPr>
                <w:noProof/>
                <w:color w:val="000000" w:themeColor="text1"/>
                <w:lang w:val="en-CA"/>
              </w:rPr>
              <w:br/>
            </w:r>
            <w:r w:rsidRPr="00084198">
              <w:rPr>
                <w:szCs w:val="22"/>
                <w:lang w:val="en-CA"/>
              </w:rPr>
              <w:tab/>
            </w:r>
            <w:r w:rsidRPr="00084198">
              <w:rPr>
                <w:szCs w:val="22"/>
                <w:lang w:val="en-CA"/>
              </w:rPr>
              <w:tab/>
            </w:r>
            <w:r w:rsidRPr="00084198">
              <w:rPr>
                <w:szCs w:val="22"/>
                <w:lang w:val="en-CA"/>
              </w:rPr>
              <w:tab/>
            </w:r>
            <w:r w:rsidRPr="00084198">
              <w:rPr>
                <w:szCs w:val="22"/>
                <w:lang w:val="en-CA"/>
              </w:rPr>
              <w:tab/>
            </w:r>
            <w:r w:rsidRPr="00084198">
              <w:rPr>
                <w:szCs w:val="22"/>
                <w:lang w:val="en-CA"/>
              </w:rPr>
              <w:tab/>
            </w:r>
            <w:r w:rsidRPr="00084198">
              <w:rPr>
                <w:noProof/>
                <w:lang w:val="en-CA" w:eastAsia="ko-KR"/>
              </w:rPr>
              <w:t xml:space="preserve">cu_skip_flag[ x0 ][ y0 ]  = =  0  </w:t>
            </w:r>
            <w:r w:rsidRPr="00084198">
              <w:rPr>
                <w:noProof/>
                <w:lang w:val="en-CA"/>
              </w:rPr>
              <w:t xml:space="preserve">&amp;&amp;  </w:t>
            </w:r>
            <w:r w:rsidRPr="00084198">
              <w:rPr>
                <w:rFonts w:eastAsia="DengXian"/>
                <w:noProof/>
                <w:lang w:val="en-CA" w:eastAsia="zh-CN"/>
              </w:rPr>
              <w:br/>
            </w:r>
            <w:r w:rsidRPr="00084198">
              <w:rPr>
                <w:rFonts w:eastAsia="DengXian"/>
                <w:noProof/>
                <w:lang w:val="en-CA" w:eastAsia="zh-CN"/>
              </w:rPr>
              <w:tab/>
            </w:r>
            <w:r w:rsidRPr="00084198">
              <w:rPr>
                <w:rFonts w:eastAsiaTheme="minorEastAsia"/>
                <w:noProof/>
                <w:lang w:val="en-CA" w:eastAsia="zh-TW"/>
              </w:rPr>
              <w:tab/>
            </w:r>
            <w:r w:rsidRPr="00084198">
              <w:rPr>
                <w:rFonts w:eastAsia="DengXian"/>
                <w:noProof/>
                <w:lang w:val="en-CA" w:eastAsia="zh-CN"/>
              </w:rPr>
              <w:tab/>
            </w:r>
            <w:r w:rsidRPr="00084198">
              <w:rPr>
                <w:rFonts w:eastAsia="DengXian"/>
                <w:noProof/>
                <w:lang w:val="en-CA" w:eastAsia="zh-CN"/>
              </w:rPr>
              <w:tab/>
            </w:r>
            <w:r w:rsidRPr="00084198">
              <w:rPr>
                <w:rFonts w:eastAsia="DengXian"/>
                <w:noProof/>
                <w:lang w:val="en-CA" w:eastAsia="zh-CN"/>
              </w:rPr>
              <w:tab/>
            </w:r>
            <w:r w:rsidRPr="00084198">
              <w:rPr>
                <w:rFonts w:eastAsia="DengXian"/>
                <w:noProof/>
                <w:lang w:val="en-CA" w:eastAsia="zh-TW"/>
              </w:rPr>
              <w:t>( </w:t>
            </w:r>
            <w:r w:rsidRPr="00084198">
              <w:rPr>
                <w:rFonts w:eastAsia="DengXian"/>
                <w:noProof/>
                <w:lang w:val="en-CA" w:eastAsia="zh-CN"/>
              </w:rPr>
              <w:t>cbWidth </w:t>
            </w:r>
            <w:r w:rsidRPr="00084198">
              <w:rPr>
                <w:rFonts w:eastAsiaTheme="minorEastAsia"/>
                <w:noProof/>
                <w:lang w:val="en-CA" w:eastAsia="zh-TW"/>
              </w:rPr>
              <w:t>* </w:t>
            </w:r>
            <w:r w:rsidRPr="00084198">
              <w:rPr>
                <w:rFonts w:eastAsia="DengXian"/>
                <w:noProof/>
                <w:lang w:val="en-CA" w:eastAsia="zh-CN"/>
              </w:rPr>
              <w:t>cbHeight </w:t>
            </w:r>
            <w:r w:rsidRPr="00084198">
              <w:rPr>
                <w:rFonts w:eastAsia="DengXian"/>
                <w:noProof/>
                <w:lang w:val="en-CA" w:eastAsia="zh-TW"/>
              </w:rPr>
              <w:t>)</w:t>
            </w:r>
            <w:r w:rsidRPr="00084198">
              <w:rPr>
                <w:rFonts w:eastAsia="DengXian"/>
                <w:noProof/>
                <w:lang w:val="en-CA" w:eastAsia="zh-CN"/>
              </w:rPr>
              <w:t xml:space="preserve"> &gt;= </w:t>
            </w:r>
            <w:r w:rsidRPr="00084198">
              <w:rPr>
                <w:rFonts w:eastAsiaTheme="minorEastAsia"/>
                <w:noProof/>
                <w:lang w:val="en-CA" w:eastAsia="zh-TW"/>
              </w:rPr>
              <w:t>64</w:t>
            </w:r>
            <w:r w:rsidRPr="00084198">
              <w:rPr>
                <w:rFonts w:eastAsia="DengXian"/>
                <w:noProof/>
                <w:lang w:val="en-CA" w:eastAsia="zh-CN"/>
              </w:rPr>
              <w:t xml:space="preserve">  &amp;&amp;  cbWidth &lt; 128  &amp;&amp;  cbHeight &lt; 128 </w:t>
            </w:r>
            <w:r w:rsidRPr="00084198">
              <w:rPr>
                <w:noProof/>
                <w:lang w:val="en-CA"/>
              </w:rPr>
              <w:t>) {</w:t>
            </w:r>
          </w:p>
        </w:tc>
        <w:tc>
          <w:tcPr>
            <w:tcW w:w="1152" w:type="dxa"/>
            <w:tcBorders>
              <w:top w:val="single" w:sz="4" w:space="0" w:color="auto"/>
              <w:left w:val="single" w:sz="4" w:space="0" w:color="auto"/>
              <w:bottom w:val="single" w:sz="4" w:space="0" w:color="auto"/>
              <w:right w:val="single" w:sz="4" w:space="0" w:color="auto"/>
            </w:tcBorders>
          </w:tcPr>
          <w:p w14:paraId="7F3994BA" w14:textId="77777777" w:rsidR="00866C66" w:rsidRPr="00DE0F0E" w:rsidRDefault="00866C66" w:rsidP="00866C66">
            <w:pPr>
              <w:pStyle w:val="tablecell"/>
              <w:keepLines w:val="0"/>
              <w:spacing w:before="20" w:after="40"/>
              <w:contextualSpacing/>
              <w:jc w:val="center"/>
              <w:rPr>
                <w:noProof/>
                <w:lang w:val="en-CA"/>
              </w:rPr>
            </w:pPr>
          </w:p>
        </w:tc>
      </w:tr>
      <w:tr w:rsidR="00866C66" w:rsidRPr="00DE0F0E" w14:paraId="54138D43" w14:textId="77777777" w:rsidTr="00066DE4">
        <w:trPr>
          <w:cantSplit/>
          <w:trHeight w:val="198"/>
          <w:jc w:val="center"/>
        </w:trPr>
        <w:tc>
          <w:tcPr>
            <w:tcW w:w="7920" w:type="dxa"/>
          </w:tcPr>
          <w:p w14:paraId="5EA1DD23" w14:textId="6E82B237" w:rsidR="00866C66" w:rsidRPr="00DE0F0E" w:rsidRDefault="00866C66" w:rsidP="00866C66">
            <w:pPr>
              <w:pStyle w:val="tablesyntax"/>
              <w:keepLines w:val="0"/>
              <w:spacing w:before="20" w:after="40"/>
              <w:contextualSpacing/>
              <w:rPr>
                <w:noProof/>
                <w:lang w:val="en-CA" w:eastAsia="ko-KR"/>
              </w:rPr>
            </w:pP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b/>
                <w:noProof/>
                <w:lang w:val="en-CA" w:eastAsia="zh-TW"/>
              </w:rPr>
              <w:t>ciip_flag</w:t>
            </w:r>
            <w:r w:rsidRPr="00084198">
              <w:rPr>
                <w:noProof/>
                <w:lang w:val="en-CA" w:eastAsia="ko-KR"/>
              </w:rPr>
              <w:t>[ x0 ][ y0 ]</w:t>
            </w:r>
          </w:p>
        </w:tc>
        <w:tc>
          <w:tcPr>
            <w:tcW w:w="1152" w:type="dxa"/>
          </w:tcPr>
          <w:p w14:paraId="02AD794F" w14:textId="26FBDC45" w:rsidR="00866C66" w:rsidRPr="00DE0F0E" w:rsidRDefault="00866C66" w:rsidP="00866C66">
            <w:pPr>
              <w:pStyle w:val="tablecell"/>
              <w:keepLines w:val="0"/>
              <w:spacing w:before="20" w:after="40"/>
              <w:contextualSpacing/>
              <w:jc w:val="center"/>
              <w:rPr>
                <w:noProof/>
                <w:lang w:val="en-CA"/>
              </w:rPr>
            </w:pPr>
            <w:r w:rsidRPr="00084198">
              <w:rPr>
                <w:noProof/>
                <w:lang w:val="en-CA" w:eastAsia="ko-KR"/>
              </w:rPr>
              <w:t>ae(v)</w:t>
            </w:r>
          </w:p>
        </w:tc>
      </w:tr>
      <w:tr w:rsidR="00866C66" w:rsidRPr="00DE0F0E" w14:paraId="137E3DE6" w14:textId="77777777" w:rsidTr="00066DE4">
        <w:trPr>
          <w:cantSplit/>
          <w:trHeight w:val="198"/>
          <w:jc w:val="center"/>
        </w:trPr>
        <w:tc>
          <w:tcPr>
            <w:tcW w:w="7920" w:type="dxa"/>
          </w:tcPr>
          <w:p w14:paraId="0D1F1AB6" w14:textId="145DC82A" w:rsidR="00866C66" w:rsidRPr="00866C66" w:rsidRDefault="00866C66" w:rsidP="00866C66">
            <w:pPr>
              <w:pStyle w:val="tablesyntax"/>
              <w:keepLines w:val="0"/>
              <w:spacing w:before="20" w:after="40"/>
              <w:contextualSpacing/>
              <w:rPr>
                <w:strike/>
                <w:noProof/>
                <w:highlight w:val="yellow"/>
                <w:lang w:val="en-CA" w:eastAsia="ko-KR"/>
              </w:rPr>
            </w:pPr>
            <w:r w:rsidRPr="00866C66">
              <w:rPr>
                <w:rFonts w:eastAsiaTheme="minorEastAsia"/>
                <w:strike/>
                <w:noProof/>
                <w:highlight w:val="yellow"/>
                <w:lang w:val="en-CA" w:eastAsia="zh-TW"/>
              </w:rPr>
              <w:tab/>
            </w:r>
            <w:r w:rsidRPr="00866C66">
              <w:rPr>
                <w:rFonts w:eastAsiaTheme="minorEastAsia"/>
                <w:strike/>
                <w:noProof/>
                <w:highlight w:val="yellow"/>
                <w:lang w:val="en-CA" w:eastAsia="zh-TW"/>
              </w:rPr>
              <w:tab/>
            </w:r>
            <w:r w:rsidRPr="00866C66">
              <w:rPr>
                <w:rFonts w:eastAsiaTheme="minorEastAsia"/>
                <w:strike/>
                <w:noProof/>
                <w:highlight w:val="yellow"/>
                <w:lang w:val="en-CA" w:eastAsia="zh-TW"/>
              </w:rPr>
              <w:tab/>
            </w:r>
            <w:r w:rsidRPr="00866C66">
              <w:rPr>
                <w:rFonts w:eastAsiaTheme="minorEastAsia"/>
                <w:strike/>
                <w:noProof/>
                <w:highlight w:val="yellow"/>
                <w:lang w:val="en-CA" w:eastAsia="zh-TW"/>
              </w:rPr>
              <w:tab/>
              <w:t>if( ciip_flag</w:t>
            </w:r>
            <w:r w:rsidRPr="00866C66">
              <w:rPr>
                <w:strike/>
                <w:noProof/>
                <w:highlight w:val="yellow"/>
                <w:lang w:val="en-CA" w:eastAsia="ko-KR"/>
              </w:rPr>
              <w:t>[ x0 ][ y0 ]  &amp;&amp;  M</w:t>
            </w:r>
            <w:r w:rsidRPr="00866C66">
              <w:rPr>
                <w:strike/>
                <w:noProof/>
                <w:highlight w:val="yellow"/>
                <w:lang w:val="en-CA"/>
              </w:rPr>
              <w:t xml:space="preserve">axNumMergeCand &gt; 1 </w:t>
            </w:r>
            <w:r w:rsidRPr="00866C66">
              <w:rPr>
                <w:rFonts w:eastAsiaTheme="minorEastAsia"/>
                <w:strike/>
                <w:noProof/>
                <w:highlight w:val="yellow"/>
                <w:lang w:val="en-CA" w:eastAsia="zh-TW"/>
              </w:rPr>
              <w:t xml:space="preserve">) </w:t>
            </w:r>
          </w:p>
        </w:tc>
        <w:tc>
          <w:tcPr>
            <w:tcW w:w="1152" w:type="dxa"/>
          </w:tcPr>
          <w:p w14:paraId="7D507AA6" w14:textId="77777777" w:rsidR="00866C66" w:rsidRPr="00866C66" w:rsidRDefault="00866C66" w:rsidP="00866C66">
            <w:pPr>
              <w:pStyle w:val="tablecell"/>
              <w:keepLines w:val="0"/>
              <w:spacing w:before="20" w:after="40"/>
              <w:contextualSpacing/>
              <w:jc w:val="center"/>
              <w:rPr>
                <w:strike/>
                <w:noProof/>
                <w:highlight w:val="yellow"/>
                <w:lang w:val="en-CA"/>
              </w:rPr>
            </w:pPr>
          </w:p>
        </w:tc>
      </w:tr>
      <w:tr w:rsidR="00866C66" w:rsidRPr="00DE0F0E" w14:paraId="6BD5D0FF" w14:textId="77777777" w:rsidTr="00066DE4">
        <w:trPr>
          <w:cantSplit/>
          <w:trHeight w:val="198"/>
          <w:jc w:val="center"/>
        </w:trPr>
        <w:tc>
          <w:tcPr>
            <w:tcW w:w="7920" w:type="dxa"/>
          </w:tcPr>
          <w:p w14:paraId="6D196350" w14:textId="35E20266" w:rsidR="00866C66" w:rsidRPr="00866C66" w:rsidRDefault="00866C66" w:rsidP="00866C66">
            <w:pPr>
              <w:pStyle w:val="tablesyntax"/>
              <w:keepLines w:val="0"/>
              <w:spacing w:before="20" w:after="40"/>
              <w:contextualSpacing/>
              <w:rPr>
                <w:strike/>
                <w:noProof/>
                <w:highlight w:val="yellow"/>
                <w:lang w:val="en-CA"/>
              </w:rPr>
            </w:pPr>
            <w:r w:rsidRPr="00866C66">
              <w:rPr>
                <w:rFonts w:eastAsiaTheme="minorEastAsia"/>
                <w:strike/>
                <w:noProof/>
                <w:highlight w:val="yellow"/>
                <w:lang w:val="en-CA" w:eastAsia="zh-TW"/>
              </w:rPr>
              <w:tab/>
            </w:r>
            <w:r w:rsidRPr="00866C66">
              <w:rPr>
                <w:rFonts w:eastAsiaTheme="minorEastAsia"/>
                <w:strike/>
                <w:noProof/>
                <w:highlight w:val="yellow"/>
                <w:lang w:val="en-CA" w:eastAsia="zh-TW"/>
              </w:rPr>
              <w:tab/>
            </w:r>
            <w:r w:rsidRPr="00866C66">
              <w:rPr>
                <w:rFonts w:eastAsiaTheme="minorEastAsia"/>
                <w:strike/>
                <w:noProof/>
                <w:highlight w:val="yellow"/>
                <w:lang w:val="en-CA" w:eastAsia="zh-TW"/>
              </w:rPr>
              <w:tab/>
            </w:r>
            <w:r w:rsidRPr="00866C66">
              <w:rPr>
                <w:rFonts w:eastAsiaTheme="minorEastAsia"/>
                <w:strike/>
                <w:noProof/>
                <w:highlight w:val="yellow"/>
                <w:lang w:val="en-CA" w:eastAsia="zh-TW"/>
              </w:rPr>
              <w:tab/>
            </w:r>
            <w:r w:rsidRPr="00866C66">
              <w:rPr>
                <w:rFonts w:eastAsiaTheme="minorEastAsia"/>
                <w:strike/>
                <w:noProof/>
                <w:highlight w:val="yellow"/>
                <w:lang w:val="en-CA" w:eastAsia="zh-TW"/>
              </w:rPr>
              <w:tab/>
            </w:r>
            <w:r w:rsidRPr="00866C66">
              <w:rPr>
                <w:b/>
                <w:strike/>
                <w:noProof/>
                <w:highlight w:val="yellow"/>
                <w:lang w:val="en-CA" w:eastAsia="ko-KR"/>
              </w:rPr>
              <w:t>merge_idx</w:t>
            </w:r>
            <w:r w:rsidRPr="00866C66">
              <w:rPr>
                <w:strike/>
                <w:noProof/>
                <w:highlight w:val="yellow"/>
                <w:lang w:val="en-CA" w:eastAsia="ko-KR"/>
              </w:rPr>
              <w:t>[ x0 ][ y0 ]</w:t>
            </w:r>
          </w:p>
        </w:tc>
        <w:tc>
          <w:tcPr>
            <w:tcW w:w="1152" w:type="dxa"/>
          </w:tcPr>
          <w:p w14:paraId="0203EE33" w14:textId="3A82DE65" w:rsidR="00866C66" w:rsidRPr="00866C66" w:rsidRDefault="00866C66" w:rsidP="00866C66">
            <w:pPr>
              <w:pStyle w:val="tablecell"/>
              <w:keepLines w:val="0"/>
              <w:spacing w:before="20" w:after="40"/>
              <w:contextualSpacing/>
              <w:jc w:val="center"/>
              <w:rPr>
                <w:strike/>
                <w:noProof/>
                <w:highlight w:val="yellow"/>
                <w:lang w:val="en-CA"/>
              </w:rPr>
            </w:pPr>
            <w:r w:rsidRPr="00866C66">
              <w:rPr>
                <w:strike/>
                <w:noProof/>
                <w:highlight w:val="yellow"/>
                <w:lang w:val="en-CA" w:eastAsia="ko-KR"/>
              </w:rPr>
              <w:t>ae(v)</w:t>
            </w:r>
          </w:p>
        </w:tc>
      </w:tr>
      <w:tr w:rsidR="00866C66" w:rsidRPr="00DE0F0E" w14:paraId="587FE9E6" w14:textId="77777777" w:rsidTr="00066DE4">
        <w:trPr>
          <w:cantSplit/>
          <w:trHeight w:val="198"/>
          <w:jc w:val="center"/>
        </w:trPr>
        <w:tc>
          <w:tcPr>
            <w:tcW w:w="7920" w:type="dxa"/>
          </w:tcPr>
          <w:p w14:paraId="04BFC8DE" w14:textId="4904537D" w:rsidR="00866C66" w:rsidRPr="005248E3" w:rsidRDefault="00866C66" w:rsidP="00866C66">
            <w:pPr>
              <w:pStyle w:val="tablesyntax"/>
              <w:keepLines w:val="0"/>
              <w:spacing w:before="20" w:after="40"/>
              <w:contextualSpacing/>
              <w:rPr>
                <w:noProof/>
                <w:lang w:val="en-CA" w:eastAsia="ko-KR"/>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w:t>
            </w:r>
            <w:r w:rsidRPr="00084198">
              <w:rPr>
                <w:rFonts w:eastAsiaTheme="minorEastAsia"/>
                <w:noProof/>
                <w:lang w:val="en-CA" w:eastAsia="zh-TW"/>
              </w:rPr>
              <w:t>ciip_flag</w:t>
            </w:r>
            <w:r w:rsidRPr="00084198">
              <w:rPr>
                <w:noProof/>
                <w:lang w:val="en-CA" w:eastAsia="ko-KR"/>
              </w:rPr>
              <w:t>[ x0 ][ y0 ]</w:t>
            </w:r>
            <w:r w:rsidRPr="00084198">
              <w:rPr>
                <w:noProof/>
                <w:color w:val="000000" w:themeColor="text1"/>
                <w:lang w:val="en-CA"/>
              </w:rPr>
              <w:t xml:space="preserve"> </w:t>
            </w:r>
            <w:r w:rsidRPr="00084198">
              <w:rPr>
                <w:szCs w:val="22"/>
                <w:lang w:val="en-CA"/>
              </w:rPr>
              <w:t xml:space="preserve">&amp;&amp; </w:t>
            </w:r>
            <w:proofErr w:type="spellStart"/>
            <w:r w:rsidRPr="00084198">
              <w:rPr>
                <w:szCs w:val="22"/>
                <w:lang w:val="en-CA"/>
              </w:rPr>
              <w:t>MaxNumTriangleMergeCand</w:t>
            </w:r>
            <w:proofErr w:type="spellEnd"/>
            <w:r w:rsidRPr="00084198">
              <w:rPr>
                <w:szCs w:val="22"/>
                <w:lang w:val="en-CA"/>
              </w:rPr>
              <w:t xml:space="preserve"> &gt; 1</w:t>
            </w:r>
            <w:r w:rsidRPr="00084198">
              <w:rPr>
                <w:noProof/>
                <w:color w:val="000000" w:themeColor="text1"/>
                <w:lang w:val="en-CA"/>
              </w:rPr>
              <w:t xml:space="preserve"> ) {</w:t>
            </w:r>
          </w:p>
        </w:tc>
        <w:tc>
          <w:tcPr>
            <w:tcW w:w="1152" w:type="dxa"/>
          </w:tcPr>
          <w:p w14:paraId="4C89AB5D" w14:textId="279E13D2" w:rsidR="00866C66" w:rsidRPr="005248E3" w:rsidRDefault="00866C66" w:rsidP="00866C66">
            <w:pPr>
              <w:pStyle w:val="tablecell"/>
              <w:keepLines w:val="0"/>
              <w:tabs>
                <w:tab w:val="center" w:pos="468"/>
              </w:tabs>
              <w:spacing w:before="20" w:after="40"/>
              <w:contextualSpacing/>
              <w:rPr>
                <w:noProof/>
                <w:lang w:val="en-CA"/>
              </w:rPr>
            </w:pPr>
          </w:p>
        </w:tc>
      </w:tr>
      <w:tr w:rsidR="00866C66" w:rsidRPr="00DE0F0E" w14:paraId="725B1A2B" w14:textId="77777777" w:rsidTr="00066DE4">
        <w:trPr>
          <w:cantSplit/>
          <w:trHeight w:val="198"/>
          <w:jc w:val="center"/>
        </w:trPr>
        <w:tc>
          <w:tcPr>
            <w:tcW w:w="7920" w:type="dxa"/>
          </w:tcPr>
          <w:p w14:paraId="3E3CF199" w14:textId="17BB9C0A" w:rsidR="00866C66" w:rsidRPr="00DE0F0E" w:rsidRDefault="00866C66" w:rsidP="00866C66">
            <w:pPr>
              <w:pStyle w:val="tablesyntax"/>
              <w:keepLines w:val="0"/>
              <w:spacing w:before="20" w:after="40"/>
              <w:contextualSpacing/>
              <w:rPr>
                <w:noProof/>
                <w:lang w:val="en-CA" w:eastAsia="ko-KR"/>
              </w:rPr>
            </w:pPr>
            <w:r w:rsidRPr="00084198">
              <w:rPr>
                <w:noProof/>
                <w:color w:val="000000" w:themeColor="text1"/>
                <w:lang w:val="en-CA"/>
              </w:rPr>
              <w:tab/>
            </w:r>
            <w:r w:rsidRPr="00084198">
              <w:rPr>
                <w:noProof/>
                <w:color w:val="000000" w:themeColor="text1"/>
                <w:lang w:val="en-CA" w:eastAsia="ko-KR"/>
              </w:rPr>
              <w:tab/>
            </w:r>
            <w:r w:rsidRPr="00084198">
              <w:rPr>
                <w:noProof/>
                <w:color w:val="000000" w:themeColor="text1"/>
                <w:lang w:val="en-CA" w:eastAsia="ko-KR"/>
              </w:rPr>
              <w:tab/>
            </w:r>
            <w:r w:rsidRPr="00084198">
              <w:rPr>
                <w:noProof/>
                <w:color w:val="000000" w:themeColor="text1"/>
                <w:lang w:val="en-CA" w:eastAsia="ko-KR"/>
              </w:rPr>
              <w:tab/>
            </w:r>
            <w:r w:rsidRPr="00084198">
              <w:rPr>
                <w:noProof/>
                <w:color w:val="000000" w:themeColor="text1"/>
                <w:lang w:val="en-CA" w:eastAsia="ko-KR"/>
              </w:rPr>
              <w:tab/>
            </w:r>
            <w:r w:rsidRPr="00084198">
              <w:rPr>
                <w:b/>
                <w:noProof/>
                <w:color w:val="000000" w:themeColor="text1"/>
                <w:lang w:val="en-CA" w:eastAsia="ko-KR"/>
              </w:rPr>
              <w:t>merge_triangle_split_dir</w:t>
            </w:r>
            <w:r w:rsidRPr="00084198">
              <w:rPr>
                <w:noProof/>
                <w:color w:val="000000" w:themeColor="text1"/>
                <w:lang w:val="en-CA" w:eastAsia="ko-KR"/>
              </w:rPr>
              <w:t>[ x0 ][ y0 ]</w:t>
            </w:r>
          </w:p>
        </w:tc>
        <w:tc>
          <w:tcPr>
            <w:tcW w:w="1152" w:type="dxa"/>
          </w:tcPr>
          <w:p w14:paraId="430D5AA4" w14:textId="135DDB24" w:rsidR="00866C66" w:rsidRPr="00DE0F0E" w:rsidRDefault="00866C66" w:rsidP="00866C66">
            <w:pPr>
              <w:pStyle w:val="tablecell"/>
              <w:keepLines w:val="0"/>
              <w:spacing w:before="20" w:after="40"/>
              <w:contextualSpacing/>
              <w:jc w:val="center"/>
              <w:rPr>
                <w:noProof/>
                <w:lang w:val="en-CA"/>
              </w:rPr>
            </w:pPr>
            <w:r w:rsidRPr="00084198">
              <w:rPr>
                <w:noProof/>
                <w:color w:val="000000" w:themeColor="text1"/>
                <w:lang w:val="en-CA" w:eastAsia="ko-KR"/>
              </w:rPr>
              <w:t>ae(v)</w:t>
            </w:r>
          </w:p>
        </w:tc>
      </w:tr>
      <w:tr w:rsidR="00866C66" w:rsidRPr="00DE0F0E" w14:paraId="44D3827F" w14:textId="77777777" w:rsidTr="00066DE4">
        <w:trPr>
          <w:cantSplit/>
          <w:trHeight w:val="198"/>
          <w:jc w:val="center"/>
        </w:trPr>
        <w:tc>
          <w:tcPr>
            <w:tcW w:w="7920" w:type="dxa"/>
          </w:tcPr>
          <w:p w14:paraId="2C07E699" w14:textId="059079A8" w:rsidR="00866C66" w:rsidRPr="00DE0F0E" w:rsidRDefault="00866C66" w:rsidP="00866C66">
            <w:pPr>
              <w:pStyle w:val="tablesyntax"/>
              <w:keepLines w:val="0"/>
              <w:spacing w:before="20" w:after="40"/>
              <w:contextualSpacing/>
              <w:rPr>
                <w:noProof/>
                <w:lang w:val="en-CA" w:eastAsia="ko-KR"/>
              </w:rPr>
            </w:pPr>
            <w:r w:rsidRPr="00084198">
              <w:rPr>
                <w:noProof/>
                <w:color w:val="000000" w:themeColor="text1"/>
                <w:lang w:val="en-CA"/>
              </w:rPr>
              <w:tab/>
            </w:r>
            <w:r w:rsidRPr="00084198">
              <w:rPr>
                <w:noProof/>
                <w:color w:val="000000" w:themeColor="text1"/>
                <w:lang w:val="en-CA" w:eastAsia="ko-KR"/>
              </w:rPr>
              <w:tab/>
            </w:r>
            <w:r w:rsidRPr="00084198">
              <w:rPr>
                <w:noProof/>
                <w:color w:val="000000" w:themeColor="text1"/>
                <w:lang w:val="en-CA" w:eastAsia="ko-KR"/>
              </w:rPr>
              <w:tab/>
            </w:r>
            <w:r w:rsidRPr="00084198">
              <w:rPr>
                <w:noProof/>
                <w:color w:val="000000" w:themeColor="text1"/>
                <w:lang w:val="en-CA" w:eastAsia="ko-KR"/>
              </w:rPr>
              <w:tab/>
            </w:r>
            <w:r w:rsidRPr="00084198">
              <w:rPr>
                <w:noProof/>
                <w:color w:val="000000" w:themeColor="text1"/>
                <w:lang w:val="en-CA" w:eastAsia="ko-KR"/>
              </w:rPr>
              <w:tab/>
            </w:r>
            <w:r w:rsidRPr="00084198">
              <w:rPr>
                <w:b/>
                <w:noProof/>
                <w:color w:val="000000" w:themeColor="text1"/>
                <w:lang w:val="en-CA" w:eastAsia="ko-KR"/>
              </w:rPr>
              <w:t>merge_triangle_idx0</w:t>
            </w:r>
            <w:r w:rsidRPr="00084198">
              <w:rPr>
                <w:noProof/>
                <w:color w:val="000000" w:themeColor="text1"/>
                <w:lang w:val="en-CA" w:eastAsia="ko-KR"/>
              </w:rPr>
              <w:t>[ x0 ][ y0 ]</w:t>
            </w:r>
          </w:p>
        </w:tc>
        <w:tc>
          <w:tcPr>
            <w:tcW w:w="1152" w:type="dxa"/>
          </w:tcPr>
          <w:p w14:paraId="4626428A" w14:textId="1297DC67" w:rsidR="00866C66" w:rsidRPr="00DE0F0E" w:rsidRDefault="00866C66" w:rsidP="00866C66">
            <w:pPr>
              <w:pStyle w:val="tablecell"/>
              <w:keepLines w:val="0"/>
              <w:spacing w:before="20" w:after="40"/>
              <w:contextualSpacing/>
              <w:jc w:val="center"/>
              <w:rPr>
                <w:noProof/>
                <w:lang w:val="en-CA"/>
              </w:rPr>
            </w:pPr>
            <w:r w:rsidRPr="00084198">
              <w:rPr>
                <w:noProof/>
                <w:color w:val="000000" w:themeColor="text1"/>
                <w:lang w:val="en-CA" w:eastAsia="ko-KR"/>
              </w:rPr>
              <w:t>ae(v)</w:t>
            </w:r>
          </w:p>
        </w:tc>
      </w:tr>
      <w:tr w:rsidR="00866C66" w:rsidRPr="00DE0F0E" w14:paraId="4F2A7EE2" w14:textId="77777777" w:rsidTr="00066DE4">
        <w:trPr>
          <w:cantSplit/>
          <w:trHeight w:val="198"/>
          <w:jc w:val="center"/>
        </w:trPr>
        <w:tc>
          <w:tcPr>
            <w:tcW w:w="7920" w:type="dxa"/>
          </w:tcPr>
          <w:p w14:paraId="01421E3A" w14:textId="7EF837E2" w:rsidR="00866C66" w:rsidRPr="00DE0F0E" w:rsidRDefault="00866C66" w:rsidP="00866C66">
            <w:pPr>
              <w:pStyle w:val="tablesyntax"/>
              <w:keepNext w:val="0"/>
              <w:keepLines w:val="0"/>
              <w:spacing w:before="20" w:after="40"/>
              <w:contextualSpacing/>
              <w:rPr>
                <w:noProof/>
                <w:lang w:val="en-CA" w:eastAsia="ko-KR"/>
              </w:rPr>
            </w:pPr>
            <w:r w:rsidRPr="00084198">
              <w:rPr>
                <w:noProof/>
                <w:lang w:val="en-CA"/>
              </w:rPr>
              <w:tab/>
            </w:r>
            <w:r w:rsidRPr="00084198">
              <w:rPr>
                <w:noProof/>
                <w:color w:val="000000" w:themeColor="text1"/>
                <w:lang w:val="en-CA" w:eastAsia="ko-KR"/>
              </w:rPr>
              <w:tab/>
            </w:r>
            <w:r w:rsidRPr="00084198">
              <w:rPr>
                <w:noProof/>
                <w:color w:val="000000" w:themeColor="text1"/>
                <w:lang w:val="en-CA" w:eastAsia="ko-KR"/>
              </w:rPr>
              <w:tab/>
            </w:r>
            <w:r w:rsidRPr="00084198">
              <w:rPr>
                <w:noProof/>
                <w:color w:val="000000" w:themeColor="text1"/>
                <w:lang w:val="en-CA" w:eastAsia="ko-KR"/>
              </w:rPr>
              <w:tab/>
            </w:r>
            <w:r w:rsidRPr="00084198">
              <w:rPr>
                <w:noProof/>
                <w:color w:val="000000" w:themeColor="text1"/>
                <w:lang w:val="en-CA" w:eastAsia="ko-KR"/>
              </w:rPr>
              <w:tab/>
            </w:r>
            <w:r w:rsidRPr="00084198">
              <w:rPr>
                <w:b/>
                <w:noProof/>
                <w:color w:val="000000" w:themeColor="text1"/>
                <w:lang w:val="en-CA" w:eastAsia="ko-KR"/>
              </w:rPr>
              <w:t>merge_triangle_idx1</w:t>
            </w:r>
            <w:r w:rsidRPr="00084198">
              <w:rPr>
                <w:noProof/>
                <w:color w:val="000000" w:themeColor="text1"/>
                <w:lang w:val="en-CA" w:eastAsia="ko-KR"/>
              </w:rPr>
              <w:t>[ x0 ][ y0 ]</w:t>
            </w:r>
          </w:p>
        </w:tc>
        <w:tc>
          <w:tcPr>
            <w:tcW w:w="1152" w:type="dxa"/>
          </w:tcPr>
          <w:p w14:paraId="608E539C" w14:textId="1384C9CC" w:rsidR="00866C66" w:rsidRPr="00DE0F0E" w:rsidRDefault="00866C66" w:rsidP="00866C66">
            <w:pPr>
              <w:pStyle w:val="tablecell"/>
              <w:keepNext w:val="0"/>
              <w:keepLines w:val="0"/>
              <w:spacing w:before="20" w:after="40"/>
              <w:contextualSpacing/>
              <w:jc w:val="center"/>
              <w:rPr>
                <w:noProof/>
                <w:lang w:val="en-CA"/>
              </w:rPr>
            </w:pPr>
            <w:r w:rsidRPr="00084198">
              <w:rPr>
                <w:noProof/>
                <w:color w:val="000000" w:themeColor="text1"/>
                <w:lang w:val="en-CA" w:eastAsia="ko-KR"/>
              </w:rPr>
              <w:t>ae(v)</w:t>
            </w:r>
          </w:p>
        </w:tc>
      </w:tr>
      <w:tr w:rsidR="00866C66" w:rsidRPr="00DE0F0E" w14:paraId="02177827" w14:textId="77777777" w:rsidTr="00066DE4">
        <w:trPr>
          <w:cantSplit/>
          <w:trHeight w:val="198"/>
          <w:jc w:val="center"/>
        </w:trPr>
        <w:tc>
          <w:tcPr>
            <w:tcW w:w="7920" w:type="dxa"/>
          </w:tcPr>
          <w:p w14:paraId="663DEA30" w14:textId="683E51C7" w:rsidR="00866C66" w:rsidRPr="00DE0F0E" w:rsidRDefault="00866C66" w:rsidP="00866C66">
            <w:pPr>
              <w:pStyle w:val="tablesyntax"/>
              <w:spacing w:before="20" w:after="40"/>
              <w:contextualSpacing/>
              <w:rPr>
                <w:noProof/>
                <w:lang w:val="en-CA" w:eastAsia="ko-KR"/>
              </w:rPr>
            </w:pPr>
            <w:r w:rsidRPr="00084198">
              <w:rPr>
                <w:noProof/>
                <w:lang w:val="en-CA"/>
              </w:rPr>
              <w:tab/>
            </w:r>
            <w:r w:rsidRPr="00084198">
              <w:rPr>
                <w:noProof/>
                <w:lang w:val="en-CA" w:eastAsia="ko-KR"/>
              </w:rPr>
              <w:tab/>
            </w:r>
            <w:r w:rsidRPr="00084198">
              <w:rPr>
                <w:noProof/>
                <w:lang w:val="en-CA" w:eastAsia="ko-KR"/>
              </w:rPr>
              <w:tab/>
            </w:r>
            <w:r w:rsidRPr="00084198">
              <w:rPr>
                <w:noProof/>
                <w:lang w:val="en-CA" w:eastAsia="ko-KR"/>
              </w:rPr>
              <w:tab/>
              <w:t>}</w:t>
            </w:r>
          </w:p>
        </w:tc>
        <w:tc>
          <w:tcPr>
            <w:tcW w:w="1152" w:type="dxa"/>
          </w:tcPr>
          <w:p w14:paraId="704E2CBE" w14:textId="77777777" w:rsidR="00866C66" w:rsidRPr="00DE0F0E" w:rsidRDefault="00866C66" w:rsidP="00866C66">
            <w:pPr>
              <w:pStyle w:val="tablesyntax"/>
              <w:spacing w:before="20" w:after="40"/>
              <w:contextualSpacing/>
              <w:jc w:val="center"/>
              <w:rPr>
                <w:noProof/>
                <w:lang w:val="en-CA"/>
              </w:rPr>
            </w:pPr>
          </w:p>
        </w:tc>
      </w:tr>
    </w:tbl>
    <w:p w14:paraId="59691ED9" w14:textId="77777777" w:rsidR="00B972AD" w:rsidRDefault="00B972AD" w:rsidP="00B972AD">
      <w:pPr>
        <w:rPr>
          <w:noProof/>
          <w:lang w:val="en-CA" w:eastAsia="ko-KR"/>
        </w:rPr>
      </w:pPr>
    </w:p>
    <w:p w14:paraId="30D14AE5" w14:textId="77777777" w:rsidR="00B972AD" w:rsidRDefault="00B972AD" w:rsidP="00B972AD">
      <w:pPr>
        <w:pStyle w:val="4"/>
        <w:numPr>
          <w:ilvl w:val="0"/>
          <w:numId w:val="0"/>
        </w:numPr>
        <w:ind w:left="864" w:hanging="864"/>
        <w:rPr>
          <w:noProof/>
          <w:lang w:val="en-CA"/>
        </w:rPr>
      </w:pPr>
      <w:r>
        <w:rPr>
          <w:rFonts w:hint="eastAsia"/>
          <w:noProof/>
          <w:lang w:val="en-CA" w:eastAsia="ko-KR"/>
        </w:rPr>
        <w:t xml:space="preserve">7.4.8.7 </w:t>
      </w:r>
      <w:r w:rsidRPr="00DE0F0E">
        <w:rPr>
          <w:noProof/>
          <w:lang w:val="en-CA"/>
        </w:rPr>
        <w:t>Merge data semantics</w:t>
      </w:r>
    </w:p>
    <w:p w14:paraId="317B315A" w14:textId="5CA9868F" w:rsidR="00866C66" w:rsidRPr="00084198" w:rsidRDefault="00866C66" w:rsidP="00866C66">
      <w:pPr>
        <w:tabs>
          <w:tab w:val="left" w:pos="284"/>
        </w:tabs>
        <w:rPr>
          <w:noProof/>
          <w:szCs w:val="22"/>
          <w:lang w:val="en-CA"/>
        </w:rPr>
      </w:pPr>
      <w:r w:rsidRPr="00084198">
        <w:rPr>
          <w:b/>
          <w:noProof/>
          <w:szCs w:val="22"/>
          <w:lang w:val="en-CA"/>
        </w:rPr>
        <w:t>ciip_flag</w:t>
      </w:r>
      <w:r w:rsidRPr="00084198">
        <w:rPr>
          <w:noProof/>
          <w:szCs w:val="22"/>
          <w:lang w:val="en-CA"/>
        </w:rPr>
        <w:t>[ x0 ][ y0 ] specifies whether the combined inter-picture merge and intra-picture prediction is applied for the current coding unit. The array indices x0, y0 specify the location ( x0, y0 ) of the top-left luma sample of the considered coding block relative to the top-left luma sample of the picture.</w:t>
      </w:r>
    </w:p>
    <w:p w14:paraId="1561AC99" w14:textId="77777777" w:rsidR="003500D8" w:rsidRPr="00084198" w:rsidRDefault="003500D8" w:rsidP="003500D8">
      <w:pPr>
        <w:tabs>
          <w:tab w:val="left" w:pos="284"/>
        </w:tabs>
        <w:rPr>
          <w:noProof/>
          <w:szCs w:val="22"/>
          <w:lang w:val="en-CA"/>
        </w:rPr>
      </w:pPr>
      <w:r w:rsidRPr="00084198">
        <w:rPr>
          <w:noProof/>
          <w:szCs w:val="22"/>
          <w:lang w:val="en-CA"/>
        </w:rPr>
        <w:t>When ciip_flag[ x0 ][ y0 ] is not present, it is inferred as follows:</w:t>
      </w:r>
    </w:p>
    <w:p w14:paraId="5F272539" w14:textId="77777777" w:rsidR="003500D8" w:rsidRPr="00084198" w:rsidRDefault="003500D8" w:rsidP="003500D8">
      <w:pPr>
        <w:numPr>
          <w:ilvl w:val="0"/>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bCs/>
          <w:noProof/>
          <w:lang w:val="en-CA"/>
        </w:rPr>
        <w:t xml:space="preserve">If all the following conditions are true, </w:t>
      </w:r>
      <w:r w:rsidRPr="00084198">
        <w:rPr>
          <w:noProof/>
          <w:szCs w:val="22"/>
          <w:lang w:val="en-CA"/>
        </w:rPr>
        <w:t>ciip_flag[ x0 ][ y0 ]</w:t>
      </w:r>
      <w:r w:rsidRPr="00084198">
        <w:rPr>
          <w:bCs/>
          <w:noProof/>
          <w:lang w:val="en-CA"/>
        </w:rPr>
        <w:t xml:space="preserve"> is inferred to be equal to 1:</w:t>
      </w:r>
    </w:p>
    <w:p w14:paraId="7BCBEC05" w14:textId="77777777" w:rsidR="003500D8" w:rsidRPr="00084198" w:rsidRDefault="003500D8" w:rsidP="003500D8">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lang w:val="en-CA"/>
        </w:rPr>
      </w:pPr>
      <w:r w:rsidRPr="00084198">
        <w:rPr>
          <w:noProof/>
          <w:color w:val="000000" w:themeColor="text1"/>
          <w:lang w:val="en-CA"/>
        </w:rPr>
        <w:lastRenderedPageBreak/>
        <w:t>sps_ciip_enabled_flag</w:t>
      </w:r>
      <w:r w:rsidRPr="00084198">
        <w:rPr>
          <w:noProof/>
          <w:lang w:val="en-CA"/>
        </w:rPr>
        <w:t xml:space="preserve"> </w:t>
      </w:r>
      <w:r w:rsidRPr="00084198">
        <w:rPr>
          <w:bCs/>
          <w:noProof/>
          <w:lang w:val="en-CA"/>
        </w:rPr>
        <w:t xml:space="preserve">is equal to </w:t>
      </w:r>
      <w:r w:rsidRPr="00084198">
        <w:rPr>
          <w:noProof/>
          <w:lang w:val="en-CA"/>
        </w:rPr>
        <w:t>1.</w:t>
      </w:r>
    </w:p>
    <w:p w14:paraId="592A86BB" w14:textId="77777777" w:rsidR="003500D8" w:rsidRPr="00084198" w:rsidRDefault="003500D8" w:rsidP="003500D8">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lang w:val="en-CA"/>
        </w:rPr>
      </w:pPr>
      <w:r w:rsidRPr="00084198">
        <w:rPr>
          <w:noProof/>
          <w:lang w:val="en-CA"/>
        </w:rPr>
        <w:t>general_merge_flag[ x0 ][ y0 ] is equal to 1.</w:t>
      </w:r>
    </w:p>
    <w:p w14:paraId="4F7FAB25" w14:textId="77777777" w:rsidR="003500D8" w:rsidRPr="00084198" w:rsidRDefault="003500D8" w:rsidP="003500D8">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lang w:val="en-CA"/>
        </w:rPr>
      </w:pPr>
      <w:proofErr w:type="spellStart"/>
      <w:r w:rsidRPr="00084198">
        <w:rPr>
          <w:lang w:val="en-CA" w:eastAsia="ko-KR"/>
        </w:rPr>
        <w:t>merge_subblock_</w:t>
      </w:r>
      <w:proofErr w:type="gramStart"/>
      <w:r w:rsidRPr="00084198">
        <w:rPr>
          <w:lang w:val="en-CA" w:eastAsia="ko-KR"/>
        </w:rPr>
        <w:t>flag</w:t>
      </w:r>
      <w:proofErr w:type="spellEnd"/>
      <w:r w:rsidRPr="00084198">
        <w:rPr>
          <w:lang w:val="en-CA" w:eastAsia="ko-KR"/>
        </w:rPr>
        <w:t>[</w:t>
      </w:r>
      <w:proofErr w:type="gramEnd"/>
      <w:r w:rsidRPr="00084198">
        <w:rPr>
          <w:lang w:val="en-CA" w:eastAsia="ko-KR"/>
        </w:rPr>
        <w:t> x0 ][ y0 ] is equal to 0.</w:t>
      </w:r>
    </w:p>
    <w:p w14:paraId="6FD583E7" w14:textId="77777777" w:rsidR="003500D8" w:rsidRPr="00084198" w:rsidRDefault="003500D8" w:rsidP="003500D8">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lang w:val="en-CA"/>
        </w:rPr>
      </w:pPr>
      <w:r w:rsidRPr="00084198">
        <w:rPr>
          <w:noProof/>
          <w:szCs w:val="22"/>
          <w:lang w:val="en-CA"/>
        </w:rPr>
        <w:t>regular_merge_flag[ x0 ][ y0 ] is equal to 0.</w:t>
      </w:r>
    </w:p>
    <w:p w14:paraId="6D323079" w14:textId="77777777" w:rsidR="003500D8" w:rsidRPr="00084198" w:rsidRDefault="003500D8" w:rsidP="003500D8">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lang w:val="en-CA"/>
        </w:rPr>
      </w:pPr>
      <w:r w:rsidRPr="00084198">
        <w:rPr>
          <w:noProof/>
          <w:color w:val="000000" w:themeColor="text1"/>
          <w:lang w:val="en-CA"/>
        </w:rPr>
        <w:t xml:space="preserve">cbWidth is </w:t>
      </w:r>
      <w:r>
        <w:rPr>
          <w:noProof/>
          <w:color w:val="000000" w:themeColor="text1"/>
          <w:lang w:val="en-CA"/>
        </w:rPr>
        <w:t>less</w:t>
      </w:r>
      <w:r w:rsidRPr="00084198">
        <w:rPr>
          <w:noProof/>
          <w:color w:val="000000" w:themeColor="text1"/>
          <w:lang w:val="en-CA"/>
        </w:rPr>
        <w:t xml:space="preserve"> than 128.</w:t>
      </w:r>
    </w:p>
    <w:p w14:paraId="397A8007" w14:textId="77777777" w:rsidR="003500D8" w:rsidRPr="00084198" w:rsidRDefault="003500D8" w:rsidP="003500D8">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lang w:val="en-CA"/>
        </w:rPr>
      </w:pPr>
      <w:r w:rsidRPr="00084198">
        <w:rPr>
          <w:noProof/>
          <w:color w:val="000000" w:themeColor="text1"/>
          <w:lang w:val="en-CA"/>
        </w:rPr>
        <w:t xml:space="preserve">cbHeight is </w:t>
      </w:r>
      <w:r>
        <w:rPr>
          <w:noProof/>
          <w:color w:val="000000" w:themeColor="text1"/>
          <w:lang w:val="en-CA"/>
        </w:rPr>
        <w:t>less</w:t>
      </w:r>
      <w:r w:rsidRPr="00084198">
        <w:rPr>
          <w:noProof/>
          <w:color w:val="000000" w:themeColor="text1"/>
          <w:lang w:val="en-CA"/>
        </w:rPr>
        <w:t xml:space="preserve"> than 128.</w:t>
      </w:r>
    </w:p>
    <w:p w14:paraId="2B8E5FF1" w14:textId="77777777" w:rsidR="003500D8" w:rsidRPr="00084198" w:rsidRDefault="003500D8" w:rsidP="003500D8">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lang w:val="en-CA"/>
        </w:rPr>
      </w:pPr>
      <w:r w:rsidRPr="00084198">
        <w:rPr>
          <w:rFonts w:eastAsia="DengXian"/>
          <w:noProof/>
          <w:lang w:val="en-CA" w:eastAsia="zh-CN"/>
        </w:rPr>
        <w:t>cbWidth </w:t>
      </w:r>
      <w:r w:rsidRPr="00084198">
        <w:rPr>
          <w:noProof/>
          <w:lang w:val="en-CA" w:eastAsia="zh-TW"/>
        </w:rPr>
        <w:t>* </w:t>
      </w:r>
      <w:r w:rsidRPr="00084198">
        <w:rPr>
          <w:rFonts w:eastAsia="DengXian"/>
          <w:noProof/>
          <w:lang w:val="en-CA" w:eastAsia="zh-CN"/>
        </w:rPr>
        <w:t xml:space="preserve">cbHeight </w:t>
      </w:r>
      <w:r w:rsidRPr="00084198">
        <w:rPr>
          <w:noProof/>
          <w:color w:val="000000" w:themeColor="text1"/>
          <w:lang w:val="en-CA"/>
        </w:rPr>
        <w:t>is greater than or equal to 64.</w:t>
      </w:r>
    </w:p>
    <w:p w14:paraId="10035A66" w14:textId="77777777" w:rsidR="003500D8" w:rsidRPr="00084198" w:rsidRDefault="003500D8" w:rsidP="003500D8">
      <w:pPr>
        <w:numPr>
          <w:ilvl w:val="0"/>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color w:val="000000" w:themeColor="text1"/>
          <w:szCs w:val="22"/>
          <w:lang w:val="en-CA"/>
        </w:rPr>
      </w:pPr>
      <w:r w:rsidRPr="00084198">
        <w:rPr>
          <w:noProof/>
          <w:lang w:val="en-CA"/>
        </w:rPr>
        <w:t>Otherwise,</w:t>
      </w:r>
      <w:r w:rsidRPr="00084198">
        <w:rPr>
          <w:noProof/>
          <w:color w:val="000000" w:themeColor="text1"/>
          <w:szCs w:val="22"/>
          <w:lang w:val="en-CA"/>
        </w:rPr>
        <w:t xml:space="preserve"> </w:t>
      </w:r>
      <w:r w:rsidRPr="00084198">
        <w:rPr>
          <w:noProof/>
          <w:szCs w:val="22"/>
          <w:lang w:val="en-CA"/>
        </w:rPr>
        <w:t>ciip_flag[ x0 ][ y0 ]</w:t>
      </w:r>
      <w:r w:rsidRPr="00084198">
        <w:rPr>
          <w:bCs/>
          <w:noProof/>
          <w:lang w:val="en-CA"/>
        </w:rPr>
        <w:t xml:space="preserve"> is inferred to be equal to 0.</w:t>
      </w:r>
    </w:p>
    <w:p w14:paraId="6BAFB738" w14:textId="69627C38" w:rsidR="003500D8" w:rsidRPr="00084198" w:rsidRDefault="003500D8" w:rsidP="003500D8">
      <w:pPr>
        <w:tabs>
          <w:tab w:val="left" w:pos="284"/>
        </w:tabs>
        <w:rPr>
          <w:noProof/>
          <w:szCs w:val="22"/>
          <w:lang w:val="en-CA"/>
        </w:rPr>
      </w:pPr>
      <w:r w:rsidRPr="00084198">
        <w:rPr>
          <w:noProof/>
          <w:lang w:val="en-CA"/>
        </w:rPr>
        <w:t xml:space="preserve">When </w:t>
      </w:r>
      <w:r w:rsidRPr="00084198">
        <w:rPr>
          <w:noProof/>
          <w:szCs w:val="22"/>
          <w:lang w:val="en-CA"/>
        </w:rPr>
        <w:t xml:space="preserve">ciip_flag[ x0 ][ y0 ] is equal to 1, </w:t>
      </w:r>
      <w:r w:rsidRPr="003500D8">
        <w:rPr>
          <w:noProof/>
          <w:highlight w:val="green"/>
          <w:lang w:val="en-CA"/>
        </w:rPr>
        <w:t>merge_idx[ x0 ][ y0 ] is set to be equal to 0 and</w:t>
      </w:r>
      <w:r>
        <w:rPr>
          <w:noProof/>
          <w:lang w:val="en-CA"/>
        </w:rPr>
        <w:t xml:space="preserve"> </w:t>
      </w:r>
      <w:r w:rsidRPr="00084198">
        <w:rPr>
          <w:noProof/>
          <w:lang w:val="en-CA"/>
        </w:rPr>
        <w:t xml:space="preserve">the variable </w:t>
      </w:r>
      <w:r w:rsidRPr="00084198">
        <w:rPr>
          <w:noProof/>
          <w:szCs w:val="22"/>
          <w:lang w:val="en-CA"/>
        </w:rPr>
        <w:t>IntraPredModeY[ x ][ y ]</w:t>
      </w:r>
      <w:r w:rsidRPr="00084198">
        <w:rPr>
          <w:noProof/>
          <w:lang w:val="en-CA"/>
        </w:rPr>
        <w:t xml:space="preserve"> with x = </w:t>
      </w:r>
      <w:r w:rsidRPr="00084198">
        <w:rPr>
          <w:noProof/>
          <w:szCs w:val="22"/>
          <w:lang w:val="en-CA"/>
        </w:rPr>
        <w:t>x</w:t>
      </w:r>
      <w:r>
        <w:rPr>
          <w:noProof/>
          <w:szCs w:val="22"/>
          <w:lang w:val="en-CA"/>
        </w:rPr>
        <w:t>0</w:t>
      </w:r>
      <w:r w:rsidRPr="00084198">
        <w:rPr>
          <w:noProof/>
          <w:lang w:val="en-CA"/>
        </w:rPr>
        <w:t>..</w:t>
      </w:r>
      <w:r w:rsidRPr="00084198">
        <w:rPr>
          <w:noProof/>
          <w:szCs w:val="22"/>
          <w:lang w:val="en-CA"/>
        </w:rPr>
        <w:t>x</w:t>
      </w:r>
      <w:r>
        <w:rPr>
          <w:noProof/>
          <w:szCs w:val="22"/>
          <w:lang w:val="en-CA"/>
        </w:rPr>
        <w:t>0</w:t>
      </w:r>
      <w:r w:rsidRPr="00084198">
        <w:rPr>
          <w:noProof/>
          <w:lang w:val="en-CA"/>
        </w:rPr>
        <w:t> + cbWidth − 1 and y = </w:t>
      </w:r>
      <w:r w:rsidRPr="00084198">
        <w:rPr>
          <w:noProof/>
          <w:szCs w:val="22"/>
          <w:lang w:val="en-CA"/>
        </w:rPr>
        <w:t>y</w:t>
      </w:r>
      <w:r>
        <w:rPr>
          <w:noProof/>
          <w:szCs w:val="22"/>
          <w:lang w:val="en-CA"/>
        </w:rPr>
        <w:t>0</w:t>
      </w:r>
      <w:r w:rsidRPr="00084198">
        <w:rPr>
          <w:noProof/>
          <w:lang w:val="en-CA"/>
        </w:rPr>
        <w:t>..</w:t>
      </w:r>
      <w:r w:rsidRPr="00084198">
        <w:rPr>
          <w:noProof/>
          <w:szCs w:val="22"/>
          <w:lang w:val="en-CA"/>
        </w:rPr>
        <w:t>y</w:t>
      </w:r>
      <w:r>
        <w:rPr>
          <w:noProof/>
          <w:szCs w:val="22"/>
          <w:lang w:val="en-CA"/>
        </w:rPr>
        <w:t>0</w:t>
      </w:r>
      <w:r w:rsidRPr="00084198">
        <w:rPr>
          <w:noProof/>
          <w:lang w:val="en-CA"/>
        </w:rPr>
        <w:t> + cbHeight − 1 is set to be equal to INTRA_PLANAR.</w:t>
      </w:r>
    </w:p>
    <w:p w14:paraId="426FBAA8" w14:textId="25EE30BA" w:rsidR="00B972AD" w:rsidRDefault="00B972AD" w:rsidP="00B972AD">
      <w:pPr>
        <w:rPr>
          <w:lang w:val="en-CA"/>
        </w:rPr>
      </w:pPr>
    </w:p>
    <w:p w14:paraId="0967B5A5" w14:textId="77777777" w:rsidR="003500D8" w:rsidRPr="0044728C" w:rsidRDefault="003500D8" w:rsidP="003500D8">
      <w:pPr>
        <w:pStyle w:val="aa"/>
        <w:jc w:val="center"/>
        <w:rPr>
          <w:strike/>
          <w:noProof/>
          <w:highlight w:val="yellow"/>
          <w:lang w:val="en-CA"/>
        </w:rPr>
      </w:pPr>
      <w:bookmarkStart w:id="3" w:name="_Ref15251104"/>
      <w:r w:rsidRPr="0044728C">
        <w:rPr>
          <w:strike/>
          <w:noProof/>
          <w:highlight w:val="yellow"/>
          <w:lang w:val="en-CA"/>
        </w:rPr>
        <w:t>Table </w:t>
      </w:r>
      <w:r w:rsidRPr="0044728C">
        <w:rPr>
          <w:strike/>
          <w:noProof/>
          <w:highlight w:val="yellow"/>
          <w:lang w:val="en-CA"/>
        </w:rPr>
        <w:fldChar w:fldCharType="begin" w:fldLock="1"/>
      </w:r>
      <w:r w:rsidRPr="0044728C">
        <w:rPr>
          <w:strike/>
          <w:noProof/>
          <w:highlight w:val="yellow"/>
          <w:lang w:val="en-CA"/>
        </w:rPr>
        <w:instrText xml:space="preserve"> STYLEREF 1 \s </w:instrText>
      </w:r>
      <w:r w:rsidRPr="0044728C">
        <w:rPr>
          <w:strike/>
          <w:noProof/>
          <w:highlight w:val="yellow"/>
          <w:lang w:val="en-CA"/>
        </w:rPr>
        <w:fldChar w:fldCharType="separate"/>
      </w:r>
      <w:r w:rsidRPr="0044728C">
        <w:rPr>
          <w:strike/>
          <w:noProof/>
          <w:highlight w:val="yellow"/>
          <w:lang w:val="en-CA"/>
        </w:rPr>
        <w:t>9</w:t>
      </w:r>
      <w:r w:rsidRPr="0044728C">
        <w:rPr>
          <w:strike/>
          <w:noProof/>
          <w:highlight w:val="yellow"/>
          <w:lang w:val="en-CA"/>
        </w:rPr>
        <w:fldChar w:fldCharType="end"/>
      </w:r>
      <w:r w:rsidRPr="0044728C">
        <w:rPr>
          <w:strike/>
          <w:noProof/>
          <w:highlight w:val="yellow"/>
          <w:lang w:val="en-CA"/>
        </w:rPr>
        <w:noBreakHyphen/>
      </w:r>
      <w:r w:rsidRPr="0044728C">
        <w:rPr>
          <w:strike/>
          <w:noProof/>
          <w:highlight w:val="yellow"/>
          <w:lang w:val="en-CA"/>
        </w:rPr>
        <w:fldChar w:fldCharType="begin" w:fldLock="1"/>
      </w:r>
      <w:r w:rsidRPr="0044728C">
        <w:rPr>
          <w:strike/>
          <w:noProof/>
          <w:highlight w:val="yellow"/>
          <w:lang w:val="en-CA"/>
        </w:rPr>
        <w:instrText xml:space="preserve"> SEQ Table \* ARABIC \s 1 </w:instrText>
      </w:r>
      <w:r w:rsidRPr="0044728C">
        <w:rPr>
          <w:strike/>
          <w:noProof/>
          <w:highlight w:val="yellow"/>
          <w:lang w:val="en-CA"/>
        </w:rPr>
        <w:fldChar w:fldCharType="separate"/>
      </w:r>
      <w:r w:rsidRPr="0044728C">
        <w:rPr>
          <w:strike/>
          <w:noProof/>
          <w:highlight w:val="yellow"/>
          <w:lang w:val="en-CA"/>
        </w:rPr>
        <w:t>53</w:t>
      </w:r>
      <w:r w:rsidRPr="0044728C">
        <w:rPr>
          <w:strike/>
          <w:noProof/>
          <w:highlight w:val="yellow"/>
          <w:lang w:val="en-CA"/>
        </w:rPr>
        <w:fldChar w:fldCharType="end"/>
      </w:r>
      <w:bookmarkEnd w:id="3"/>
      <w:r w:rsidRPr="0044728C">
        <w:rPr>
          <w:rFonts w:eastAsia="PMingLiU"/>
          <w:strike/>
          <w:noProof/>
          <w:highlight w:val="yellow"/>
          <w:lang w:val="en-CA" w:eastAsia="zh-TW"/>
        </w:rPr>
        <w:t xml:space="preserve"> </w:t>
      </w:r>
      <w:r w:rsidRPr="0044728C">
        <w:rPr>
          <w:strike/>
          <w:noProof/>
          <w:highlight w:val="yellow"/>
          <w:lang w:val="en-CA"/>
        </w:rPr>
        <w:t xml:space="preserve">– Specification of initValue and shiftIdx for ctxInc of </w:t>
      </w:r>
      <w:r w:rsidRPr="0044728C">
        <w:rPr>
          <w:rFonts w:eastAsia="PMingLiU"/>
          <w:strike/>
          <w:noProof/>
          <w:highlight w:val="yellow"/>
          <w:lang w:val="en-CA" w:eastAsia="zh-TW"/>
        </w:rPr>
        <w:t>ciip_flag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7"/>
        <w:gridCol w:w="795"/>
        <w:gridCol w:w="790"/>
      </w:tblGrid>
      <w:tr w:rsidR="003500D8" w:rsidRPr="003500D8" w14:paraId="20A0E0D6" w14:textId="77777777" w:rsidTr="00066DE4">
        <w:trPr>
          <w:cantSplit/>
          <w:trHeight w:val="409"/>
          <w:jc w:val="center"/>
        </w:trPr>
        <w:tc>
          <w:tcPr>
            <w:tcW w:w="1097" w:type="dxa"/>
            <w:vMerge w:val="restart"/>
            <w:vAlign w:val="center"/>
          </w:tcPr>
          <w:p w14:paraId="6AB022CD" w14:textId="77777777" w:rsidR="003500D8" w:rsidRPr="0044728C" w:rsidRDefault="003500D8" w:rsidP="00066DE4">
            <w:pPr>
              <w:keepNext/>
              <w:keepLines/>
              <w:spacing w:before="100" w:after="100" w:line="190" w:lineRule="exact"/>
              <w:jc w:val="center"/>
              <w:rPr>
                <w:b/>
                <w:strike/>
                <w:noProof/>
                <w:sz w:val="16"/>
                <w:szCs w:val="18"/>
                <w:highlight w:val="yellow"/>
              </w:rPr>
            </w:pPr>
            <w:r w:rsidRPr="0044728C">
              <w:rPr>
                <w:b/>
                <w:strike/>
                <w:noProof/>
                <w:sz w:val="16"/>
                <w:szCs w:val="18"/>
                <w:highlight w:val="yellow"/>
              </w:rPr>
              <w:t>Initialization variable</w:t>
            </w:r>
          </w:p>
        </w:tc>
        <w:tc>
          <w:tcPr>
            <w:tcW w:w="1585" w:type="dxa"/>
            <w:gridSpan w:val="2"/>
            <w:vAlign w:val="center"/>
          </w:tcPr>
          <w:p w14:paraId="02340498" w14:textId="77777777" w:rsidR="003500D8" w:rsidRPr="0044728C" w:rsidRDefault="003500D8" w:rsidP="00066DE4">
            <w:pPr>
              <w:keepNext/>
              <w:keepLines/>
              <w:spacing w:before="100" w:after="100" w:line="190" w:lineRule="exact"/>
              <w:jc w:val="center"/>
              <w:rPr>
                <w:b/>
                <w:strike/>
                <w:noProof/>
                <w:sz w:val="16"/>
                <w:szCs w:val="18"/>
                <w:highlight w:val="yellow"/>
              </w:rPr>
            </w:pPr>
            <w:r w:rsidRPr="0044728C">
              <w:rPr>
                <w:rFonts w:eastAsia="PMingLiU"/>
                <w:b/>
                <w:strike/>
                <w:noProof/>
                <w:kern w:val="2"/>
                <w:sz w:val="16"/>
                <w:szCs w:val="16"/>
                <w:highlight w:val="yellow"/>
                <w:lang w:eastAsia="zh-TW"/>
              </w:rPr>
              <w:t>ctxIdx of ciip_flag</w:t>
            </w:r>
          </w:p>
        </w:tc>
      </w:tr>
      <w:tr w:rsidR="003500D8" w:rsidRPr="003500D8" w14:paraId="57362530" w14:textId="77777777" w:rsidTr="00066DE4">
        <w:trPr>
          <w:cantSplit/>
          <w:trHeight w:val="148"/>
          <w:jc w:val="center"/>
        </w:trPr>
        <w:tc>
          <w:tcPr>
            <w:tcW w:w="1097" w:type="dxa"/>
            <w:vMerge/>
            <w:vAlign w:val="center"/>
          </w:tcPr>
          <w:p w14:paraId="56DE2C43" w14:textId="77777777" w:rsidR="003500D8" w:rsidRPr="0044728C" w:rsidRDefault="003500D8" w:rsidP="00066DE4">
            <w:pPr>
              <w:keepNext/>
              <w:keepLines/>
              <w:spacing w:before="100" w:after="100" w:line="190" w:lineRule="exact"/>
              <w:jc w:val="left"/>
              <w:rPr>
                <w:b/>
                <w:strike/>
                <w:noProof/>
                <w:sz w:val="16"/>
                <w:szCs w:val="18"/>
                <w:highlight w:val="yellow"/>
              </w:rPr>
            </w:pPr>
          </w:p>
        </w:tc>
        <w:tc>
          <w:tcPr>
            <w:tcW w:w="795" w:type="dxa"/>
            <w:vAlign w:val="center"/>
          </w:tcPr>
          <w:p w14:paraId="2454F1DD" w14:textId="77777777" w:rsidR="003500D8" w:rsidRPr="0044728C" w:rsidRDefault="003500D8" w:rsidP="00066DE4">
            <w:pPr>
              <w:keepNext/>
              <w:keepLines/>
              <w:spacing w:before="100" w:after="100" w:line="190" w:lineRule="exact"/>
              <w:jc w:val="center"/>
              <w:rPr>
                <w:b/>
                <w:bCs/>
                <w:strike/>
                <w:noProof/>
                <w:sz w:val="16"/>
                <w:szCs w:val="18"/>
                <w:highlight w:val="yellow"/>
              </w:rPr>
            </w:pPr>
            <w:r w:rsidRPr="0044728C">
              <w:rPr>
                <w:b/>
                <w:bCs/>
                <w:strike/>
                <w:noProof/>
                <w:sz w:val="16"/>
                <w:szCs w:val="18"/>
                <w:highlight w:val="yellow"/>
              </w:rPr>
              <w:t>0</w:t>
            </w:r>
          </w:p>
        </w:tc>
        <w:tc>
          <w:tcPr>
            <w:tcW w:w="790" w:type="dxa"/>
            <w:vAlign w:val="center"/>
          </w:tcPr>
          <w:p w14:paraId="69CF77DC" w14:textId="77777777" w:rsidR="003500D8" w:rsidRPr="0044728C" w:rsidRDefault="003500D8" w:rsidP="00066DE4">
            <w:pPr>
              <w:keepNext/>
              <w:keepLines/>
              <w:spacing w:before="100" w:after="100" w:line="190" w:lineRule="exact"/>
              <w:jc w:val="center"/>
              <w:rPr>
                <w:b/>
                <w:bCs/>
                <w:strike/>
                <w:noProof/>
                <w:sz w:val="16"/>
                <w:szCs w:val="18"/>
                <w:highlight w:val="yellow"/>
              </w:rPr>
            </w:pPr>
            <w:r w:rsidRPr="0044728C">
              <w:rPr>
                <w:b/>
                <w:bCs/>
                <w:strike/>
                <w:noProof/>
                <w:sz w:val="16"/>
                <w:szCs w:val="18"/>
                <w:highlight w:val="yellow"/>
              </w:rPr>
              <w:t>1</w:t>
            </w:r>
          </w:p>
        </w:tc>
      </w:tr>
      <w:tr w:rsidR="003500D8" w:rsidRPr="003500D8" w14:paraId="45497157" w14:textId="77777777" w:rsidTr="00066DE4">
        <w:trPr>
          <w:cantSplit/>
          <w:trHeight w:val="401"/>
          <w:jc w:val="center"/>
        </w:trPr>
        <w:tc>
          <w:tcPr>
            <w:tcW w:w="1097" w:type="dxa"/>
          </w:tcPr>
          <w:p w14:paraId="533D7C5A" w14:textId="77777777" w:rsidR="003500D8" w:rsidRPr="0044728C" w:rsidRDefault="003500D8" w:rsidP="00066DE4">
            <w:pPr>
              <w:keepNext/>
              <w:keepLines/>
              <w:spacing w:before="100" w:after="100" w:line="190" w:lineRule="exact"/>
              <w:rPr>
                <w:b/>
                <w:bCs/>
                <w:strike/>
                <w:noProof/>
                <w:sz w:val="16"/>
                <w:szCs w:val="18"/>
                <w:highlight w:val="yellow"/>
              </w:rPr>
            </w:pPr>
            <w:r w:rsidRPr="0044728C">
              <w:rPr>
                <w:b/>
                <w:bCs/>
                <w:strike/>
                <w:noProof/>
                <w:sz w:val="16"/>
                <w:szCs w:val="18"/>
                <w:highlight w:val="yellow"/>
              </w:rPr>
              <w:t>initValue</w:t>
            </w:r>
          </w:p>
        </w:tc>
        <w:tc>
          <w:tcPr>
            <w:tcW w:w="795" w:type="dxa"/>
          </w:tcPr>
          <w:p w14:paraId="78D86155" w14:textId="77777777" w:rsidR="003500D8" w:rsidRPr="0044728C" w:rsidRDefault="003500D8" w:rsidP="00066DE4">
            <w:pPr>
              <w:keepNext/>
              <w:keepLines/>
              <w:spacing w:before="100" w:after="100" w:line="190" w:lineRule="exact"/>
              <w:jc w:val="center"/>
              <w:rPr>
                <w:strike/>
                <w:noProof/>
                <w:sz w:val="16"/>
                <w:szCs w:val="18"/>
                <w:highlight w:val="yellow"/>
              </w:rPr>
            </w:pPr>
            <w:r w:rsidRPr="0044728C">
              <w:rPr>
                <w:rFonts w:eastAsia="PMingLiU"/>
                <w:strike/>
                <w:noProof/>
                <w:kern w:val="2"/>
                <w:sz w:val="16"/>
                <w:szCs w:val="16"/>
                <w:highlight w:val="yellow"/>
                <w:lang w:eastAsia="zh-TW"/>
              </w:rPr>
              <w:t>EP</w:t>
            </w:r>
          </w:p>
        </w:tc>
        <w:tc>
          <w:tcPr>
            <w:tcW w:w="790" w:type="dxa"/>
          </w:tcPr>
          <w:p w14:paraId="201AF583" w14:textId="77777777" w:rsidR="003500D8" w:rsidRPr="0044728C" w:rsidRDefault="003500D8" w:rsidP="00066DE4">
            <w:pPr>
              <w:keepNext/>
              <w:keepLines/>
              <w:spacing w:before="100" w:after="100" w:line="190" w:lineRule="exact"/>
              <w:jc w:val="center"/>
              <w:rPr>
                <w:strike/>
                <w:noProof/>
                <w:sz w:val="16"/>
                <w:szCs w:val="18"/>
                <w:highlight w:val="yellow"/>
              </w:rPr>
            </w:pPr>
            <w:r w:rsidRPr="0044728C">
              <w:rPr>
                <w:rFonts w:eastAsia="PMingLiU"/>
                <w:strike/>
                <w:noProof/>
                <w:kern w:val="2"/>
                <w:sz w:val="16"/>
                <w:szCs w:val="16"/>
                <w:highlight w:val="yellow"/>
                <w:lang w:eastAsia="zh-TW"/>
              </w:rPr>
              <w:t>EP</w:t>
            </w:r>
          </w:p>
        </w:tc>
      </w:tr>
      <w:tr w:rsidR="003500D8" w:rsidRPr="003F3F11" w14:paraId="0226A3E5" w14:textId="77777777" w:rsidTr="00066DE4">
        <w:trPr>
          <w:cantSplit/>
          <w:trHeight w:val="401"/>
          <w:jc w:val="center"/>
        </w:trPr>
        <w:tc>
          <w:tcPr>
            <w:tcW w:w="1097" w:type="dxa"/>
          </w:tcPr>
          <w:p w14:paraId="2D8DECC6" w14:textId="77777777" w:rsidR="003500D8" w:rsidRPr="0044728C" w:rsidRDefault="003500D8" w:rsidP="00066DE4">
            <w:pPr>
              <w:keepNext/>
              <w:keepLines/>
              <w:spacing w:before="100" w:after="100" w:line="190" w:lineRule="exact"/>
              <w:rPr>
                <w:b/>
                <w:bCs/>
                <w:strike/>
                <w:noProof/>
                <w:sz w:val="16"/>
                <w:szCs w:val="18"/>
                <w:highlight w:val="yellow"/>
              </w:rPr>
            </w:pPr>
            <w:r w:rsidRPr="0044728C">
              <w:rPr>
                <w:b/>
                <w:bCs/>
                <w:strike/>
                <w:noProof/>
                <w:sz w:val="16"/>
                <w:szCs w:val="18"/>
                <w:highlight w:val="yellow"/>
              </w:rPr>
              <w:t>shiftIdx</w:t>
            </w:r>
          </w:p>
        </w:tc>
        <w:tc>
          <w:tcPr>
            <w:tcW w:w="795" w:type="dxa"/>
            <w:vAlign w:val="center"/>
          </w:tcPr>
          <w:p w14:paraId="38C13D6C" w14:textId="77777777" w:rsidR="003500D8" w:rsidRPr="0044728C" w:rsidRDefault="003500D8" w:rsidP="00066DE4">
            <w:pPr>
              <w:keepNext/>
              <w:keepLines/>
              <w:spacing w:before="100" w:after="100" w:line="190" w:lineRule="exact"/>
              <w:jc w:val="center"/>
              <w:rPr>
                <w:strike/>
                <w:noProof/>
                <w:sz w:val="16"/>
                <w:szCs w:val="18"/>
                <w:highlight w:val="yellow"/>
              </w:rPr>
            </w:pPr>
            <w:r w:rsidRPr="0044728C">
              <w:rPr>
                <w:strike/>
                <w:noProof/>
                <w:sz w:val="16"/>
                <w:szCs w:val="18"/>
                <w:highlight w:val="yellow"/>
              </w:rPr>
              <w:t>0</w:t>
            </w:r>
          </w:p>
        </w:tc>
        <w:tc>
          <w:tcPr>
            <w:tcW w:w="790" w:type="dxa"/>
            <w:vAlign w:val="center"/>
          </w:tcPr>
          <w:p w14:paraId="685E3BBD" w14:textId="77777777" w:rsidR="003500D8" w:rsidRPr="0044728C" w:rsidRDefault="003500D8" w:rsidP="00066DE4">
            <w:pPr>
              <w:keepNext/>
              <w:keepLines/>
              <w:spacing w:before="100" w:after="100" w:line="190" w:lineRule="exact"/>
              <w:jc w:val="center"/>
              <w:rPr>
                <w:strike/>
                <w:dstrike/>
                <w:noProof/>
                <w:sz w:val="16"/>
                <w:szCs w:val="18"/>
              </w:rPr>
            </w:pPr>
            <w:r w:rsidRPr="0044728C">
              <w:rPr>
                <w:strike/>
                <w:noProof/>
                <w:sz w:val="16"/>
                <w:szCs w:val="18"/>
                <w:highlight w:val="yellow"/>
              </w:rPr>
              <w:t>0</w:t>
            </w:r>
          </w:p>
        </w:tc>
      </w:tr>
    </w:tbl>
    <w:p w14:paraId="3DD00658" w14:textId="77777777" w:rsidR="003500D8" w:rsidRDefault="003500D8" w:rsidP="00B972A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3500D8" w:rsidRPr="00084198" w14:paraId="51BD2677" w14:textId="77777777" w:rsidTr="00066DE4">
        <w:trPr>
          <w:tblHeader/>
          <w:jc w:val="center"/>
        </w:trPr>
        <w:tc>
          <w:tcPr>
            <w:tcW w:w="9204" w:type="dxa"/>
            <w:gridSpan w:val="7"/>
            <w:tcBorders>
              <w:top w:val="nil"/>
              <w:left w:val="nil"/>
              <w:right w:val="nil"/>
            </w:tcBorders>
            <w:vAlign w:val="center"/>
          </w:tcPr>
          <w:p w14:paraId="2AB736C6" w14:textId="77777777" w:rsidR="003500D8" w:rsidRPr="00084198" w:rsidRDefault="003500D8" w:rsidP="00066DE4">
            <w:pPr>
              <w:pStyle w:val="aa"/>
              <w:rPr>
                <w:noProof/>
                <w:sz w:val="16"/>
                <w:szCs w:val="16"/>
                <w:lang w:val="en-CA"/>
              </w:rPr>
            </w:pPr>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9</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Pr>
                <w:noProof/>
                <w:lang w:val="en-CA"/>
              </w:rPr>
              <w:t>82</w:t>
            </w:r>
            <w:r w:rsidRPr="00084198">
              <w:rPr>
                <w:noProof/>
                <w:lang w:val="en-CA"/>
              </w:rPr>
              <w:fldChar w:fldCharType="end"/>
            </w:r>
            <w:r w:rsidRPr="00084198">
              <w:rPr>
                <w:noProof/>
                <w:lang w:val="en-CA"/>
              </w:rPr>
              <w:t xml:space="preserve"> – Assignment of ctxInc to syntax elements with context coded bins</w:t>
            </w:r>
          </w:p>
        </w:tc>
      </w:tr>
      <w:tr w:rsidR="003500D8" w:rsidRPr="00084198" w14:paraId="60EB1DBF" w14:textId="77777777" w:rsidTr="00066DE4">
        <w:trPr>
          <w:tblHeader/>
          <w:jc w:val="center"/>
        </w:trPr>
        <w:tc>
          <w:tcPr>
            <w:tcW w:w="2340" w:type="dxa"/>
            <w:vMerge w:val="restart"/>
            <w:vAlign w:val="center"/>
          </w:tcPr>
          <w:p w14:paraId="60798995" w14:textId="77777777" w:rsidR="003500D8" w:rsidRPr="00084198" w:rsidRDefault="003500D8" w:rsidP="00066DE4">
            <w:pPr>
              <w:keepNext/>
              <w:jc w:val="center"/>
              <w:rPr>
                <w:b/>
                <w:noProof/>
                <w:sz w:val="16"/>
                <w:szCs w:val="16"/>
                <w:lang w:val="en-CA"/>
              </w:rPr>
            </w:pPr>
            <w:r w:rsidRPr="00084198">
              <w:rPr>
                <w:b/>
                <w:noProof/>
                <w:sz w:val="16"/>
                <w:szCs w:val="16"/>
                <w:lang w:val="en-CA"/>
              </w:rPr>
              <w:t>Syntax element</w:t>
            </w:r>
          </w:p>
        </w:tc>
        <w:tc>
          <w:tcPr>
            <w:tcW w:w="6864" w:type="dxa"/>
            <w:gridSpan w:val="6"/>
            <w:vAlign w:val="center"/>
          </w:tcPr>
          <w:p w14:paraId="319FF79D" w14:textId="77777777" w:rsidR="003500D8" w:rsidRPr="00084198" w:rsidRDefault="003500D8" w:rsidP="00066DE4">
            <w:pPr>
              <w:keepNext/>
              <w:jc w:val="center"/>
              <w:rPr>
                <w:b/>
                <w:noProof/>
                <w:sz w:val="16"/>
                <w:szCs w:val="16"/>
                <w:lang w:val="en-CA"/>
              </w:rPr>
            </w:pPr>
            <w:r w:rsidRPr="00084198">
              <w:rPr>
                <w:b/>
                <w:noProof/>
                <w:sz w:val="16"/>
                <w:szCs w:val="16"/>
                <w:lang w:val="en-CA"/>
              </w:rPr>
              <w:t>binIdx</w:t>
            </w:r>
          </w:p>
        </w:tc>
      </w:tr>
      <w:tr w:rsidR="003500D8" w:rsidRPr="00084198" w14:paraId="79FF949C" w14:textId="77777777" w:rsidTr="00066DE4">
        <w:trPr>
          <w:tblHeader/>
          <w:jc w:val="center"/>
        </w:trPr>
        <w:tc>
          <w:tcPr>
            <w:tcW w:w="2340" w:type="dxa"/>
            <w:vMerge/>
          </w:tcPr>
          <w:p w14:paraId="36E10ED1" w14:textId="77777777" w:rsidR="003500D8" w:rsidRPr="00084198" w:rsidRDefault="003500D8" w:rsidP="00066DE4">
            <w:pPr>
              <w:keepNext/>
              <w:rPr>
                <w:b/>
                <w:noProof/>
                <w:sz w:val="16"/>
                <w:szCs w:val="16"/>
                <w:lang w:val="en-CA"/>
              </w:rPr>
            </w:pPr>
          </w:p>
        </w:tc>
        <w:tc>
          <w:tcPr>
            <w:tcW w:w="2250" w:type="dxa"/>
            <w:vAlign w:val="center"/>
          </w:tcPr>
          <w:p w14:paraId="73022703" w14:textId="77777777" w:rsidR="003500D8" w:rsidRPr="00084198" w:rsidRDefault="003500D8" w:rsidP="00066DE4">
            <w:pPr>
              <w:keepNext/>
              <w:jc w:val="center"/>
              <w:rPr>
                <w:b/>
                <w:noProof/>
                <w:sz w:val="16"/>
                <w:szCs w:val="16"/>
                <w:lang w:val="en-CA"/>
              </w:rPr>
            </w:pPr>
            <w:r w:rsidRPr="00084198">
              <w:rPr>
                <w:b/>
                <w:noProof/>
                <w:sz w:val="16"/>
                <w:szCs w:val="16"/>
                <w:lang w:val="en-CA"/>
              </w:rPr>
              <w:t>0</w:t>
            </w:r>
          </w:p>
        </w:tc>
        <w:tc>
          <w:tcPr>
            <w:tcW w:w="900" w:type="dxa"/>
            <w:vAlign w:val="center"/>
          </w:tcPr>
          <w:p w14:paraId="349F9C0C" w14:textId="77777777" w:rsidR="003500D8" w:rsidRPr="00084198" w:rsidRDefault="003500D8" w:rsidP="00066DE4">
            <w:pPr>
              <w:keepNext/>
              <w:jc w:val="center"/>
              <w:rPr>
                <w:b/>
                <w:noProof/>
                <w:sz w:val="16"/>
                <w:szCs w:val="16"/>
                <w:lang w:val="en-CA"/>
              </w:rPr>
            </w:pPr>
            <w:r w:rsidRPr="00084198">
              <w:rPr>
                <w:b/>
                <w:noProof/>
                <w:sz w:val="16"/>
                <w:szCs w:val="16"/>
                <w:lang w:val="en-CA"/>
              </w:rPr>
              <w:t>1</w:t>
            </w:r>
          </w:p>
        </w:tc>
        <w:tc>
          <w:tcPr>
            <w:tcW w:w="900" w:type="dxa"/>
            <w:vAlign w:val="center"/>
          </w:tcPr>
          <w:p w14:paraId="6A3238DF" w14:textId="77777777" w:rsidR="003500D8" w:rsidRPr="00084198" w:rsidRDefault="003500D8" w:rsidP="00066DE4">
            <w:pPr>
              <w:keepNext/>
              <w:jc w:val="center"/>
              <w:rPr>
                <w:b/>
                <w:noProof/>
                <w:sz w:val="16"/>
                <w:szCs w:val="16"/>
                <w:lang w:val="en-CA"/>
              </w:rPr>
            </w:pPr>
            <w:r w:rsidRPr="00084198">
              <w:rPr>
                <w:b/>
                <w:noProof/>
                <w:sz w:val="16"/>
                <w:szCs w:val="16"/>
                <w:lang w:val="en-CA"/>
              </w:rPr>
              <w:t>2</w:t>
            </w:r>
          </w:p>
        </w:tc>
        <w:tc>
          <w:tcPr>
            <w:tcW w:w="860" w:type="dxa"/>
            <w:vAlign w:val="center"/>
          </w:tcPr>
          <w:p w14:paraId="23BCABEA" w14:textId="77777777" w:rsidR="003500D8" w:rsidRPr="00084198" w:rsidRDefault="003500D8" w:rsidP="00066DE4">
            <w:pPr>
              <w:keepNext/>
              <w:jc w:val="center"/>
              <w:rPr>
                <w:b/>
                <w:noProof/>
                <w:sz w:val="16"/>
                <w:szCs w:val="16"/>
                <w:lang w:val="en-CA"/>
              </w:rPr>
            </w:pPr>
            <w:r w:rsidRPr="00084198">
              <w:rPr>
                <w:b/>
                <w:noProof/>
                <w:sz w:val="16"/>
                <w:szCs w:val="16"/>
                <w:lang w:val="en-CA"/>
              </w:rPr>
              <w:t>3</w:t>
            </w:r>
          </w:p>
        </w:tc>
        <w:tc>
          <w:tcPr>
            <w:tcW w:w="977" w:type="dxa"/>
            <w:vAlign w:val="center"/>
          </w:tcPr>
          <w:p w14:paraId="181BEEE0" w14:textId="77777777" w:rsidR="003500D8" w:rsidRPr="00084198" w:rsidRDefault="003500D8" w:rsidP="00066DE4">
            <w:pPr>
              <w:keepNext/>
              <w:jc w:val="center"/>
              <w:rPr>
                <w:b/>
                <w:noProof/>
                <w:sz w:val="16"/>
                <w:szCs w:val="16"/>
                <w:lang w:val="en-CA"/>
              </w:rPr>
            </w:pPr>
            <w:r w:rsidRPr="00084198">
              <w:rPr>
                <w:b/>
                <w:noProof/>
                <w:sz w:val="16"/>
                <w:szCs w:val="16"/>
                <w:lang w:val="en-CA"/>
              </w:rPr>
              <w:t>4</w:t>
            </w:r>
          </w:p>
        </w:tc>
        <w:tc>
          <w:tcPr>
            <w:tcW w:w="977" w:type="dxa"/>
            <w:vAlign w:val="center"/>
          </w:tcPr>
          <w:p w14:paraId="02A7CA11" w14:textId="77777777" w:rsidR="003500D8" w:rsidRPr="00084198" w:rsidRDefault="003500D8" w:rsidP="00066DE4">
            <w:pPr>
              <w:keepNext/>
              <w:jc w:val="center"/>
              <w:rPr>
                <w:b/>
                <w:noProof/>
                <w:sz w:val="16"/>
                <w:szCs w:val="16"/>
                <w:lang w:val="en-CA"/>
              </w:rPr>
            </w:pPr>
            <w:r w:rsidRPr="00084198">
              <w:rPr>
                <w:b/>
                <w:noProof/>
                <w:sz w:val="16"/>
                <w:szCs w:val="16"/>
                <w:lang w:val="en-CA"/>
              </w:rPr>
              <w:t>&gt;=  5</w:t>
            </w:r>
          </w:p>
        </w:tc>
      </w:tr>
      <w:tr w:rsidR="003500D8" w:rsidRPr="00084198" w14:paraId="26A5761A" w14:textId="77777777" w:rsidTr="00066DE4">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70563EC4" w14:textId="77777777" w:rsidR="003500D8" w:rsidRPr="00084198" w:rsidRDefault="003500D8" w:rsidP="00066DE4">
            <w:pPr>
              <w:jc w:val="left"/>
              <w:rPr>
                <w:noProof/>
                <w:sz w:val="16"/>
                <w:szCs w:val="16"/>
                <w:lang w:val="en-CA" w:eastAsia="ko-KR"/>
              </w:rPr>
            </w:pPr>
            <w:r w:rsidRPr="00084198">
              <w:rPr>
                <w:noProof/>
                <w:sz w:val="16"/>
                <w:szCs w:val="16"/>
                <w:lang w:val="en-CA" w:eastAsia="ko-KR"/>
              </w:rPr>
              <w:t>ciip_flag[ ][ ]</w:t>
            </w:r>
          </w:p>
        </w:tc>
        <w:tc>
          <w:tcPr>
            <w:tcW w:w="2250" w:type="dxa"/>
            <w:tcBorders>
              <w:top w:val="single" w:sz="4" w:space="0" w:color="auto"/>
              <w:left w:val="single" w:sz="4" w:space="0" w:color="auto"/>
              <w:bottom w:val="single" w:sz="4" w:space="0" w:color="auto"/>
              <w:right w:val="single" w:sz="4" w:space="0" w:color="auto"/>
            </w:tcBorders>
          </w:tcPr>
          <w:p w14:paraId="37B2C99C" w14:textId="50818025" w:rsidR="003500D8" w:rsidRPr="00084198" w:rsidRDefault="005A58B3" w:rsidP="00066DE4">
            <w:pPr>
              <w:jc w:val="center"/>
              <w:rPr>
                <w:rFonts w:eastAsia="PMingLiU"/>
                <w:noProof/>
                <w:sz w:val="16"/>
                <w:szCs w:val="16"/>
                <w:lang w:val="en-CA" w:eastAsia="zh-TW"/>
              </w:rPr>
            </w:pPr>
            <w:r w:rsidRPr="004F54F4">
              <w:rPr>
                <w:rFonts w:eastAsia="PMingLiU"/>
                <w:strike/>
                <w:noProof/>
                <w:sz w:val="16"/>
                <w:szCs w:val="16"/>
                <w:highlight w:val="yellow"/>
                <w:lang w:val="en-CA" w:eastAsia="zh-TW"/>
              </w:rPr>
              <w:t>0</w:t>
            </w:r>
            <w:r w:rsidR="003500D8" w:rsidRPr="003500D8">
              <w:rPr>
                <w:rFonts w:eastAsia="PMingLiU"/>
                <w:noProof/>
                <w:sz w:val="16"/>
                <w:szCs w:val="16"/>
                <w:highlight w:val="green"/>
                <w:lang w:val="en-CA" w:eastAsia="zh-TW"/>
              </w:rPr>
              <w:t>bypass</w:t>
            </w:r>
          </w:p>
        </w:tc>
        <w:tc>
          <w:tcPr>
            <w:tcW w:w="900" w:type="dxa"/>
            <w:tcBorders>
              <w:top w:val="single" w:sz="4" w:space="0" w:color="auto"/>
              <w:left w:val="single" w:sz="4" w:space="0" w:color="auto"/>
              <w:bottom w:val="single" w:sz="4" w:space="0" w:color="auto"/>
              <w:right w:val="single" w:sz="4" w:space="0" w:color="auto"/>
            </w:tcBorders>
          </w:tcPr>
          <w:p w14:paraId="60ED286E" w14:textId="77777777" w:rsidR="003500D8" w:rsidRPr="00084198" w:rsidRDefault="003500D8" w:rsidP="00066DE4">
            <w:pPr>
              <w:jc w:val="center"/>
              <w:rPr>
                <w:noProof/>
                <w:sz w:val="16"/>
                <w:szCs w:val="16"/>
                <w:lang w:val="en-CA"/>
              </w:rPr>
            </w:pPr>
            <w:r w:rsidRPr="00084198">
              <w:rPr>
                <w:noProof/>
                <w:sz w:val="16"/>
                <w:szCs w:val="16"/>
                <w:lang w:val="en-CA"/>
              </w:rPr>
              <w:t>na</w:t>
            </w:r>
          </w:p>
        </w:tc>
        <w:tc>
          <w:tcPr>
            <w:tcW w:w="900" w:type="dxa"/>
            <w:tcBorders>
              <w:top w:val="single" w:sz="4" w:space="0" w:color="auto"/>
              <w:left w:val="single" w:sz="4" w:space="0" w:color="auto"/>
              <w:bottom w:val="single" w:sz="4" w:space="0" w:color="auto"/>
              <w:right w:val="single" w:sz="4" w:space="0" w:color="auto"/>
            </w:tcBorders>
            <w:vAlign w:val="center"/>
          </w:tcPr>
          <w:p w14:paraId="0534FE19" w14:textId="77777777" w:rsidR="003500D8" w:rsidRPr="00084198" w:rsidRDefault="003500D8" w:rsidP="00066DE4">
            <w:pPr>
              <w:jc w:val="center"/>
              <w:rPr>
                <w:noProof/>
                <w:sz w:val="16"/>
                <w:szCs w:val="16"/>
                <w:lang w:val="en-CA"/>
              </w:rPr>
            </w:pPr>
            <w:r w:rsidRPr="00084198">
              <w:rPr>
                <w:noProof/>
                <w:sz w:val="16"/>
                <w:szCs w:val="16"/>
                <w:lang w:val="en-CA"/>
              </w:rPr>
              <w:t>na</w:t>
            </w:r>
          </w:p>
        </w:tc>
        <w:tc>
          <w:tcPr>
            <w:tcW w:w="860" w:type="dxa"/>
            <w:tcBorders>
              <w:top w:val="single" w:sz="4" w:space="0" w:color="auto"/>
              <w:left w:val="single" w:sz="4" w:space="0" w:color="auto"/>
              <w:bottom w:val="single" w:sz="4" w:space="0" w:color="auto"/>
              <w:right w:val="single" w:sz="4" w:space="0" w:color="auto"/>
            </w:tcBorders>
            <w:vAlign w:val="center"/>
          </w:tcPr>
          <w:p w14:paraId="5D04BB67" w14:textId="77777777" w:rsidR="003500D8" w:rsidRPr="00084198" w:rsidRDefault="003500D8" w:rsidP="00066DE4">
            <w:pPr>
              <w:jc w:val="center"/>
              <w:rPr>
                <w:noProof/>
                <w:sz w:val="16"/>
                <w:szCs w:val="16"/>
                <w:lang w:val="en-CA"/>
              </w:rPr>
            </w:pPr>
            <w:r w:rsidRPr="00084198">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14:paraId="199652B6" w14:textId="77777777" w:rsidR="003500D8" w:rsidRPr="00084198" w:rsidRDefault="003500D8" w:rsidP="00066DE4">
            <w:pPr>
              <w:jc w:val="center"/>
              <w:rPr>
                <w:noProof/>
                <w:sz w:val="16"/>
                <w:szCs w:val="16"/>
                <w:lang w:val="en-CA"/>
              </w:rPr>
            </w:pPr>
            <w:r w:rsidRPr="00084198">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14:paraId="36EFBFFF" w14:textId="77777777" w:rsidR="003500D8" w:rsidRPr="00084198" w:rsidRDefault="003500D8" w:rsidP="00066DE4">
            <w:pPr>
              <w:jc w:val="center"/>
              <w:rPr>
                <w:noProof/>
                <w:sz w:val="16"/>
                <w:szCs w:val="16"/>
                <w:lang w:val="en-CA"/>
              </w:rPr>
            </w:pPr>
            <w:r w:rsidRPr="00084198">
              <w:rPr>
                <w:noProof/>
                <w:sz w:val="16"/>
                <w:szCs w:val="16"/>
                <w:lang w:val="en-CA"/>
              </w:rPr>
              <w:t>na</w:t>
            </w:r>
          </w:p>
        </w:tc>
      </w:tr>
    </w:tbl>
    <w:p w14:paraId="53589426" w14:textId="77777777" w:rsidR="00B972AD" w:rsidRDefault="00B972AD" w:rsidP="00B972AD">
      <w:pPr>
        <w:rPr>
          <w:lang w:val="en-CA"/>
        </w:rPr>
      </w:pPr>
    </w:p>
    <w:p w14:paraId="65BE18C6" w14:textId="77777777" w:rsidR="00B972AD" w:rsidRPr="00AA2358" w:rsidRDefault="00B972AD" w:rsidP="00B972AD">
      <w:pPr>
        <w:pStyle w:val="1"/>
        <w:rPr>
          <w:lang w:val="en-CA"/>
        </w:rPr>
      </w:pPr>
      <w:r>
        <w:rPr>
          <w:lang w:val="en-CA"/>
        </w:rPr>
        <w:t>Conclusions</w:t>
      </w:r>
    </w:p>
    <w:p w14:paraId="48C956CB" w14:textId="05F0D70A" w:rsidR="00B972AD" w:rsidRPr="008B400F" w:rsidRDefault="00B972AD" w:rsidP="00B972AD">
      <w:r>
        <w:t xml:space="preserve">This contribution proposes to simplify the CIIP mode by simply reducing the number of Merge candidates from six to </w:t>
      </w:r>
      <w:r w:rsidR="008F5CE2">
        <w:t>one</w:t>
      </w:r>
      <w:r>
        <w:t xml:space="preserve">. The results demonstrated that </w:t>
      </w:r>
      <w:r>
        <w:rPr>
          <w:lang w:val="en-CA"/>
        </w:rPr>
        <w:t>proposed simplification has negligible loss. Therefore, it is recommended to adopt the proposed method into VVC.</w:t>
      </w:r>
    </w:p>
    <w:p w14:paraId="6F13950A" w14:textId="77777777" w:rsidR="00B972AD" w:rsidRPr="005B217D" w:rsidRDefault="00B972AD" w:rsidP="00B972AD">
      <w:pPr>
        <w:rPr>
          <w:szCs w:val="22"/>
          <w:lang w:val="en-CA"/>
        </w:rPr>
      </w:pPr>
    </w:p>
    <w:p w14:paraId="5D49A508" w14:textId="77777777" w:rsidR="00B972AD" w:rsidRPr="005B217D" w:rsidRDefault="00B972AD" w:rsidP="00B972AD">
      <w:pPr>
        <w:pStyle w:val="1"/>
        <w:numPr>
          <w:ilvl w:val="0"/>
          <w:numId w:val="0"/>
        </w:numPr>
        <w:ind w:left="360" w:hanging="360"/>
        <w:rPr>
          <w:lang w:val="en-CA"/>
        </w:rPr>
      </w:pPr>
      <w:r w:rsidRPr="005B217D">
        <w:rPr>
          <w:lang w:val="en-CA"/>
        </w:rPr>
        <w:t>Patent rights declaration(s)</w:t>
      </w:r>
    </w:p>
    <w:p w14:paraId="6D4CFC3F" w14:textId="77777777" w:rsidR="00B972AD" w:rsidRDefault="00B972AD" w:rsidP="00B972AD">
      <w:pPr>
        <w:rPr>
          <w:b/>
          <w:szCs w:val="22"/>
          <w:lang w:val="en-CA"/>
        </w:rPr>
      </w:pPr>
      <w:r w:rsidRPr="00E4670B">
        <w:rPr>
          <w:b/>
          <w:szCs w:val="22"/>
          <w:lang w:val="en-CA"/>
        </w:rPr>
        <w:t xml:space="preserve">Sejong University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D75DCA5" w14:textId="77777777" w:rsidR="00B972AD" w:rsidRPr="005B217D" w:rsidRDefault="00B972AD" w:rsidP="00B972AD">
      <w:pPr>
        <w:rPr>
          <w:szCs w:val="22"/>
          <w:lang w:val="en-CA"/>
        </w:rPr>
      </w:pPr>
      <w:r w:rsidRPr="00E4670B">
        <w:rPr>
          <w:b/>
          <w:szCs w:val="22"/>
          <w:lang w:val="en-CA"/>
        </w:rPr>
        <w:t>ETRI</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B972AD" w:rsidRDefault="007F1F8B" w:rsidP="009234A5">
      <w:pPr>
        <w:rPr>
          <w:szCs w:val="22"/>
          <w:lang w:val="en-CA"/>
        </w:rPr>
      </w:pPr>
    </w:p>
    <w:sectPr w:rsidR="007F1F8B" w:rsidRPr="00B972A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B64263" w14:textId="77777777" w:rsidR="00E139F8" w:rsidRDefault="00E139F8">
      <w:r>
        <w:separator/>
      </w:r>
    </w:p>
  </w:endnote>
  <w:endnote w:type="continuationSeparator" w:id="0">
    <w:p w14:paraId="09247D33" w14:textId="77777777" w:rsidR="00E139F8" w:rsidRDefault="00E13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E28E11D"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55577">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E6CD1">
      <w:rPr>
        <w:rStyle w:val="a5"/>
        <w:noProof/>
      </w:rPr>
      <w:t>2019-09-26</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63C06" w14:textId="77777777" w:rsidR="00E139F8" w:rsidRDefault="00E139F8">
      <w:r>
        <w:separator/>
      </w:r>
    </w:p>
  </w:footnote>
  <w:footnote w:type="continuationSeparator" w:id="0">
    <w:p w14:paraId="43ECFD69" w14:textId="77777777" w:rsidR="00E139F8" w:rsidRDefault="00E139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1035"/>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48B0"/>
    <w:rsid w:val="00327C56"/>
    <w:rsid w:val="003315A1"/>
    <w:rsid w:val="003373EC"/>
    <w:rsid w:val="00342FF4"/>
    <w:rsid w:val="00344E5A"/>
    <w:rsid w:val="00346148"/>
    <w:rsid w:val="003500D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4728C"/>
    <w:rsid w:val="00465A1E"/>
    <w:rsid w:val="0049445A"/>
    <w:rsid w:val="004A2A63"/>
    <w:rsid w:val="004B210C"/>
    <w:rsid w:val="004D405F"/>
    <w:rsid w:val="004E4F4F"/>
    <w:rsid w:val="004E6789"/>
    <w:rsid w:val="004F54F4"/>
    <w:rsid w:val="004F61E3"/>
    <w:rsid w:val="00502E10"/>
    <w:rsid w:val="0051015C"/>
    <w:rsid w:val="00516CF1"/>
    <w:rsid w:val="00531AE9"/>
    <w:rsid w:val="00536188"/>
    <w:rsid w:val="00550A66"/>
    <w:rsid w:val="00566FF7"/>
    <w:rsid w:val="00567EC7"/>
    <w:rsid w:val="00570013"/>
    <w:rsid w:val="005753EC"/>
    <w:rsid w:val="005801A2"/>
    <w:rsid w:val="005952A5"/>
    <w:rsid w:val="005A33A1"/>
    <w:rsid w:val="005A58B3"/>
    <w:rsid w:val="005B217D"/>
    <w:rsid w:val="005C385F"/>
    <w:rsid w:val="005C7C26"/>
    <w:rsid w:val="005E1AC6"/>
    <w:rsid w:val="005E3F2B"/>
    <w:rsid w:val="005E6CD1"/>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502D9"/>
    <w:rsid w:val="0086387C"/>
    <w:rsid w:val="00866C66"/>
    <w:rsid w:val="00874A6C"/>
    <w:rsid w:val="00876C65"/>
    <w:rsid w:val="00882F72"/>
    <w:rsid w:val="008A4B4C"/>
    <w:rsid w:val="008C239F"/>
    <w:rsid w:val="008E480C"/>
    <w:rsid w:val="008F5CE2"/>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C64D3"/>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972AD"/>
    <w:rsid w:val="00BC10BA"/>
    <w:rsid w:val="00BC5AFD"/>
    <w:rsid w:val="00C00DDE"/>
    <w:rsid w:val="00C04F43"/>
    <w:rsid w:val="00C0609D"/>
    <w:rsid w:val="00C115AB"/>
    <w:rsid w:val="00C25A7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139F8"/>
    <w:rsid w:val="00E233AD"/>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EF658B"/>
    <w:rsid w:val="00F00801"/>
    <w:rsid w:val="00F2488D"/>
    <w:rsid w:val="00F55577"/>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Char"/>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character" w:customStyle="1" w:styleId="1Char">
    <w:name w:val="제목 1 Char"/>
    <w:basedOn w:val="a0"/>
    <w:link w:val="1"/>
    <w:rsid w:val="00B972AD"/>
    <w:rPr>
      <w:rFonts w:cs="Arial"/>
      <w:b/>
      <w:bCs/>
      <w:kern w:val="32"/>
      <w:sz w:val="32"/>
      <w:szCs w:val="32"/>
    </w:rPr>
  </w:style>
  <w:style w:type="paragraph" w:styleId="aa">
    <w:name w:val="caption"/>
    <w:aliases w:val="fig and tbl,fighead2,fighead21,fighead22,fighead23,Table Caption1,fighead211,fighead24,Table Caption2,fighead25,fighead212,fighead26,Table Caption3,fighead27,fighead213,Table Caption4,fighead28,fighead214,fighead29"/>
    <w:basedOn w:val="a"/>
    <w:next w:val="a"/>
    <w:link w:val="Char0"/>
    <w:unhideWhenUsed/>
    <w:qFormat/>
    <w:rsid w:val="00B972AD"/>
    <w:rPr>
      <w:b/>
      <w:bCs/>
      <w:sz w:val="20"/>
    </w:rPr>
  </w:style>
  <w:style w:type="paragraph" w:customStyle="1" w:styleId="tableheading">
    <w:name w:val="table heading"/>
    <w:basedOn w:val="a"/>
    <w:rsid w:val="00B972A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cell">
    <w:name w:val="table cell"/>
    <w:basedOn w:val="a"/>
    <w:uiPriority w:val="99"/>
    <w:rsid w:val="00B972A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
    <w:link w:val="tablesyntaxChar"/>
    <w:rsid w:val="00B972A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locked/>
    <w:rsid w:val="00B972AD"/>
    <w:rPr>
      <w:rFonts w:eastAsia="맑은 고딕"/>
      <w:lang w:val="en-GB"/>
    </w:rPr>
  </w:style>
  <w:style w:type="paragraph" w:customStyle="1" w:styleId="TableText">
    <w:name w:val="Table_Text"/>
    <w:basedOn w:val="a"/>
    <w:uiPriority w:val="99"/>
    <w:rsid w:val="00B97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 w:type="character" w:customStyle="1" w:styleId="Char0">
    <w:name w:val="캡션 Char"/>
    <w:aliases w:val="fig and tbl Char,fighead2 Char,fighead21 Char,fighead22 Char,fighead23 Char,Table Caption1 Char,fighead211 Char,fighead24 Char,Table Caption2 Char,fighead25 Char,fighead212 Char,fighead26 Char,Table Caption3 Char,fighead27 Char,fighead213 Char"/>
    <w:link w:val="aa"/>
    <w:locked/>
    <w:rsid w:val="003500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679941">
      <w:bodyDiv w:val="1"/>
      <w:marLeft w:val="0"/>
      <w:marRight w:val="0"/>
      <w:marTop w:val="0"/>
      <w:marBottom w:val="0"/>
      <w:divBdr>
        <w:top w:val="none" w:sz="0" w:space="0" w:color="auto"/>
        <w:left w:val="none" w:sz="0" w:space="0" w:color="auto"/>
        <w:bottom w:val="none" w:sz="0" w:space="0" w:color="auto"/>
        <w:right w:val="none" w:sz="0" w:space="0" w:color="auto"/>
      </w:divBdr>
    </w:div>
    <w:div w:id="572085384">
      <w:bodyDiv w:val="1"/>
      <w:marLeft w:val="0"/>
      <w:marRight w:val="0"/>
      <w:marTop w:val="0"/>
      <w:marBottom w:val="0"/>
      <w:divBdr>
        <w:top w:val="none" w:sz="0" w:space="0" w:color="auto"/>
        <w:left w:val="none" w:sz="0" w:space="0" w:color="auto"/>
        <w:bottom w:val="none" w:sz="0" w:space="0" w:color="auto"/>
        <w:right w:val="none" w:sz="0" w:space="0" w:color="auto"/>
      </w:divBdr>
    </w:div>
    <w:div w:id="598295709">
      <w:bodyDiv w:val="1"/>
      <w:marLeft w:val="0"/>
      <w:marRight w:val="0"/>
      <w:marTop w:val="0"/>
      <w:marBottom w:val="0"/>
      <w:divBdr>
        <w:top w:val="none" w:sz="0" w:space="0" w:color="auto"/>
        <w:left w:val="none" w:sz="0" w:space="0" w:color="auto"/>
        <w:bottom w:val="none" w:sz="0" w:space="0" w:color="auto"/>
        <w:right w:val="none" w:sz="0" w:space="0" w:color="auto"/>
      </w:divBdr>
    </w:div>
    <w:div w:id="1034497276">
      <w:bodyDiv w:val="1"/>
      <w:marLeft w:val="0"/>
      <w:marRight w:val="0"/>
      <w:marTop w:val="0"/>
      <w:marBottom w:val="0"/>
      <w:divBdr>
        <w:top w:val="none" w:sz="0" w:space="0" w:color="auto"/>
        <w:left w:val="none" w:sz="0" w:space="0" w:color="auto"/>
        <w:bottom w:val="none" w:sz="0" w:space="0" w:color="auto"/>
        <w:right w:val="none" w:sz="0" w:space="0" w:color="auto"/>
      </w:divBdr>
    </w:div>
    <w:div w:id="12114551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0656721">
      <w:bodyDiv w:val="1"/>
      <w:marLeft w:val="0"/>
      <w:marRight w:val="0"/>
      <w:marTop w:val="0"/>
      <w:marBottom w:val="0"/>
      <w:divBdr>
        <w:top w:val="none" w:sz="0" w:space="0" w:color="auto"/>
        <w:left w:val="none" w:sz="0" w:space="0" w:color="auto"/>
        <w:bottom w:val="none" w:sz="0" w:space="0" w:color="auto"/>
        <w:right w:val="none" w:sz="0" w:space="0" w:color="auto"/>
      </w:divBdr>
    </w:div>
    <w:div w:id="1928030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136</TotalTime>
  <Pages>3</Pages>
  <Words>761</Words>
  <Characters>4342</Characters>
  <Application>Microsoft Office Word</Application>
  <DocSecurity>0</DocSecurity>
  <Lines>36</Lines>
  <Paragraphs>10</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5093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Woong Lim</cp:lastModifiedBy>
  <cp:revision>16</cp:revision>
  <cp:lastPrinted>1900-01-01T08:00:00Z</cp:lastPrinted>
  <dcterms:created xsi:type="dcterms:W3CDTF">2019-04-11T19:57:00Z</dcterms:created>
  <dcterms:modified xsi:type="dcterms:W3CDTF">2019-09-26T23:40:00Z</dcterms:modified>
</cp:coreProperties>
</file>