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418B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07E50">
              <w:rPr>
                <w:lang w:val="en-CA"/>
              </w:rPr>
              <w:t>0592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CED8D5" w:rsidR="00E61DAC" w:rsidRPr="005B217D" w:rsidRDefault="00D641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</w:t>
            </w:r>
            <w:r w:rsidR="00F809D4">
              <w:rPr>
                <w:b/>
                <w:szCs w:val="22"/>
                <w:lang w:val="en-CA"/>
              </w:rPr>
              <w:t>Non-</w:t>
            </w:r>
            <w:r w:rsidR="00702B26">
              <w:rPr>
                <w:b/>
                <w:szCs w:val="22"/>
                <w:lang w:val="en-CA"/>
              </w:rPr>
              <w:t xml:space="preserve">CE1: </w:t>
            </w:r>
            <w:r w:rsidR="00C21103">
              <w:rPr>
                <w:b/>
                <w:szCs w:val="22"/>
                <w:lang w:val="en-CA"/>
              </w:rPr>
              <w:t>Phase shifts for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BB3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74C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53C3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B0F8E7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4BA6C1B" w14:textId="4A8CF7A6" w:rsidR="00E61DAC" w:rsidRDefault="0051535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76195" w:rsidRPr="00AA4037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C041C32" w:rsidR="00E76195" w:rsidRPr="005B217D" w:rsidRDefault="00E76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F94664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124F5A" w14:textId="767A2B05" w:rsidR="00444488" w:rsidRDefault="00D90F52" w:rsidP="009234A5">
      <w:pPr>
        <w:rPr>
          <w:lang w:val="en-CA"/>
        </w:rPr>
      </w:pPr>
      <w:r>
        <w:rPr>
          <w:lang w:val="en-CA"/>
        </w:rPr>
        <w:t>In VVC draft 6, reference picture resampling</w:t>
      </w:r>
      <w:r w:rsidR="00444488">
        <w:rPr>
          <w:lang w:val="en-CA"/>
        </w:rPr>
        <w:t xml:space="preserve"> process assumes </w:t>
      </w:r>
      <w:r w:rsidR="00D26F5D">
        <w:rPr>
          <w:lang w:val="en-CA"/>
        </w:rPr>
        <w:t>zero phase</w:t>
      </w:r>
      <w:r w:rsidR="00444488">
        <w:rPr>
          <w:lang w:val="en-CA"/>
        </w:rPr>
        <w:t xml:space="preserve"> shift between </w:t>
      </w:r>
      <w:proofErr w:type="spellStart"/>
      <w:r w:rsidR="00444488">
        <w:rPr>
          <w:lang w:val="en-CA"/>
        </w:rPr>
        <w:t>luma</w:t>
      </w:r>
      <w:proofErr w:type="spellEnd"/>
      <w:r w:rsidR="00444488">
        <w:rPr>
          <w:lang w:val="en-CA"/>
        </w:rPr>
        <w:t xml:space="preserve"> and chroma components, while sequences</w:t>
      </w:r>
      <w:r w:rsidR="00807E50">
        <w:rPr>
          <w:lang w:val="en-CA"/>
        </w:rPr>
        <w:t xml:space="preserve"> may have other alignment between </w:t>
      </w:r>
      <w:proofErr w:type="spellStart"/>
      <w:r w:rsidR="00807E50">
        <w:rPr>
          <w:lang w:val="en-CA"/>
        </w:rPr>
        <w:t>luma</w:t>
      </w:r>
      <w:proofErr w:type="spellEnd"/>
      <w:r w:rsidR="00807E50">
        <w:rPr>
          <w:lang w:val="en-CA"/>
        </w:rPr>
        <w:t xml:space="preserve"> and chroma grids, such as</w:t>
      </w:r>
      <w:r w:rsidR="00444488">
        <w:rPr>
          <w:lang w:val="en-CA"/>
        </w:rPr>
        <w:t xml:space="preserve"> in CTC half phase shift in the vertical direction</w:t>
      </w:r>
      <w:r w:rsidR="00807E50">
        <w:rPr>
          <w:lang w:val="en-CA"/>
        </w:rPr>
        <w:t xml:space="preserve"> is used</w:t>
      </w:r>
      <w:r w:rsidR="00444488">
        <w:rPr>
          <w:lang w:val="en-CA"/>
        </w:rPr>
        <w:t>.</w:t>
      </w:r>
    </w:p>
    <w:p w14:paraId="723883F2" w14:textId="6D5F6F09" w:rsidR="00263398" w:rsidRDefault="00444488" w:rsidP="009234A5">
      <w:pPr>
        <w:rPr>
          <w:lang w:val="en-CA"/>
        </w:rPr>
      </w:pPr>
      <w:r>
        <w:rPr>
          <w:lang w:val="en-CA"/>
        </w:rPr>
        <w:t xml:space="preserve">In this contribution, it is proposed to signal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phase shifts </w:t>
      </w:r>
      <w:r w:rsidR="00C21103">
        <w:rPr>
          <w:lang w:val="en-CA"/>
        </w:rPr>
        <w:t xml:space="preserve">in PPS </w:t>
      </w:r>
      <w:r>
        <w:rPr>
          <w:lang w:val="en-CA"/>
        </w:rPr>
        <w:t xml:space="preserve">that </w:t>
      </w:r>
      <w:r w:rsidR="00D26F5D">
        <w:rPr>
          <w:lang w:val="en-CA"/>
        </w:rPr>
        <w:t>are</w:t>
      </w:r>
      <w:r>
        <w:rPr>
          <w:lang w:val="en-CA"/>
        </w:rPr>
        <w:t xml:space="preserve"> used for reference picture resampling and scalability</w:t>
      </w:r>
      <w:r w:rsidR="00C21103">
        <w:rPr>
          <w:lang w:val="en-CA"/>
        </w:rPr>
        <w:t xml:space="preserve"> by applying </w:t>
      </w:r>
      <w:r w:rsidR="00807E50">
        <w:rPr>
          <w:lang w:val="en-CA"/>
        </w:rPr>
        <w:t>the phase shifts</w:t>
      </w:r>
      <w:r w:rsidR="00C21103">
        <w:rPr>
          <w:lang w:val="en-CA"/>
        </w:rPr>
        <w:t xml:space="preserve"> </w:t>
      </w:r>
      <w:r w:rsidR="00D26F5D">
        <w:rPr>
          <w:lang w:val="en-CA"/>
        </w:rPr>
        <w:t>during motion compensation when scaling ratio is different from 1x</w:t>
      </w:r>
      <w:r w:rsidR="00D90F52">
        <w:rPr>
          <w:lang w:val="en-CA"/>
        </w:rPr>
        <w:t>.</w:t>
      </w:r>
    </w:p>
    <w:p w14:paraId="7D2AC1F0" w14:textId="52E750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42002D">
        <w:rPr>
          <w:lang w:val="en-CA"/>
        </w:rPr>
        <w:t xml:space="preserve"> and proposal</w:t>
      </w:r>
    </w:p>
    <w:p w14:paraId="6C5F0B19" w14:textId="5EC95F1F" w:rsidR="00E61DAC" w:rsidRDefault="008B60A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6, </w:t>
      </w:r>
      <w:r w:rsidR="00C21103">
        <w:rPr>
          <w:szCs w:val="22"/>
          <w:lang w:val="en-CA"/>
        </w:rPr>
        <w:t xml:space="preserve">zero phase shift is assumed between </w:t>
      </w:r>
      <w:proofErr w:type="spellStart"/>
      <w:r w:rsidR="00C21103">
        <w:rPr>
          <w:szCs w:val="22"/>
          <w:lang w:val="en-CA"/>
        </w:rPr>
        <w:t>luma</w:t>
      </w:r>
      <w:proofErr w:type="spellEnd"/>
      <w:r w:rsidR="00C21103">
        <w:rPr>
          <w:szCs w:val="22"/>
          <w:lang w:val="en-CA"/>
        </w:rPr>
        <w:t xml:space="preserve"> and chroma components (type 2), while </w:t>
      </w:r>
      <w:r w:rsidR="00807E50">
        <w:rPr>
          <w:szCs w:val="22"/>
          <w:lang w:val="en-CA"/>
        </w:rPr>
        <w:t xml:space="preserve">other </w:t>
      </w:r>
      <w:bookmarkStart w:id="0" w:name="_GoBack"/>
      <w:bookmarkEnd w:id="0"/>
      <w:r w:rsidR="00807E50">
        <w:rPr>
          <w:lang w:val="en-CA"/>
        </w:rPr>
        <w:t xml:space="preserve">alignment between </w:t>
      </w:r>
      <w:proofErr w:type="spellStart"/>
      <w:r w:rsidR="00807E50">
        <w:rPr>
          <w:lang w:val="en-CA"/>
        </w:rPr>
        <w:t>luma</w:t>
      </w:r>
      <w:proofErr w:type="spellEnd"/>
      <w:r w:rsidR="00807E50">
        <w:rPr>
          <w:lang w:val="en-CA"/>
        </w:rPr>
        <w:t xml:space="preserve"> and chroma grids</w:t>
      </w:r>
      <w:r w:rsidR="00807E50">
        <w:rPr>
          <w:szCs w:val="22"/>
          <w:lang w:val="en-CA"/>
        </w:rPr>
        <w:t xml:space="preserve"> may be used too as shown on Fig. 1. Video s</w:t>
      </w:r>
      <w:r w:rsidR="00C21103">
        <w:rPr>
          <w:szCs w:val="22"/>
          <w:lang w:val="en-CA"/>
        </w:rPr>
        <w:t>equences in CTC have half phase shift in the vertical direction (type 0).</w:t>
      </w:r>
    </w:p>
    <w:p w14:paraId="3C2B2C88" w14:textId="77777777" w:rsidR="00C21103" w:rsidRPr="00276474" w:rsidRDefault="00C21103" w:rsidP="00C21103">
      <w:pPr>
        <w:jc w:val="center"/>
        <w:rPr>
          <w:lang w:val="en-CA"/>
        </w:rPr>
      </w:pPr>
      <w:r w:rsidRPr="00084198">
        <w:rPr>
          <w:noProof/>
          <w:lang w:val="en-CA" w:eastAsia="en-CA"/>
        </w:rPr>
        <w:lastRenderedPageBreak/>
        <w:drawing>
          <wp:inline distT="0" distB="0" distL="0" distR="0" wp14:anchorId="57579188" wp14:editId="5576E82B">
            <wp:extent cx="3501390" cy="5012055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83E36" w14:textId="77777777" w:rsidR="00C21103" w:rsidRPr="004D7D35" w:rsidRDefault="00C21103" w:rsidP="00C21103">
      <w:pPr>
        <w:jc w:val="center"/>
        <w:rPr>
          <w:b/>
          <w:sz w:val="20"/>
          <w:lang w:val="en-CA"/>
        </w:rPr>
      </w:pPr>
      <w:r w:rsidRPr="004D7D35">
        <w:rPr>
          <w:b/>
          <w:sz w:val="20"/>
          <w:lang w:val="en-CA"/>
        </w:rPr>
        <w:t>Figure 1. Chroma sampling types.</w:t>
      </w:r>
    </w:p>
    <w:p w14:paraId="2F110CF7" w14:textId="77777777" w:rsidR="00C21103" w:rsidRDefault="00C21103" w:rsidP="004234F0">
      <w:pPr>
        <w:rPr>
          <w:noProof/>
          <w:lang w:val="en-CA"/>
        </w:rPr>
      </w:pPr>
    </w:p>
    <w:p w14:paraId="27C383C2" w14:textId="77777777" w:rsidR="00807E50" w:rsidRDefault="00C2110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HEVC scalable extension,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phases are signaled to account the phase difference between different layers.</w:t>
      </w:r>
    </w:p>
    <w:p w14:paraId="6FDAF853" w14:textId="5B07A4E6" w:rsidR="008B60A3" w:rsidRPr="005B217D" w:rsidRDefault="00C2110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signal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phase shifts in PPS that are used to compensate the phase difference between a current and a reference picture</w:t>
      </w:r>
      <w:r w:rsidR="00807E50">
        <w:rPr>
          <w:szCs w:val="22"/>
          <w:lang w:val="en-CA"/>
        </w:rPr>
        <w:t>s</w:t>
      </w:r>
      <w:r w:rsidR="00D26F5D">
        <w:rPr>
          <w:szCs w:val="22"/>
          <w:lang w:val="en-CA"/>
        </w:rPr>
        <w:t xml:space="preserve"> when resampling</w:t>
      </w:r>
      <w:r w:rsidR="00807E50">
        <w:rPr>
          <w:szCs w:val="22"/>
          <w:lang w:val="en-CA"/>
        </w:rPr>
        <w:t xml:space="preserve"> (scaling ratio is different from 1x)</w:t>
      </w:r>
      <w:r w:rsidR="00D26F5D">
        <w:rPr>
          <w:szCs w:val="22"/>
          <w:lang w:val="en-CA"/>
        </w:rPr>
        <w:t xml:space="preserve"> is applied</w:t>
      </w:r>
      <w:r>
        <w:rPr>
          <w:szCs w:val="22"/>
          <w:lang w:val="en-CA"/>
        </w:rPr>
        <w:t>.</w:t>
      </w:r>
    </w:p>
    <w:p w14:paraId="3EE007E0" w14:textId="77777777" w:rsidR="00C21103" w:rsidRDefault="00C21103" w:rsidP="00C211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1103" w:rsidRPr="00084198" w14:paraId="5D02825E" w14:textId="77777777" w:rsidTr="002B34B2">
        <w:trPr>
          <w:cantSplit/>
          <w:jc w:val="center"/>
        </w:trPr>
        <w:tc>
          <w:tcPr>
            <w:tcW w:w="7920" w:type="dxa"/>
          </w:tcPr>
          <w:p w14:paraId="339AF551" w14:textId="77777777" w:rsidR="00C21103" w:rsidRPr="00084198" w:rsidRDefault="00C21103" w:rsidP="002B34B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AC1EF34" w14:textId="77777777" w:rsidR="00C21103" w:rsidRPr="00084198" w:rsidRDefault="00C21103" w:rsidP="002B34B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21103" w:rsidRPr="00084198" w14:paraId="5C39270B" w14:textId="77777777" w:rsidTr="002B34B2">
        <w:trPr>
          <w:cantSplit/>
          <w:jc w:val="center"/>
        </w:trPr>
        <w:tc>
          <w:tcPr>
            <w:tcW w:w="7920" w:type="dxa"/>
          </w:tcPr>
          <w:p w14:paraId="4450403E" w14:textId="77777777" w:rsidR="00C21103" w:rsidRPr="00084198" w:rsidRDefault="00C21103" w:rsidP="002B34B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5BD5A2C" w14:textId="77777777" w:rsidR="00C21103" w:rsidRPr="00084198" w:rsidRDefault="00C21103" w:rsidP="002B34B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1103" w:rsidRPr="004042C8" w14:paraId="40023F71" w14:textId="77777777" w:rsidTr="002B34B2">
        <w:trPr>
          <w:cantSplit/>
          <w:jc w:val="center"/>
        </w:trPr>
        <w:tc>
          <w:tcPr>
            <w:tcW w:w="7920" w:type="dxa"/>
          </w:tcPr>
          <w:p w14:paraId="179BC1C4" w14:textId="47345A92" w:rsidR="00C21103" w:rsidRPr="00785F6A" w:rsidRDefault="00C21103" w:rsidP="002B34B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F3F11">
              <w:rPr>
                <w:rFonts w:eastAsia="MS Mincho"/>
                <w:bCs/>
                <w:lang w:eastAsia="ja-JP"/>
              </w:rPr>
              <w:tab/>
            </w:r>
            <w:proofErr w:type="spellStart"/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>resample_phase_set_pr</w:t>
            </w:r>
            <w:r w:rsidRPr="00785F6A">
              <w:rPr>
                <w:rFonts w:eastAsia="SimSun"/>
                <w:b/>
                <w:bCs/>
                <w:highlight w:val="yellow"/>
                <w:lang w:eastAsia="ko-KR"/>
              </w:rPr>
              <w:t>e</w:t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>sent_flag</w:t>
            </w:r>
            <w:proofErr w:type="spellEnd"/>
          </w:p>
        </w:tc>
        <w:tc>
          <w:tcPr>
            <w:tcW w:w="1157" w:type="dxa"/>
          </w:tcPr>
          <w:p w14:paraId="4D653DD7" w14:textId="77777777" w:rsidR="00C21103" w:rsidRPr="00785F6A" w:rsidRDefault="00C21103" w:rsidP="002B34B2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gramStart"/>
            <w:r w:rsidRPr="00785F6A">
              <w:rPr>
                <w:rFonts w:eastAsia="Batang"/>
                <w:highlight w:val="yellow"/>
                <w:lang w:eastAsia="ko-KR"/>
              </w:rPr>
              <w:t>u(</w:t>
            </w:r>
            <w:proofErr w:type="gramEnd"/>
            <w:r w:rsidRPr="00785F6A">
              <w:rPr>
                <w:rFonts w:eastAsia="Batang"/>
                <w:highlight w:val="yellow"/>
                <w:lang w:eastAsia="ko-KR"/>
              </w:rPr>
              <w:t>1)</w:t>
            </w:r>
          </w:p>
        </w:tc>
      </w:tr>
      <w:tr w:rsidR="00C21103" w:rsidRPr="004042C8" w14:paraId="079E3E7F" w14:textId="77777777" w:rsidTr="002B34B2">
        <w:trPr>
          <w:cantSplit/>
          <w:jc w:val="center"/>
        </w:trPr>
        <w:tc>
          <w:tcPr>
            <w:tcW w:w="7920" w:type="dxa"/>
          </w:tcPr>
          <w:p w14:paraId="31489FD4" w14:textId="3E8364F0" w:rsidR="00C21103" w:rsidRPr="00785F6A" w:rsidRDefault="00C21103" w:rsidP="002B34B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rFonts w:eastAsia="MS Mincho"/>
                <w:highlight w:val="yellow"/>
                <w:lang w:eastAsia="ja-JP"/>
              </w:rPr>
              <w:tab/>
            </w:r>
            <w:proofErr w:type="gramStart"/>
            <w:r w:rsidRPr="00785F6A">
              <w:rPr>
                <w:rFonts w:eastAsia="MS Mincho"/>
                <w:highlight w:val="yellow"/>
                <w:lang w:eastAsia="ja-JP"/>
              </w:rPr>
              <w:t xml:space="preserve">if( </w:t>
            </w:r>
            <w:proofErr w:type="spellStart"/>
            <w:r w:rsidRPr="00785F6A">
              <w:rPr>
                <w:rFonts w:eastAsia="MS Mincho"/>
                <w:bCs/>
                <w:highlight w:val="yellow"/>
                <w:lang w:eastAsia="ja-JP"/>
              </w:rPr>
              <w:t>resample</w:t>
            </w:r>
            <w:proofErr w:type="gramEnd"/>
            <w:r w:rsidRPr="00785F6A">
              <w:rPr>
                <w:rFonts w:eastAsia="MS Mincho"/>
                <w:bCs/>
                <w:highlight w:val="yellow"/>
                <w:lang w:eastAsia="ja-JP"/>
              </w:rPr>
              <w:t>_phase_set_present_flag</w:t>
            </w:r>
            <w:proofErr w:type="spellEnd"/>
            <w:r w:rsidRPr="00785F6A">
              <w:rPr>
                <w:rFonts w:eastAsia="MS Mincho"/>
                <w:bCs/>
                <w:highlight w:val="yellow"/>
                <w:lang w:eastAsia="ja-JP"/>
              </w:rPr>
              <w:t xml:space="preserve"> </w:t>
            </w:r>
            <w:r w:rsidRPr="00785F6A">
              <w:rPr>
                <w:rFonts w:eastAsia="MS Mincho"/>
                <w:highlight w:val="yellow"/>
                <w:lang w:eastAsia="ja-JP"/>
              </w:rPr>
              <w:t xml:space="preserve">) </w:t>
            </w:r>
            <w:r w:rsidRPr="00785F6A">
              <w:rPr>
                <w:highlight w:val="yellow"/>
              </w:rPr>
              <w:t>{</w:t>
            </w:r>
          </w:p>
        </w:tc>
        <w:tc>
          <w:tcPr>
            <w:tcW w:w="1157" w:type="dxa"/>
          </w:tcPr>
          <w:p w14:paraId="4A285052" w14:textId="77777777" w:rsidR="00C21103" w:rsidRPr="00785F6A" w:rsidRDefault="00C21103" w:rsidP="002B34B2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C21103" w:rsidRPr="004042C8" w14:paraId="0C867326" w14:textId="77777777" w:rsidTr="002B34B2">
        <w:trPr>
          <w:cantSplit/>
          <w:jc w:val="center"/>
        </w:trPr>
        <w:tc>
          <w:tcPr>
            <w:tcW w:w="7920" w:type="dxa"/>
          </w:tcPr>
          <w:p w14:paraId="5CD04668" w14:textId="51C4131E" w:rsidR="00C21103" w:rsidRPr="00785F6A" w:rsidRDefault="00C21103" w:rsidP="002B34B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phase_hor_luma</w:t>
            </w:r>
            <w:proofErr w:type="spellEnd"/>
          </w:p>
        </w:tc>
        <w:tc>
          <w:tcPr>
            <w:tcW w:w="1157" w:type="dxa"/>
          </w:tcPr>
          <w:p w14:paraId="3D29ED6E" w14:textId="77777777" w:rsidR="00C21103" w:rsidRPr="00785F6A" w:rsidRDefault="00C21103" w:rsidP="002B34B2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4042C8" w14:paraId="499EB95D" w14:textId="77777777" w:rsidTr="002B34B2">
        <w:trPr>
          <w:cantSplit/>
          <w:jc w:val="center"/>
        </w:trPr>
        <w:tc>
          <w:tcPr>
            <w:tcW w:w="7920" w:type="dxa"/>
          </w:tcPr>
          <w:p w14:paraId="1CFC38A5" w14:textId="6A1E4E1F" w:rsidR="00C21103" w:rsidRPr="00785F6A" w:rsidRDefault="00C21103" w:rsidP="002B34B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phase_ver_luma</w:t>
            </w:r>
            <w:proofErr w:type="spellEnd"/>
          </w:p>
        </w:tc>
        <w:tc>
          <w:tcPr>
            <w:tcW w:w="1157" w:type="dxa"/>
          </w:tcPr>
          <w:p w14:paraId="1315E27E" w14:textId="77777777" w:rsidR="00C21103" w:rsidRPr="00785F6A" w:rsidRDefault="00C21103" w:rsidP="002B34B2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4042C8" w14:paraId="6E2EF339" w14:textId="77777777" w:rsidTr="002B34B2">
        <w:trPr>
          <w:cantSplit/>
          <w:jc w:val="center"/>
        </w:trPr>
        <w:tc>
          <w:tcPr>
            <w:tcW w:w="7920" w:type="dxa"/>
          </w:tcPr>
          <w:p w14:paraId="693A0A76" w14:textId="27A7EE81" w:rsidR="00C21103" w:rsidRPr="00785F6A" w:rsidRDefault="00C21103" w:rsidP="002B34B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phase_hor_chroma</w:t>
            </w:r>
            <w:proofErr w:type="spellEnd"/>
          </w:p>
        </w:tc>
        <w:tc>
          <w:tcPr>
            <w:tcW w:w="1157" w:type="dxa"/>
          </w:tcPr>
          <w:p w14:paraId="72B03D5C" w14:textId="77777777" w:rsidR="00C21103" w:rsidRPr="00785F6A" w:rsidRDefault="00C21103" w:rsidP="002B34B2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4042C8" w14:paraId="2D30C41C" w14:textId="77777777" w:rsidTr="002B34B2">
        <w:trPr>
          <w:cantSplit/>
          <w:jc w:val="center"/>
        </w:trPr>
        <w:tc>
          <w:tcPr>
            <w:tcW w:w="7920" w:type="dxa"/>
          </w:tcPr>
          <w:p w14:paraId="1A35B4D7" w14:textId="70758C46" w:rsidR="00C21103" w:rsidRPr="00785F6A" w:rsidRDefault="00C21103" w:rsidP="002B34B2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phase_ver_chroma</w:t>
            </w:r>
            <w:proofErr w:type="spellEnd"/>
          </w:p>
        </w:tc>
        <w:tc>
          <w:tcPr>
            <w:tcW w:w="1157" w:type="dxa"/>
          </w:tcPr>
          <w:p w14:paraId="19675B93" w14:textId="77777777" w:rsidR="00C21103" w:rsidRPr="00785F6A" w:rsidRDefault="00C21103" w:rsidP="002B34B2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084198" w14:paraId="4857D562" w14:textId="77777777" w:rsidTr="002B34B2">
        <w:trPr>
          <w:cantSplit/>
          <w:jc w:val="center"/>
        </w:trPr>
        <w:tc>
          <w:tcPr>
            <w:tcW w:w="7920" w:type="dxa"/>
          </w:tcPr>
          <w:p w14:paraId="42E0385E" w14:textId="68934938" w:rsidR="00C21103" w:rsidRPr="00084198" w:rsidRDefault="00C21103" w:rsidP="002B34B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785F6A">
              <w:rPr>
                <w:highlight w:val="yellow"/>
              </w:rPr>
              <w:t>}</w:t>
            </w:r>
          </w:p>
        </w:tc>
        <w:tc>
          <w:tcPr>
            <w:tcW w:w="1157" w:type="dxa"/>
          </w:tcPr>
          <w:p w14:paraId="2EDF51F4" w14:textId="77777777" w:rsidR="00C21103" w:rsidRPr="00084198" w:rsidRDefault="00C21103" w:rsidP="002B34B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1103" w:rsidRPr="00084198" w14:paraId="6244C366" w14:textId="77777777" w:rsidTr="002B34B2">
        <w:trPr>
          <w:cantSplit/>
          <w:jc w:val="center"/>
        </w:trPr>
        <w:tc>
          <w:tcPr>
            <w:tcW w:w="7920" w:type="dxa"/>
          </w:tcPr>
          <w:p w14:paraId="6CA1DEF9" w14:textId="77777777" w:rsidR="00C21103" w:rsidRPr="00084198" w:rsidRDefault="00C21103" w:rsidP="002B34B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8F3F683" w14:textId="77777777" w:rsidR="00C21103" w:rsidRPr="00084198" w:rsidRDefault="00C21103" w:rsidP="002B34B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30908A9" w14:textId="77777777" w:rsidR="00C21103" w:rsidRDefault="00C21103" w:rsidP="00C21103"/>
    <w:p w14:paraId="0C9DDE64" w14:textId="77777777" w:rsidR="00C21103" w:rsidRPr="00785F6A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MS Mincho"/>
          <w:sz w:val="20"/>
          <w:highlight w:val="yellow"/>
          <w:lang w:val="en-GB" w:eastAsia="ja-JP"/>
        </w:rPr>
      </w:pPr>
      <w:proofErr w:type="spellStart"/>
      <w:r w:rsidRPr="00785F6A">
        <w:rPr>
          <w:rFonts w:eastAsia="MS Mincho"/>
          <w:b/>
          <w:sz w:val="20"/>
          <w:highlight w:val="yellow"/>
          <w:lang w:val="en-GB" w:eastAsia="ja-JP"/>
        </w:rPr>
        <w:lastRenderedPageBreak/>
        <w:t>resample_phase_set_present_flag</w:t>
      </w:r>
      <w:proofErr w:type="spellEnd"/>
      <w:r w:rsidRPr="00785F6A">
        <w:rPr>
          <w:rFonts w:eastAsia="MS Mincho"/>
          <w:sz w:val="20"/>
          <w:highlight w:val="yellow"/>
          <w:lang w:val="en-GB" w:eastAsia="zh-CN"/>
        </w:rPr>
        <w:t xml:space="preserve"> equal to 1 specifies that </w:t>
      </w:r>
      <w:r w:rsidRPr="00785F6A">
        <w:rPr>
          <w:rFonts w:eastAsia="MS Mincho"/>
          <w:sz w:val="20"/>
          <w:highlight w:val="yellow"/>
          <w:lang w:val="en-GB" w:eastAsia="ja-JP"/>
        </w:rPr>
        <w:t xml:space="preserve">the resampling phase set is 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present in the </w:t>
      </w:r>
      <w:r w:rsidRPr="00785F6A">
        <w:rPr>
          <w:rFonts w:eastAsia="MS Mincho"/>
          <w:sz w:val="20"/>
          <w:highlight w:val="yellow"/>
          <w:lang w:val="en-GB" w:eastAsia="ja-JP"/>
        </w:rPr>
        <w:t>P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PS. </w:t>
      </w:r>
      <w:proofErr w:type="spellStart"/>
      <w:r w:rsidRPr="00785F6A">
        <w:rPr>
          <w:rFonts w:eastAsia="MS Mincho"/>
          <w:sz w:val="20"/>
          <w:highlight w:val="yellow"/>
          <w:lang w:val="en-GB" w:eastAsia="ja-JP"/>
        </w:rPr>
        <w:t>resample_phase_set_present_flag</w:t>
      </w:r>
      <w:proofErr w:type="spellEnd"/>
      <w:r w:rsidRPr="00785F6A">
        <w:rPr>
          <w:rFonts w:eastAsia="MS Mincho"/>
          <w:sz w:val="20"/>
          <w:highlight w:val="yellow"/>
          <w:lang w:val="en-GB" w:eastAsia="zh-CN"/>
        </w:rPr>
        <w:t xml:space="preserve"> equal to 0 specifies that </w:t>
      </w:r>
      <w:r w:rsidRPr="00785F6A">
        <w:rPr>
          <w:rFonts w:eastAsia="MS Mincho"/>
          <w:sz w:val="20"/>
          <w:highlight w:val="yellow"/>
          <w:lang w:val="en-GB" w:eastAsia="ja-JP"/>
        </w:rPr>
        <w:t>the resampling phase set is not present in the PPS</w:t>
      </w:r>
      <w:r w:rsidRPr="00785F6A">
        <w:rPr>
          <w:rFonts w:eastAsia="MS Mincho"/>
          <w:sz w:val="20"/>
          <w:highlight w:val="yellow"/>
          <w:lang w:val="en-GB" w:eastAsia="zh-CN"/>
        </w:rPr>
        <w:t>.</w:t>
      </w:r>
    </w:p>
    <w:p w14:paraId="1F694F24" w14:textId="014D04CF" w:rsidR="00C21103" w:rsidRPr="00785F6A" w:rsidRDefault="00C21103" w:rsidP="00C21103">
      <w:pPr>
        <w:widowControl w:val="0"/>
        <w:rPr>
          <w:rFonts w:eastAsia="MS Mincho"/>
          <w:sz w:val="20"/>
          <w:highlight w:val="yellow"/>
          <w:lang w:val="en-GB" w:eastAsia="ja-JP"/>
        </w:rPr>
      </w:pPr>
      <w:r w:rsidRPr="00785F6A">
        <w:rPr>
          <w:rFonts w:eastAsia="Malgun Gothic"/>
          <w:sz w:val="20"/>
          <w:highlight w:val="yellow"/>
          <w:lang w:val="en-GB"/>
        </w:rPr>
        <w:t xml:space="preserve">The resampling phase set specifies the phase offsets used in </w:t>
      </w:r>
      <w:r w:rsidR="00807E50">
        <w:rPr>
          <w:rFonts w:eastAsia="Malgun Gothic"/>
          <w:sz w:val="20"/>
          <w:highlight w:val="yellow"/>
          <w:lang w:val="en-GB"/>
        </w:rPr>
        <w:t xml:space="preserve">the </w:t>
      </w:r>
      <w:r w:rsidRPr="00785F6A">
        <w:rPr>
          <w:rFonts w:eastAsia="Malgun Gothic"/>
          <w:sz w:val="20"/>
          <w:highlight w:val="yellow"/>
          <w:lang w:val="en-GB"/>
        </w:rPr>
        <w:t>resampling process of a picture referring to the PPS.</w:t>
      </w:r>
    </w:p>
    <w:p w14:paraId="260DD403" w14:textId="77777777" w:rsidR="00C21103" w:rsidRPr="00785F6A" w:rsidRDefault="00C21103" w:rsidP="00C21103">
      <w:pPr>
        <w:widowControl w:val="0"/>
        <w:rPr>
          <w:rFonts w:eastAsia="Malgun Gothic"/>
          <w:sz w:val="20"/>
          <w:highlight w:val="yellow"/>
          <w:lang w:val="en-GB"/>
        </w:rPr>
      </w:pPr>
      <w:proofErr w:type="spellStart"/>
      <w:r w:rsidRPr="00785F6A">
        <w:rPr>
          <w:rFonts w:eastAsia="Malgun Gothic"/>
          <w:b/>
          <w:sz w:val="20"/>
          <w:highlight w:val="yellow"/>
          <w:lang w:val="en-GB"/>
        </w:rPr>
        <w:t>phase_hor_luma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specifies the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phase shift in the horizontal direction used in the resampling </w:t>
      </w:r>
      <w:r w:rsidRPr="00785F6A">
        <w:rPr>
          <w:rFonts w:eastAsia="MS Mincho"/>
          <w:sz w:val="20"/>
          <w:highlight w:val="yellow"/>
          <w:lang w:val="en-GB" w:eastAsia="ja-JP"/>
        </w:rPr>
        <w:t>process</w:t>
      </w:r>
      <w:r w:rsidRPr="00785F6A">
        <w:rPr>
          <w:rFonts w:eastAsia="Malgun Gothic"/>
          <w:sz w:val="20"/>
          <w:highlight w:val="yellow"/>
          <w:lang w:val="en-GB"/>
        </w:rPr>
        <w:t xml:space="preserve">.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 xml:space="preserve"> to </w:t>
      </w:r>
      <w:r w:rsidRPr="00785F6A">
        <w:rPr>
          <w:rFonts w:eastAsia="Malgun Gothic"/>
          <w:sz w:val="20"/>
          <w:highlight w:val="yellow"/>
          <w:lang w:val="en-GB" w:eastAsia="ko-KR"/>
        </w:rPr>
        <w:t>31</w:t>
      </w:r>
      <w:r w:rsidRPr="00785F6A">
        <w:rPr>
          <w:rFonts w:eastAsia="Malgun Gothic"/>
          <w:sz w:val="20"/>
          <w:highlight w:val="yellow"/>
          <w:lang w:val="en-GB"/>
        </w:rPr>
        <w:t>, inclusive.</w:t>
      </w:r>
      <w:r w:rsidRPr="00785F6A">
        <w:rPr>
          <w:rFonts w:eastAsia="Malgun Gothic"/>
          <w:sz w:val="20"/>
          <w:highlight w:val="yellow"/>
          <w:lang w:val="en-GB" w:eastAsia="ko-KR"/>
        </w:rPr>
        <w:t xml:space="preserve"> </w:t>
      </w:r>
      <w:r w:rsidRPr="00785F6A">
        <w:rPr>
          <w:rFonts w:eastAsia="Malgun Gothic"/>
          <w:sz w:val="20"/>
          <w:highlight w:val="yellow"/>
          <w:lang w:val="en-GB"/>
        </w:rPr>
        <w:t xml:space="preserve">When not present, the 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is inferred to be equal to 0.</w:t>
      </w:r>
    </w:p>
    <w:p w14:paraId="7B8B4DAB" w14:textId="77777777" w:rsidR="00C21103" w:rsidRPr="00785F6A" w:rsidRDefault="00C21103" w:rsidP="00C21103">
      <w:pPr>
        <w:widowControl w:val="0"/>
        <w:rPr>
          <w:rFonts w:eastAsia="Malgun Gothic"/>
          <w:sz w:val="20"/>
          <w:highlight w:val="yellow"/>
          <w:lang w:val="en-GB"/>
        </w:rPr>
      </w:pPr>
      <w:proofErr w:type="spellStart"/>
      <w:r w:rsidRPr="00785F6A">
        <w:rPr>
          <w:rFonts w:eastAsia="Malgun Gothic"/>
          <w:b/>
          <w:sz w:val="20"/>
          <w:highlight w:val="yellow"/>
          <w:lang w:val="en-GB"/>
        </w:rPr>
        <w:t>phase_ver_luma</w:t>
      </w:r>
      <w:proofErr w:type="spellEnd"/>
      <w:r w:rsidRPr="00785F6A">
        <w:rPr>
          <w:rFonts w:eastAsia="Malgun Gothic"/>
          <w:b/>
          <w:sz w:val="20"/>
          <w:highlight w:val="yellow"/>
          <w:lang w:val="en-GB"/>
        </w:rPr>
        <w:t xml:space="preserve"> </w:t>
      </w:r>
      <w:r w:rsidRPr="00785F6A">
        <w:rPr>
          <w:rFonts w:eastAsia="Malgun Gothic"/>
          <w:sz w:val="20"/>
          <w:highlight w:val="yellow"/>
          <w:lang w:val="en-GB"/>
        </w:rPr>
        <w:t xml:space="preserve">specifies the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phase shift in the vertical direction used in the resampling process.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</w:t>
      </w:r>
      <w:r w:rsidRPr="00785F6A">
        <w:rPr>
          <w:rFonts w:eastAsia="Malgun Gothic"/>
          <w:sz w:val="20"/>
          <w:highlight w:val="yellow"/>
          <w:lang w:val="en-GB" w:eastAsia="ko-KR"/>
        </w:rPr>
        <w:t>ve</w:t>
      </w:r>
      <w:r w:rsidRPr="00785F6A">
        <w:rPr>
          <w:rFonts w:eastAsia="Malgun Gothic"/>
          <w:sz w:val="20"/>
          <w:highlight w:val="yellow"/>
          <w:lang w:val="en-GB"/>
        </w:rPr>
        <w:t>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 xml:space="preserve"> to </w:t>
      </w:r>
      <w:r w:rsidRPr="00785F6A">
        <w:rPr>
          <w:rFonts w:eastAsia="Malgun Gothic"/>
          <w:sz w:val="20"/>
          <w:highlight w:val="yellow"/>
          <w:lang w:val="en-GB" w:eastAsia="ko-KR"/>
        </w:rPr>
        <w:t>31</w:t>
      </w:r>
      <w:r w:rsidRPr="00785F6A">
        <w:rPr>
          <w:rFonts w:eastAsia="Malgun Gothic"/>
          <w:sz w:val="20"/>
          <w:highlight w:val="yellow"/>
          <w:lang w:val="en-GB"/>
        </w:rPr>
        <w:t>, inclusive.</w:t>
      </w:r>
      <w:r w:rsidRPr="00785F6A">
        <w:rPr>
          <w:rFonts w:eastAsia="Malgun Gothic"/>
          <w:sz w:val="20"/>
          <w:highlight w:val="yellow"/>
          <w:lang w:val="en-GB" w:eastAsia="ko-KR"/>
        </w:rPr>
        <w:t xml:space="preserve"> </w:t>
      </w:r>
      <w:r w:rsidRPr="00785F6A">
        <w:rPr>
          <w:rFonts w:eastAsia="Malgun Gothic"/>
          <w:sz w:val="20"/>
          <w:highlight w:val="yellow"/>
          <w:lang w:val="en-GB"/>
        </w:rPr>
        <w:t xml:space="preserve">When not present, the 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phase_ver_luma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is inferred to be equal to 0.</w:t>
      </w:r>
    </w:p>
    <w:p w14:paraId="2A2F81C3" w14:textId="77777777" w:rsidR="00C21103" w:rsidRPr="00785F6A" w:rsidRDefault="00C21103" w:rsidP="00C21103">
      <w:pPr>
        <w:widowControl w:val="0"/>
        <w:rPr>
          <w:rFonts w:eastAsia="Malgun Gothic"/>
          <w:sz w:val="20"/>
          <w:highlight w:val="yellow"/>
          <w:lang w:val="en-GB"/>
        </w:rPr>
      </w:pPr>
      <w:proofErr w:type="spellStart"/>
      <w:r w:rsidRPr="00785F6A">
        <w:rPr>
          <w:rFonts w:eastAsia="Malgun Gothic"/>
          <w:b/>
          <w:sz w:val="20"/>
          <w:highlight w:val="yellow"/>
          <w:lang w:val="en-GB"/>
        </w:rPr>
        <w:t>phase_hor_chroma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specifies the chroma phase shift in the horizontal direction used in the resampling </w:t>
      </w:r>
      <w:r w:rsidRPr="00785F6A">
        <w:rPr>
          <w:rFonts w:eastAsia="MS Mincho"/>
          <w:sz w:val="20"/>
          <w:highlight w:val="yellow"/>
          <w:lang w:val="en-GB" w:eastAsia="ja-JP"/>
        </w:rPr>
        <w:t>process</w:t>
      </w:r>
      <w:r w:rsidRPr="00785F6A">
        <w:rPr>
          <w:rFonts w:eastAsia="Malgun Gothic"/>
          <w:sz w:val="20"/>
          <w:highlight w:val="yellow"/>
          <w:lang w:val="en-GB"/>
        </w:rPr>
        <w:t xml:space="preserve">.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</w:t>
      </w:r>
      <w:r w:rsidRPr="00785F6A">
        <w:rPr>
          <w:rFonts w:eastAsia="Malgun Gothic"/>
          <w:sz w:val="20"/>
          <w:highlight w:val="yellow"/>
          <w:lang w:val="en-GB" w:eastAsia="ko-KR"/>
        </w:rPr>
        <w:t>chroma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 xml:space="preserve"> to </w:t>
      </w:r>
      <w:r w:rsidRPr="00785F6A">
        <w:rPr>
          <w:rFonts w:eastAsia="Malgun Gothic"/>
          <w:sz w:val="20"/>
          <w:highlight w:val="yellow"/>
          <w:lang w:val="en-GB" w:eastAsia="ko-KR"/>
        </w:rPr>
        <w:t>63</w:t>
      </w:r>
      <w:r w:rsidRPr="00785F6A">
        <w:rPr>
          <w:rFonts w:eastAsia="Malgun Gothic"/>
          <w:sz w:val="20"/>
          <w:highlight w:val="yellow"/>
          <w:lang w:val="en-GB"/>
        </w:rPr>
        <w:t>, inclusive</w:t>
      </w:r>
      <w:r w:rsidRPr="00785F6A">
        <w:rPr>
          <w:rFonts w:eastAsia="Malgun Gothic"/>
          <w:sz w:val="20"/>
          <w:highlight w:val="yellow"/>
          <w:lang w:val="en-GB" w:eastAsia="ko-KR"/>
        </w:rPr>
        <w:t xml:space="preserve">. </w:t>
      </w:r>
      <w:r w:rsidRPr="00785F6A">
        <w:rPr>
          <w:rFonts w:eastAsia="Malgun Gothic"/>
          <w:sz w:val="20"/>
          <w:highlight w:val="yellow"/>
          <w:lang w:val="en-GB"/>
        </w:rPr>
        <w:t xml:space="preserve">When not present,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phase_hor_chroma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is inferred to be equal to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>.</w:t>
      </w:r>
    </w:p>
    <w:p w14:paraId="7B91CF9B" w14:textId="23D66F3C" w:rsidR="00C21103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  <w:proofErr w:type="spellStart"/>
      <w:r w:rsidRPr="00785F6A">
        <w:rPr>
          <w:rFonts w:eastAsia="SimSun"/>
          <w:b/>
          <w:sz w:val="20"/>
          <w:highlight w:val="yellow"/>
          <w:lang w:val="en-GB"/>
        </w:rPr>
        <w:t>phase_ver_chroma</w:t>
      </w:r>
      <w:proofErr w:type="spellEnd"/>
      <w:r w:rsidRPr="00785F6A">
        <w:rPr>
          <w:rFonts w:eastAsia="SimSun"/>
          <w:sz w:val="20"/>
          <w:highlight w:val="yellow"/>
          <w:lang w:val="en-GB"/>
        </w:rPr>
        <w:t xml:space="preserve"> specifies the chroma phase shift in the vertical direction used in the resampling </w:t>
      </w:r>
      <w:r w:rsidRPr="00785F6A">
        <w:rPr>
          <w:rFonts w:eastAsia="MS Mincho"/>
          <w:sz w:val="20"/>
          <w:highlight w:val="yellow"/>
          <w:lang w:val="en-GB" w:eastAsia="ja-JP"/>
        </w:rPr>
        <w:t>process</w:t>
      </w:r>
      <w:r w:rsidRPr="00785F6A">
        <w:rPr>
          <w:rFonts w:eastAsia="SimSun"/>
          <w:sz w:val="20"/>
          <w:highlight w:val="yellow"/>
          <w:lang w:val="en-GB"/>
        </w:rPr>
        <w:t>.</w:t>
      </w:r>
      <w:r w:rsidRPr="00785F6A">
        <w:rPr>
          <w:rFonts w:eastAsia="SimSun"/>
          <w:sz w:val="20"/>
          <w:highlight w:val="yellow"/>
          <w:lang w:val="en-GB" w:eastAsia="ko-KR"/>
        </w:rPr>
        <w:t xml:space="preserve"> </w:t>
      </w:r>
      <w:r w:rsidRPr="00785F6A">
        <w:rPr>
          <w:rFonts w:eastAsia="SimSun"/>
          <w:sz w:val="20"/>
          <w:highlight w:val="yellow"/>
          <w:lang w:val="en-GB"/>
        </w:rPr>
        <w:t xml:space="preserve">The value of </w:t>
      </w:r>
      <w:proofErr w:type="spellStart"/>
      <w:r w:rsidRPr="00785F6A">
        <w:rPr>
          <w:rFonts w:eastAsia="SimSun"/>
          <w:sz w:val="20"/>
          <w:highlight w:val="yellow"/>
          <w:lang w:val="en-GB"/>
        </w:rPr>
        <w:t>phase_</w:t>
      </w:r>
      <w:r w:rsidRPr="00785F6A">
        <w:rPr>
          <w:rFonts w:eastAsia="SimSun"/>
          <w:sz w:val="20"/>
          <w:highlight w:val="yellow"/>
          <w:lang w:val="en-GB" w:eastAsia="ko-KR"/>
        </w:rPr>
        <w:t>ve</w:t>
      </w:r>
      <w:r w:rsidRPr="00785F6A">
        <w:rPr>
          <w:rFonts w:eastAsia="SimSun"/>
          <w:sz w:val="20"/>
          <w:highlight w:val="yellow"/>
          <w:lang w:val="en-GB"/>
        </w:rPr>
        <w:t>r_</w:t>
      </w:r>
      <w:r w:rsidRPr="00785F6A">
        <w:rPr>
          <w:rFonts w:eastAsia="SimSun"/>
          <w:sz w:val="20"/>
          <w:highlight w:val="yellow"/>
          <w:lang w:val="en-GB" w:eastAsia="ko-KR"/>
        </w:rPr>
        <w:t>chroma</w:t>
      </w:r>
      <w:proofErr w:type="spellEnd"/>
      <w:r w:rsidRPr="00785F6A">
        <w:rPr>
          <w:rFonts w:eastAsia="SimSun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SimSun"/>
          <w:sz w:val="20"/>
          <w:highlight w:val="yellow"/>
          <w:lang w:val="en-GB" w:eastAsia="ko-KR"/>
        </w:rPr>
        <w:t>0</w:t>
      </w:r>
      <w:r w:rsidRPr="00785F6A">
        <w:rPr>
          <w:rFonts w:eastAsia="SimSun"/>
          <w:sz w:val="20"/>
          <w:highlight w:val="yellow"/>
          <w:lang w:val="en-GB"/>
        </w:rPr>
        <w:t xml:space="preserve"> to </w:t>
      </w:r>
      <w:r w:rsidRPr="00785F6A">
        <w:rPr>
          <w:rFonts w:eastAsia="SimSun"/>
          <w:sz w:val="20"/>
          <w:highlight w:val="yellow"/>
          <w:lang w:val="en-GB" w:eastAsia="ko-KR"/>
        </w:rPr>
        <w:t>63</w:t>
      </w:r>
      <w:r w:rsidRPr="00785F6A">
        <w:rPr>
          <w:rFonts w:eastAsia="SimSun"/>
          <w:sz w:val="20"/>
          <w:highlight w:val="yellow"/>
          <w:lang w:val="en-GB"/>
        </w:rPr>
        <w:t xml:space="preserve">, inclusive. When not present, the value of </w:t>
      </w:r>
      <w:proofErr w:type="spellStart"/>
      <w:r w:rsidRPr="00785F6A">
        <w:rPr>
          <w:rFonts w:eastAsia="SimSun"/>
          <w:sz w:val="20"/>
          <w:highlight w:val="yellow"/>
          <w:lang w:val="en-GB"/>
        </w:rPr>
        <w:t>phase_ver_chroma</w:t>
      </w:r>
      <w:proofErr w:type="spellEnd"/>
      <w:r w:rsidRPr="00785F6A">
        <w:rPr>
          <w:rFonts w:eastAsia="SimSun"/>
          <w:sz w:val="20"/>
          <w:highlight w:val="yellow"/>
          <w:lang w:val="en-GB"/>
        </w:rPr>
        <w:t xml:space="preserve"> is inferred equal to 0 if </w:t>
      </w:r>
      <w:proofErr w:type="spellStart"/>
      <w:r w:rsidRPr="00785F6A">
        <w:rPr>
          <w:rFonts w:eastAsia="SimSun"/>
          <w:sz w:val="20"/>
          <w:highlight w:val="yellow"/>
          <w:lang w:val="en-GB" w:eastAsia="ko-KR"/>
        </w:rPr>
        <w:t>chroma_format_idc</w:t>
      </w:r>
      <w:proofErr w:type="spellEnd"/>
      <w:r w:rsidRPr="00785F6A">
        <w:rPr>
          <w:rFonts w:eastAsia="SimSun"/>
          <w:sz w:val="20"/>
          <w:highlight w:val="yellow"/>
          <w:lang w:val="en-GB" w:eastAsia="ko-KR"/>
        </w:rPr>
        <w:t xml:space="preserve"> is equal to 3 (4:4:4 chroma format), or equal to 8, otherwise.</w:t>
      </w:r>
    </w:p>
    <w:p w14:paraId="7476296F" w14:textId="742082F4" w:rsidR="00C21103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</w:p>
    <w:p w14:paraId="1E4CBFC2" w14:textId="2D74A4C3" w:rsidR="00C21103" w:rsidRDefault="00C21103" w:rsidP="00C211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phase shifts are taken into the account in the motion compensation process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choma</w:t>
      </w:r>
      <w:proofErr w:type="spellEnd"/>
      <w:r>
        <w:rPr>
          <w:szCs w:val="22"/>
          <w:lang w:val="en-CA"/>
        </w:rPr>
        <w:t xml:space="preserve"> blocks if scaling ratio is different from 1x.</w:t>
      </w:r>
    </w:p>
    <w:p w14:paraId="15AE5B58" w14:textId="5CF30ADF" w:rsidR="00C21103" w:rsidRDefault="00C21103" w:rsidP="00C21103">
      <w:pPr>
        <w:rPr>
          <w:szCs w:val="22"/>
          <w:lang w:val="en-CA"/>
        </w:rPr>
      </w:pPr>
    </w:p>
    <w:p w14:paraId="384BEABD" w14:textId="77777777" w:rsidR="00C21103" w:rsidRPr="004042C8" w:rsidDel="003C51E6" w:rsidRDefault="00C21103" w:rsidP="00C21103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" w:name="_Ref278220057"/>
      <w:r>
        <w:rPr>
          <w:rFonts w:eastAsia="SimSun"/>
          <w:b/>
          <w:noProof/>
          <w:sz w:val="20"/>
          <w:lang w:val="en-CA"/>
        </w:rPr>
        <w:t xml:space="preserve">8.5.6.3 </w:t>
      </w:r>
      <w:r w:rsidRPr="004042C8" w:rsidDel="003C51E6">
        <w:rPr>
          <w:rFonts w:eastAsia="SimSun"/>
          <w:b/>
          <w:noProof/>
          <w:sz w:val="20"/>
          <w:lang w:val="en-CA"/>
        </w:rPr>
        <w:t>Fractional sample interpolation process</w:t>
      </w:r>
      <w:bookmarkEnd w:id="1"/>
    </w:p>
    <w:p w14:paraId="53792A01" w14:textId="77777777" w:rsidR="00C21103" w:rsidRPr="004042C8" w:rsidDel="003C51E6" w:rsidRDefault="00C21103" w:rsidP="00C21103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2" w:name="_Ref414881912"/>
      <w:r>
        <w:rPr>
          <w:rFonts w:eastAsia="SimSun"/>
          <w:b/>
          <w:noProof/>
          <w:sz w:val="20"/>
          <w:lang w:val="en-CA"/>
        </w:rPr>
        <w:t xml:space="preserve">8.5.6.3.1 </w:t>
      </w:r>
      <w:r w:rsidRPr="004042C8" w:rsidDel="003C51E6">
        <w:rPr>
          <w:rFonts w:eastAsia="SimSun"/>
          <w:b/>
          <w:noProof/>
          <w:sz w:val="20"/>
          <w:lang w:val="en-CA"/>
        </w:rPr>
        <w:t>General</w:t>
      </w:r>
      <w:bookmarkEnd w:id="2"/>
    </w:p>
    <w:p w14:paraId="6A4D3DEE" w14:textId="77777777" w:rsidR="00C21103" w:rsidRPr="004042C8" w:rsidDel="003C51E6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Inputs to this process are:</w:t>
      </w:r>
    </w:p>
    <w:p w14:paraId="304DBDEF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a luma location ( xSb, ySb ) specifying the top-left sample of the current coding subblock relative to the top</w:t>
      </w:r>
      <w:r w:rsidRPr="004042C8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317C57EF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a variable sbWidth specifying the width of the current coding subblock,</w:t>
      </w:r>
    </w:p>
    <w:p w14:paraId="0A464B10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a variable sbHeight specifying the height of the current coding subblock,</w:t>
      </w:r>
    </w:p>
    <w:p w14:paraId="45BA531E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Malgun Gothic"/>
          <w:noProof/>
          <w:sz w:val="20"/>
          <w:lang w:val="en-CA" w:eastAsia="ko-KR"/>
        </w:rPr>
        <w:t>a motion vector offset mvOffset,</w:t>
      </w:r>
    </w:p>
    <w:p w14:paraId="1813897B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a </w:t>
      </w:r>
      <w:r w:rsidRPr="004042C8">
        <w:rPr>
          <w:rFonts w:eastAsia="SimSun"/>
          <w:noProof/>
          <w:sz w:val="20"/>
          <w:lang w:val="en-CA" w:eastAsia="ko-KR"/>
        </w:rPr>
        <w:t xml:space="preserve">refined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motion vector </w:t>
      </w:r>
      <w:r w:rsidRPr="004042C8">
        <w:rPr>
          <w:rFonts w:eastAsia="SimSun"/>
          <w:noProof/>
          <w:sz w:val="20"/>
          <w:lang w:val="en-CA" w:eastAsia="ko-KR"/>
        </w:rPr>
        <w:t>refM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,</w:t>
      </w:r>
    </w:p>
    <w:p w14:paraId="408DF685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selected reference picture sample array</w:t>
      </w:r>
      <w:r w:rsidRPr="004042C8">
        <w:rPr>
          <w:rFonts w:eastAsia="SimSun"/>
          <w:noProof/>
          <w:sz w:val="20"/>
          <w:lang w:val="en-CA" w:eastAsia="ko-KR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>refPicLX</w:t>
      </w:r>
      <w:r w:rsidRPr="004042C8">
        <w:rPr>
          <w:rFonts w:eastAsia="SimSun"/>
          <w:noProof/>
          <w:sz w:val="20"/>
          <w:lang w:val="en-CA" w:eastAsia="ko-KR"/>
        </w:rPr>
        <w:t>,</w:t>
      </w:r>
    </w:p>
    <w:p w14:paraId="2137270F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 w:eastAsia="ko-KR"/>
        </w:rPr>
        <w:t>the half sample interpolation filter index hpelIfIdx,</w:t>
      </w:r>
    </w:p>
    <w:p w14:paraId="5BE21CA6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the bi-directional optical flow flag bdofFlag,</w:t>
      </w:r>
    </w:p>
    <w:p w14:paraId="0C7200F9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/>
        </w:rPr>
        <w:t>a variable cIdx specifying</w:t>
      </w:r>
      <w:r w:rsidRPr="004042C8">
        <w:rPr>
          <w:rFonts w:eastAsia="SimSun"/>
          <w:noProof/>
          <w:sz w:val="20"/>
          <w:lang w:val="en-CA"/>
        </w:rPr>
        <w:t xml:space="preserve"> the</w:t>
      </w:r>
      <w:r w:rsidRPr="004042C8" w:rsidDel="003C51E6">
        <w:rPr>
          <w:rFonts w:eastAsia="SimSun"/>
          <w:noProof/>
          <w:sz w:val="20"/>
          <w:lang w:val="en-CA"/>
        </w:rPr>
        <w:t xml:space="preserve"> colour component index</w:t>
      </w:r>
      <w:r w:rsidRPr="004042C8">
        <w:rPr>
          <w:rFonts w:eastAsia="SimSun"/>
          <w:noProof/>
          <w:sz w:val="20"/>
          <w:lang w:val="en-CA"/>
        </w:rPr>
        <w:t xml:space="preserve"> of the current block</w:t>
      </w:r>
      <w:r w:rsidRPr="004042C8" w:rsidDel="003C51E6">
        <w:rPr>
          <w:rFonts w:eastAsia="SimSun"/>
          <w:noProof/>
          <w:sz w:val="20"/>
          <w:lang w:val="en-CA" w:eastAsia="ko-KR"/>
        </w:rPr>
        <w:t>.</w:t>
      </w:r>
    </w:p>
    <w:p w14:paraId="0C9BFCD1" w14:textId="77777777" w:rsidR="00C21103" w:rsidRPr="004042C8" w:rsidDel="003C51E6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Outputs of this process are:</w:t>
      </w:r>
    </w:p>
    <w:p w14:paraId="573EA5C8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an (</w:t>
      </w:r>
      <w:r w:rsidRPr="004042C8">
        <w:rPr>
          <w:rFonts w:eastAsia="SimSun"/>
          <w:noProof/>
          <w:sz w:val="20"/>
          <w:lang w:val="en-CA" w:eastAsia="ko-KR"/>
        </w:rPr>
        <w:t>sbWidth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)x(</w:t>
      </w:r>
      <w:r w:rsidRPr="004042C8">
        <w:rPr>
          <w:rFonts w:eastAsia="SimSun"/>
          <w:noProof/>
          <w:sz w:val="20"/>
          <w:lang w:val="en-CA" w:eastAsia="ko-KR"/>
        </w:rPr>
        <w:t>sbHeight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) array predSamplesLX of prediction sample values</w:t>
      </w:r>
      <w:r w:rsidRPr="004042C8">
        <w:rPr>
          <w:rFonts w:eastAsia="SimSun"/>
          <w:noProof/>
          <w:sz w:val="20"/>
          <w:lang w:val="en-CA" w:eastAsia="ko-KR"/>
        </w:rPr>
        <w:t>.</w:t>
      </w:r>
    </w:p>
    <w:p w14:paraId="196ACAEA" w14:textId="77777777" w:rsidR="00C21103" w:rsidRPr="004042C8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The prediction block border extension size brdExtSize</w:t>
      </w:r>
      <w:r w:rsidRPr="004042C8" w:rsidDel="00F85B25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is derived as follows:</w:t>
      </w:r>
    </w:p>
    <w:p w14:paraId="30F74402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360"/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 w:eastAsia="ko-KR"/>
        </w:rPr>
        <w:t>brdExtSize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bdofFlag | | ( inter_affine_flag[ xSb ][ ySb ] &amp;&amp; sps_affine_prof_enabled_flag ) ) ? 2 : 0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752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18F8C1C4" w14:textId="77777777" w:rsidR="00C21103" w:rsidRPr="004042C8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The variable fRefWidth is set equal to the PicOutputWidthL</w:t>
      </w:r>
      <w:r w:rsidRPr="004042C8" w:rsidDel="00782D2C">
        <w:rPr>
          <w:rFonts w:eastAsia="SimSun"/>
          <w:noProof/>
          <w:sz w:val="20"/>
          <w:lang w:val="en-CA"/>
        </w:rPr>
        <w:t xml:space="preserve"> </w:t>
      </w:r>
      <w:r w:rsidRPr="004042C8">
        <w:rPr>
          <w:rFonts w:eastAsia="SimSun"/>
          <w:noProof/>
          <w:sz w:val="20"/>
          <w:lang w:val="en-CA"/>
        </w:rPr>
        <w:t>of the reference picture in luma samples.</w:t>
      </w:r>
    </w:p>
    <w:p w14:paraId="1A2E4928" w14:textId="77777777" w:rsidR="00C21103" w:rsidRPr="004042C8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The variable fRefHeight is set equal to PicOutputHeightL of the reference picture in luma samples.</w:t>
      </w:r>
    </w:p>
    <w:p w14:paraId="7CB94BE9" w14:textId="77777777" w:rsidR="00C21103" w:rsidRPr="004042C8" w:rsidRDefault="00C21103" w:rsidP="00C21103">
      <w:pPr>
        <w:tabs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Malgun Gothic"/>
          <w:noProof/>
          <w:sz w:val="20"/>
          <w:lang w:val="en-CA" w:eastAsia="ko-KR"/>
        </w:rPr>
        <w:t>The motion vector mvLX is set equal to ( </w:t>
      </w:r>
      <w:r w:rsidRPr="004042C8">
        <w:rPr>
          <w:rFonts w:eastAsia="SimSun"/>
          <w:noProof/>
          <w:sz w:val="20"/>
          <w:lang w:val="en-CA" w:eastAsia="ko-KR"/>
        </w:rPr>
        <w:t>refM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LX − </w:t>
      </w:r>
      <w:r w:rsidRPr="004042C8">
        <w:rPr>
          <w:rFonts w:eastAsia="Malgun Gothic"/>
          <w:noProof/>
          <w:sz w:val="20"/>
          <w:lang w:val="en-CA" w:eastAsia="ko-KR"/>
        </w:rPr>
        <w:t>mvOffset )</w:t>
      </w:r>
      <w:r w:rsidRPr="004042C8">
        <w:rPr>
          <w:rFonts w:eastAsia="SimSun"/>
          <w:noProof/>
          <w:sz w:val="20"/>
          <w:lang w:val="en-CA" w:eastAsia="ko-KR"/>
        </w:rPr>
        <w:t>.</w:t>
      </w:r>
    </w:p>
    <w:p w14:paraId="6BA21550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zh-CN"/>
        </w:rPr>
      </w:pPr>
      <w:r w:rsidRPr="004042C8">
        <w:rPr>
          <w:rFonts w:eastAsia="SimSun"/>
          <w:noProof/>
          <w:sz w:val="20"/>
          <w:lang w:val="en-CA" w:eastAsia="ko-KR"/>
        </w:rPr>
        <w:t>If cIdx is equal to 0, the following applies:</w:t>
      </w:r>
    </w:p>
    <w:p w14:paraId="44189F04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The scaling factors and their fixed-point representations are defined as </w:t>
      </w:r>
    </w:p>
    <w:p w14:paraId="7F992727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lastRenderedPageBreak/>
        <w:t>hori_scale_fp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fRefWidth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14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+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>PicOutputWidthL</w:t>
      </w:r>
      <w:r w:rsidRPr="004042C8" w:rsidDel="006E686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&gt;&gt;  1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/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>PicOutputWidthL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753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3180070B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CN"/>
        </w:rPr>
      </w:pPr>
      <w:r w:rsidRPr="004042C8">
        <w:rPr>
          <w:rFonts w:eastAsia="SimSun"/>
          <w:noProof/>
          <w:sz w:val="20"/>
          <w:lang w:val="en-CA" w:eastAsia="ko-KR"/>
        </w:rPr>
        <w:t>vert_scale_fp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fRefHeight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14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+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 xml:space="preserve">PicOutputHeightL </w:t>
      </w:r>
      <w:r w:rsidRPr="004042C8">
        <w:rPr>
          <w:rFonts w:eastAsia="SimSun"/>
          <w:noProof/>
          <w:sz w:val="20"/>
          <w:lang w:val="en-CA" w:eastAsia="ko-KR"/>
        </w:rPr>
        <w:t>&gt;&gt;  1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/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>PicOutputHeightL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754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179AFED9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Let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( xIntL, yIntL ) be a luma location given in full-sample units and ( xFracL, yFracL ) be an offset given in </w:t>
      </w:r>
      <w:r w:rsidRPr="004042C8">
        <w:rPr>
          <w:rFonts w:eastAsia="SimSun"/>
          <w:noProof/>
          <w:sz w:val="20"/>
          <w:lang w:val="en-CA" w:eastAsia="ko-KR"/>
        </w:rPr>
        <w:t>1/16</w:t>
      </w:r>
      <w:r w:rsidRPr="004042C8" w:rsidDel="003C51E6">
        <w:rPr>
          <w:rFonts w:eastAsia="SimSun"/>
          <w:noProof/>
          <w:sz w:val="20"/>
          <w:lang w:val="en-CA" w:eastAsia="ko-KR"/>
        </w:rPr>
        <w:t>-sample units. These variables are used only in this clause for specifying fractional-sample locations inside the reference sample arrays refPicLX.</w:t>
      </w:r>
    </w:p>
    <w:p w14:paraId="302F9A1C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The </w:t>
      </w:r>
      <w:r w:rsidRPr="004042C8">
        <w:rPr>
          <w:rFonts w:eastAsia="SimSun"/>
          <w:noProof/>
          <w:sz w:val="20"/>
          <w:lang w:val="en-CA" w:eastAsia="ko-KR"/>
        </w:rPr>
        <w:t>top-left coordinate of the bounding block for reference sample padding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) </w:t>
      </w:r>
      <w:r w:rsidRPr="004042C8">
        <w:rPr>
          <w:rFonts w:eastAsia="SimSun"/>
          <w:noProof/>
          <w:sz w:val="20"/>
          <w:lang w:val="en-CA" w:eastAsia="ko-KR"/>
        </w:rPr>
        <w:t>is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set equal to ( 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+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( </w:t>
      </w:r>
      <w:r w:rsidRPr="004042C8">
        <w:rPr>
          <w:rFonts w:eastAsia="Malgun Gothic"/>
          <w:noProof/>
          <w:sz w:val="20"/>
          <w:lang w:val="en-CA" w:eastAsia="ko-KR"/>
        </w:rPr>
        <w:t>mvLX</w:t>
      </w:r>
      <w:r w:rsidRPr="004042C8" w:rsidDel="003C51E6">
        <w:rPr>
          <w:rFonts w:eastAsia="SimSun"/>
          <w:noProof/>
          <w:sz w:val="20"/>
          <w:lang w:val="en-CA" w:eastAsia="ko-KR"/>
        </w:rPr>
        <w:t>[ 0 ]  &gt;&gt;  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>, 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+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( </w:t>
      </w:r>
      <w:r w:rsidRPr="004042C8">
        <w:rPr>
          <w:rFonts w:eastAsia="Malgun Gothic"/>
          <w:noProof/>
          <w:sz w:val="20"/>
          <w:lang w:val="en-CA" w:eastAsia="ko-KR"/>
        </w:rPr>
        <w:t>mvLX</w:t>
      </w:r>
      <w:r w:rsidRPr="004042C8" w:rsidDel="003C51E6">
        <w:rPr>
          <w:rFonts w:eastAsia="SimSun"/>
          <w:noProof/>
          <w:sz w:val="20"/>
          <w:lang w:val="en-CA" w:eastAsia="ko-KR"/>
        </w:rPr>
        <w:t>[ 1 ]  &gt;&gt;  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> ).</w:t>
      </w:r>
    </w:p>
    <w:p w14:paraId="2D37DE65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For </w:t>
      </w:r>
      <w:r w:rsidRPr="004042C8" w:rsidDel="003C51E6">
        <w:rPr>
          <w:rFonts w:eastAsia="SimSun"/>
          <w:noProof/>
          <w:sz w:val="20"/>
          <w:lang w:val="en-CA" w:eastAsia="ko-KR"/>
        </w:rPr>
        <w:t>each luma sample location ( 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= 0..</w:t>
      </w:r>
      <w:r w:rsidRPr="004042C8">
        <w:rPr>
          <w:rFonts w:eastAsia="SimSun"/>
          <w:noProof/>
          <w:sz w:val="20"/>
          <w:lang w:val="en-CA" w:eastAsia="ko-KR"/>
        </w:rPr>
        <w:t>sbWidth</w:t>
      </w:r>
      <w:r w:rsidRPr="004042C8" w:rsidDel="003C51E6">
        <w:rPr>
          <w:rFonts w:eastAsia="SimSun"/>
          <w:noProof/>
          <w:sz w:val="20"/>
          <w:lang w:val="en-CA" w:eastAsia="ko-KR"/>
        </w:rPr>
        <w:t> − 1</w:t>
      </w:r>
      <w:r w:rsidRPr="004042C8">
        <w:rPr>
          <w:rFonts w:eastAsia="SimSun"/>
          <w:noProof/>
          <w:sz w:val="20"/>
          <w:lang w:val="en-CA" w:eastAsia="ko-KR"/>
        </w:rPr>
        <w:t>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= 0..</w:t>
      </w:r>
      <w:r w:rsidRPr="004042C8">
        <w:rPr>
          <w:rFonts w:eastAsia="SimSun"/>
          <w:noProof/>
          <w:sz w:val="20"/>
          <w:lang w:val="en-CA" w:eastAsia="ko-KR"/>
        </w:rPr>
        <w:t>sbHeight</w:t>
      </w:r>
      <w:r w:rsidRPr="004042C8" w:rsidDel="003C51E6">
        <w:rPr>
          <w:rFonts w:eastAsia="SimSun"/>
          <w:noProof/>
          <w:sz w:val="20"/>
          <w:lang w:val="en-CA" w:eastAsia="ko-KR"/>
        </w:rPr>
        <w:t> − 1</w:t>
      </w:r>
      <w:r w:rsidRPr="004042C8">
        <w:rPr>
          <w:rFonts w:eastAsia="SimSun"/>
          <w:noProof/>
          <w:sz w:val="20"/>
          <w:lang w:val="en-CA" w:eastAsia="ko-KR"/>
        </w:rPr>
        <w:t>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 ) inside the prediction luma sample array predSamplesLX, the corresponding prediction luma sample value predSamplesLX[ 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][ 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] is derived as follows:</w:t>
      </w:r>
    </w:p>
    <w:p w14:paraId="535B8156" w14:textId="77777777" w:rsidR="00C21103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Let </w:t>
      </w:r>
      <w:r w:rsidRPr="004042C8">
        <w:rPr>
          <w:rFonts w:eastAsia="SimSun"/>
          <w:noProof/>
          <w:sz w:val="20"/>
          <w:lang w:val="en-CA" w:eastAsia="ko-KR"/>
        </w:rPr>
        <w:t>( refxSb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, refySb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) and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) be luma location</w:t>
      </w:r>
      <w:r w:rsidRPr="004042C8">
        <w:rPr>
          <w:rFonts w:eastAsia="SimSun"/>
          <w:noProof/>
          <w:sz w:val="20"/>
          <w:lang w:val="en-CA" w:eastAsia="ko-KR"/>
        </w:rPr>
        <w:t xml:space="preserve">s </w:t>
      </w:r>
      <w:r w:rsidRPr="004042C8">
        <w:rPr>
          <w:rFonts w:eastAsia="SimSun"/>
          <w:noProof/>
          <w:sz w:val="20"/>
          <w:lang w:val="en-CA"/>
        </w:rPr>
        <w:t>pointed to by a motion vector ( refMvL</w:t>
      </w:r>
      <w:r w:rsidRPr="004042C8">
        <w:rPr>
          <w:rFonts w:eastAsia="SimSun"/>
          <w:noProof/>
          <w:sz w:val="20"/>
          <w:lang w:val="en-CA" w:eastAsia="zh-TW"/>
        </w:rPr>
        <w:t>X[0], refMvLX[1] </w:t>
      </w:r>
      <w:r w:rsidRPr="004042C8">
        <w:rPr>
          <w:rFonts w:eastAsia="SimSun"/>
          <w:noProof/>
          <w:sz w:val="20"/>
          <w:lang w:val="en-CA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given in </w:t>
      </w:r>
      <w:r w:rsidRPr="004042C8">
        <w:rPr>
          <w:rFonts w:eastAsia="SimSun"/>
          <w:noProof/>
          <w:sz w:val="20"/>
          <w:lang w:val="en-CA" w:eastAsia="ko-KR"/>
        </w:rPr>
        <w:t>1/16</w:t>
      </w:r>
      <w:r w:rsidRPr="004042C8" w:rsidDel="003C51E6">
        <w:rPr>
          <w:rFonts w:eastAsia="SimSun"/>
          <w:noProof/>
          <w:sz w:val="20"/>
          <w:lang w:val="en-CA" w:eastAsia="ko-KR"/>
        </w:rPr>
        <w:t>-sample units.</w:t>
      </w:r>
      <w:r w:rsidRPr="004042C8">
        <w:rPr>
          <w:rFonts w:eastAsia="SimSun"/>
          <w:noProof/>
          <w:sz w:val="20"/>
          <w:lang w:val="en-CA" w:eastAsia="ko-KR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The variables </w:t>
      </w:r>
      <w:r w:rsidRPr="004042C8">
        <w:rPr>
          <w:rFonts w:eastAsia="SimSun"/>
          <w:noProof/>
          <w:sz w:val="20"/>
          <w:lang w:val="en-CA" w:eastAsia="zh-TW"/>
        </w:rPr>
        <w:t>refxSb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, 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</w:t>
      </w:r>
      <w:r w:rsidRPr="004042C8">
        <w:rPr>
          <w:rFonts w:eastAsia="SimSun"/>
          <w:noProof/>
          <w:sz w:val="20"/>
          <w:lang w:val="en-CA" w:eastAsia="ko-KR"/>
        </w:rPr>
        <w:t xml:space="preserve"> refy</w:t>
      </w:r>
      <w:r w:rsidRPr="004042C8">
        <w:rPr>
          <w:rFonts w:eastAsia="SimSun"/>
          <w:noProof/>
          <w:sz w:val="20"/>
          <w:lang w:val="en-CA" w:eastAsia="zh-TW"/>
        </w:rPr>
        <w:t>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, and 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>are derived as follows:</w:t>
      </w:r>
    </w:p>
    <w:p w14:paraId="787DA65E" w14:textId="77777777" w:rsidR="00C21103" w:rsidRPr="00785F6A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highlight w:val="yellow"/>
          <w:lang w:val="en-CA" w:eastAsia="zh-TW"/>
        </w:rPr>
      </w:pPr>
      <w:r w:rsidRPr="00AA1D74">
        <w:rPr>
          <w:rFonts w:eastAsia="SimSun"/>
          <w:noProof/>
          <w:sz w:val="20"/>
          <w:highlight w:val="yellow"/>
          <w:lang w:val="en-CA" w:eastAsia="zh-TW"/>
        </w:rPr>
        <w:t>ref_ phase_hor_luma is set equal to phase_hor_luma of</w:t>
      </w:r>
      <w:r w:rsidRPr="00785F6A" w:rsidDel="003C51E6">
        <w:rPr>
          <w:rFonts w:eastAsia="SimSun"/>
          <w:noProof/>
          <w:sz w:val="20"/>
          <w:highlight w:val="yellow"/>
          <w:lang w:val="en-CA" w:eastAsia="ko-KR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ko-KR"/>
        </w:rPr>
        <w:t xml:space="preserve">,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 xml:space="preserve">ref_ phase_ver_luma is set equal to 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>phase_ver_luma of</w:t>
      </w:r>
      <w:r w:rsidRPr="00AA1D74" w:rsidDel="003C51E6">
        <w:rPr>
          <w:rFonts w:eastAsia="SimSun"/>
          <w:noProof/>
          <w:sz w:val="20"/>
          <w:highlight w:val="yellow"/>
          <w:lang w:val="en-CA" w:eastAsia="ko-KR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07645418" w14:textId="7E67353C" w:rsidR="00C21103" w:rsidRPr="00785F6A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noProof/>
          <w:highlight w:val="yellow"/>
          <w:lang w:val="en-CA" w:eastAsia="zh-TW"/>
        </w:rPr>
      </w:pPr>
      <w:r w:rsidRPr="00785F6A">
        <w:rPr>
          <w:rFonts w:eastAsia="SimSun"/>
          <w:noProof/>
          <w:sz w:val="20"/>
          <w:highlight w:val="yellow"/>
          <w:lang w:val="en-CA" w:eastAsia="zh-TW"/>
        </w:rPr>
        <w:t xml:space="preserve">addX = </w:t>
      </w:r>
      <w:r>
        <w:rPr>
          <w:rFonts w:eastAsia="SimSun"/>
          <w:noProof/>
          <w:sz w:val="20"/>
          <w:highlight w:val="yellow"/>
          <w:lang w:val="en-CA" w:eastAsia="zh-TW"/>
        </w:rPr>
        <w:t>hori</w:t>
      </w:r>
      <w:r w:rsidRPr="00AF67BF">
        <w:rPr>
          <w:rFonts w:eastAsia="SimSun"/>
          <w:noProof/>
          <w:sz w:val="20"/>
          <w:highlight w:val="yellow"/>
          <w:lang w:val="en-CA" w:eastAsia="zh-TW"/>
        </w:rPr>
        <w:t xml:space="preserve">_scale_fp == (1 &lt;&lt;14) ? 0 : 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phase_hor_luma * hori_scale_fp – (1 &lt;&lt;14 ) * ref_ phase_hor_luma</w:t>
      </w:r>
    </w:p>
    <w:p w14:paraId="2EFADE95" w14:textId="587246CA" w:rsidR="00C21103" w:rsidRDefault="00C21103" w:rsidP="00C211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785F6A">
        <w:rPr>
          <w:noProof/>
          <w:highlight w:val="yellow"/>
          <w:lang w:val="en-CA" w:eastAsia="zh-TW"/>
        </w:rPr>
        <w:t xml:space="preserve">addY = </w:t>
      </w:r>
      <w:r w:rsidRPr="00AF67BF">
        <w:rPr>
          <w:noProof/>
          <w:highlight w:val="yellow"/>
          <w:lang w:val="en-CA" w:eastAsia="zh-TW"/>
        </w:rPr>
        <w:t xml:space="preserve">vert_scale_fp == (1 &lt;&lt;14) ? 0 : </w:t>
      </w:r>
      <w:r w:rsidRPr="00785F6A">
        <w:rPr>
          <w:noProof/>
          <w:highlight w:val="yellow"/>
          <w:lang w:val="en-CA" w:eastAsia="zh-TW"/>
        </w:rPr>
        <w:t>phase_ver_luma * vert_scale_fp – (1 &lt;&lt;14 ) * ref_ phase_ver_luma</w:t>
      </w:r>
    </w:p>
    <w:p w14:paraId="6939C701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zh-TW"/>
        </w:rPr>
        <w:t>refxSb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= 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 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</w:t>
      </w:r>
      <w:r w:rsidRPr="004042C8" w:rsidDel="003C51E6">
        <w:rPr>
          <w:rFonts w:eastAsia="SimSun"/>
          <w:noProof/>
          <w:sz w:val="20"/>
          <w:lang w:val="en-CA" w:eastAsia="ko-KR"/>
        </w:rPr>
        <w:t>+</w:t>
      </w:r>
      <w:r w:rsidRPr="004042C8">
        <w:rPr>
          <w:rFonts w:eastAsia="SimSun"/>
          <w:noProof/>
          <w:sz w:val="20"/>
          <w:lang w:val="en-CA" w:eastAsia="ko-KR"/>
        </w:rPr>
        <w:t> refM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*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hori_scale_fp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>+ addX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755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68945923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TW"/>
        </w:rPr>
      </w:pP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( </w:t>
      </w:r>
      <w:r w:rsidRPr="004042C8">
        <w:rPr>
          <w:rFonts w:eastAsia="SimSun"/>
          <w:noProof/>
          <w:sz w:val="20"/>
          <w:lang w:val="en-CA" w:eastAsia="zh-TW"/>
        </w:rPr>
        <w:t>S</w:t>
      </w:r>
      <w:r w:rsidRPr="004042C8">
        <w:rPr>
          <w:rFonts w:eastAsia="SimSun"/>
          <w:noProof/>
          <w:sz w:val="20"/>
          <w:lang w:val="en-CA" w:eastAsia="ko-KR"/>
        </w:rPr>
        <w:t>ign( refxSb ) * (</w:t>
      </w:r>
      <w:r w:rsidRPr="004042C8">
        <w:rPr>
          <w:rFonts w:eastAsia="SimSun"/>
          <w:noProof/>
          <w:sz w:val="20"/>
          <w:lang w:val="en-CA" w:eastAsia="zh-TW"/>
        </w:rPr>
        <w:t xml:space="preserve"> ( Abs( </w:t>
      </w:r>
      <w:r w:rsidRPr="004042C8">
        <w:rPr>
          <w:rFonts w:eastAsia="SimSun"/>
          <w:noProof/>
          <w:sz w:val="20"/>
          <w:lang w:val="en-CA" w:eastAsia="ko-KR"/>
        </w:rPr>
        <w:t>refxSb ) + 128</w:t>
      </w:r>
      <w:r w:rsidRPr="004042C8">
        <w:rPr>
          <w:rFonts w:eastAsia="SimSun"/>
          <w:noProof/>
          <w:sz w:val="20"/>
          <w:lang w:val="en-CA" w:eastAsia="zh-TW"/>
        </w:rPr>
        <w:t xml:space="preserve"> )  &gt;&gt; </w:t>
      </w:r>
      <w:r w:rsidRPr="004042C8">
        <w:rPr>
          <w:rFonts w:eastAsia="SimSun"/>
          <w:noProof/>
          <w:sz w:val="20"/>
          <w:lang w:val="en-CA" w:eastAsia="ko-KR"/>
        </w:rPr>
        <w:t xml:space="preserve"> 8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ko-KR"/>
        </w:rPr>
        <w:t xml:space="preserve">+ 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* (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 xml:space="preserve">( hori_scale_fp + 8 )  &gt;&gt; 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)</w:t>
      </w:r>
      <w:r w:rsidRPr="004042C8">
        <w:rPr>
          <w:rFonts w:eastAsia="SimSun"/>
          <w:noProof/>
          <w:sz w:val="20"/>
          <w:lang w:val="en-CA" w:eastAsia="zh-TW"/>
        </w:rPr>
        <w:t> + 32 )  &gt;&gt;  6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756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1E2C8383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lang w:val="en-CA" w:eastAsia="zh-TW"/>
        </w:rPr>
        <w:t>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zh-TW"/>
        </w:rPr>
        <w:t xml:space="preserve"> = ( ( ySb  &lt;&lt;  4 ) + refMvLX[ 1 ] ) * vert_scale_fp</w:t>
      </w:r>
      <w:r>
        <w:rPr>
          <w:rFonts w:eastAsia="SimSun"/>
          <w:noProof/>
          <w:sz w:val="20"/>
          <w:lang w:val="en-CA" w:eastAsia="zh-TW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+ addY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757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2CBDEC5E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yL = </w:t>
      </w:r>
      <w:r w:rsidRPr="004042C8">
        <w:rPr>
          <w:rFonts w:eastAsia="SimSun"/>
          <w:noProof/>
          <w:sz w:val="20"/>
          <w:lang w:val="en-CA" w:eastAsia="ko-KR"/>
        </w:rPr>
        <w:t>( ( Sign( refySb ) * ( ( Abs( refySb ) + 128 )  &gt;&gt;  8 ) + y</w:t>
      </w:r>
      <w:r w:rsidRPr="004042C8" w:rsidDel="003C51E6">
        <w:rPr>
          <w:rFonts w:eastAsia="SimSun"/>
          <w:noProof/>
          <w:sz w:val="20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*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ko-KR"/>
        </w:rPr>
        <w:t>( ( vert_scale_fp + 8 )  &gt;&gt;  4 ) ) + 32 )  &gt;&gt;  6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0D219955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variables 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 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 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and 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5D041AC8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 &gt;&gt;  4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759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018460BF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 &gt;&gt;  4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760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4E803D0D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15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761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28B3085F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15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762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7754F1FC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If</w:t>
      </w:r>
      <w:r w:rsidRPr="004042C8">
        <w:rPr>
          <w:rFonts w:eastAsia="SimSun"/>
          <w:noProof/>
          <w:sz w:val="20"/>
          <w:lang w:val="en-CA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bdofFlag is equal to TRUE</w:t>
      </w:r>
      <w:r w:rsidRPr="004042C8">
        <w:rPr>
          <w:rFonts w:eastAsia="SimSun"/>
          <w:noProof/>
          <w:sz w:val="20"/>
          <w:lang w:val="en-CA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 xml:space="preserve">or ( sps_affine_prof_enabled_flag is equal to TRUE and inter_affine_flag[ xSb ][ ySb ] is equal to TRUE ), </w:t>
      </w:r>
      <w:r w:rsidRPr="004042C8">
        <w:rPr>
          <w:rFonts w:eastAsia="SimSun"/>
          <w:noProof/>
          <w:sz w:val="20"/>
          <w:lang w:val="en-CA"/>
        </w:rPr>
        <w:t>and one or more of the following conditions are true,</w:t>
      </w:r>
      <w:r w:rsidRPr="004042C8">
        <w:rPr>
          <w:rFonts w:eastAsia="SimSun"/>
          <w:noProof/>
          <w:sz w:val="20"/>
          <w:lang w:val="en-CA" w:eastAsia="ko-KR"/>
        </w:rPr>
        <w:t xml:space="preserve"> t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he prediction luma sample value </w:t>
      </w:r>
      <w:r w:rsidRPr="004042C8">
        <w:rPr>
          <w:rFonts w:eastAsia="SimSun"/>
          <w:noProof/>
          <w:sz w:val="20"/>
          <w:lang w:val="en-CA" w:eastAsia="ko-KR"/>
        </w:rPr>
        <w:t>predSamplesLX</w:t>
      </w:r>
      <w:r w:rsidRPr="004042C8" w:rsidDel="003C51E6">
        <w:rPr>
          <w:rFonts w:eastAsia="SimSun"/>
          <w:noProof/>
          <w:sz w:val="20"/>
          <w:lang w:val="en-CA" w:eastAsia="ko-KR"/>
        </w:rPr>
        <w:t>[ 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][ 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] is derived by invoking the </w:t>
      </w:r>
      <w:r w:rsidRPr="004042C8">
        <w:rPr>
          <w:rFonts w:eastAsia="SimSun"/>
          <w:noProof/>
          <w:sz w:val="20"/>
          <w:lang w:val="en-CA" w:eastAsia="ko-KR"/>
        </w:rPr>
        <w:t xml:space="preserve">luma integer sample fetching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process </w:t>
      </w:r>
      <w:r w:rsidRPr="004042C8">
        <w:rPr>
          <w:rFonts w:eastAsia="SimSun"/>
          <w:noProof/>
          <w:sz w:val="20"/>
          <w:lang w:val="en-CA" w:eastAsia="ko-KR"/>
        </w:rPr>
        <w:t xml:space="preserve">as </w:t>
      </w:r>
      <w:r w:rsidRPr="004042C8" w:rsidDel="003C51E6">
        <w:rPr>
          <w:rFonts w:eastAsia="SimSun"/>
          <w:noProof/>
          <w:sz w:val="20"/>
          <w:lang w:val="en-CA" w:eastAsia="ko-KR"/>
        </w:rPr>
        <w:t>specified in clause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fldChar w:fldCharType="begin" w:fldLock="1"/>
      </w:r>
      <w:r w:rsidRPr="004042C8">
        <w:rPr>
          <w:rFonts w:eastAsia="SimSun"/>
          <w:noProof/>
          <w:sz w:val="20"/>
          <w:lang w:val="en-CA" w:eastAsia="ko-KR"/>
        </w:rPr>
        <w:instrText xml:space="preserve"> REF _Ref532672440 \r \h </w:instrText>
      </w:r>
      <w:r w:rsidRPr="004042C8">
        <w:rPr>
          <w:rFonts w:eastAsia="SimSun"/>
          <w:noProof/>
          <w:sz w:val="20"/>
          <w:lang w:val="en-CA"/>
        </w:rPr>
        <w:instrText xml:space="preserve"> \* MERGEFORMAT </w:instrText>
      </w:r>
      <w:r w:rsidRPr="004042C8">
        <w:rPr>
          <w:rFonts w:eastAsia="SimSun"/>
          <w:noProof/>
          <w:sz w:val="20"/>
          <w:lang w:val="en-CA"/>
        </w:rPr>
      </w:r>
      <w:r w:rsidRPr="004042C8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 w:eastAsia="ko-KR"/>
        </w:rPr>
        <w:t>8.5.6.3.3</w:t>
      </w:r>
      <w:r w:rsidRPr="004042C8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with ( xIn</w:t>
      </w:r>
      <w:r w:rsidRPr="004042C8">
        <w:rPr>
          <w:rFonts w:eastAsia="SimSun"/>
          <w:noProof/>
          <w:sz w:val="20"/>
          <w:lang w:val="en-CA" w:eastAsia="ko-KR"/>
        </w:rPr>
        <w:t>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+ ( </w:t>
      </w:r>
      <w:r w:rsidRPr="004042C8" w:rsidDel="003C51E6">
        <w:rPr>
          <w:rFonts w:eastAsia="SimSun"/>
          <w:noProof/>
          <w:sz w:val="20"/>
          <w:lang w:val="en-CA" w:eastAsia="ko-KR"/>
        </w:rPr>
        <w:t>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&gt;&gt; 3)</w:t>
      </w:r>
      <w:r w:rsidRPr="004042C8" w:rsidDel="003C51E6">
        <w:rPr>
          <w:rFonts w:eastAsia="SimSun"/>
          <w:noProof/>
          <w:sz w:val="20"/>
          <w:lang w:val="en-CA" w:eastAsia="ko-KR"/>
        </w:rPr>
        <w:t> −</w:t>
      </w:r>
      <w:r w:rsidRPr="004042C8">
        <w:rPr>
          <w:rFonts w:eastAsia="SimSun"/>
          <w:noProof/>
          <w:sz w:val="20"/>
          <w:lang w:val="en-CA" w:eastAsia="ko-KR"/>
        </w:rPr>
        <w:t> 1)</w:t>
      </w:r>
      <w:r w:rsidRPr="004042C8" w:rsidDel="003C51E6">
        <w:rPr>
          <w:rFonts w:eastAsia="SimSun"/>
          <w:noProof/>
          <w:sz w:val="20"/>
          <w:lang w:val="en-CA" w:eastAsia="ko-KR"/>
        </w:rPr>
        <w:t>, </w:t>
      </w: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lang w:val="en-CA" w:eastAsia="ko-KR"/>
        </w:rPr>
        <w:t>In</w:t>
      </w:r>
      <w:r w:rsidRPr="004042C8">
        <w:rPr>
          <w:rFonts w:eastAsia="SimSun"/>
          <w:noProof/>
          <w:sz w:val="20"/>
          <w:lang w:val="en-CA" w:eastAsia="ko-KR"/>
        </w:rPr>
        <w:t>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+ ( y</w:t>
      </w:r>
      <w:r w:rsidRPr="004042C8" w:rsidDel="003C51E6">
        <w:rPr>
          <w:rFonts w:eastAsia="SimSun"/>
          <w:noProof/>
          <w:sz w:val="20"/>
          <w:lang w:val="en-CA" w:eastAsia="ko-KR"/>
        </w:rPr>
        <w:t>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&gt;&gt; 3 )</w:t>
      </w:r>
      <w:r w:rsidRPr="004042C8" w:rsidDel="003C51E6">
        <w:rPr>
          <w:rFonts w:eastAsia="SimSun"/>
          <w:noProof/>
          <w:sz w:val="20"/>
          <w:lang w:val="en-CA" w:eastAsia="ko-KR"/>
        </w:rPr>
        <w:t> −</w:t>
      </w:r>
      <w:r w:rsidRPr="004042C8">
        <w:rPr>
          <w:rFonts w:eastAsia="SimSun"/>
          <w:noProof/>
          <w:sz w:val="20"/>
          <w:lang w:val="en-CA" w:eastAsia="ko-KR"/>
        </w:rPr>
        <w:t> 1</w:t>
      </w:r>
      <w:r w:rsidRPr="004042C8" w:rsidDel="003C51E6">
        <w:rPr>
          <w:rFonts w:eastAsia="SimSun"/>
          <w:noProof/>
          <w:sz w:val="20"/>
          <w:lang w:val="en-CA" w:eastAsia="ko-KR"/>
        </w:rPr>
        <w:t> ) and refPicLX as inputs</w:t>
      </w:r>
      <w:r w:rsidRPr="004042C8">
        <w:rPr>
          <w:rFonts w:eastAsia="SimSun"/>
          <w:noProof/>
          <w:sz w:val="20"/>
          <w:lang w:val="en-CA" w:eastAsia="ko-KR"/>
        </w:rPr>
        <w:t xml:space="preserve">. </w:t>
      </w:r>
    </w:p>
    <w:p w14:paraId="10D449B6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0.</w:t>
      </w:r>
    </w:p>
    <w:p w14:paraId="3B1C73A7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sbWidth + 1.</w:t>
      </w:r>
    </w:p>
    <w:p w14:paraId="4D8DB1C6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0.</w:t>
      </w:r>
    </w:p>
    <w:p w14:paraId="4FE9C62E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sbHeight + 1.</w:t>
      </w:r>
    </w:p>
    <w:p w14:paraId="5664B6F7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Otherwise, the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prediction luma sample value </w:t>
      </w:r>
      <w:r w:rsidRPr="004042C8" w:rsidDel="003C51E6">
        <w:rPr>
          <w:rFonts w:eastAsia="Malgun Gothic"/>
          <w:noProof/>
          <w:sz w:val="20"/>
          <w:lang w:val="en-CA" w:eastAsia="ko-KR"/>
        </w:rPr>
        <w:t>predSamplesLX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[ xL ][ yL ] is derived by invoking the </w:t>
      </w:r>
      <w:r w:rsidRPr="004042C8">
        <w:rPr>
          <w:rFonts w:eastAsia="SimSun"/>
          <w:noProof/>
          <w:sz w:val="20"/>
          <w:lang w:val="en-CA" w:eastAsia="ko-KR"/>
        </w:rPr>
        <w:t xml:space="preserve">luma sample 8-tap interpolation filtering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process </w:t>
      </w:r>
      <w:r w:rsidRPr="004042C8">
        <w:rPr>
          <w:rFonts w:eastAsia="SimSun"/>
          <w:noProof/>
          <w:sz w:val="20"/>
          <w:lang w:val="en-CA" w:eastAsia="ko-KR"/>
        </w:rPr>
        <w:t xml:space="preserve">as </w:t>
      </w:r>
      <w:r w:rsidRPr="004042C8" w:rsidDel="003C51E6">
        <w:rPr>
          <w:rFonts w:eastAsia="SimSun"/>
          <w:noProof/>
          <w:sz w:val="20"/>
          <w:lang w:val="en-CA" w:eastAsia="ko-KR"/>
        </w:rPr>
        <w:t>specified in clause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fldChar w:fldCharType="begin" w:fldLock="1"/>
      </w:r>
      <w:r w:rsidRPr="004042C8">
        <w:rPr>
          <w:rFonts w:eastAsia="SimSun"/>
          <w:noProof/>
          <w:sz w:val="20"/>
          <w:lang w:val="en-CA" w:eastAsia="ko-KR"/>
        </w:rPr>
        <w:instrText xml:space="preserve"> REF _Ref278220677 \r \h  \* MERGEFORMAT </w:instrText>
      </w:r>
      <w:r w:rsidRPr="004042C8">
        <w:rPr>
          <w:rFonts w:eastAsia="SimSun"/>
          <w:noProof/>
          <w:sz w:val="20"/>
          <w:lang w:val="en-CA" w:eastAsia="ko-KR"/>
        </w:rPr>
      </w:r>
      <w:r w:rsidRPr="004042C8">
        <w:rPr>
          <w:rFonts w:eastAsia="SimSun"/>
          <w:noProof/>
          <w:sz w:val="20"/>
          <w:lang w:val="en-CA" w:eastAsia="ko-KR"/>
        </w:rPr>
        <w:fldChar w:fldCharType="separate"/>
      </w:r>
      <w:r w:rsidRPr="004042C8">
        <w:rPr>
          <w:rFonts w:eastAsia="SimSun"/>
          <w:noProof/>
          <w:sz w:val="20"/>
          <w:lang w:val="en-CA" w:eastAsia="ko-KR"/>
        </w:rPr>
        <w:t>8.5.6.3.2</w:t>
      </w:r>
      <w:r w:rsidRPr="004042C8">
        <w:rPr>
          <w:rFonts w:eastAsia="SimSun"/>
          <w:noProof/>
          <w:sz w:val="20"/>
          <w:lang w:val="en-CA" w:eastAsia="ko-KR"/>
        </w:rPr>
        <w:fldChar w:fldCharType="end"/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with </w:t>
      </w:r>
      <w:r w:rsidRPr="004042C8" w:rsidDel="003C51E6">
        <w:rPr>
          <w:rFonts w:eastAsia="SimSun"/>
          <w:noProof/>
          <w:sz w:val="20"/>
          <w:lang w:val="en-CA" w:eastAsia="ko-KR"/>
        </w:rPr>
        <w:lastRenderedPageBreak/>
        <w:t>( xIntL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−</w:t>
      </w:r>
      <w:r w:rsidRPr="004042C8">
        <w:rPr>
          <w:rFonts w:eastAsia="SimSun"/>
          <w:noProof/>
          <w:sz w:val="20"/>
          <w:lang w:val="en-CA" w:eastAsia="ko-KR"/>
        </w:rPr>
        <w:t> ( brdExtSize &gt; 0 ? 1 : 0 )</w:t>
      </w:r>
      <w:r w:rsidRPr="004042C8" w:rsidDel="003C51E6">
        <w:rPr>
          <w:rFonts w:eastAsia="SimSun"/>
          <w:noProof/>
          <w:sz w:val="20"/>
          <w:lang w:val="en-CA" w:eastAsia="ko-KR"/>
        </w:rPr>
        <w:t>, yIntL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−</w:t>
      </w:r>
      <w:r w:rsidRPr="004042C8">
        <w:rPr>
          <w:rFonts w:eastAsia="SimSun"/>
          <w:noProof/>
          <w:sz w:val="20"/>
          <w:lang w:val="en-CA" w:eastAsia="ko-KR"/>
        </w:rPr>
        <w:t> ( brdExtSize &gt; 0 ? 1 : 0 )</w:t>
      </w:r>
      <w:r w:rsidRPr="004042C8" w:rsidDel="003C51E6">
        <w:rPr>
          <w:rFonts w:eastAsia="SimSun"/>
          <w:noProof/>
          <w:sz w:val="20"/>
          <w:lang w:val="en-CA" w:eastAsia="ko-KR"/>
        </w:rPr>
        <w:t> ), ( xFracL, yFracL )</w:t>
      </w:r>
      <w:r w:rsidRPr="004042C8">
        <w:rPr>
          <w:rFonts w:eastAsia="SimSun"/>
          <w:noProof/>
          <w:sz w:val="20"/>
          <w:lang w:val="en-CA" w:eastAsia="ko-KR"/>
        </w:rPr>
        <w:t>,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 xml:space="preserve">, </w:t>
      </w:r>
      <w:r w:rsidRPr="004042C8" w:rsidDel="003C51E6">
        <w:rPr>
          <w:rFonts w:eastAsia="SimSun"/>
          <w:noProof/>
          <w:sz w:val="20"/>
          <w:lang w:val="en-CA" w:eastAsia="ko-KR"/>
        </w:rPr>
        <w:t>refPicLX</w:t>
      </w:r>
      <w:r w:rsidRPr="004042C8">
        <w:rPr>
          <w:rFonts w:eastAsia="SimSun"/>
          <w:noProof/>
          <w:sz w:val="20"/>
          <w:lang w:val="en-CA" w:eastAsia="ko-KR"/>
        </w:rPr>
        <w:t>, hpelIfIdx, sbWidth, sbHeight and ( xSb, ySb 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as inputs</w:t>
      </w:r>
      <w:r w:rsidRPr="004042C8">
        <w:rPr>
          <w:rFonts w:eastAsia="SimSun"/>
          <w:noProof/>
          <w:sz w:val="20"/>
          <w:lang w:val="en-CA" w:eastAsia="ko-KR"/>
        </w:rPr>
        <w:t>.</w:t>
      </w:r>
    </w:p>
    <w:p w14:paraId="70CBFCEA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Otherwise (cIdx is not equal to 0), the following applies:</w:t>
      </w:r>
    </w:p>
    <w:p w14:paraId="5CB29F62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Let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( xIntC, yIntC ) be a chroma location given in full-sample units and ( xFracC, yFracC ) be an offset given in </w:t>
      </w:r>
      <w:r w:rsidRPr="004042C8">
        <w:rPr>
          <w:rFonts w:eastAsia="SimSun"/>
          <w:noProof/>
          <w:sz w:val="20"/>
          <w:lang w:val="en-CA" w:eastAsia="ko-KR"/>
        </w:rPr>
        <w:t>1/32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sample units. These variables are used only in this clause for specifying general fractional-sample locations inside the reference sample arrays refPicLX.</w:t>
      </w:r>
    </w:p>
    <w:p w14:paraId="4B994E8A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The </w:t>
      </w:r>
      <w:r w:rsidRPr="004042C8">
        <w:rPr>
          <w:rFonts w:eastAsia="SimSun"/>
          <w:noProof/>
          <w:sz w:val="20"/>
          <w:lang w:val="en-CA" w:eastAsia="ko-KR"/>
        </w:rPr>
        <w:t>top-left coordinate of the bounding block for reference sample padding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>
        <w:rPr>
          <w:rFonts w:eastAsia="SimSun"/>
          <w:noProof/>
          <w:sz w:val="20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>
        <w:rPr>
          <w:rFonts w:eastAsia="SimSun"/>
          <w:noProof/>
          <w:sz w:val="20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) </w:t>
      </w:r>
      <w:r w:rsidRPr="004042C8">
        <w:rPr>
          <w:rFonts w:eastAsia="SimSun"/>
          <w:noProof/>
          <w:sz w:val="20"/>
          <w:lang w:val="en-CA" w:eastAsia="ko-KR"/>
        </w:rPr>
        <w:t>is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set equal to 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 / SubWidthC ) + ( mv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  &gt;&gt;  </w:t>
      </w:r>
      <w:r w:rsidRPr="004042C8">
        <w:rPr>
          <w:rFonts w:eastAsia="SimSun"/>
          <w:noProof/>
          <w:sz w:val="20"/>
          <w:lang w:val="en-CA" w:eastAsia="ko-KR"/>
        </w:rPr>
        <w:t>5), ( ySb / SubHeight</w:t>
      </w:r>
      <w:r w:rsidRPr="004042C8" w:rsidDel="003C51E6">
        <w:rPr>
          <w:rFonts w:eastAsia="SimSun"/>
          <w:noProof/>
          <w:sz w:val="20"/>
          <w:lang w:val="en-CA" w:eastAsia="ko-KR"/>
        </w:rPr>
        <w:t>C ) + ( mv</w:t>
      </w:r>
      <w:r w:rsidRPr="004042C8">
        <w:rPr>
          <w:rFonts w:eastAsia="SimSun"/>
          <w:noProof/>
          <w:sz w:val="20"/>
          <w:lang w:val="en-CA" w:eastAsia="ko-KR"/>
        </w:rPr>
        <w:t>LX[ 1</w:t>
      </w:r>
      <w:r w:rsidRPr="004042C8" w:rsidDel="003C51E6">
        <w:rPr>
          <w:rFonts w:eastAsia="SimSun"/>
          <w:noProof/>
          <w:sz w:val="20"/>
          <w:lang w:val="en-CA" w:eastAsia="ko-KR"/>
        </w:rPr>
        <w:t> ]  &gt;&gt;  </w:t>
      </w:r>
      <w:r w:rsidRPr="004042C8">
        <w:rPr>
          <w:rFonts w:eastAsia="SimSun"/>
          <w:noProof/>
          <w:sz w:val="20"/>
          <w:lang w:val="en-CA" w:eastAsia="ko-KR"/>
        </w:rPr>
        <w:t>5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> ).</w:t>
      </w:r>
    </w:p>
    <w:p w14:paraId="5366D91A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For each chroma sample location ( xC = 0..</w:t>
      </w:r>
      <w:r w:rsidRPr="004042C8">
        <w:rPr>
          <w:rFonts w:eastAsia="SimSun"/>
          <w:noProof/>
          <w:sz w:val="20"/>
          <w:lang w:val="en-CA" w:eastAsia="ko-KR"/>
        </w:rPr>
        <w:t>sbWidth</w:t>
      </w:r>
      <w:r w:rsidRPr="004042C8" w:rsidDel="003C51E6">
        <w:rPr>
          <w:rFonts w:eastAsia="SimSun"/>
          <w:noProof/>
          <w:sz w:val="20"/>
          <w:lang w:val="en-CA" w:eastAsia="ko-KR"/>
        </w:rPr>
        <w:t> − 1, yC = 0..</w:t>
      </w:r>
      <w:r w:rsidRPr="004042C8" w:rsidDel="00690B42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sbHeight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− 1 ) inside the prediction chroma sample arrays predSamplesLX, the corresponding prediction chroma sample value predSamplesLX[ xC ][ yC ] </w:t>
      </w:r>
      <w:r w:rsidRPr="004042C8">
        <w:rPr>
          <w:rFonts w:eastAsia="SimSun"/>
          <w:noProof/>
          <w:sz w:val="20"/>
          <w:lang w:val="en-CA" w:eastAsia="ko-KR"/>
        </w:rPr>
        <w:t>is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derived as follows:</w:t>
      </w:r>
    </w:p>
    <w:p w14:paraId="2BA39389" w14:textId="77777777" w:rsidR="00C21103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Let</w:t>
      </w:r>
      <w:r w:rsidRPr="004042C8">
        <w:rPr>
          <w:rFonts w:eastAsia="SimSun"/>
          <w:noProof/>
          <w:sz w:val="20"/>
          <w:lang w:val="en-CA" w:eastAsia="ko-KR"/>
        </w:rPr>
        <w:t xml:space="preserve"> (refxSb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, 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) and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) be </w:t>
      </w:r>
      <w:r w:rsidRPr="004042C8">
        <w:rPr>
          <w:rFonts w:eastAsia="SimSun"/>
          <w:noProof/>
          <w:sz w:val="20"/>
          <w:lang w:val="en-CA" w:eastAsia="ko-KR"/>
        </w:rPr>
        <w:t>chroma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location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/>
        </w:rPr>
        <w:t>pointed to by a motion vector (</w:t>
      </w:r>
      <w:r w:rsidRPr="004042C8">
        <w:rPr>
          <w:rFonts w:eastAsia="SimSun"/>
          <w:noProof/>
          <w:sz w:val="20"/>
          <w:lang w:val="en-CA" w:eastAsia="ko-KR"/>
        </w:rPr>
        <w:t>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</w:t>
      </w:r>
      <w:r w:rsidRPr="004042C8">
        <w:rPr>
          <w:rFonts w:eastAsia="SimSun"/>
          <w:noProof/>
          <w:sz w:val="20"/>
          <w:lang w:val="en-CA" w:eastAsia="zh-TW"/>
        </w:rPr>
        <w:t xml:space="preserve">, </w:t>
      </w:r>
      <w:r w:rsidRPr="004042C8">
        <w:rPr>
          <w:rFonts w:eastAsia="SimSun"/>
          <w:noProof/>
          <w:sz w:val="20"/>
          <w:lang w:val="en-CA" w:eastAsia="ko-KR"/>
        </w:rPr>
        <w:t>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X[ 1 ]</w:t>
      </w:r>
      <w:r w:rsidRPr="004042C8">
        <w:rPr>
          <w:rFonts w:eastAsia="SimSun"/>
          <w:noProof/>
          <w:sz w:val="20"/>
          <w:lang w:val="en-CA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given in </w:t>
      </w:r>
      <w:r w:rsidRPr="004042C8">
        <w:rPr>
          <w:rFonts w:eastAsia="SimSun"/>
          <w:noProof/>
          <w:sz w:val="20"/>
          <w:lang w:val="en-CA" w:eastAsia="ko-KR"/>
        </w:rPr>
        <w:t>1/32</w:t>
      </w:r>
      <w:r w:rsidRPr="004042C8" w:rsidDel="003C51E6">
        <w:rPr>
          <w:rFonts w:eastAsia="SimSun"/>
          <w:noProof/>
          <w:sz w:val="20"/>
          <w:lang w:val="en-CA" w:eastAsia="ko-KR"/>
        </w:rPr>
        <w:t>-sample units.</w:t>
      </w:r>
      <w:r w:rsidRPr="004042C8">
        <w:rPr>
          <w:rFonts w:eastAsia="SimSun"/>
          <w:noProof/>
          <w:sz w:val="20"/>
          <w:lang w:val="en-CA" w:eastAsia="ko-KR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The variables </w:t>
      </w:r>
      <w:r w:rsidRPr="004042C8">
        <w:rPr>
          <w:rFonts w:eastAsia="SimSun"/>
          <w:noProof/>
          <w:sz w:val="20"/>
          <w:lang w:val="en-CA" w:eastAsia="ko-KR"/>
        </w:rPr>
        <w:t>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, 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C,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and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3D5FC77C" w14:textId="5E3F266C" w:rsidR="00C21103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highlight w:val="yellow"/>
          <w:lang w:val="en-CA" w:eastAsia="zh-TW"/>
        </w:rPr>
      </w:pPr>
      <w:r w:rsidRPr="00AA1D74">
        <w:rPr>
          <w:rFonts w:eastAsia="SimSun"/>
          <w:noProof/>
          <w:sz w:val="20"/>
          <w:highlight w:val="yellow"/>
          <w:lang w:val="en-CA" w:eastAsia="zh-TW"/>
        </w:rPr>
        <w:t>ref_phase_hor_</w:t>
      </w:r>
      <w:r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is set equal to phase_hor_</w:t>
      </w:r>
      <w:r w:rsidR="00807E50"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of</w:t>
      </w:r>
      <w:r w:rsidRPr="00AA1D74" w:rsidDel="003C51E6">
        <w:rPr>
          <w:rFonts w:eastAsia="SimSun"/>
          <w:noProof/>
          <w:sz w:val="20"/>
          <w:highlight w:val="yellow"/>
          <w:lang w:val="en-CA" w:eastAsia="zh-TW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>, ref_ phase_ver_</w:t>
      </w:r>
      <w:r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is set equal to phase_ver_</w:t>
      </w:r>
      <w:r w:rsidR="00807E50"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of</w:t>
      </w:r>
      <w:r w:rsidRPr="00AA1D74" w:rsidDel="003C51E6">
        <w:rPr>
          <w:rFonts w:eastAsia="SimSun"/>
          <w:noProof/>
          <w:sz w:val="20"/>
          <w:highlight w:val="yellow"/>
          <w:lang w:val="en-CA" w:eastAsia="zh-TW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>.</w:t>
      </w:r>
    </w:p>
    <w:p w14:paraId="1E74BC49" w14:textId="40EA53A8" w:rsidR="00C21103" w:rsidRPr="00785F6A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noProof/>
          <w:highlight w:val="yellow"/>
          <w:lang w:val="en-CA" w:eastAsia="zh-TW"/>
        </w:rPr>
      </w:pPr>
      <w:r w:rsidRPr="00785F6A">
        <w:rPr>
          <w:rFonts w:eastAsia="SimSun"/>
          <w:noProof/>
          <w:sz w:val="20"/>
          <w:highlight w:val="yellow"/>
          <w:lang w:val="en-CA" w:eastAsia="zh-TW"/>
        </w:rPr>
        <w:t xml:space="preserve">addX = hori_scale_fp == (1 &lt;&lt;14) ? 0 : ( phase_hor_chroma * hori_scale_fp – (1 &lt;&lt;14 ) * </w:t>
      </w:r>
      <w:r w:rsidRPr="00AF67BF">
        <w:rPr>
          <w:rFonts w:eastAsia="SimSun"/>
          <w:noProof/>
          <w:sz w:val="20"/>
          <w:highlight w:val="yellow"/>
          <w:lang w:val="en-CA" w:eastAsia="zh-TW"/>
        </w:rPr>
        <w:t>ref_phase_</w:t>
      </w:r>
      <w:r>
        <w:rPr>
          <w:rFonts w:eastAsia="SimSun"/>
          <w:noProof/>
          <w:sz w:val="20"/>
          <w:highlight w:val="yellow"/>
          <w:lang w:val="en-CA" w:eastAsia="zh-TW"/>
        </w:rPr>
        <w:t>ve</w:t>
      </w:r>
      <w:r w:rsidRPr="00AF67BF">
        <w:rPr>
          <w:rFonts w:eastAsia="SimSun"/>
          <w:noProof/>
          <w:sz w:val="20"/>
          <w:highlight w:val="yellow"/>
          <w:lang w:val="en-CA" w:eastAsia="zh-TW"/>
        </w:rPr>
        <w:t>r_chroma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) * 2</w:t>
      </w:r>
      <w:r w:rsidR="00807E50">
        <w:rPr>
          <w:rFonts w:eastAsia="SimSun"/>
          <w:noProof/>
          <w:sz w:val="20"/>
          <w:highlight w:val="yellow"/>
          <w:lang w:val="en-CA" w:eastAsia="zh-TW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/ SubWidthC</w:t>
      </w:r>
    </w:p>
    <w:p w14:paraId="7F6806FF" w14:textId="78981B96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785F6A">
        <w:rPr>
          <w:rFonts w:eastAsia="SimSun"/>
          <w:noProof/>
          <w:sz w:val="20"/>
          <w:highlight w:val="yellow"/>
          <w:lang w:val="en-CA" w:eastAsia="zh-TW"/>
        </w:rPr>
        <w:t>addY = vert_scale_fp == (1 &lt;&lt;14) ? 0 : ( phase_ver_chroma * vert_scale_fp – (1 &lt;&lt;14 ) * ref_phase_</w:t>
      </w:r>
      <w:r>
        <w:rPr>
          <w:rFonts w:eastAsia="SimSun"/>
          <w:noProof/>
          <w:sz w:val="20"/>
          <w:highlight w:val="yellow"/>
          <w:lang w:val="en-CA" w:eastAsia="zh-TW"/>
        </w:rPr>
        <w:t>ve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r_chroma) * 2 / SubHeightC</w:t>
      </w:r>
    </w:p>
    <w:p w14:paraId="54E1539B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TW"/>
        </w:rPr>
      </w:pPr>
      <w:r w:rsidRPr="004042C8">
        <w:rPr>
          <w:rFonts w:eastAsia="SimSun"/>
          <w:noProof/>
          <w:sz w:val="20"/>
          <w:lang w:val="en-CA" w:eastAsia="zh-TW"/>
        </w:rPr>
        <w:t>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=  (</w:t>
      </w:r>
      <w:r w:rsidRPr="004042C8" w:rsidDel="003C51E6">
        <w:rPr>
          <w:rFonts w:eastAsia="SimSun"/>
          <w:noProof/>
          <w:sz w:val="20"/>
          <w:lang w:val="en-CA" w:eastAsia="ko-KR"/>
        </w:rPr>
        <w:t> ( 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 / SubWidthC</w:t>
      </w:r>
      <w:r w:rsidRPr="004042C8">
        <w:rPr>
          <w:rFonts w:eastAsia="SimSun"/>
          <w:noProof/>
          <w:sz w:val="20"/>
          <w:lang w:val="en-CA" w:eastAsia="ko-KR"/>
        </w:rPr>
        <w:t xml:space="preserve">  &lt;&lt;  5 )</w:t>
      </w:r>
      <w:r w:rsidRPr="004042C8" w:rsidDel="003C51E6">
        <w:rPr>
          <w:rFonts w:eastAsia="SimSun"/>
          <w:noProof/>
          <w:sz w:val="20"/>
          <w:lang w:val="en-CA" w:eastAsia="ko-KR"/>
        </w:rPr>
        <w:t> +</w:t>
      </w:r>
      <w:r w:rsidRPr="004042C8">
        <w:rPr>
          <w:rFonts w:eastAsia="SimSun"/>
          <w:noProof/>
          <w:sz w:val="20"/>
          <w:lang w:val="en-CA" w:eastAsia="ko-KR"/>
        </w:rPr>
        <w:t> 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*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hori_scale_fp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>+ addX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 xml:space="preserve"> 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763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63513B98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( </w:t>
      </w:r>
      <w:r w:rsidRPr="004042C8">
        <w:rPr>
          <w:rFonts w:eastAsia="SimSun"/>
          <w:noProof/>
          <w:sz w:val="20"/>
          <w:lang w:val="en-CA" w:eastAsia="zh-TW"/>
        </w:rPr>
        <w:t>S</w:t>
      </w:r>
      <w:r w:rsidRPr="004042C8">
        <w:rPr>
          <w:rFonts w:eastAsia="SimSun"/>
          <w:noProof/>
          <w:sz w:val="20"/>
          <w:lang w:val="en-CA" w:eastAsia="ko-KR"/>
        </w:rPr>
        <w:t>ign( 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 xml:space="preserve">C </w:t>
      </w:r>
      <w:r w:rsidRPr="004042C8">
        <w:rPr>
          <w:rFonts w:eastAsia="SimSun"/>
          <w:noProof/>
          <w:sz w:val="20"/>
          <w:lang w:val="en-CA" w:eastAsia="ko-KR"/>
        </w:rPr>
        <w:t>) * (</w:t>
      </w:r>
      <w:r w:rsidRPr="004042C8">
        <w:rPr>
          <w:rFonts w:eastAsia="SimSun"/>
          <w:noProof/>
          <w:sz w:val="20"/>
          <w:lang w:val="en-CA" w:eastAsia="zh-TW"/>
        </w:rPr>
        <w:t xml:space="preserve"> ( Abs( </w:t>
      </w:r>
      <w:r w:rsidRPr="004042C8">
        <w:rPr>
          <w:rFonts w:eastAsia="SimSun"/>
          <w:noProof/>
          <w:sz w:val="20"/>
          <w:lang w:val="en-CA" w:eastAsia="ko-KR"/>
        </w:rPr>
        <w:t>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) + 256</w:t>
      </w:r>
      <w:r w:rsidRPr="004042C8">
        <w:rPr>
          <w:rFonts w:eastAsia="SimSun"/>
          <w:noProof/>
          <w:sz w:val="20"/>
          <w:lang w:val="en-CA" w:eastAsia="zh-TW"/>
        </w:rPr>
        <w:t xml:space="preserve"> )  &gt;&gt; </w:t>
      </w:r>
      <w:r w:rsidRPr="004042C8">
        <w:rPr>
          <w:rFonts w:eastAsia="SimSun"/>
          <w:noProof/>
          <w:sz w:val="20"/>
          <w:lang w:val="en-CA" w:eastAsia="ko-KR"/>
        </w:rPr>
        <w:t xml:space="preserve"> 9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zh-TW"/>
        </w:rPr>
        <w:t>+ </w:t>
      </w:r>
      <w:r w:rsidRPr="004042C8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zh-TW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 * (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 xml:space="preserve">( hori_scale_fp + 8 )  &gt;&gt; 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)</w:t>
      </w:r>
      <w:r w:rsidRPr="004042C8">
        <w:rPr>
          <w:rFonts w:eastAsia="SimSun"/>
          <w:noProof/>
          <w:sz w:val="20"/>
          <w:lang w:val="en-CA" w:eastAsia="zh-TW"/>
        </w:rPr>
        <w:t> + 16 )  &gt;&gt;  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764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3E6831B3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TW"/>
        </w:rPr>
      </w:pPr>
      <w:r w:rsidRPr="004042C8">
        <w:rPr>
          <w:rFonts w:eastAsia="SimSun"/>
          <w:noProof/>
          <w:sz w:val="20"/>
          <w:lang w:val="en-CA" w:eastAsia="zh-TW"/>
        </w:rPr>
        <w:t>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=  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 ySb / Sub</w:t>
      </w:r>
      <w:r w:rsidRPr="004042C8">
        <w:rPr>
          <w:rFonts w:eastAsia="SimSun"/>
          <w:noProof/>
          <w:sz w:val="20"/>
          <w:lang w:val="en-CA" w:eastAsia="zh-TW"/>
        </w:rPr>
        <w:t>Height</w:t>
      </w:r>
      <w:r w:rsidRPr="004042C8" w:rsidDel="003C51E6">
        <w:rPr>
          <w:rFonts w:eastAsia="SimSun"/>
          <w:noProof/>
          <w:sz w:val="20"/>
          <w:lang w:val="en-CA" w:eastAsia="ko-KR"/>
        </w:rPr>
        <w:t>C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5 )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 + </w:t>
      </w:r>
      <w:r w:rsidRPr="004042C8">
        <w:rPr>
          <w:rFonts w:eastAsia="SimSun"/>
          <w:noProof/>
          <w:sz w:val="20"/>
          <w:lang w:val="en-CA" w:eastAsia="ko-KR"/>
        </w:rPr>
        <w:t>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LX[ 1</w:t>
      </w:r>
      <w:r w:rsidRPr="004042C8" w:rsidDel="003C51E6">
        <w:rPr>
          <w:rFonts w:eastAsia="SimSun"/>
          <w:noProof/>
          <w:sz w:val="20"/>
          <w:lang w:val="en-CA" w:eastAsia="ko-KR"/>
        </w:rPr>
        <w:t> ]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*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vert_scale_fp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>+ addY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 xml:space="preserve"> 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765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3E47870E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( </w:t>
      </w:r>
      <w:r w:rsidRPr="004042C8">
        <w:rPr>
          <w:rFonts w:eastAsia="SimSun"/>
          <w:noProof/>
          <w:sz w:val="20"/>
          <w:lang w:val="en-CA" w:eastAsia="zh-TW"/>
        </w:rPr>
        <w:t>S</w:t>
      </w:r>
      <w:r w:rsidRPr="004042C8">
        <w:rPr>
          <w:rFonts w:eastAsia="SimSun"/>
          <w:noProof/>
          <w:sz w:val="20"/>
          <w:lang w:val="en-CA" w:eastAsia="ko-KR"/>
        </w:rPr>
        <w:t>ign( 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) * (</w:t>
      </w:r>
      <w:r w:rsidRPr="004042C8">
        <w:rPr>
          <w:rFonts w:eastAsia="SimSun"/>
          <w:noProof/>
          <w:sz w:val="20"/>
          <w:lang w:val="en-CA" w:eastAsia="zh-TW"/>
        </w:rPr>
        <w:t xml:space="preserve"> ( Abs( </w:t>
      </w:r>
      <w:r w:rsidRPr="004042C8">
        <w:rPr>
          <w:rFonts w:eastAsia="SimSun"/>
          <w:noProof/>
          <w:sz w:val="20"/>
          <w:lang w:val="en-CA" w:eastAsia="ko-KR"/>
        </w:rPr>
        <w:t>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) + 256</w:t>
      </w:r>
      <w:r w:rsidRPr="004042C8">
        <w:rPr>
          <w:rFonts w:eastAsia="SimSun"/>
          <w:noProof/>
          <w:sz w:val="20"/>
          <w:lang w:val="en-CA" w:eastAsia="zh-TW"/>
        </w:rPr>
        <w:t xml:space="preserve"> )  &gt;&gt; </w:t>
      </w:r>
      <w:r w:rsidRPr="004042C8">
        <w:rPr>
          <w:rFonts w:eastAsia="SimSun"/>
          <w:noProof/>
          <w:sz w:val="20"/>
          <w:lang w:val="en-CA" w:eastAsia="ko-KR"/>
        </w:rPr>
        <w:t xml:space="preserve"> 9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zh-TW"/>
        </w:rPr>
        <w:t>+ </w:t>
      </w: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lang w:val="en-CA" w:eastAsia="zh-TW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* (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 xml:space="preserve">( vert_scale_fp + 8 )  &gt;&gt; 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)</w:t>
      </w:r>
      <w:r w:rsidRPr="004042C8">
        <w:rPr>
          <w:rFonts w:eastAsia="SimSun"/>
          <w:noProof/>
          <w:sz w:val="20"/>
          <w:lang w:val="en-CA" w:eastAsia="zh-TW"/>
        </w:rPr>
        <w:t> + 16 )  &gt;&gt;  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766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5914F48F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variables 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 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 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and 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13F6EEF0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 &gt;&gt;  </w:t>
      </w:r>
      <w:r w:rsidRPr="004042C8">
        <w:rPr>
          <w:rFonts w:eastAsia="SimSun"/>
          <w:noProof/>
          <w:sz w:val="20"/>
          <w:lang w:val="en-CA" w:eastAsia="ko-KR"/>
        </w:rPr>
        <w:t>5</w:t>
      </w:r>
      <w:r w:rsidRPr="004042C8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767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033930A1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 &gt;&gt;  </w:t>
      </w:r>
      <w:r w:rsidRPr="004042C8">
        <w:rPr>
          <w:rFonts w:eastAsia="SimSun"/>
          <w:noProof/>
          <w:sz w:val="20"/>
          <w:lang w:val="en-CA" w:eastAsia="ko-KR"/>
        </w:rPr>
        <w:t>5</w:t>
      </w:r>
      <w:r w:rsidRPr="004042C8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440B2FE2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31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769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7C38CF10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31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770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2A6C811D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prediction sample value predSamplesLX[ xC ][ yC ] is derived by invoking the process specified in clause </w:t>
      </w:r>
      <w:r w:rsidRPr="004042C8">
        <w:rPr>
          <w:rFonts w:eastAsia="SimSun"/>
          <w:noProof/>
          <w:sz w:val="20"/>
          <w:lang w:val="en-CA" w:eastAsia="ko-KR"/>
        </w:rPr>
        <w:fldChar w:fldCharType="begin" w:fldLock="1"/>
      </w:r>
      <w:r w:rsidRPr="004042C8">
        <w:rPr>
          <w:rFonts w:eastAsia="SimSun"/>
          <w:noProof/>
          <w:sz w:val="20"/>
          <w:lang w:val="en-CA" w:eastAsia="ko-KR"/>
        </w:rPr>
        <w:instrText xml:space="preserve"> REF _Ref278221402 \r \h  \* MERGEFORMAT </w:instrText>
      </w:r>
      <w:r w:rsidRPr="004042C8">
        <w:rPr>
          <w:rFonts w:eastAsia="SimSun"/>
          <w:noProof/>
          <w:sz w:val="20"/>
          <w:lang w:val="en-CA" w:eastAsia="ko-KR"/>
        </w:rPr>
      </w:r>
      <w:r w:rsidRPr="004042C8">
        <w:rPr>
          <w:rFonts w:eastAsia="SimSun"/>
          <w:noProof/>
          <w:sz w:val="20"/>
          <w:lang w:val="en-CA" w:eastAsia="ko-KR"/>
        </w:rPr>
        <w:fldChar w:fldCharType="separate"/>
      </w:r>
      <w:r w:rsidRPr="004042C8">
        <w:rPr>
          <w:rFonts w:eastAsia="SimSun"/>
          <w:noProof/>
          <w:sz w:val="20"/>
          <w:lang w:val="en-CA" w:eastAsia="ko-KR"/>
        </w:rPr>
        <w:t>8.5.6.3.4</w:t>
      </w:r>
      <w:r w:rsidRPr="004042C8">
        <w:rPr>
          <w:rFonts w:eastAsia="SimSun"/>
          <w:noProof/>
          <w:sz w:val="20"/>
          <w:lang w:val="en-CA" w:eastAsia="ko-KR"/>
        </w:rPr>
        <w:fldChar w:fldCharType="end"/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with ( xIntC, yIntC ), ( xFracC, yFracC )</w:t>
      </w:r>
      <w:r w:rsidRPr="004042C8">
        <w:rPr>
          <w:rFonts w:eastAsia="SimSun"/>
          <w:noProof/>
          <w:sz w:val="20"/>
          <w:lang w:val="en-CA" w:eastAsia="ko-KR"/>
        </w:rPr>
        <w:t>,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SbIntC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SbIntC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 xml:space="preserve">, sbWidth, sbHeight </w:t>
      </w:r>
      <w:r w:rsidRPr="004042C8">
        <w:rPr>
          <w:rFonts w:eastAsia="SimSun"/>
          <w:noProof/>
          <w:sz w:val="20"/>
          <w:lang w:val="en-CA"/>
        </w:rPr>
        <w:t xml:space="preserve">and </w:t>
      </w:r>
      <w:r w:rsidRPr="004042C8" w:rsidDel="003C51E6">
        <w:rPr>
          <w:rFonts w:eastAsia="SimSun"/>
          <w:noProof/>
          <w:sz w:val="20"/>
          <w:lang w:val="en-CA" w:eastAsia="ko-KR"/>
        </w:rPr>
        <w:t>refPicLX as inputs.</w:t>
      </w:r>
    </w:p>
    <w:p w14:paraId="72F4E6EC" w14:textId="77777777" w:rsidR="00C21103" w:rsidRPr="00C21103" w:rsidRDefault="00C21103" w:rsidP="00C21103">
      <w:pPr>
        <w:rPr>
          <w:szCs w:val="22"/>
          <w:lang w:val="en-CA"/>
        </w:rPr>
      </w:pPr>
    </w:p>
    <w:p w14:paraId="4E4B71B2" w14:textId="77777777" w:rsidR="00163F77" w:rsidRPr="005B217D" w:rsidRDefault="00163F77" w:rsidP="00163F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55A962" w14:textId="544FE7C5" w:rsidR="00163F77" w:rsidRDefault="00163F77" w:rsidP="00163F7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63F7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7FD53" w14:textId="77777777" w:rsidR="00457AAE" w:rsidRDefault="00457AAE">
      <w:r>
        <w:separator/>
      </w:r>
    </w:p>
  </w:endnote>
  <w:endnote w:type="continuationSeparator" w:id="0">
    <w:p w14:paraId="447240B6" w14:textId="77777777" w:rsidR="00457AAE" w:rsidRDefault="0045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C874C5" w:rsidR="00444488" w:rsidRPr="00C00DDE" w:rsidRDefault="004444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6DF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31772" w14:textId="77777777" w:rsidR="00457AAE" w:rsidRDefault="00457AAE">
      <w:r>
        <w:separator/>
      </w:r>
    </w:p>
  </w:footnote>
  <w:footnote w:type="continuationSeparator" w:id="0">
    <w:p w14:paraId="1D3E4195" w14:textId="77777777" w:rsidR="00457AAE" w:rsidRDefault="0045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7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74C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02D"/>
    <w:rsid w:val="004219CF"/>
    <w:rsid w:val="004234F0"/>
    <w:rsid w:val="00433DDB"/>
    <w:rsid w:val="00435A29"/>
    <w:rsid w:val="00437619"/>
    <w:rsid w:val="00444488"/>
    <w:rsid w:val="00457AAE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FD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B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7E50"/>
    <w:rsid w:val="00811C05"/>
    <w:rsid w:val="008206C8"/>
    <w:rsid w:val="0083387C"/>
    <w:rsid w:val="0086387C"/>
    <w:rsid w:val="00874A6C"/>
    <w:rsid w:val="00876C65"/>
    <w:rsid w:val="00882F72"/>
    <w:rsid w:val="008A4B4C"/>
    <w:rsid w:val="008B60A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DF3"/>
    <w:rsid w:val="00BC10BA"/>
    <w:rsid w:val="00BC5AFD"/>
    <w:rsid w:val="00C00DDE"/>
    <w:rsid w:val="00C04F43"/>
    <w:rsid w:val="00C0609D"/>
    <w:rsid w:val="00C115AB"/>
    <w:rsid w:val="00C2110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F5D"/>
    <w:rsid w:val="00D446EC"/>
    <w:rsid w:val="00D51BF0"/>
    <w:rsid w:val="00D531DB"/>
    <w:rsid w:val="00D55942"/>
    <w:rsid w:val="00D641CA"/>
    <w:rsid w:val="00D73D65"/>
    <w:rsid w:val="00D807BF"/>
    <w:rsid w:val="00D82FCC"/>
    <w:rsid w:val="00D90F5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195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09D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163F7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63F7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Normal"/>
    <w:link w:val="tablesyntaxChar"/>
    <w:qFormat/>
    <w:rsid w:val="00C211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21103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211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C211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6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1811</Words>
  <Characters>9774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13</cp:revision>
  <cp:lastPrinted>1900-01-01T08:00:00Z</cp:lastPrinted>
  <dcterms:created xsi:type="dcterms:W3CDTF">2019-09-23T23:24:00Z</dcterms:created>
  <dcterms:modified xsi:type="dcterms:W3CDTF">2019-09-25T06:34:00Z</dcterms:modified>
</cp:coreProperties>
</file>