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90D245" w:rsidR="008A4B4C" w:rsidRPr="005B217D" w:rsidRDefault="00E61DAC" w:rsidP="00B13991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83E97">
              <w:rPr>
                <w:lang w:val="en-CA"/>
              </w:rPr>
              <w:t>0550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7B1B0" w:rsidR="00E61DAC" w:rsidRPr="0076669F" w:rsidRDefault="00090B09" w:rsidP="0058509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58509B">
              <w:rPr>
                <w:b/>
                <w:bdr w:val="none" w:sz="0" w:space="0" w:color="auto" w:frame="1"/>
                <w:lang w:val="en-CA" w:eastAsia="ko-KR"/>
              </w:rPr>
              <w:t>Cleanup of intra</w:t>
            </w:r>
            <w:r w:rsidR="00200ADD">
              <w:rPr>
                <w:b/>
                <w:bdr w:val="none" w:sz="0" w:space="0" w:color="auto" w:frame="1"/>
                <w:lang w:val="en-CA" w:eastAsia="ko-KR"/>
              </w:rPr>
              <w:t xml:space="preserve"> reference sample</w:t>
            </w:r>
            <w:r w:rsidR="0058509B">
              <w:rPr>
                <w:b/>
                <w:bdr w:val="none" w:sz="0" w:space="0" w:color="auto" w:frame="1"/>
                <w:lang w:val="en-CA" w:eastAsia="ko-KR"/>
              </w:rPr>
              <w:t xml:space="preserve"> filter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2F8EEA83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F84FC4">
              <w:rPr>
                <w:lang w:val="en-CA"/>
              </w:rPr>
              <w:t>Jangwon</w:t>
            </w:r>
            <w:proofErr w:type="spellEnd"/>
            <w:r w:rsidR="00F84FC4" w:rsidRPr="00760A40">
              <w:rPr>
                <w:rFonts w:hint="eastAsia"/>
                <w:lang w:val="en-CA"/>
              </w:rPr>
              <w:t xml:space="preserve"> Choi</w:t>
            </w:r>
            <w:r w:rsidR="0076669F">
              <w:rPr>
                <w:szCs w:val="22"/>
                <w:lang w:val="en-CA"/>
              </w:rPr>
              <w:br/>
            </w:r>
            <w:r w:rsidR="00F84FC4" w:rsidRPr="0040652C">
              <w:rPr>
                <w:szCs w:val="22"/>
                <w:lang w:val="en-CA"/>
              </w:rPr>
              <w:t>Junghak Nam</w:t>
            </w:r>
            <w:r w:rsidR="004F4256">
              <w:rPr>
                <w:lang w:val="en-CA"/>
              </w:rPr>
              <w:br/>
              <w:t>hyeongmun Jang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B158F4" w:rsidR="0076669F" w:rsidRPr="005B217D" w:rsidRDefault="0076669F" w:rsidP="00F84F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F84FC4">
              <w:rPr>
                <w:szCs w:val="22"/>
                <w:lang w:val="en-CA"/>
              </w:rPr>
              <w:t>jangwon84.choi,</w:t>
            </w:r>
            <w:r w:rsidR="00F84FC4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F84FC4">
              <w:rPr>
                <w:szCs w:val="22"/>
                <w:lang w:val="en-CA"/>
              </w:rPr>
              <w:t>junghak.nam</w:t>
            </w:r>
            <w:proofErr w:type="spellEnd"/>
            <w:r w:rsidR="00F84FC4">
              <w:rPr>
                <w:szCs w:val="22"/>
                <w:lang w:val="en-CA"/>
              </w:rPr>
              <w:t>,</w:t>
            </w:r>
            <w:r w:rsidR="004F4256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4F4256">
              <w:rPr>
                <w:szCs w:val="22"/>
                <w:lang w:val="en-CA"/>
              </w:rPr>
              <w:t>hm.jang</w:t>
            </w:r>
            <w:proofErr w:type="spellEnd"/>
            <w:r w:rsidR="004F4256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DF8A43" w14:textId="3E4DDEA4" w:rsidR="00B13991" w:rsidRDefault="00B13991" w:rsidP="009234A5">
      <w:pPr>
        <w:pStyle w:val="1"/>
        <w:numPr>
          <w:ilvl w:val="0"/>
          <w:numId w:val="0"/>
        </w:numPr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Working Draft Text</w:t>
      </w:r>
    </w:p>
    <w:p w14:paraId="3EE6FB92" w14:textId="0D493FF0" w:rsidR="00B13991" w:rsidRDefault="00B13991" w:rsidP="00B13991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changes in the VVC working draft is </w:t>
      </w:r>
      <w:r w:rsidRPr="008C3889">
        <w:rPr>
          <w:noProof/>
          <w:highlight w:val="yellow"/>
          <w:lang w:val="en-CA" w:eastAsia="ko-KR"/>
        </w:rPr>
        <w:t>highlight</w:t>
      </w:r>
      <w:r>
        <w:rPr>
          <w:noProof/>
          <w:lang w:val="en-CA" w:eastAsia="ko-KR"/>
        </w:rPr>
        <w:t xml:space="preserve"> below.</w:t>
      </w:r>
    </w:p>
    <w:p w14:paraId="14E8CFCF" w14:textId="77777777" w:rsidR="00BB182F" w:rsidRPr="00BB182F" w:rsidRDefault="00BB182F" w:rsidP="00BB182F">
      <w:pPr>
        <w:pStyle w:val="5"/>
        <w:numPr>
          <w:ilvl w:val="0"/>
          <w:numId w:val="0"/>
        </w:numPr>
        <w:rPr>
          <w:noProof/>
          <w:sz w:val="20"/>
          <w:szCs w:val="20"/>
          <w:lang w:val="en-CA"/>
        </w:rPr>
      </w:pPr>
      <w:bookmarkStart w:id="0" w:name="_Ref9459625"/>
      <w:r w:rsidRPr="00BB182F">
        <w:rPr>
          <w:noProof/>
          <w:sz w:val="20"/>
          <w:szCs w:val="20"/>
          <w:lang w:val="en-CA"/>
        </w:rPr>
        <w:t>8.4.5.2.5   General intra sample prediction</w:t>
      </w:r>
      <w:bookmarkEnd w:id="0"/>
    </w:p>
    <w:p w14:paraId="4278F4BE" w14:textId="77777777" w:rsidR="00BB182F" w:rsidRPr="00BB182F" w:rsidRDefault="00BB182F" w:rsidP="00BB182F">
      <w:pPr>
        <w:rPr>
          <w:noProof/>
          <w:sz w:val="20"/>
          <w:lang w:val="en-CA"/>
        </w:rPr>
      </w:pPr>
      <w:r w:rsidRPr="00BB182F">
        <w:rPr>
          <w:noProof/>
          <w:sz w:val="20"/>
          <w:lang w:val="en-CA"/>
        </w:rPr>
        <w:t>Inputs to this process are:</w:t>
      </w:r>
    </w:p>
    <w:p w14:paraId="3551EDDF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a sample location ( xTbCmp, yTbCmp ) specifying the top-left sample of the current transform block relative to the top</w:t>
      </w:r>
      <w:r w:rsidRPr="00BB182F">
        <w:rPr>
          <w:noProof/>
          <w:sz w:val="20"/>
          <w:lang w:val="en-CA" w:eastAsia="ko-KR"/>
        </w:rPr>
        <w:noBreakHyphen/>
        <w:t>left sample of the current picture,</w:t>
      </w:r>
    </w:p>
    <w:p w14:paraId="231F5D7A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a variable predModeIntra specifying the intra prediction mode,</w:t>
      </w:r>
    </w:p>
    <w:p w14:paraId="0551E685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a variable nTbW specifying the transform block width,</w:t>
      </w:r>
    </w:p>
    <w:p w14:paraId="32051D96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 xml:space="preserve">a variable nTbH specifying the transform block height, </w:t>
      </w:r>
    </w:p>
    <w:p w14:paraId="094CCFD9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a variable nCbW specifying the coding block width,</w:t>
      </w:r>
    </w:p>
    <w:p w14:paraId="62CE6ED4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a variable nCbH specifying the coding block height,</w:t>
      </w:r>
    </w:p>
    <w:p w14:paraId="247EA14B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a variable cIdx specifying the colour component of the current block.</w:t>
      </w:r>
    </w:p>
    <w:p w14:paraId="28FE91C4" w14:textId="77777777" w:rsidR="00BB182F" w:rsidRPr="00BB182F" w:rsidRDefault="00BB182F" w:rsidP="00BB182F">
      <w:pPr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/>
        </w:rPr>
        <w:t xml:space="preserve">Outputs of this process are </w:t>
      </w:r>
      <w:r w:rsidRPr="00BB182F">
        <w:rPr>
          <w:noProof/>
          <w:sz w:val="20"/>
          <w:lang w:val="en-CA" w:eastAsia="ko-KR"/>
        </w:rPr>
        <w:t>the predicted samples predSamples[ x ][ y ], with x = 0..nTbW − 1, y = 0..nTbH − 1.</w:t>
      </w:r>
    </w:p>
    <w:p w14:paraId="492AC5AC" w14:textId="77777777" w:rsidR="00BB182F" w:rsidRPr="00BB182F" w:rsidRDefault="00BB182F" w:rsidP="00BB182F">
      <w:pPr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zh-CN"/>
        </w:rPr>
        <w:t>The</w:t>
      </w:r>
      <w:r w:rsidRPr="00BB182F">
        <w:rPr>
          <w:noProof/>
          <w:sz w:val="20"/>
          <w:lang w:val="en-CA" w:eastAsia="ko-KR"/>
        </w:rPr>
        <w:t xml:space="preserve"> variables refW and refH are derived as follows:</w:t>
      </w:r>
    </w:p>
    <w:p w14:paraId="08EE3D8A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If IntraSubPartitionsSplitType</w:t>
      </w:r>
      <w:r w:rsidRPr="00BB182F">
        <w:rPr>
          <w:noProof/>
          <w:sz w:val="20"/>
          <w:lang w:val="en-CA"/>
        </w:rPr>
        <w:t xml:space="preserve"> is equal to ISP_NO_SPLIT</w:t>
      </w:r>
      <w:r w:rsidRPr="00BB182F">
        <w:rPr>
          <w:noProof/>
          <w:sz w:val="20"/>
          <w:lang w:val="en-CA" w:eastAsia="ko-KR"/>
        </w:rPr>
        <w:t xml:space="preserve"> or cIdx is not equal to 0, the following applies:</w:t>
      </w:r>
    </w:p>
    <w:p w14:paraId="36BB99BF" w14:textId="77777777" w:rsidR="00BB182F" w:rsidRPr="00BB182F" w:rsidRDefault="00BB182F" w:rsidP="00BB18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B182F">
        <w:rPr>
          <w:noProof/>
          <w:lang w:val="en-CA"/>
        </w:rPr>
        <w:t xml:space="preserve">refW = </w:t>
      </w:r>
      <w:r w:rsidRPr="00BB182F">
        <w:rPr>
          <w:noProof/>
          <w:lang w:val="en-CA" w:eastAsia="ko-KR"/>
        </w:rPr>
        <w:t>nTbW * 2</w:t>
      </w:r>
      <w:r w:rsidRPr="00BB182F">
        <w:rPr>
          <w:noProof/>
          <w:lang w:val="en-CA" w:eastAsia="ko-KR"/>
        </w:rPr>
        <w:tab/>
      </w:r>
      <w:r w:rsidRPr="00BB182F">
        <w:rPr>
          <w:noProof/>
          <w:lang w:val="en-CA" w:eastAsia="ko-KR"/>
        </w:rPr>
        <w:tab/>
      </w:r>
      <w:r w:rsidRPr="00BB182F">
        <w:rPr>
          <w:noProof/>
          <w:lang w:val="en-CA"/>
        </w:rPr>
        <w:t>(</w:t>
      </w:r>
      <w:r w:rsidRPr="00BB182F">
        <w:rPr>
          <w:noProof/>
          <w:lang w:val="en-CA"/>
        </w:rPr>
        <w:fldChar w:fldCharType="begin" w:fldLock="1"/>
      </w:r>
      <w:r w:rsidRPr="00BB182F">
        <w:rPr>
          <w:noProof/>
          <w:lang w:val="en-CA"/>
        </w:rPr>
        <w:instrText xml:space="preserve"> STYLEREF 1 \s </w:instrText>
      </w:r>
      <w:r w:rsidRPr="00BB182F">
        <w:rPr>
          <w:noProof/>
          <w:lang w:val="en-CA"/>
        </w:rPr>
        <w:fldChar w:fldCharType="separate"/>
      </w:r>
      <w:r w:rsidRPr="00BB182F">
        <w:rPr>
          <w:noProof/>
          <w:lang w:val="en-CA"/>
        </w:rPr>
        <w:t>8</w:t>
      </w:r>
      <w:r w:rsidRPr="00BB182F">
        <w:rPr>
          <w:noProof/>
          <w:lang w:val="en-CA"/>
        </w:rPr>
        <w:fldChar w:fldCharType="end"/>
      </w:r>
      <w:r w:rsidRPr="00BB182F">
        <w:rPr>
          <w:noProof/>
          <w:lang w:val="en-CA"/>
        </w:rPr>
        <w:noBreakHyphen/>
      </w:r>
      <w:r w:rsidRPr="00BB182F">
        <w:rPr>
          <w:noProof/>
          <w:lang w:val="en-CA"/>
        </w:rPr>
        <w:fldChar w:fldCharType="begin" w:fldLock="1"/>
      </w:r>
      <w:r w:rsidRPr="00BB182F">
        <w:rPr>
          <w:noProof/>
          <w:lang w:val="en-CA"/>
        </w:rPr>
        <w:instrText xml:space="preserve"> SEQ Equation \* ARABIC \s 1 </w:instrText>
      </w:r>
      <w:r w:rsidRPr="00BB182F">
        <w:rPr>
          <w:noProof/>
          <w:lang w:val="en-CA"/>
        </w:rPr>
        <w:fldChar w:fldCharType="separate"/>
      </w:r>
      <w:r w:rsidRPr="00BB182F">
        <w:rPr>
          <w:noProof/>
          <w:lang w:val="en-CA"/>
        </w:rPr>
        <w:t>118</w:t>
      </w:r>
      <w:r w:rsidRPr="00BB182F">
        <w:rPr>
          <w:noProof/>
          <w:lang w:val="en-CA"/>
        </w:rPr>
        <w:fldChar w:fldCharType="end"/>
      </w:r>
      <w:r w:rsidRPr="00BB182F">
        <w:rPr>
          <w:noProof/>
          <w:lang w:val="en-CA"/>
        </w:rPr>
        <w:t>)</w:t>
      </w:r>
    </w:p>
    <w:p w14:paraId="5605FA38" w14:textId="77777777" w:rsidR="00BB182F" w:rsidRPr="00BB182F" w:rsidRDefault="00BB182F" w:rsidP="00BB18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B182F">
        <w:rPr>
          <w:noProof/>
          <w:lang w:val="en-CA"/>
        </w:rPr>
        <w:t xml:space="preserve">refH = </w:t>
      </w:r>
      <w:r w:rsidRPr="00BB182F">
        <w:rPr>
          <w:noProof/>
          <w:lang w:val="en-CA" w:eastAsia="ko-KR"/>
        </w:rPr>
        <w:t>nTbH * 2</w:t>
      </w:r>
      <w:r w:rsidRPr="00BB182F">
        <w:rPr>
          <w:noProof/>
          <w:lang w:val="en-CA" w:eastAsia="ko-KR"/>
        </w:rPr>
        <w:tab/>
      </w:r>
      <w:r w:rsidRPr="00BB182F">
        <w:rPr>
          <w:noProof/>
          <w:lang w:val="en-CA" w:eastAsia="ko-KR"/>
        </w:rPr>
        <w:tab/>
      </w:r>
      <w:r w:rsidRPr="00BB182F">
        <w:rPr>
          <w:noProof/>
          <w:lang w:val="en-CA"/>
        </w:rPr>
        <w:t>(</w:t>
      </w:r>
      <w:r w:rsidRPr="00BB182F">
        <w:rPr>
          <w:noProof/>
          <w:lang w:val="en-CA"/>
        </w:rPr>
        <w:fldChar w:fldCharType="begin" w:fldLock="1"/>
      </w:r>
      <w:r w:rsidRPr="00BB182F">
        <w:rPr>
          <w:noProof/>
          <w:lang w:val="en-CA"/>
        </w:rPr>
        <w:instrText xml:space="preserve"> STYLEREF 1 \s </w:instrText>
      </w:r>
      <w:r w:rsidRPr="00BB182F">
        <w:rPr>
          <w:noProof/>
          <w:lang w:val="en-CA"/>
        </w:rPr>
        <w:fldChar w:fldCharType="separate"/>
      </w:r>
      <w:r w:rsidRPr="00BB182F">
        <w:rPr>
          <w:noProof/>
          <w:lang w:val="en-CA"/>
        </w:rPr>
        <w:t>8</w:t>
      </w:r>
      <w:r w:rsidRPr="00BB182F">
        <w:rPr>
          <w:noProof/>
          <w:lang w:val="en-CA"/>
        </w:rPr>
        <w:fldChar w:fldCharType="end"/>
      </w:r>
      <w:r w:rsidRPr="00BB182F">
        <w:rPr>
          <w:noProof/>
          <w:lang w:val="en-CA"/>
        </w:rPr>
        <w:noBreakHyphen/>
      </w:r>
      <w:r w:rsidRPr="00BB182F">
        <w:rPr>
          <w:noProof/>
          <w:lang w:val="en-CA"/>
        </w:rPr>
        <w:fldChar w:fldCharType="begin" w:fldLock="1"/>
      </w:r>
      <w:r w:rsidRPr="00BB182F">
        <w:rPr>
          <w:noProof/>
          <w:lang w:val="en-CA"/>
        </w:rPr>
        <w:instrText xml:space="preserve"> SEQ Equation \* ARABIC \s 1 </w:instrText>
      </w:r>
      <w:r w:rsidRPr="00BB182F">
        <w:rPr>
          <w:noProof/>
          <w:lang w:val="en-CA"/>
        </w:rPr>
        <w:fldChar w:fldCharType="separate"/>
      </w:r>
      <w:r w:rsidRPr="00BB182F">
        <w:rPr>
          <w:noProof/>
          <w:lang w:val="en-CA"/>
        </w:rPr>
        <w:t>119</w:t>
      </w:r>
      <w:r w:rsidRPr="00BB182F">
        <w:rPr>
          <w:noProof/>
          <w:lang w:val="en-CA"/>
        </w:rPr>
        <w:fldChar w:fldCharType="end"/>
      </w:r>
      <w:r w:rsidRPr="00BB182F">
        <w:rPr>
          <w:noProof/>
          <w:lang w:val="en-CA"/>
        </w:rPr>
        <w:t>)</w:t>
      </w:r>
    </w:p>
    <w:p w14:paraId="3E5D1B46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Otherwise ( IntraSubPartitionsSplitType</w:t>
      </w:r>
      <w:r w:rsidRPr="00BB182F">
        <w:rPr>
          <w:noProof/>
          <w:sz w:val="20"/>
          <w:lang w:val="en-CA"/>
        </w:rPr>
        <w:t xml:space="preserve"> is not equal to ISP_NO_SPLIT</w:t>
      </w:r>
      <w:r w:rsidRPr="00BB182F">
        <w:rPr>
          <w:noProof/>
          <w:sz w:val="20"/>
          <w:lang w:val="en-CA" w:eastAsia="ko-KR"/>
        </w:rPr>
        <w:t xml:space="preserve"> and cIdx is equal to 0 ), the following applies:</w:t>
      </w:r>
    </w:p>
    <w:p w14:paraId="14EC199C" w14:textId="77777777" w:rsidR="00BB182F" w:rsidRPr="00BB182F" w:rsidRDefault="00BB182F" w:rsidP="00BB182F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sz w:val="20"/>
          <w:lang w:val="en-CA"/>
        </w:rPr>
      </w:pPr>
      <w:r w:rsidRPr="00BB182F">
        <w:rPr>
          <w:noProof/>
          <w:sz w:val="20"/>
          <w:lang w:val="en-CA"/>
        </w:rPr>
        <w:t>refW = nCbW</w:t>
      </w:r>
      <w:r w:rsidRPr="00BB182F">
        <w:rPr>
          <w:noProof/>
          <w:sz w:val="20"/>
          <w:lang w:val="en-CA" w:eastAsia="ko-KR"/>
        </w:rPr>
        <w:t> + nTbW</w:t>
      </w:r>
      <w:r w:rsidRPr="00BB182F">
        <w:rPr>
          <w:noProof/>
          <w:sz w:val="20"/>
          <w:lang w:val="en-CA" w:eastAsia="ko-KR"/>
        </w:rPr>
        <w:tab/>
      </w:r>
      <w:r w:rsidRPr="00BB182F">
        <w:rPr>
          <w:noProof/>
          <w:sz w:val="20"/>
          <w:lang w:val="en-CA" w:eastAsia="ko-KR"/>
        </w:rPr>
        <w:tab/>
      </w:r>
      <w:r w:rsidRPr="00BB182F">
        <w:rPr>
          <w:noProof/>
          <w:sz w:val="20"/>
          <w:lang w:val="en-CA"/>
        </w:rPr>
        <w:t>(</w:t>
      </w:r>
      <w:r w:rsidRPr="00BB182F">
        <w:rPr>
          <w:noProof/>
          <w:sz w:val="20"/>
          <w:lang w:val="en-CA"/>
        </w:rPr>
        <w:fldChar w:fldCharType="begin" w:fldLock="1"/>
      </w:r>
      <w:r w:rsidRPr="00BB182F">
        <w:rPr>
          <w:noProof/>
          <w:sz w:val="20"/>
          <w:lang w:val="en-CA"/>
        </w:rPr>
        <w:instrText xml:space="preserve"> STYLEREF 1 \s </w:instrText>
      </w:r>
      <w:r w:rsidRPr="00BB182F">
        <w:rPr>
          <w:noProof/>
          <w:sz w:val="20"/>
          <w:lang w:val="en-CA"/>
        </w:rPr>
        <w:fldChar w:fldCharType="separate"/>
      </w:r>
      <w:r w:rsidRPr="00BB182F">
        <w:rPr>
          <w:noProof/>
          <w:sz w:val="20"/>
          <w:lang w:val="en-CA"/>
        </w:rPr>
        <w:t>8</w:t>
      </w:r>
      <w:r w:rsidRPr="00BB182F">
        <w:rPr>
          <w:noProof/>
          <w:sz w:val="20"/>
          <w:lang w:val="en-CA"/>
        </w:rPr>
        <w:fldChar w:fldCharType="end"/>
      </w:r>
      <w:r w:rsidRPr="00BB182F">
        <w:rPr>
          <w:noProof/>
          <w:sz w:val="20"/>
          <w:lang w:val="en-CA"/>
        </w:rPr>
        <w:noBreakHyphen/>
      </w:r>
      <w:r w:rsidRPr="00BB182F">
        <w:rPr>
          <w:noProof/>
          <w:sz w:val="20"/>
          <w:lang w:val="en-CA"/>
        </w:rPr>
        <w:fldChar w:fldCharType="begin" w:fldLock="1"/>
      </w:r>
      <w:r w:rsidRPr="00BB182F">
        <w:rPr>
          <w:noProof/>
          <w:sz w:val="20"/>
          <w:lang w:val="en-CA"/>
        </w:rPr>
        <w:instrText xml:space="preserve"> SEQ Equation \* ARABIC \s 1 </w:instrText>
      </w:r>
      <w:r w:rsidRPr="00BB182F">
        <w:rPr>
          <w:noProof/>
          <w:sz w:val="20"/>
          <w:lang w:val="en-CA"/>
        </w:rPr>
        <w:fldChar w:fldCharType="separate"/>
      </w:r>
      <w:r w:rsidRPr="00BB182F">
        <w:rPr>
          <w:noProof/>
          <w:sz w:val="20"/>
          <w:lang w:val="en-CA"/>
        </w:rPr>
        <w:t>120</w:t>
      </w:r>
      <w:r w:rsidRPr="00BB182F">
        <w:rPr>
          <w:noProof/>
          <w:sz w:val="20"/>
          <w:lang w:val="en-CA"/>
        </w:rPr>
        <w:fldChar w:fldCharType="end"/>
      </w:r>
      <w:r w:rsidRPr="00BB182F">
        <w:rPr>
          <w:noProof/>
          <w:sz w:val="20"/>
          <w:lang w:val="en-CA"/>
        </w:rPr>
        <w:t>)</w:t>
      </w:r>
    </w:p>
    <w:p w14:paraId="409F2C98" w14:textId="77777777" w:rsidR="00BB182F" w:rsidRPr="00BB182F" w:rsidRDefault="00BB182F" w:rsidP="00BB182F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sz w:val="20"/>
          <w:lang w:val="en-CA"/>
        </w:rPr>
      </w:pPr>
      <w:r w:rsidRPr="00BB182F">
        <w:rPr>
          <w:noProof/>
          <w:sz w:val="20"/>
          <w:lang w:val="en-CA"/>
        </w:rPr>
        <w:lastRenderedPageBreak/>
        <w:t xml:space="preserve">refH = </w:t>
      </w:r>
      <w:r w:rsidRPr="00BB182F">
        <w:rPr>
          <w:noProof/>
          <w:sz w:val="20"/>
          <w:lang w:val="en-CA" w:eastAsia="ko-KR"/>
        </w:rPr>
        <w:t>nCbH + nTbH</w:t>
      </w:r>
      <w:r w:rsidRPr="00BB182F">
        <w:rPr>
          <w:noProof/>
          <w:sz w:val="20"/>
          <w:lang w:val="en-CA" w:eastAsia="ko-KR"/>
        </w:rPr>
        <w:tab/>
      </w:r>
      <w:r w:rsidRPr="00BB182F">
        <w:rPr>
          <w:noProof/>
          <w:sz w:val="20"/>
          <w:lang w:val="en-CA" w:eastAsia="ko-KR"/>
        </w:rPr>
        <w:tab/>
      </w:r>
      <w:r w:rsidRPr="00BB182F">
        <w:rPr>
          <w:noProof/>
          <w:sz w:val="20"/>
          <w:lang w:val="en-CA"/>
        </w:rPr>
        <w:t>(</w:t>
      </w:r>
      <w:r w:rsidRPr="00BB182F">
        <w:rPr>
          <w:noProof/>
          <w:sz w:val="20"/>
          <w:lang w:val="en-CA"/>
        </w:rPr>
        <w:fldChar w:fldCharType="begin" w:fldLock="1"/>
      </w:r>
      <w:r w:rsidRPr="00BB182F">
        <w:rPr>
          <w:noProof/>
          <w:sz w:val="20"/>
          <w:lang w:val="en-CA"/>
        </w:rPr>
        <w:instrText xml:space="preserve"> STYLEREF 1 \s </w:instrText>
      </w:r>
      <w:r w:rsidRPr="00BB182F">
        <w:rPr>
          <w:noProof/>
          <w:sz w:val="20"/>
          <w:lang w:val="en-CA"/>
        </w:rPr>
        <w:fldChar w:fldCharType="separate"/>
      </w:r>
      <w:r w:rsidRPr="00BB182F">
        <w:rPr>
          <w:noProof/>
          <w:sz w:val="20"/>
          <w:lang w:val="en-CA"/>
        </w:rPr>
        <w:t>8</w:t>
      </w:r>
      <w:r w:rsidRPr="00BB182F">
        <w:rPr>
          <w:noProof/>
          <w:sz w:val="20"/>
          <w:lang w:val="en-CA"/>
        </w:rPr>
        <w:fldChar w:fldCharType="end"/>
      </w:r>
      <w:r w:rsidRPr="00BB182F">
        <w:rPr>
          <w:noProof/>
          <w:sz w:val="20"/>
          <w:lang w:val="en-CA"/>
        </w:rPr>
        <w:noBreakHyphen/>
      </w:r>
      <w:r w:rsidRPr="00BB182F">
        <w:rPr>
          <w:noProof/>
          <w:sz w:val="20"/>
          <w:lang w:val="en-CA"/>
        </w:rPr>
        <w:fldChar w:fldCharType="begin" w:fldLock="1"/>
      </w:r>
      <w:r w:rsidRPr="00BB182F">
        <w:rPr>
          <w:noProof/>
          <w:sz w:val="20"/>
          <w:lang w:val="en-CA"/>
        </w:rPr>
        <w:instrText xml:space="preserve"> SEQ Equation \* ARABIC \s 1 </w:instrText>
      </w:r>
      <w:r w:rsidRPr="00BB182F">
        <w:rPr>
          <w:noProof/>
          <w:sz w:val="20"/>
          <w:lang w:val="en-CA"/>
        </w:rPr>
        <w:fldChar w:fldCharType="separate"/>
      </w:r>
      <w:r w:rsidRPr="00BB182F">
        <w:rPr>
          <w:noProof/>
          <w:sz w:val="20"/>
          <w:lang w:val="en-CA"/>
        </w:rPr>
        <w:t>121</w:t>
      </w:r>
      <w:r w:rsidRPr="00BB182F">
        <w:rPr>
          <w:noProof/>
          <w:sz w:val="20"/>
          <w:lang w:val="en-CA"/>
        </w:rPr>
        <w:fldChar w:fldCharType="end"/>
      </w:r>
      <w:r w:rsidRPr="00BB182F">
        <w:rPr>
          <w:noProof/>
          <w:sz w:val="20"/>
          <w:lang w:val="en-CA"/>
        </w:rPr>
        <w:t>)</w:t>
      </w:r>
    </w:p>
    <w:p w14:paraId="357EA287" w14:textId="77777777" w:rsidR="00BB182F" w:rsidRPr="00BB182F" w:rsidRDefault="00BB182F" w:rsidP="00BB182F">
      <w:pPr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The variable refIdx</w:t>
      </w:r>
      <w:r w:rsidRPr="00BB182F">
        <w:rPr>
          <w:noProof/>
          <w:sz w:val="20"/>
          <w:lang w:val="en-CA"/>
        </w:rPr>
        <w:t xml:space="preserve"> specifying the intra prediction reference line index</w:t>
      </w:r>
      <w:r w:rsidRPr="00BB182F">
        <w:rPr>
          <w:noProof/>
          <w:sz w:val="20"/>
          <w:lang w:val="en-CA" w:eastAsia="ko-KR"/>
        </w:rPr>
        <w:t xml:space="preserve"> is derived as follows:</w:t>
      </w:r>
    </w:p>
    <w:p w14:paraId="562DF0AE" w14:textId="77777777" w:rsidR="00BB182F" w:rsidRPr="00BB182F" w:rsidRDefault="00BB182F" w:rsidP="00BB18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B182F">
        <w:rPr>
          <w:noProof/>
          <w:lang w:val="en-CA"/>
        </w:rPr>
        <w:t>refIdx = (</w:t>
      </w:r>
      <w:r w:rsidRPr="00BB182F">
        <w:rPr>
          <w:noProof/>
          <w:lang w:val="en-CA" w:eastAsia="ko-KR"/>
        </w:rPr>
        <w:t> </w:t>
      </w:r>
      <w:r w:rsidRPr="00BB182F">
        <w:rPr>
          <w:noProof/>
          <w:lang w:val="en-CA"/>
        </w:rPr>
        <w:t>cIdx</w:t>
      </w:r>
      <w:r w:rsidRPr="00BB182F">
        <w:rPr>
          <w:noProof/>
          <w:lang w:val="en-CA" w:eastAsia="ko-KR"/>
        </w:rPr>
        <w:t>  </w:t>
      </w:r>
      <w:r w:rsidRPr="00BB182F">
        <w:rPr>
          <w:noProof/>
          <w:lang w:val="en-CA"/>
        </w:rPr>
        <w:t>= = </w:t>
      </w:r>
      <w:r w:rsidRPr="00BB182F">
        <w:rPr>
          <w:noProof/>
          <w:lang w:val="en-CA" w:eastAsia="ko-KR"/>
        </w:rPr>
        <w:t> </w:t>
      </w:r>
      <w:r w:rsidRPr="00BB182F">
        <w:rPr>
          <w:noProof/>
          <w:lang w:val="en-CA"/>
        </w:rPr>
        <w:t>0</w:t>
      </w:r>
      <w:r w:rsidRPr="00BB182F">
        <w:rPr>
          <w:noProof/>
          <w:lang w:val="en-CA" w:eastAsia="ko-KR"/>
        </w:rPr>
        <w:t> )  </w:t>
      </w:r>
      <w:r w:rsidRPr="00BB182F">
        <w:rPr>
          <w:noProof/>
          <w:lang w:val="en-CA"/>
        </w:rPr>
        <w:t>?</w:t>
      </w:r>
      <w:r w:rsidRPr="00BB182F">
        <w:rPr>
          <w:noProof/>
          <w:lang w:val="en-CA" w:eastAsia="ko-KR"/>
        </w:rPr>
        <w:t>  </w:t>
      </w:r>
      <w:r w:rsidRPr="00BB182F">
        <w:rPr>
          <w:noProof/>
          <w:lang w:val="en-CA"/>
        </w:rPr>
        <w:t>IntraLumaRefLineIdx[ xTbCmp ][ yTbCmp ]</w:t>
      </w:r>
      <w:r w:rsidRPr="00BB182F">
        <w:rPr>
          <w:noProof/>
          <w:lang w:val="en-CA" w:eastAsia="ko-KR"/>
        </w:rPr>
        <w:t>  :  0</w:t>
      </w:r>
      <w:r w:rsidRPr="00BB182F">
        <w:rPr>
          <w:noProof/>
          <w:lang w:val="en-CA" w:eastAsia="ko-KR"/>
        </w:rPr>
        <w:tab/>
      </w:r>
      <w:r w:rsidRPr="00BB182F">
        <w:rPr>
          <w:noProof/>
          <w:lang w:val="en-CA"/>
        </w:rPr>
        <w:t>(</w:t>
      </w:r>
      <w:r w:rsidRPr="00BB182F">
        <w:rPr>
          <w:noProof/>
          <w:lang w:val="en-CA"/>
        </w:rPr>
        <w:fldChar w:fldCharType="begin" w:fldLock="1"/>
      </w:r>
      <w:r w:rsidRPr="00BB182F">
        <w:rPr>
          <w:noProof/>
          <w:lang w:val="en-CA"/>
        </w:rPr>
        <w:instrText xml:space="preserve"> STYLEREF 1 \s </w:instrText>
      </w:r>
      <w:r w:rsidRPr="00BB182F">
        <w:rPr>
          <w:noProof/>
          <w:lang w:val="en-CA"/>
        </w:rPr>
        <w:fldChar w:fldCharType="separate"/>
      </w:r>
      <w:r w:rsidRPr="00BB182F">
        <w:rPr>
          <w:noProof/>
          <w:lang w:val="en-CA"/>
        </w:rPr>
        <w:t>8</w:t>
      </w:r>
      <w:r w:rsidRPr="00BB182F">
        <w:rPr>
          <w:noProof/>
          <w:lang w:val="en-CA"/>
        </w:rPr>
        <w:fldChar w:fldCharType="end"/>
      </w:r>
      <w:r w:rsidRPr="00BB182F">
        <w:rPr>
          <w:noProof/>
          <w:lang w:val="en-CA"/>
        </w:rPr>
        <w:noBreakHyphen/>
      </w:r>
      <w:r w:rsidRPr="00BB182F">
        <w:rPr>
          <w:noProof/>
          <w:lang w:val="en-CA"/>
        </w:rPr>
        <w:fldChar w:fldCharType="begin" w:fldLock="1"/>
      </w:r>
      <w:r w:rsidRPr="00BB182F">
        <w:rPr>
          <w:noProof/>
          <w:lang w:val="en-CA"/>
        </w:rPr>
        <w:instrText xml:space="preserve"> SEQ Equation \* ARABIC \s 1 </w:instrText>
      </w:r>
      <w:r w:rsidRPr="00BB182F">
        <w:rPr>
          <w:noProof/>
          <w:lang w:val="en-CA"/>
        </w:rPr>
        <w:fldChar w:fldCharType="separate"/>
      </w:r>
      <w:r w:rsidRPr="00BB182F">
        <w:rPr>
          <w:noProof/>
          <w:lang w:val="en-CA"/>
        </w:rPr>
        <w:t>122</w:t>
      </w:r>
      <w:r w:rsidRPr="00BB182F">
        <w:rPr>
          <w:noProof/>
          <w:lang w:val="en-CA"/>
        </w:rPr>
        <w:fldChar w:fldCharType="end"/>
      </w:r>
      <w:r w:rsidRPr="00BB182F">
        <w:rPr>
          <w:noProof/>
          <w:lang w:val="en-CA"/>
        </w:rPr>
        <w:t>)</w:t>
      </w:r>
    </w:p>
    <w:p w14:paraId="3B7722AC" w14:textId="6D870B2C" w:rsidR="00BB182F" w:rsidRPr="00BB182F" w:rsidRDefault="00BB182F" w:rsidP="00BB182F">
      <w:pPr>
        <w:rPr>
          <w:noProof/>
          <w:sz w:val="20"/>
          <w:lang w:val="en-CA"/>
        </w:rPr>
      </w:pPr>
      <w:r w:rsidRPr="00BB182F">
        <w:rPr>
          <w:noProof/>
          <w:sz w:val="20"/>
          <w:lang w:val="en-CA" w:eastAsia="ko-KR"/>
        </w:rPr>
        <w:t>T</w:t>
      </w:r>
      <w:r w:rsidRPr="00BB182F">
        <w:rPr>
          <w:noProof/>
          <w:sz w:val="20"/>
          <w:lang w:val="en-CA"/>
        </w:rPr>
        <w:t>he wide angle intra prediction mode mapping process as specified in clause </w:t>
      </w:r>
      <w:r w:rsidRPr="00BB182F">
        <w:rPr>
          <w:noProof/>
          <w:sz w:val="20"/>
          <w:lang w:val="en-CA"/>
        </w:rPr>
        <w:fldChar w:fldCharType="begin" w:fldLock="1"/>
      </w:r>
      <w:r w:rsidRPr="00BB182F">
        <w:rPr>
          <w:noProof/>
          <w:sz w:val="20"/>
          <w:lang w:val="en-CA"/>
        </w:rPr>
        <w:instrText xml:space="preserve"> REF _Ref11073819 \r \h </w:instrText>
      </w:r>
      <w:r>
        <w:rPr>
          <w:noProof/>
          <w:sz w:val="20"/>
          <w:lang w:val="en-CA"/>
        </w:rPr>
        <w:instrText xml:space="preserve"> \* MERGEFORMAT </w:instrText>
      </w:r>
      <w:r w:rsidRPr="00BB182F">
        <w:rPr>
          <w:noProof/>
          <w:sz w:val="20"/>
          <w:lang w:val="en-CA"/>
        </w:rPr>
      </w:r>
      <w:r w:rsidRPr="00BB182F">
        <w:rPr>
          <w:noProof/>
          <w:sz w:val="20"/>
          <w:lang w:val="en-CA"/>
        </w:rPr>
        <w:fldChar w:fldCharType="separate"/>
      </w:r>
      <w:r w:rsidRPr="00BB182F">
        <w:rPr>
          <w:noProof/>
          <w:sz w:val="20"/>
          <w:lang w:val="en-CA"/>
        </w:rPr>
        <w:t>8.4.5.2.6</w:t>
      </w:r>
      <w:r w:rsidRPr="00BB182F">
        <w:rPr>
          <w:noProof/>
          <w:sz w:val="20"/>
          <w:lang w:val="en-CA"/>
        </w:rPr>
        <w:fldChar w:fldCharType="end"/>
      </w:r>
      <w:r w:rsidRPr="00BB182F">
        <w:rPr>
          <w:noProof/>
          <w:sz w:val="20"/>
          <w:lang w:val="en-CA"/>
        </w:rPr>
        <w:t xml:space="preserve"> is invoked with predModeIntra, nTbW, nTbH and cIdx as inputs, and the modified predModeIntra as output.</w:t>
      </w:r>
    </w:p>
    <w:p w14:paraId="6479E3B1" w14:textId="77777777" w:rsidR="00BB182F" w:rsidRPr="00BB182F" w:rsidRDefault="00BB182F" w:rsidP="00BB182F">
      <w:pPr>
        <w:rPr>
          <w:noProof/>
          <w:sz w:val="20"/>
          <w:lang w:val="en-CA"/>
        </w:rPr>
      </w:pPr>
      <w:r w:rsidRPr="00BB182F">
        <w:rPr>
          <w:rFonts w:eastAsia="PMingLiU"/>
          <w:noProof/>
          <w:sz w:val="20"/>
          <w:lang w:val="en-CA" w:eastAsia="zh-TW"/>
        </w:rPr>
        <w:t>The variable refFilterFlag is derived as follows:</w:t>
      </w:r>
    </w:p>
    <w:p w14:paraId="3320FAE2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B182F">
        <w:rPr>
          <w:rFonts w:eastAsia="PMingLiU"/>
          <w:noProof/>
          <w:sz w:val="20"/>
          <w:lang w:val="en-CA" w:eastAsia="zh-TW"/>
        </w:rPr>
        <w:t xml:space="preserve">If predModeIntra is equal to one of the following values: </w:t>
      </w:r>
      <w:r w:rsidRPr="00BB182F">
        <w:rPr>
          <w:strike/>
          <w:noProof/>
          <w:sz w:val="20"/>
          <w:highlight w:val="yellow"/>
          <w:lang w:val="en-CA" w:eastAsia="ko-KR"/>
        </w:rPr>
        <w:t>0</w:t>
      </w:r>
      <w:r w:rsidRPr="00BB182F">
        <w:rPr>
          <w:noProof/>
          <w:sz w:val="20"/>
          <w:lang w:val="en-CA" w:eastAsia="ko-KR"/>
        </w:rPr>
        <w:t>, −</w:t>
      </w:r>
      <w:r w:rsidRPr="00BB182F">
        <w:rPr>
          <w:rFonts w:eastAsia="PMingLiU"/>
          <w:noProof/>
          <w:sz w:val="20"/>
          <w:lang w:val="en-CA" w:eastAsia="zh-TW"/>
        </w:rPr>
        <w:t xml:space="preserve">14, </w:t>
      </w:r>
      <w:r w:rsidRPr="00BB182F">
        <w:rPr>
          <w:noProof/>
          <w:sz w:val="20"/>
          <w:lang w:val="en-CA" w:eastAsia="ko-KR"/>
        </w:rPr>
        <w:t>−</w:t>
      </w:r>
      <w:r w:rsidRPr="00BB182F">
        <w:rPr>
          <w:rFonts w:eastAsia="PMingLiU"/>
          <w:noProof/>
          <w:sz w:val="20"/>
          <w:lang w:val="en-CA" w:eastAsia="zh-TW"/>
        </w:rPr>
        <w:t xml:space="preserve">12, </w:t>
      </w:r>
      <w:r w:rsidRPr="00BB182F">
        <w:rPr>
          <w:noProof/>
          <w:sz w:val="20"/>
          <w:lang w:val="en-CA" w:eastAsia="ko-KR"/>
        </w:rPr>
        <w:t>−</w:t>
      </w:r>
      <w:r w:rsidRPr="00BB182F">
        <w:rPr>
          <w:rFonts w:eastAsia="PMingLiU"/>
          <w:noProof/>
          <w:sz w:val="20"/>
          <w:lang w:val="en-CA" w:eastAsia="zh-TW"/>
        </w:rPr>
        <w:t xml:space="preserve">10, </w:t>
      </w:r>
      <w:r w:rsidRPr="00BB182F">
        <w:rPr>
          <w:noProof/>
          <w:sz w:val="20"/>
          <w:lang w:val="en-CA" w:eastAsia="ko-KR"/>
        </w:rPr>
        <w:t>−</w:t>
      </w:r>
      <w:r w:rsidRPr="00BB182F">
        <w:rPr>
          <w:rFonts w:eastAsia="PMingLiU"/>
          <w:noProof/>
          <w:sz w:val="20"/>
          <w:lang w:val="en-CA" w:eastAsia="zh-TW"/>
        </w:rPr>
        <w:t>6, 2, 34, 66, 72, 76, 78, 80, then refFilterFlag is set equal to 1.</w:t>
      </w:r>
    </w:p>
    <w:p w14:paraId="13457411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highlight w:val="yellow"/>
          <w:lang w:val="en-CA"/>
        </w:rPr>
      </w:pPr>
      <w:r w:rsidRPr="00BB182F">
        <w:rPr>
          <w:rFonts w:hint="eastAsia"/>
          <w:noProof/>
          <w:sz w:val="20"/>
          <w:highlight w:val="yellow"/>
          <w:lang w:val="en-CA" w:eastAsia="ko-KR"/>
        </w:rPr>
        <w:t>O</w:t>
      </w:r>
      <w:r w:rsidRPr="00BB182F">
        <w:rPr>
          <w:noProof/>
          <w:sz w:val="20"/>
          <w:highlight w:val="yellow"/>
          <w:lang w:val="en-CA" w:eastAsia="ko-KR"/>
        </w:rPr>
        <w:t>therwise, if predModeIntra is equal to 0 and nTbW * nTbH is greater than 32, then refFilterFlag is set equal to 1.</w:t>
      </w:r>
    </w:p>
    <w:p w14:paraId="6A8259FC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B182F">
        <w:rPr>
          <w:rFonts w:eastAsia="PMingLiU"/>
          <w:noProof/>
          <w:sz w:val="20"/>
          <w:lang w:val="en-CA" w:eastAsia="zh-TW"/>
        </w:rPr>
        <w:t>Otherwise, refFilterFlag is set equal to 0.</w:t>
      </w:r>
    </w:p>
    <w:p w14:paraId="25C30006" w14:textId="77777777" w:rsidR="00BB182F" w:rsidRPr="00BB182F" w:rsidRDefault="00BB182F" w:rsidP="00BB182F">
      <w:pPr>
        <w:pStyle w:val="5"/>
        <w:numPr>
          <w:ilvl w:val="0"/>
          <w:numId w:val="0"/>
        </w:numPr>
        <w:rPr>
          <w:noProof/>
          <w:sz w:val="20"/>
          <w:szCs w:val="20"/>
          <w:lang w:val="en-CA"/>
        </w:rPr>
      </w:pPr>
      <w:r w:rsidRPr="00BB182F">
        <w:rPr>
          <w:noProof/>
          <w:sz w:val="20"/>
          <w:szCs w:val="20"/>
          <w:lang w:val="en-CA"/>
        </w:rPr>
        <w:t>8.4.5.2.12   Specification of INTRA_ANGULAR2..INTRA_ANGULAR66 intra prediction modes</w:t>
      </w:r>
    </w:p>
    <w:p w14:paraId="44E4BA19" w14:textId="77777777" w:rsidR="00BB182F" w:rsidRPr="00BB182F" w:rsidRDefault="00BB182F" w:rsidP="00BB182F">
      <w:pPr>
        <w:rPr>
          <w:noProof/>
          <w:sz w:val="20"/>
          <w:lang w:val="en-CA"/>
        </w:rPr>
      </w:pPr>
      <w:r w:rsidRPr="00BB182F">
        <w:rPr>
          <w:noProof/>
          <w:sz w:val="20"/>
          <w:lang w:val="en-CA"/>
        </w:rPr>
        <w:t>Inputs to this process are:</w:t>
      </w:r>
    </w:p>
    <w:p w14:paraId="15C43BB5" w14:textId="77777777" w:rsidR="00BB182F" w:rsidRPr="00BB182F" w:rsidRDefault="00BB182F" w:rsidP="00BB182F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BB182F">
        <w:rPr>
          <w:noProof/>
          <w:sz w:val="20"/>
          <w:lang w:val="en-CA"/>
        </w:rPr>
        <w:t xml:space="preserve">the </w:t>
      </w:r>
      <w:r w:rsidRPr="00BB182F">
        <w:rPr>
          <w:noProof/>
          <w:sz w:val="20"/>
          <w:lang w:val="en-CA" w:eastAsia="ko-KR"/>
        </w:rPr>
        <w:t>intra prediction mode predModeIntra</w:t>
      </w:r>
      <w:r w:rsidRPr="00BB182F">
        <w:rPr>
          <w:noProof/>
          <w:sz w:val="20"/>
          <w:lang w:val="en-CA"/>
        </w:rPr>
        <w:t>,</w:t>
      </w:r>
    </w:p>
    <w:p w14:paraId="24335470" w14:textId="77777777" w:rsidR="00BB182F" w:rsidRPr="00BB182F" w:rsidRDefault="00BB182F" w:rsidP="00BB182F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/>
        </w:rPr>
        <w:t xml:space="preserve">a variable </w:t>
      </w:r>
      <w:r w:rsidRPr="00BB182F">
        <w:rPr>
          <w:noProof/>
          <w:sz w:val="20"/>
          <w:lang w:val="en-CA" w:eastAsia="ko-KR"/>
        </w:rPr>
        <w:t>refIdx</w:t>
      </w:r>
      <w:r w:rsidRPr="00BB182F">
        <w:rPr>
          <w:noProof/>
          <w:sz w:val="20"/>
          <w:lang w:val="en-CA"/>
        </w:rPr>
        <w:t xml:space="preserve"> specifying the intra prediction reference line index,</w:t>
      </w:r>
    </w:p>
    <w:p w14:paraId="603B23AD" w14:textId="77777777" w:rsidR="00BB182F" w:rsidRPr="00BB182F" w:rsidRDefault="00BB182F" w:rsidP="00BB182F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/>
        </w:rPr>
        <w:t>a v</w:t>
      </w:r>
      <w:r w:rsidRPr="00BB182F">
        <w:rPr>
          <w:noProof/>
          <w:sz w:val="20"/>
          <w:lang w:val="en-CA" w:eastAsia="ko-KR"/>
        </w:rPr>
        <w:t>ariable nTbW specifying the transform block width,</w:t>
      </w:r>
    </w:p>
    <w:p w14:paraId="57D49FA1" w14:textId="77777777" w:rsidR="00BB182F" w:rsidRPr="00BB182F" w:rsidRDefault="00BB182F" w:rsidP="00BB182F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BB182F">
        <w:rPr>
          <w:noProof/>
          <w:sz w:val="20"/>
          <w:lang w:val="en-CA"/>
        </w:rPr>
        <w:t>a v</w:t>
      </w:r>
      <w:r w:rsidRPr="00BB182F">
        <w:rPr>
          <w:noProof/>
          <w:sz w:val="20"/>
          <w:lang w:val="en-CA" w:eastAsia="ko-KR"/>
        </w:rPr>
        <w:t>ariable nTbH specifying the transform block height,</w:t>
      </w:r>
    </w:p>
    <w:p w14:paraId="12FCC007" w14:textId="77777777" w:rsidR="00BB182F" w:rsidRPr="00BB182F" w:rsidRDefault="00BB182F" w:rsidP="00BB182F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a variable refW specifying the reference samples width,</w:t>
      </w:r>
    </w:p>
    <w:p w14:paraId="055F8C89" w14:textId="77777777" w:rsidR="00BB182F" w:rsidRPr="00BB182F" w:rsidRDefault="00BB182F" w:rsidP="00BB182F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a variable refH specifying the reference samples height,</w:t>
      </w:r>
    </w:p>
    <w:p w14:paraId="3D9F1BE4" w14:textId="77777777" w:rsidR="00BB182F" w:rsidRPr="00BB182F" w:rsidRDefault="00BB182F" w:rsidP="00BB182F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a variable nCbW specifying the coding block width,</w:t>
      </w:r>
    </w:p>
    <w:p w14:paraId="1BFDD58B" w14:textId="77777777" w:rsidR="00BB182F" w:rsidRPr="00BB182F" w:rsidRDefault="00BB182F" w:rsidP="00BB182F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 xml:space="preserve">a variable nCbH specifying the coding block height, </w:t>
      </w:r>
    </w:p>
    <w:p w14:paraId="73F5F58F" w14:textId="77777777" w:rsidR="00BB182F" w:rsidRPr="00BB182F" w:rsidRDefault="00BB182F" w:rsidP="00BB182F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a variable refFilterFlag specifying the value of reference filter flag,</w:t>
      </w:r>
    </w:p>
    <w:p w14:paraId="3DDA5467" w14:textId="77777777" w:rsidR="00BB182F" w:rsidRPr="00BB182F" w:rsidRDefault="00BB182F" w:rsidP="00BB182F">
      <w:pPr>
        <w:pStyle w:val="aa"/>
        <w:numPr>
          <w:ilvl w:val="0"/>
          <w:numId w:val="2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noProof/>
          <w:sz w:val="20"/>
        </w:rPr>
      </w:pPr>
      <w:r w:rsidRPr="00BB182F">
        <w:rPr>
          <w:noProof/>
          <w:sz w:val="20"/>
        </w:rPr>
        <w:t>a variable cIdx specifying the colour component of the current block,</w:t>
      </w:r>
    </w:p>
    <w:p w14:paraId="7BE4CB28" w14:textId="77777777" w:rsidR="00BB182F" w:rsidRPr="00BB182F" w:rsidRDefault="00BB182F" w:rsidP="00BB182F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/>
        </w:rPr>
        <w:t xml:space="preserve">the </w:t>
      </w:r>
      <w:r w:rsidRPr="00BB182F">
        <w:rPr>
          <w:noProof/>
          <w:sz w:val="20"/>
          <w:lang w:val="en-CA" w:eastAsia="ko-KR"/>
        </w:rPr>
        <w:t>neighbouring samples p[ x ][ y ], with x = −1</w:t>
      </w:r>
      <w:r w:rsidRPr="00BB182F">
        <w:rPr>
          <w:noProof/>
          <w:sz w:val="20"/>
          <w:lang w:val="en-CA"/>
        </w:rPr>
        <w:t>− </w:t>
      </w:r>
      <w:r w:rsidRPr="00BB182F">
        <w:rPr>
          <w:noProof/>
          <w:sz w:val="20"/>
          <w:lang w:val="en-CA" w:eastAsia="ko-KR"/>
        </w:rPr>
        <w:t>refIdx, y = −1</w:t>
      </w:r>
      <w:r w:rsidRPr="00BB182F">
        <w:rPr>
          <w:noProof/>
          <w:sz w:val="20"/>
          <w:lang w:val="en-CA"/>
        </w:rPr>
        <w:t>− </w:t>
      </w:r>
      <w:r w:rsidRPr="00BB182F">
        <w:rPr>
          <w:noProof/>
          <w:sz w:val="20"/>
          <w:lang w:val="en-CA" w:eastAsia="ko-KR"/>
        </w:rPr>
        <w:t>refIdx..refH − 1 and x = </w:t>
      </w:r>
      <w:r w:rsidRPr="00BB182F">
        <w:rPr>
          <w:noProof/>
          <w:sz w:val="20"/>
          <w:lang w:val="en-CA"/>
        </w:rPr>
        <w:t>−</w:t>
      </w:r>
      <w:r w:rsidRPr="00BB182F">
        <w:rPr>
          <w:noProof/>
          <w:sz w:val="20"/>
          <w:lang w:val="en-CA" w:eastAsia="ko-KR"/>
        </w:rPr>
        <w:t>refIdx..refW − 1, y = −1</w:t>
      </w:r>
      <w:r w:rsidRPr="00BB182F">
        <w:rPr>
          <w:noProof/>
          <w:sz w:val="20"/>
          <w:lang w:val="en-CA"/>
        </w:rPr>
        <w:t>− </w:t>
      </w:r>
      <w:r w:rsidRPr="00BB182F">
        <w:rPr>
          <w:noProof/>
          <w:sz w:val="20"/>
          <w:lang w:val="en-CA" w:eastAsia="ko-KR"/>
        </w:rPr>
        <w:t>refIdx.</w:t>
      </w:r>
    </w:p>
    <w:p w14:paraId="1352B246" w14:textId="77777777" w:rsidR="00BB182F" w:rsidRPr="00BB182F" w:rsidRDefault="00BB182F" w:rsidP="00BB182F">
      <w:pPr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/>
        </w:rPr>
        <w:t xml:space="preserve">Outputs of this process are the </w:t>
      </w:r>
      <w:r w:rsidRPr="00BB182F">
        <w:rPr>
          <w:noProof/>
          <w:sz w:val="20"/>
          <w:lang w:val="en-CA" w:eastAsia="ko-KR"/>
        </w:rPr>
        <w:t>predicted samples predSamples[ x ][ y ], with x = 0..nTbW − 1, y = 0..nTbH − 1.</w:t>
      </w:r>
    </w:p>
    <w:p w14:paraId="668DDAE7" w14:textId="77777777" w:rsidR="00BB182F" w:rsidRPr="00BB182F" w:rsidRDefault="00BB182F" w:rsidP="00BB182F">
      <w:pPr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The variable n</w:t>
      </w:r>
      <w:r w:rsidRPr="00BB182F">
        <w:rPr>
          <w:noProof/>
          <w:color w:val="000000" w:themeColor="text1"/>
          <w:sz w:val="20"/>
          <w:lang w:val="en-CA" w:eastAsia="ko-KR"/>
        </w:rPr>
        <w:t>TbS is set equal to (</w:t>
      </w:r>
      <w:r w:rsidRPr="00BB182F">
        <w:rPr>
          <w:noProof/>
          <w:sz w:val="20"/>
          <w:lang w:val="en-CA"/>
        </w:rPr>
        <w:t> </w:t>
      </w:r>
      <w:r w:rsidRPr="00BB182F">
        <w:rPr>
          <w:noProof/>
          <w:sz w:val="20"/>
          <w:lang w:val="en-CA" w:eastAsia="ko-KR"/>
        </w:rPr>
        <w:t>Log2</w:t>
      </w:r>
      <w:r w:rsidRPr="00BB182F">
        <w:rPr>
          <w:noProof/>
          <w:sz w:val="20"/>
          <w:lang w:val="en-CA"/>
        </w:rPr>
        <w:t> </w:t>
      </w:r>
      <w:r w:rsidRPr="00BB182F">
        <w:rPr>
          <w:noProof/>
          <w:sz w:val="20"/>
          <w:lang w:val="en-CA" w:eastAsia="ko-KR"/>
        </w:rPr>
        <w:t>(</w:t>
      </w:r>
      <w:r w:rsidRPr="00BB182F">
        <w:rPr>
          <w:noProof/>
          <w:sz w:val="20"/>
          <w:lang w:val="en-CA"/>
        </w:rPr>
        <w:t> </w:t>
      </w:r>
      <w:r w:rsidRPr="00BB182F">
        <w:rPr>
          <w:noProof/>
          <w:color w:val="000000" w:themeColor="text1"/>
          <w:sz w:val="20"/>
          <w:lang w:val="en-CA" w:eastAsia="ko-KR"/>
        </w:rPr>
        <w:t>nTbW</w:t>
      </w:r>
      <w:r w:rsidRPr="00BB182F">
        <w:rPr>
          <w:noProof/>
          <w:sz w:val="20"/>
          <w:lang w:val="en-CA"/>
        </w:rPr>
        <w:t> </w:t>
      </w:r>
      <w:r w:rsidRPr="00BB182F">
        <w:rPr>
          <w:noProof/>
          <w:color w:val="000000" w:themeColor="text1"/>
          <w:sz w:val="20"/>
          <w:lang w:val="en-CA" w:eastAsia="ko-KR"/>
        </w:rPr>
        <w:t>)</w:t>
      </w:r>
      <w:r w:rsidRPr="00BB182F">
        <w:rPr>
          <w:noProof/>
          <w:sz w:val="20"/>
          <w:lang w:val="en-CA"/>
        </w:rPr>
        <w:t> </w:t>
      </w:r>
      <w:r w:rsidRPr="00BB182F">
        <w:rPr>
          <w:noProof/>
          <w:sz w:val="20"/>
          <w:lang w:val="en-CA" w:eastAsia="ko-KR"/>
        </w:rPr>
        <w:t>+</w:t>
      </w:r>
      <w:r w:rsidRPr="00BB182F">
        <w:rPr>
          <w:noProof/>
          <w:sz w:val="20"/>
          <w:lang w:val="en-CA"/>
        </w:rPr>
        <w:t> </w:t>
      </w:r>
      <w:r w:rsidRPr="00BB182F">
        <w:rPr>
          <w:noProof/>
          <w:sz w:val="20"/>
          <w:lang w:val="en-CA" w:eastAsia="ko-KR"/>
        </w:rPr>
        <w:t>Log2</w:t>
      </w:r>
      <w:r w:rsidRPr="00BB182F">
        <w:rPr>
          <w:noProof/>
          <w:sz w:val="20"/>
          <w:lang w:val="en-CA"/>
        </w:rPr>
        <w:t> </w:t>
      </w:r>
      <w:r w:rsidRPr="00BB182F">
        <w:rPr>
          <w:noProof/>
          <w:sz w:val="20"/>
          <w:lang w:val="en-CA" w:eastAsia="ko-KR"/>
        </w:rPr>
        <w:t>(</w:t>
      </w:r>
      <w:r w:rsidRPr="00BB182F">
        <w:rPr>
          <w:noProof/>
          <w:sz w:val="20"/>
          <w:lang w:val="en-CA"/>
        </w:rPr>
        <w:t> </w:t>
      </w:r>
      <w:r w:rsidRPr="00BB182F">
        <w:rPr>
          <w:noProof/>
          <w:sz w:val="20"/>
          <w:lang w:val="en-CA" w:eastAsia="ko-KR"/>
        </w:rPr>
        <w:t>nTbH</w:t>
      </w:r>
      <w:r w:rsidRPr="00BB182F">
        <w:rPr>
          <w:noProof/>
          <w:sz w:val="20"/>
          <w:lang w:val="en-CA"/>
        </w:rPr>
        <w:t> </w:t>
      </w:r>
      <w:r w:rsidRPr="00BB182F">
        <w:rPr>
          <w:noProof/>
          <w:sz w:val="20"/>
          <w:lang w:val="en-CA" w:eastAsia="ko-KR"/>
        </w:rPr>
        <w:t>)</w:t>
      </w:r>
      <w:r w:rsidRPr="00BB182F">
        <w:rPr>
          <w:noProof/>
          <w:sz w:val="20"/>
          <w:lang w:val="en-CA"/>
        </w:rPr>
        <w:t> </w:t>
      </w:r>
      <w:r w:rsidRPr="00BB182F">
        <w:rPr>
          <w:noProof/>
          <w:sz w:val="20"/>
          <w:lang w:val="en-CA" w:eastAsia="ko-KR"/>
        </w:rPr>
        <w:t>)</w:t>
      </w:r>
      <w:r w:rsidRPr="00BB182F">
        <w:rPr>
          <w:noProof/>
          <w:sz w:val="20"/>
          <w:lang w:val="en-CA"/>
        </w:rPr>
        <w:t xml:space="preserve">  </w:t>
      </w:r>
      <w:r w:rsidRPr="00BB182F">
        <w:rPr>
          <w:noProof/>
          <w:sz w:val="20"/>
          <w:lang w:val="en-CA" w:eastAsia="ko-KR"/>
        </w:rPr>
        <w:t xml:space="preserve">&gt;&gt; </w:t>
      </w:r>
      <w:r w:rsidRPr="00BB182F">
        <w:rPr>
          <w:noProof/>
          <w:sz w:val="20"/>
          <w:lang w:val="en-CA"/>
        </w:rPr>
        <w:t> </w:t>
      </w:r>
      <w:r w:rsidRPr="00BB182F">
        <w:rPr>
          <w:noProof/>
          <w:sz w:val="20"/>
          <w:lang w:val="en-CA" w:eastAsia="ko-KR"/>
        </w:rPr>
        <w:t>1.</w:t>
      </w:r>
    </w:p>
    <w:p w14:paraId="6B13C7F3" w14:textId="77777777" w:rsidR="00BB182F" w:rsidRPr="00BB182F" w:rsidRDefault="00BB182F" w:rsidP="00BB182F">
      <w:pPr>
        <w:rPr>
          <w:noProof/>
          <w:sz w:val="20"/>
          <w:lang w:val="en-CA" w:eastAsia="ko-KR"/>
        </w:rPr>
      </w:pPr>
      <w:r w:rsidRPr="00BB182F">
        <w:rPr>
          <w:noProof/>
          <w:sz w:val="20"/>
          <w:lang w:val="en-CA" w:eastAsia="ko-KR"/>
        </w:rPr>
        <w:t>The variable filterFlag is derived as follows:</w:t>
      </w:r>
    </w:p>
    <w:p w14:paraId="70EAB507" w14:textId="77777777" w:rsidR="00BB182F" w:rsidRPr="00BB182F" w:rsidRDefault="00BB182F" w:rsidP="00BB182F">
      <w:pPr>
        <w:keepNext/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sz w:val="20"/>
          <w:highlight w:val="yellow"/>
          <w:lang w:val="en-CA"/>
        </w:rPr>
      </w:pPr>
      <w:r w:rsidRPr="00BB182F">
        <w:rPr>
          <w:noProof/>
          <w:sz w:val="20"/>
          <w:highlight w:val="yellow"/>
          <w:lang w:val="en-CA" w:eastAsia="ko-KR"/>
        </w:rPr>
        <w:t>If one or more of the following conditions is true, filterFlag is set equal to 0.</w:t>
      </w:r>
    </w:p>
    <w:p w14:paraId="772FC234" w14:textId="77777777" w:rsidR="00BB182F" w:rsidRDefault="00BB182F" w:rsidP="00BB182F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highlight w:val="yellow"/>
          <w:lang w:val="en-CA"/>
        </w:rPr>
      </w:pPr>
      <w:r w:rsidRPr="00BB182F">
        <w:rPr>
          <w:noProof/>
          <w:sz w:val="20"/>
          <w:highlight w:val="yellow"/>
          <w:lang w:val="en-CA" w:eastAsia="ko-KR"/>
        </w:rPr>
        <w:t>nTbS is greater than 3 and refFilterFlag is equal to 1</w:t>
      </w:r>
    </w:p>
    <w:p w14:paraId="356E8642" w14:textId="77777777" w:rsidR="00246BC0" w:rsidRDefault="00246BC0" w:rsidP="00246BC0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highlight w:val="yellow"/>
          <w:lang w:val="en-CA"/>
        </w:rPr>
      </w:pPr>
      <w:r>
        <w:rPr>
          <w:noProof/>
          <w:sz w:val="20"/>
          <w:highlight w:val="yellow"/>
          <w:lang w:val="en-CA" w:eastAsia="ko-KR"/>
        </w:rPr>
        <w:t>nTbs is less than or equal to 3</w:t>
      </w:r>
    </w:p>
    <w:p w14:paraId="6C216FEF" w14:textId="77777777" w:rsidR="00246BC0" w:rsidRDefault="00246BC0" w:rsidP="00246BC0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highlight w:val="yellow"/>
          <w:lang w:val="en-CA"/>
        </w:rPr>
      </w:pPr>
      <w:r w:rsidRPr="00D17F9A">
        <w:rPr>
          <w:noProof/>
          <w:sz w:val="20"/>
          <w:highlight w:val="yellow"/>
          <w:lang w:val="en-CA" w:eastAsia="ko-KR"/>
        </w:rPr>
        <w:t>refIdx is not equal to 0</w:t>
      </w:r>
    </w:p>
    <w:p w14:paraId="533BBA7F" w14:textId="3CA557F3" w:rsidR="00246BC0" w:rsidRPr="00246BC0" w:rsidRDefault="00246BC0" w:rsidP="00726D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highlight w:val="yellow"/>
          <w:lang w:val="en-CA"/>
        </w:rPr>
      </w:pPr>
      <w:r w:rsidRPr="00246BC0">
        <w:rPr>
          <w:noProof/>
          <w:sz w:val="20"/>
          <w:highlight w:val="yellow"/>
          <w:lang w:val="en-CA"/>
        </w:rPr>
        <w:t>IntraSubPartitionsSplitType is not equal to ISP_NO_SPLIT</w:t>
      </w:r>
      <w:bookmarkStart w:id="1" w:name="_GoBack"/>
      <w:bookmarkEnd w:id="1"/>
    </w:p>
    <w:p w14:paraId="7E3A3E0C" w14:textId="77777777" w:rsidR="00BB182F" w:rsidRPr="00BB182F" w:rsidRDefault="00BB182F" w:rsidP="00BB182F">
      <w:pPr>
        <w:keepNext/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B182F">
        <w:rPr>
          <w:noProof/>
          <w:sz w:val="20"/>
          <w:highlight w:val="yellow"/>
          <w:lang w:val="en-CA" w:eastAsia="ko-KR"/>
        </w:rPr>
        <w:t>Otherwise,</w:t>
      </w:r>
      <w:r w:rsidRPr="00BB182F">
        <w:rPr>
          <w:noProof/>
          <w:sz w:val="20"/>
          <w:highlight w:val="yellow"/>
          <w:lang w:val="en-CA"/>
        </w:rPr>
        <w:t xml:space="preserve"> filterFlag is set equal to 1.</w:t>
      </w:r>
    </w:p>
    <w:p w14:paraId="1B6B47A0" w14:textId="77777777" w:rsidR="00BB182F" w:rsidRPr="00BB182F" w:rsidRDefault="00BB182F" w:rsidP="00BB182F">
      <w:pPr>
        <w:keepNext/>
        <w:tabs>
          <w:tab w:val="left" w:pos="284"/>
        </w:tabs>
        <w:rPr>
          <w:noProof/>
          <w:sz w:val="20"/>
          <w:lang w:val="en-CA" w:eastAsia="ko-KR"/>
        </w:rPr>
      </w:pPr>
    </w:p>
    <w:p w14:paraId="7DA782F0" w14:textId="77777777" w:rsidR="00BB182F" w:rsidRPr="00BB182F" w:rsidRDefault="00BB182F" w:rsidP="00BB182F">
      <w:pPr>
        <w:keepNext/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strike/>
          <w:noProof/>
          <w:sz w:val="20"/>
          <w:highlight w:val="yellow"/>
          <w:lang w:val="en-CA"/>
        </w:rPr>
      </w:pPr>
      <w:r w:rsidRPr="00BB182F">
        <w:rPr>
          <w:strike/>
          <w:noProof/>
          <w:sz w:val="20"/>
          <w:highlight w:val="yellow"/>
          <w:lang w:val="en-CA" w:eastAsia="ko-KR"/>
        </w:rPr>
        <w:t>If one or more of the following conditions is true, filterFlag is set equal to 0.</w:t>
      </w:r>
    </w:p>
    <w:p w14:paraId="1E572BC6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/>
        </w:rPr>
      </w:pPr>
      <w:r w:rsidRPr="00BB182F">
        <w:rPr>
          <w:strike/>
          <w:noProof/>
          <w:sz w:val="20"/>
          <w:highlight w:val="yellow"/>
          <w:lang w:val="en-CA" w:eastAsia="ko-KR"/>
        </w:rPr>
        <w:t>refFilterFlag is equal to 1</w:t>
      </w:r>
    </w:p>
    <w:p w14:paraId="113704B4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/>
        </w:rPr>
      </w:pPr>
      <w:r w:rsidRPr="00BB182F">
        <w:rPr>
          <w:strike/>
          <w:noProof/>
          <w:sz w:val="20"/>
          <w:highlight w:val="yellow"/>
          <w:lang w:val="en-CA" w:eastAsia="ko-KR"/>
        </w:rPr>
        <w:t>refIdx is not equal to 0</w:t>
      </w:r>
    </w:p>
    <w:p w14:paraId="06BC2298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/>
        </w:rPr>
      </w:pPr>
      <w:r w:rsidRPr="00BB182F">
        <w:rPr>
          <w:strike/>
          <w:noProof/>
          <w:sz w:val="20"/>
          <w:highlight w:val="yellow"/>
          <w:lang w:val="en-CA"/>
        </w:rPr>
        <w:t>IntraSubPartitionsSplitType is not equal to ISP_NO_SPLIT</w:t>
      </w:r>
    </w:p>
    <w:p w14:paraId="7A87D358" w14:textId="77777777" w:rsidR="00BB182F" w:rsidRPr="00BB182F" w:rsidRDefault="00BB182F" w:rsidP="00BB182F">
      <w:pPr>
        <w:keepNext/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strike/>
          <w:noProof/>
          <w:sz w:val="20"/>
          <w:highlight w:val="yellow"/>
          <w:lang w:val="en-CA"/>
        </w:rPr>
      </w:pPr>
      <w:r w:rsidRPr="00BB182F">
        <w:rPr>
          <w:strike/>
          <w:noProof/>
          <w:sz w:val="20"/>
          <w:highlight w:val="yellow"/>
          <w:lang w:val="en-CA" w:eastAsia="ko-KR"/>
        </w:rPr>
        <w:lastRenderedPageBreak/>
        <w:t>Otherwise,</w:t>
      </w:r>
      <w:r w:rsidRPr="00BB182F">
        <w:rPr>
          <w:strike/>
          <w:noProof/>
          <w:sz w:val="20"/>
          <w:highlight w:val="yellow"/>
          <w:lang w:val="en-CA"/>
        </w:rPr>
        <w:t xml:space="preserve"> the following applies:</w:t>
      </w:r>
    </w:p>
    <w:p w14:paraId="47C3C4AA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 w:eastAsia="ko-KR"/>
        </w:rPr>
      </w:pPr>
      <w:r w:rsidRPr="00BB182F">
        <w:rPr>
          <w:strike/>
          <w:noProof/>
          <w:sz w:val="20"/>
          <w:highlight w:val="yellow"/>
          <w:lang w:val="en-CA" w:eastAsia="ko-KR"/>
        </w:rPr>
        <w:t>The variable minDistVerHor is set equal to Min( Abs( predModeIntra − 50 ), Abs( predModeIntra − 18 ) ).</w:t>
      </w:r>
    </w:p>
    <w:p w14:paraId="3C5C849A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 w:eastAsia="ko-KR"/>
        </w:rPr>
      </w:pPr>
      <w:r w:rsidRPr="00BB182F">
        <w:rPr>
          <w:strike/>
          <w:noProof/>
          <w:sz w:val="20"/>
          <w:highlight w:val="yellow"/>
          <w:lang w:val="en-CA" w:eastAsia="ko-KR"/>
        </w:rPr>
        <w:t xml:space="preserve">The variable intraHorVerDistThres[ nTbS ] is specified in </w:t>
      </w:r>
      <w:r w:rsidRPr="00BB182F">
        <w:rPr>
          <w:strike/>
          <w:noProof/>
          <w:sz w:val="20"/>
          <w:highlight w:val="yellow"/>
          <w:lang w:val="en-CA"/>
        </w:rPr>
        <w:fldChar w:fldCharType="begin" w:fldLock="1"/>
      </w:r>
      <w:r w:rsidRPr="00BB182F">
        <w:rPr>
          <w:strike/>
          <w:noProof/>
          <w:sz w:val="20"/>
          <w:highlight w:val="yellow"/>
          <w:lang w:val="en-CA" w:eastAsia="ko-KR"/>
        </w:rPr>
        <w:instrText xml:space="preserve"> REF _Ref531354788 \h </w:instrText>
      </w:r>
      <w:r w:rsidRPr="00BB182F">
        <w:rPr>
          <w:strike/>
          <w:noProof/>
          <w:sz w:val="20"/>
          <w:highlight w:val="yellow"/>
          <w:lang w:val="en-CA"/>
        </w:rPr>
        <w:instrText xml:space="preserve"> \* MERGEFORMAT </w:instrText>
      </w:r>
      <w:r w:rsidRPr="00BB182F">
        <w:rPr>
          <w:strike/>
          <w:noProof/>
          <w:sz w:val="20"/>
          <w:highlight w:val="yellow"/>
          <w:lang w:val="en-CA"/>
        </w:rPr>
      </w:r>
      <w:r w:rsidRPr="00BB182F">
        <w:rPr>
          <w:strike/>
          <w:noProof/>
          <w:sz w:val="20"/>
          <w:highlight w:val="yellow"/>
          <w:lang w:val="en-CA"/>
        </w:rPr>
        <w:fldChar w:fldCharType="separate"/>
      </w:r>
      <w:r w:rsidRPr="00BB182F">
        <w:rPr>
          <w:strike/>
          <w:noProof/>
          <w:sz w:val="20"/>
          <w:highlight w:val="yellow"/>
          <w:lang w:val="en-CA"/>
        </w:rPr>
        <w:t>Table 8</w:t>
      </w:r>
      <w:r w:rsidRPr="00BB182F">
        <w:rPr>
          <w:strike/>
          <w:noProof/>
          <w:sz w:val="20"/>
          <w:highlight w:val="yellow"/>
          <w:lang w:val="en-CA"/>
        </w:rPr>
        <w:noBreakHyphen/>
        <w:t>7</w:t>
      </w:r>
      <w:r w:rsidRPr="00BB182F">
        <w:rPr>
          <w:strike/>
          <w:noProof/>
          <w:sz w:val="20"/>
          <w:highlight w:val="yellow"/>
          <w:lang w:val="en-CA"/>
        </w:rPr>
        <w:fldChar w:fldCharType="end"/>
      </w:r>
      <w:r w:rsidRPr="00BB182F">
        <w:rPr>
          <w:strike/>
          <w:noProof/>
          <w:sz w:val="20"/>
          <w:highlight w:val="yellow"/>
          <w:lang w:val="en-CA" w:eastAsia="ko-KR"/>
        </w:rPr>
        <w:t>.</w:t>
      </w:r>
    </w:p>
    <w:p w14:paraId="4457CF6D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 w:eastAsia="ko-KR"/>
        </w:rPr>
      </w:pPr>
      <w:r w:rsidRPr="00BB182F">
        <w:rPr>
          <w:strike/>
          <w:noProof/>
          <w:sz w:val="20"/>
          <w:highlight w:val="yellow"/>
          <w:lang w:val="en-CA" w:eastAsia="ko-KR"/>
        </w:rPr>
        <w:t>The variable filterFlag is derived as follows:</w:t>
      </w:r>
    </w:p>
    <w:p w14:paraId="77BD6D60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trike/>
          <w:noProof/>
          <w:sz w:val="20"/>
          <w:highlight w:val="yellow"/>
          <w:lang w:val="en-CA" w:eastAsia="ko-KR"/>
        </w:rPr>
      </w:pPr>
      <w:r w:rsidRPr="00BB182F">
        <w:rPr>
          <w:strike/>
          <w:noProof/>
          <w:sz w:val="20"/>
          <w:highlight w:val="yellow"/>
          <w:lang w:val="en-CA" w:eastAsia="ko-KR"/>
        </w:rPr>
        <w:t>If minDistVerHor</w:t>
      </w:r>
      <w:r w:rsidRPr="00BB182F">
        <w:rPr>
          <w:strike/>
          <w:noProof/>
          <w:sz w:val="20"/>
          <w:highlight w:val="yellow"/>
          <w:lang w:val="en-CA"/>
        </w:rPr>
        <w:t xml:space="preserve"> is greater than </w:t>
      </w:r>
      <w:r w:rsidRPr="00BB182F">
        <w:rPr>
          <w:strike/>
          <w:noProof/>
          <w:sz w:val="20"/>
          <w:highlight w:val="yellow"/>
          <w:lang w:val="en-CA" w:eastAsia="ko-KR"/>
        </w:rPr>
        <w:t>intraHorVerDistThres[ nTbS ] and refFilterFlag is equal to 0, filterFlag is set equal to 1.</w:t>
      </w:r>
    </w:p>
    <w:p w14:paraId="3919E17A" w14:textId="77777777" w:rsidR="00BB182F" w:rsidRPr="00BB182F" w:rsidRDefault="00BB182F" w:rsidP="00BB182F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trike/>
          <w:sz w:val="20"/>
          <w:highlight w:val="yellow"/>
          <w:lang w:val="en-CA"/>
        </w:rPr>
      </w:pPr>
      <w:r w:rsidRPr="00BB182F">
        <w:rPr>
          <w:strike/>
          <w:noProof/>
          <w:sz w:val="20"/>
          <w:highlight w:val="yellow"/>
          <w:lang w:val="en-CA" w:eastAsia="ko-KR"/>
        </w:rPr>
        <w:t>Otherwise, filterFlag is set equal to 0.</w:t>
      </w:r>
    </w:p>
    <w:p w14:paraId="30EBEAD9" w14:textId="77777777" w:rsidR="00BB182F" w:rsidRPr="00BB182F" w:rsidRDefault="00BB182F" w:rsidP="00BB182F">
      <w:pPr>
        <w:pStyle w:val="ab"/>
        <w:rPr>
          <w:strike/>
          <w:noProof/>
          <w:highlight w:val="yellow"/>
          <w:lang w:val="en-CA" w:eastAsia="ko-KR"/>
        </w:rPr>
      </w:pPr>
      <w:bookmarkStart w:id="2" w:name="_Ref531354788"/>
      <w:r w:rsidRPr="00BB182F">
        <w:rPr>
          <w:strike/>
          <w:noProof/>
          <w:highlight w:val="yellow"/>
          <w:lang w:val="en-CA"/>
        </w:rPr>
        <w:t>Table </w:t>
      </w:r>
      <w:r w:rsidRPr="00BB182F">
        <w:rPr>
          <w:strike/>
          <w:noProof/>
          <w:highlight w:val="yellow"/>
          <w:lang w:val="en-CA"/>
        </w:rPr>
        <w:fldChar w:fldCharType="begin" w:fldLock="1"/>
      </w:r>
      <w:r w:rsidRPr="00BB182F">
        <w:rPr>
          <w:strike/>
          <w:noProof/>
          <w:highlight w:val="yellow"/>
          <w:lang w:val="en-CA"/>
        </w:rPr>
        <w:instrText xml:space="preserve"> STYLEREF 1 \s </w:instrText>
      </w:r>
      <w:r w:rsidRPr="00BB182F">
        <w:rPr>
          <w:strike/>
          <w:noProof/>
          <w:highlight w:val="yellow"/>
          <w:lang w:val="en-CA"/>
        </w:rPr>
        <w:fldChar w:fldCharType="separate"/>
      </w:r>
      <w:r w:rsidRPr="00BB182F">
        <w:rPr>
          <w:strike/>
          <w:noProof/>
          <w:highlight w:val="yellow"/>
          <w:lang w:val="en-CA"/>
        </w:rPr>
        <w:t>8</w:t>
      </w:r>
      <w:r w:rsidRPr="00BB182F">
        <w:rPr>
          <w:strike/>
          <w:noProof/>
          <w:highlight w:val="yellow"/>
          <w:lang w:val="en-CA"/>
        </w:rPr>
        <w:fldChar w:fldCharType="end"/>
      </w:r>
      <w:r w:rsidRPr="00BB182F">
        <w:rPr>
          <w:strike/>
          <w:noProof/>
          <w:highlight w:val="yellow"/>
          <w:lang w:val="en-CA"/>
        </w:rPr>
        <w:noBreakHyphen/>
      </w:r>
      <w:r w:rsidRPr="00BB182F">
        <w:rPr>
          <w:strike/>
          <w:noProof/>
          <w:highlight w:val="yellow"/>
          <w:lang w:val="en-CA"/>
        </w:rPr>
        <w:fldChar w:fldCharType="begin" w:fldLock="1"/>
      </w:r>
      <w:r w:rsidRPr="00BB182F">
        <w:rPr>
          <w:strike/>
          <w:noProof/>
          <w:highlight w:val="yellow"/>
          <w:lang w:val="en-CA"/>
        </w:rPr>
        <w:instrText xml:space="preserve"> SEQ Table \* ARABIC \s 1 </w:instrText>
      </w:r>
      <w:r w:rsidRPr="00BB182F">
        <w:rPr>
          <w:strike/>
          <w:noProof/>
          <w:highlight w:val="yellow"/>
          <w:lang w:val="en-CA"/>
        </w:rPr>
        <w:fldChar w:fldCharType="separate"/>
      </w:r>
      <w:r w:rsidRPr="00BB182F">
        <w:rPr>
          <w:strike/>
          <w:noProof/>
          <w:highlight w:val="yellow"/>
          <w:lang w:val="en-CA"/>
        </w:rPr>
        <w:t>7</w:t>
      </w:r>
      <w:r w:rsidRPr="00BB182F">
        <w:rPr>
          <w:strike/>
          <w:noProof/>
          <w:highlight w:val="yellow"/>
          <w:lang w:val="en-CA"/>
        </w:rPr>
        <w:fldChar w:fldCharType="end"/>
      </w:r>
      <w:bookmarkEnd w:id="2"/>
      <w:r w:rsidRPr="00BB182F">
        <w:rPr>
          <w:strike/>
          <w:noProof/>
          <w:highlight w:val="yellow"/>
          <w:lang w:val="en-CA"/>
        </w:rPr>
        <w:t xml:space="preserve"> – </w:t>
      </w:r>
      <w:r w:rsidRPr="00BB182F">
        <w:rPr>
          <w:strike/>
          <w:noProof/>
          <w:highlight w:val="yellow"/>
          <w:lang w:val="en-CA" w:eastAsia="ko-KR"/>
        </w:rPr>
        <w:t>Specification of intraHorVerDistThres[ nTbS ] for various transform block sizes nTbS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BB182F" w:rsidRPr="00BB182F" w14:paraId="1ED60DE0" w14:textId="77777777" w:rsidTr="00766C95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64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9002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b/>
                <w:strike/>
                <w:noProof/>
                <w:highlight w:val="yellow"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7F08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b/>
                <w:strike/>
                <w:noProof/>
                <w:highlight w:val="yellow"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3BBC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b/>
                <w:strike/>
                <w:noProof/>
                <w:highlight w:val="yellow"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6F72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b/>
                <w:strike/>
                <w:noProof/>
                <w:highlight w:val="yellow"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1B37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b/>
                <w:strike/>
                <w:noProof/>
                <w:highlight w:val="yellow"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ECA9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b/>
                <w:strike/>
                <w:noProof/>
                <w:highlight w:val="yellow"/>
                <w:lang w:val="en-CA" w:eastAsia="ko-KR"/>
              </w:rPr>
              <w:t>nTbS = 7</w:t>
            </w:r>
          </w:p>
        </w:tc>
      </w:tr>
      <w:tr w:rsidR="00BB182F" w:rsidRPr="00BB182F" w14:paraId="20F27031" w14:textId="77777777" w:rsidTr="00766C95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153B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b/>
                <w:strike/>
                <w:noProof/>
                <w:highlight w:val="yellow"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3D84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strike/>
                <w:noProof/>
                <w:highlight w:val="yellow"/>
                <w:lang w:val="en-CA" w:eastAsia="ko-KR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C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strike/>
                <w:noProof/>
                <w:highlight w:val="yellow"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01E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strike/>
                <w:noProof/>
                <w:highlight w:val="yellow"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BECE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strike/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9AB6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BB182F">
              <w:rPr>
                <w:strike/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0298" w14:textId="77777777" w:rsidR="00BB182F" w:rsidRPr="00BB182F" w:rsidRDefault="00BB182F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lang w:val="en-CA" w:eastAsia="ko-KR"/>
              </w:rPr>
            </w:pPr>
            <w:r w:rsidRPr="00BB182F">
              <w:rPr>
                <w:strike/>
                <w:noProof/>
                <w:highlight w:val="yellow"/>
                <w:lang w:val="en-CA" w:eastAsia="ko-KR"/>
              </w:rPr>
              <w:t>0</w:t>
            </w:r>
          </w:p>
        </w:tc>
      </w:tr>
    </w:tbl>
    <w:p w14:paraId="0FC6BBBB" w14:textId="77777777" w:rsidR="00BB182F" w:rsidRPr="00BB182F" w:rsidRDefault="00BB182F" w:rsidP="00BB182F">
      <w:pPr>
        <w:tabs>
          <w:tab w:val="left" w:pos="2977"/>
        </w:tabs>
        <w:rPr>
          <w:sz w:val="20"/>
          <w:lang w:val="en-CA"/>
        </w:rPr>
      </w:pPr>
    </w:p>
    <w:p w14:paraId="5D9E1718" w14:textId="77777777" w:rsidR="00BB182F" w:rsidRDefault="00BB182F" w:rsidP="00B13991">
      <w:pPr>
        <w:rPr>
          <w:noProof/>
          <w:lang w:val="en-CA" w:eastAsia="ko-KR"/>
        </w:rPr>
      </w:pPr>
    </w:p>
    <w:sectPr w:rsidR="00BB182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5A50F" w14:textId="77777777" w:rsidR="00D853E1" w:rsidRDefault="00D853E1">
      <w:r>
        <w:separator/>
      </w:r>
    </w:p>
  </w:endnote>
  <w:endnote w:type="continuationSeparator" w:id="0">
    <w:p w14:paraId="3767990A" w14:textId="77777777" w:rsidR="00D853E1" w:rsidRDefault="00D8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46BC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46BC0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D9CB0" w14:textId="77777777" w:rsidR="00D853E1" w:rsidRDefault="00D853E1">
      <w:r>
        <w:separator/>
      </w:r>
    </w:p>
  </w:footnote>
  <w:footnote w:type="continuationSeparator" w:id="0">
    <w:p w14:paraId="611E8513" w14:textId="77777777" w:rsidR="00D853E1" w:rsidRDefault="00D85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A7C6E9F"/>
    <w:multiLevelType w:val="multilevel"/>
    <w:tmpl w:val="4AF87C3E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9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14"/>
  </w:num>
  <w:num w:numId="13">
    <w:abstractNumId w:val="15"/>
  </w:num>
  <w:num w:numId="14">
    <w:abstractNumId w:val="9"/>
  </w:num>
  <w:num w:numId="15">
    <w:abstractNumId w:val="9"/>
  </w:num>
  <w:num w:numId="16">
    <w:abstractNumId w:val="27"/>
  </w:num>
  <w:num w:numId="17">
    <w:abstractNumId w:val="9"/>
  </w:num>
  <w:num w:numId="18">
    <w:abstractNumId w:val="29"/>
  </w:num>
  <w:num w:numId="19">
    <w:abstractNumId w:val="12"/>
  </w:num>
  <w:num w:numId="20">
    <w:abstractNumId w:val="4"/>
  </w:num>
  <w:num w:numId="21">
    <w:abstractNumId w:val="21"/>
  </w:num>
  <w:num w:numId="22">
    <w:abstractNumId w:val="22"/>
  </w:num>
  <w:num w:numId="23">
    <w:abstractNumId w:val="28"/>
  </w:num>
  <w:num w:numId="24">
    <w:abstractNumId w:val="8"/>
  </w:num>
  <w:num w:numId="25">
    <w:abstractNumId w:val="2"/>
  </w:num>
  <w:num w:numId="26">
    <w:abstractNumId w:val="19"/>
  </w:num>
  <w:num w:numId="27">
    <w:abstractNumId w:val="26"/>
  </w:num>
  <w:num w:numId="28">
    <w:abstractNumId w:val="3"/>
  </w:num>
  <w:num w:numId="29">
    <w:abstractNumId w:val="23"/>
  </w:num>
  <w:num w:numId="30">
    <w:abstractNumId w:val="30"/>
  </w:num>
  <w:num w:numId="31">
    <w:abstractNumId w:val="20"/>
  </w:num>
  <w:num w:numId="32">
    <w:abstractNumId w:val="13"/>
  </w:num>
  <w:num w:numId="33">
    <w:abstractNumId w:val="6"/>
  </w:num>
  <w:num w:numId="34">
    <w:abstractNumId w:val="10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859EE"/>
    <w:rsid w:val="00090B09"/>
    <w:rsid w:val="00090E7A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24E38"/>
    <w:rsid w:val="0012580B"/>
    <w:rsid w:val="00125B97"/>
    <w:rsid w:val="00126F03"/>
    <w:rsid w:val="001273D3"/>
    <w:rsid w:val="0012760B"/>
    <w:rsid w:val="00131F90"/>
    <w:rsid w:val="0013458C"/>
    <w:rsid w:val="0013526E"/>
    <w:rsid w:val="00143D41"/>
    <w:rsid w:val="00146152"/>
    <w:rsid w:val="00153121"/>
    <w:rsid w:val="00155526"/>
    <w:rsid w:val="0017053F"/>
    <w:rsid w:val="001707AC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46BC0"/>
    <w:rsid w:val="0025181E"/>
    <w:rsid w:val="00263398"/>
    <w:rsid w:val="00263B99"/>
    <w:rsid w:val="00266F06"/>
    <w:rsid w:val="00271EF1"/>
    <w:rsid w:val="0027342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E65F9"/>
    <w:rsid w:val="002F164D"/>
    <w:rsid w:val="002F179D"/>
    <w:rsid w:val="002F4309"/>
    <w:rsid w:val="002F4490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5ED"/>
    <w:rsid w:val="00377710"/>
    <w:rsid w:val="003A2D8E"/>
    <w:rsid w:val="003A2FB3"/>
    <w:rsid w:val="003A5FF9"/>
    <w:rsid w:val="003A7CE6"/>
    <w:rsid w:val="003B160A"/>
    <w:rsid w:val="003C10AF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844EB"/>
    <w:rsid w:val="0049445A"/>
    <w:rsid w:val="004A2A63"/>
    <w:rsid w:val="004B210C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66050"/>
    <w:rsid w:val="00566FBB"/>
    <w:rsid w:val="00567EC7"/>
    <w:rsid w:val="00570013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217D"/>
    <w:rsid w:val="005B62A9"/>
    <w:rsid w:val="005C16B6"/>
    <w:rsid w:val="005C2BD2"/>
    <w:rsid w:val="005C385F"/>
    <w:rsid w:val="005C7A59"/>
    <w:rsid w:val="005D2E5A"/>
    <w:rsid w:val="005D4C90"/>
    <w:rsid w:val="005D53DC"/>
    <w:rsid w:val="005E1AC6"/>
    <w:rsid w:val="005E3548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4418A"/>
    <w:rsid w:val="008513F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14B1"/>
    <w:rsid w:val="00907757"/>
    <w:rsid w:val="00914BF2"/>
    <w:rsid w:val="009212B0"/>
    <w:rsid w:val="00921FA1"/>
    <w:rsid w:val="009234A5"/>
    <w:rsid w:val="00924ED4"/>
    <w:rsid w:val="00933453"/>
    <w:rsid w:val="009336F7"/>
    <w:rsid w:val="00933999"/>
    <w:rsid w:val="0093636C"/>
    <w:rsid w:val="009374A7"/>
    <w:rsid w:val="00950BD1"/>
    <w:rsid w:val="00954FFA"/>
    <w:rsid w:val="00955F6D"/>
    <w:rsid w:val="009646FE"/>
    <w:rsid w:val="00971A3C"/>
    <w:rsid w:val="00977594"/>
    <w:rsid w:val="00977C16"/>
    <w:rsid w:val="0098551D"/>
    <w:rsid w:val="00985DCB"/>
    <w:rsid w:val="00993A65"/>
    <w:rsid w:val="0099518F"/>
    <w:rsid w:val="009A523D"/>
    <w:rsid w:val="009A60F4"/>
    <w:rsid w:val="009B02A1"/>
    <w:rsid w:val="009B3361"/>
    <w:rsid w:val="009B7F3F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737F"/>
    <w:rsid w:val="00A2791E"/>
    <w:rsid w:val="00A35182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13991"/>
    <w:rsid w:val="00B233B8"/>
    <w:rsid w:val="00B26912"/>
    <w:rsid w:val="00B359B3"/>
    <w:rsid w:val="00B3640F"/>
    <w:rsid w:val="00B41144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85D7B"/>
    <w:rsid w:val="00B91E44"/>
    <w:rsid w:val="00B94B06"/>
    <w:rsid w:val="00B94C28"/>
    <w:rsid w:val="00BA295F"/>
    <w:rsid w:val="00BB182F"/>
    <w:rsid w:val="00BB4D7D"/>
    <w:rsid w:val="00BC10BA"/>
    <w:rsid w:val="00BC5AFD"/>
    <w:rsid w:val="00BC60B1"/>
    <w:rsid w:val="00BE0AF3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1EB6"/>
    <w:rsid w:val="00C3723B"/>
    <w:rsid w:val="00C42466"/>
    <w:rsid w:val="00C45B16"/>
    <w:rsid w:val="00C50883"/>
    <w:rsid w:val="00C6054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D127E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13F33"/>
    <w:rsid w:val="00D3466B"/>
    <w:rsid w:val="00D34B88"/>
    <w:rsid w:val="00D446EC"/>
    <w:rsid w:val="00D51BF0"/>
    <w:rsid w:val="00D531DB"/>
    <w:rsid w:val="00D55942"/>
    <w:rsid w:val="00D807BF"/>
    <w:rsid w:val="00D82FCC"/>
    <w:rsid w:val="00D853E1"/>
    <w:rsid w:val="00D91B2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D5DDD"/>
    <w:rsid w:val="00ED7F1A"/>
    <w:rsid w:val="00EE63A1"/>
    <w:rsid w:val="00EE7CD8"/>
    <w:rsid w:val="00EF37F6"/>
    <w:rsid w:val="00EF48CC"/>
    <w:rsid w:val="00F00801"/>
    <w:rsid w:val="00F2488D"/>
    <w:rsid w:val="00F3758E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D0553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43AEA-2B62-4AE2-A6CA-5AAFAFC74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774</Words>
  <Characters>4282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11</cp:revision>
  <cp:lastPrinted>1901-01-01T07:00:00Z</cp:lastPrinted>
  <dcterms:created xsi:type="dcterms:W3CDTF">2019-09-28T00:54:00Z</dcterms:created>
  <dcterms:modified xsi:type="dcterms:W3CDTF">2019-10-03T23:30:00Z</dcterms:modified>
</cp:coreProperties>
</file>