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1B3A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77AC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bookmarkStart w:id="0" w:name="_GoBack"/>
            <w:bookmarkEnd w:id="0"/>
            <w:r w:rsidR="001A080D" w:rsidRPr="001A080D">
              <w:rPr>
                <w:lang w:val="en-CA"/>
              </w:rPr>
              <w:t>0544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64E701" w:rsidR="00E61DAC" w:rsidRPr="005B217D" w:rsidRDefault="000E2129" w:rsidP="00C07313">
            <w:pPr>
              <w:spacing w:before="60" w:after="60"/>
              <w:ind w:left="1080" w:hanging="108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333D3C">
              <w:rPr>
                <w:b/>
                <w:szCs w:val="22"/>
                <w:lang w:val="en-CA"/>
              </w:rPr>
              <w:t>A slice header flag disabling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C23623" w:rsidR="00E61DAC" w:rsidRPr="005B217D" w:rsidRDefault="0013458C" w:rsidP="004161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D58DBB" w:rsidR="00E61DAC" w:rsidRPr="005B217D" w:rsidRDefault="00E61DAC" w:rsidP="004161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DC5501" w:rsidR="00E61DAC" w:rsidRPr="005B217D" w:rsidRDefault="00416187" w:rsidP="00416187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Sei Naito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 xml:space="preserve">2-1-15 </w:t>
            </w:r>
            <w:proofErr w:type="spellStart"/>
            <w:r w:rsidRPr="00C829EF">
              <w:rPr>
                <w:szCs w:val="22"/>
                <w:lang w:val="en-CA"/>
              </w:rPr>
              <w:t>Ohara</w:t>
            </w:r>
            <w:proofErr w:type="spellEnd"/>
            <w:r w:rsidRPr="00C829EF">
              <w:rPr>
                <w:szCs w:val="22"/>
                <w:lang w:val="en-CA"/>
              </w:rPr>
              <w:t xml:space="preserve">, </w:t>
            </w:r>
            <w:proofErr w:type="spellStart"/>
            <w:r w:rsidRPr="00C829EF">
              <w:rPr>
                <w:szCs w:val="22"/>
                <w:lang w:val="en-CA"/>
              </w:rPr>
              <w:t>Fujimino-shi</w:t>
            </w:r>
            <w:proofErr w:type="spellEnd"/>
            <w:r w:rsidRPr="00C829EF">
              <w:rPr>
                <w:szCs w:val="22"/>
                <w:lang w:val="en-CA"/>
              </w:rPr>
              <w:t>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206D99" w14:textId="77777777" w:rsidR="00416187" w:rsidRDefault="00E61DAC" w:rsidP="00416187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6187" w:rsidRPr="00097F97">
              <w:rPr>
                <w:rFonts w:hint="eastAsia"/>
                <w:szCs w:val="22"/>
                <w:lang w:eastAsia="ja-JP"/>
              </w:rPr>
              <w:t>+81-</w:t>
            </w:r>
            <w:r w:rsidR="00416187">
              <w:rPr>
                <w:szCs w:val="22"/>
                <w:lang w:eastAsia="ja-JP"/>
              </w:rPr>
              <w:t>70-4560-2752</w:t>
            </w:r>
            <w:r w:rsidR="00416187" w:rsidRPr="00097F97">
              <w:rPr>
                <w:szCs w:val="22"/>
                <w:lang w:eastAsia="ja-JP"/>
              </w:rPr>
              <w:br/>
            </w:r>
            <w:hyperlink r:id="rId9" w:history="1">
              <w:r w:rsidR="00416187"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14:paraId="32C2ABFD" w14:textId="1B196B37" w:rsidR="00E61DAC" w:rsidRPr="005B217D" w:rsidRDefault="00416187" w:rsidP="004161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1A0CD7" w:rsidR="00E61DAC" w:rsidRPr="005B217D" w:rsidRDefault="00416187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C0ADB51" w:rsidR="00470291" w:rsidRDefault="00333D3C" w:rsidP="00470291">
      <w:pPr>
        <w:rPr>
          <w:lang w:val="en-CA"/>
        </w:rPr>
      </w:pPr>
      <w:r>
        <w:rPr>
          <w:lang w:val="en-CA"/>
        </w:rPr>
        <w:t xml:space="preserve">In this contribution, it is proposed that </w:t>
      </w:r>
      <w:r w:rsidR="00862527">
        <w:rPr>
          <w:lang w:val="en-CA"/>
        </w:rPr>
        <w:t xml:space="preserve">a </w:t>
      </w:r>
      <w:r>
        <w:rPr>
          <w:lang w:val="en-CA"/>
        </w:rPr>
        <w:t>disabling</w:t>
      </w:r>
      <w:r w:rsidR="00862527">
        <w:rPr>
          <w:lang w:val="en-CA"/>
        </w:rPr>
        <w:t xml:space="preserve"> flag</w:t>
      </w:r>
      <w:r>
        <w:rPr>
          <w:lang w:val="en-CA"/>
        </w:rPr>
        <w:t xml:space="preserve"> </w:t>
      </w:r>
      <w:r w:rsidR="00862527">
        <w:rPr>
          <w:lang w:val="en-CA"/>
        </w:rPr>
        <w:t xml:space="preserve">for </w:t>
      </w:r>
      <w:r>
        <w:rPr>
          <w:lang w:val="en-CA"/>
        </w:rPr>
        <w:t xml:space="preserve">PROF at slice level. The proposed solution </w:t>
      </w:r>
      <w:r w:rsidR="00862527">
        <w:rPr>
          <w:lang w:val="en-CA"/>
        </w:rPr>
        <w:t xml:space="preserve">additionally disables PROF with </w:t>
      </w:r>
      <w:r>
        <w:rPr>
          <w:lang w:val="en-CA" w:eastAsia="ja-JP"/>
        </w:rPr>
        <w:t>“</w:t>
      </w:r>
      <w:proofErr w:type="spellStart"/>
      <w:r w:rsidRPr="00333D3C">
        <w:rPr>
          <w:lang w:val="en-CA" w:eastAsia="ja-JP"/>
        </w:rPr>
        <w:t>slice_disable_bdof_dmvr_flag</w:t>
      </w:r>
      <w:proofErr w:type="spellEnd"/>
      <w:r>
        <w:rPr>
          <w:lang w:val="en-CA" w:eastAsia="ja-JP"/>
        </w:rPr>
        <w:t>”</w:t>
      </w:r>
      <w:r w:rsidR="00B402F5">
        <w:rPr>
          <w:lang w:val="en-CA" w:eastAsia="ja-JP"/>
        </w:rPr>
        <w:t xml:space="preserve"> which</w:t>
      </w:r>
      <w:r>
        <w:rPr>
          <w:lang w:val="en-CA" w:eastAsia="ja-JP"/>
        </w:rPr>
        <w:t xml:space="preserve"> disables BDOF and DMVR at slice level.</w:t>
      </w:r>
    </w:p>
    <w:p w14:paraId="7D2AC1F0" w14:textId="245C0B5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70291">
        <w:rPr>
          <w:lang w:val="en-CA"/>
        </w:rPr>
        <w:t>oduction</w:t>
      </w:r>
    </w:p>
    <w:p w14:paraId="6C5F0B19" w14:textId="4E6B2D58" w:rsidR="00E61DAC" w:rsidRPr="005B217D" w:rsidRDefault="00333D3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 slice header flag disabling BDOF </w:t>
      </w:r>
      <w:r w:rsidR="00862527">
        <w:rPr>
          <w:szCs w:val="22"/>
          <w:lang w:val="en-CA"/>
        </w:rPr>
        <w:t>and DMVR wa</w:t>
      </w:r>
      <w:r>
        <w:rPr>
          <w:szCs w:val="22"/>
          <w:lang w:val="en-CA"/>
        </w:rPr>
        <w:t>s adopted to VVC D6 in 15th meeting at Gothenburg on July 2019</w:t>
      </w:r>
      <w:r w:rsidR="00A920C7">
        <w:rPr>
          <w:szCs w:val="22"/>
          <w:lang w:val="en-CA"/>
        </w:rPr>
        <w:t xml:space="preserve"> </w:t>
      </w:r>
      <w:r w:rsidR="00A920C7">
        <w:rPr>
          <w:szCs w:val="22"/>
          <w:lang w:val="en-CA"/>
        </w:rPr>
        <w:fldChar w:fldCharType="begin"/>
      </w:r>
      <w:r w:rsidR="00A920C7">
        <w:rPr>
          <w:szCs w:val="22"/>
          <w:lang w:val="en-CA"/>
        </w:rPr>
        <w:instrText xml:space="preserve"> REF _Ref11238718 \n \h </w:instrText>
      </w:r>
      <w:r w:rsidR="00A920C7">
        <w:rPr>
          <w:szCs w:val="22"/>
          <w:lang w:val="en-CA"/>
        </w:rPr>
      </w:r>
      <w:r w:rsidR="00A920C7">
        <w:rPr>
          <w:szCs w:val="22"/>
          <w:lang w:val="en-CA"/>
        </w:rPr>
        <w:fldChar w:fldCharType="separate"/>
      </w:r>
      <w:r w:rsidR="00A920C7">
        <w:rPr>
          <w:szCs w:val="22"/>
          <w:lang w:val="en-CA"/>
        </w:rPr>
        <w:t>[1]</w:t>
      </w:r>
      <w:r w:rsidR="00A920C7">
        <w:rPr>
          <w:szCs w:val="22"/>
          <w:lang w:val="en-CA"/>
        </w:rPr>
        <w:fldChar w:fldCharType="end"/>
      </w:r>
      <w:r>
        <w:rPr>
          <w:szCs w:val="22"/>
          <w:lang w:val="en-CA"/>
        </w:rPr>
        <w:t>. Whether BDOF and DMVR are applied or not are determined at decoder-side without side-information respectively for eac</w:t>
      </w:r>
      <w:r w:rsidR="00430088">
        <w:rPr>
          <w:szCs w:val="22"/>
          <w:lang w:val="en-CA"/>
        </w:rPr>
        <w:t>h CU. On the other hand, PROF was</w:t>
      </w:r>
      <w:r>
        <w:rPr>
          <w:szCs w:val="22"/>
          <w:lang w:val="en-CA"/>
        </w:rPr>
        <w:t xml:space="preserve"> also adopted to VVC D6 at the 15th meeting. PROF is a similar tool as BDOF in terms of using optical flow and whether PROF is applied or not is also determined at decoder-side without side-information. However, the current VVC design doesn’t have a slice header flag disabling PROF.</w:t>
      </w:r>
    </w:p>
    <w:p w14:paraId="1539A21D" w14:textId="2435981E" w:rsidR="001F2594" w:rsidRPr="00333D3C" w:rsidRDefault="001F2594" w:rsidP="009234A5">
      <w:pPr>
        <w:rPr>
          <w:szCs w:val="22"/>
          <w:lang w:val="en-CA"/>
        </w:rPr>
      </w:pPr>
    </w:p>
    <w:p w14:paraId="47A5C5D1" w14:textId="5250EC45" w:rsidR="00470291" w:rsidRDefault="00333D3C" w:rsidP="00470291">
      <w:pPr>
        <w:pStyle w:val="1"/>
        <w:rPr>
          <w:lang w:val="en-CA"/>
        </w:rPr>
      </w:pPr>
      <w:r>
        <w:rPr>
          <w:lang w:val="en-CA"/>
        </w:rPr>
        <w:t>Proposed Change</w:t>
      </w:r>
      <w:r w:rsidR="00E0116B">
        <w:rPr>
          <w:lang w:val="en-CA"/>
        </w:rPr>
        <w:t>s</w:t>
      </w:r>
    </w:p>
    <w:p w14:paraId="1372AD34" w14:textId="348BFE77" w:rsidR="00470291" w:rsidRDefault="00333D3C" w:rsidP="0047029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that </w:t>
      </w:r>
      <w:r>
        <w:rPr>
          <w:lang w:val="en-CA" w:eastAsia="ja-JP"/>
        </w:rPr>
        <w:t>“</w:t>
      </w:r>
      <w:proofErr w:type="spellStart"/>
      <w:r w:rsidRPr="00333D3C">
        <w:rPr>
          <w:lang w:val="en-CA" w:eastAsia="ja-JP"/>
        </w:rPr>
        <w:t>slice_disable_bdof_dmvr_flag</w:t>
      </w:r>
      <w:proofErr w:type="spellEnd"/>
      <w:r>
        <w:rPr>
          <w:lang w:val="en-CA" w:eastAsia="ja-JP"/>
        </w:rPr>
        <w:t xml:space="preserve">” disables not only BDOF and DMVR but also PROF. The </w:t>
      </w:r>
      <w:r w:rsidR="00D65C59">
        <w:rPr>
          <w:lang w:val="en-CA" w:eastAsia="ja-JP"/>
        </w:rPr>
        <w:t xml:space="preserve">essential parts of the </w:t>
      </w:r>
      <w:r>
        <w:rPr>
          <w:lang w:val="en-CA" w:eastAsia="ja-JP"/>
        </w:rPr>
        <w:t>proposed text changes are as follows.</w:t>
      </w:r>
    </w:p>
    <w:p w14:paraId="40C7563B" w14:textId="7B54690A" w:rsidR="00333D3C" w:rsidRDefault="00333D3C" w:rsidP="00470291">
      <w:pPr>
        <w:rPr>
          <w:lang w:val="en-CA" w:eastAsia="ja-JP"/>
        </w:rPr>
      </w:pPr>
    </w:p>
    <w:p w14:paraId="41500DFE" w14:textId="6BC07DD1" w:rsidR="00D65C59" w:rsidRPr="00084198" w:rsidRDefault="00D65C59" w:rsidP="00D65C5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Toc415475819"/>
      <w:bookmarkStart w:id="2" w:name="_Toc423599094"/>
      <w:bookmarkStart w:id="3" w:name="_Toc423601598"/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  <w:bookmarkEnd w:id="1"/>
      <w:bookmarkEnd w:id="2"/>
      <w:bookmarkEnd w:id="3"/>
    </w:p>
    <w:p w14:paraId="37359913" w14:textId="77777777" w:rsidR="00D65C59" w:rsidRPr="00084198" w:rsidRDefault="00D65C59" w:rsidP="00D65C59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65C59" w:rsidRPr="00084198" w14:paraId="649D17FE" w14:textId="77777777" w:rsidTr="0031653E">
        <w:trPr>
          <w:cantSplit/>
          <w:jc w:val="center"/>
        </w:trPr>
        <w:tc>
          <w:tcPr>
            <w:tcW w:w="7920" w:type="dxa"/>
          </w:tcPr>
          <w:p w14:paraId="1E3E328A" w14:textId="77777777" w:rsidR="00D65C59" w:rsidRPr="00084198" w:rsidRDefault="00D65C59" w:rsidP="0031653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3259A4B" w14:textId="77777777" w:rsidR="00D65C59" w:rsidRPr="00084198" w:rsidRDefault="00D65C59" w:rsidP="0031653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65C59" w:rsidRPr="00084198" w14:paraId="5D20EAAE" w14:textId="77777777" w:rsidTr="0031653E">
        <w:trPr>
          <w:cantSplit/>
          <w:jc w:val="center"/>
        </w:trPr>
        <w:tc>
          <w:tcPr>
            <w:tcW w:w="7920" w:type="dxa"/>
          </w:tcPr>
          <w:p w14:paraId="6F9B229B" w14:textId="15211CC3" w:rsidR="00D65C59" w:rsidRPr="00D65C59" w:rsidRDefault="00D65C59" w:rsidP="0031653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lang w:val="en-CA" w:eastAsia="ja-JP"/>
              </w:rPr>
            </w:pPr>
            <w:r>
              <w:rPr>
                <w:rFonts w:eastAsiaTheme="minorEastAsia" w:hint="eastAsia"/>
                <w:b/>
                <w:noProof/>
                <w:lang w:val="en-CA" w:eastAsia="ja-JP"/>
              </w:rPr>
              <w:t>...</w:t>
            </w:r>
          </w:p>
        </w:tc>
        <w:tc>
          <w:tcPr>
            <w:tcW w:w="1157" w:type="dxa"/>
          </w:tcPr>
          <w:p w14:paraId="2D8B8959" w14:textId="3401F015" w:rsidR="00D65C59" w:rsidRPr="00084198" w:rsidRDefault="00D65C59" w:rsidP="003165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5C59" w:rsidRPr="00084198" w14:paraId="3CE48913" w14:textId="77777777" w:rsidTr="0031653E">
        <w:trPr>
          <w:cantSplit/>
          <w:jc w:val="center"/>
        </w:trPr>
        <w:tc>
          <w:tcPr>
            <w:tcW w:w="7920" w:type="dxa"/>
          </w:tcPr>
          <w:p w14:paraId="52D7FCC3" w14:textId="6E9CFB34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43089FBA" w14:textId="175DEE08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65C59" w:rsidRPr="00084198" w14:paraId="2BC1A3EC" w14:textId="77777777" w:rsidTr="0031653E">
        <w:trPr>
          <w:cantSplit/>
          <w:jc w:val="center"/>
        </w:trPr>
        <w:tc>
          <w:tcPr>
            <w:tcW w:w="7920" w:type="dxa"/>
          </w:tcPr>
          <w:p w14:paraId="266B63F6" w14:textId="0981715E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0E6A7D7" w14:textId="45E6C910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65C59" w:rsidRPr="00084198" w14:paraId="543194CA" w14:textId="77777777" w:rsidTr="0031653E">
        <w:trPr>
          <w:cantSplit/>
          <w:jc w:val="center"/>
        </w:trPr>
        <w:tc>
          <w:tcPr>
            <w:tcW w:w="7920" w:type="dxa"/>
          </w:tcPr>
          <w:p w14:paraId="3EBA4CC8" w14:textId="41BC4134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0C2074E8" w14:textId="6E1E5249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65C59" w:rsidRPr="00084198" w14:paraId="0301B389" w14:textId="77777777" w:rsidTr="003165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F2E" w14:textId="1C47B807" w:rsidR="00D65C59" w:rsidRPr="00D65C59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65C59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65C59">
              <w:rPr>
                <w:strike/>
                <w:noProof/>
                <w:color w:val="FF0000"/>
                <w:lang w:val="en-CA" w:eastAsia="ko-KR"/>
              </w:rPr>
              <w:t xml:space="preserve">if( sps_bdof_enabled_flag </w:t>
            </w:r>
            <w:r w:rsidRPr="00D65C59">
              <w:rPr>
                <w:rFonts w:eastAsia="ＭＳ 明朝"/>
                <w:strike/>
                <w:color w:val="FF0000"/>
                <w:lang w:val="en-CA" w:eastAsia="ja-JP"/>
              </w:rPr>
              <w:t xml:space="preserve">| | </w:t>
            </w:r>
            <w:r w:rsidRPr="00D65C59">
              <w:rPr>
                <w:strike/>
                <w:noProof/>
                <w:color w:val="FF0000"/>
                <w:lang w:val="en-CA" w:eastAsia="ko-KR"/>
              </w:rPr>
              <w:t>sps_dmvr_enabled_flag)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9A5E" w14:textId="00BDCAFF" w:rsidR="00D65C59" w:rsidRPr="00D65C59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D65C59" w:rsidRPr="00084198" w14:paraId="02323503" w14:textId="77777777" w:rsidTr="003165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48C3" w14:textId="066BA19D" w:rsidR="00D65C59" w:rsidRPr="00D65C59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65C59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65C59">
              <w:rPr>
                <w:b/>
                <w:strike/>
                <w:noProof/>
                <w:color w:val="FF000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CCF" w14:textId="6A23B8EF" w:rsidR="00D65C59" w:rsidRPr="00D65C59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D65C59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D65C59" w:rsidRPr="00084198" w14:paraId="33627E30" w14:textId="77777777" w:rsidTr="003165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653" w14:textId="6F3647E2" w:rsidR="00D65C59" w:rsidRPr="00D65C59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lang w:val="en-CA" w:eastAsia="ja-JP"/>
              </w:rPr>
            </w:pPr>
            <w:r>
              <w:rPr>
                <w:rFonts w:eastAsiaTheme="minorEastAsia" w:hint="eastAsia"/>
                <w:b/>
                <w:noProof/>
                <w:lang w:val="en-CA" w:eastAsia="ja-JP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DE0" w14:textId="022EB5AA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5C59" w:rsidRPr="00084198" w14:paraId="46A1DCCA" w14:textId="77777777" w:rsidTr="0031653E">
        <w:trPr>
          <w:cantSplit/>
          <w:jc w:val="center"/>
        </w:trPr>
        <w:tc>
          <w:tcPr>
            <w:tcW w:w="7920" w:type="dxa"/>
          </w:tcPr>
          <w:p w14:paraId="1D94DC35" w14:textId="77777777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72D092EF" w14:textId="77777777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65C59" w:rsidRPr="00084198" w14:paraId="3823F657" w14:textId="77777777" w:rsidTr="0031653E">
        <w:trPr>
          <w:cantSplit/>
          <w:jc w:val="center"/>
        </w:trPr>
        <w:tc>
          <w:tcPr>
            <w:tcW w:w="7920" w:type="dxa"/>
          </w:tcPr>
          <w:p w14:paraId="4A9FFA4A" w14:textId="77777777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7651B89B" w14:textId="77777777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5C59" w:rsidRPr="00084198" w14:paraId="19818DD0" w14:textId="77777777" w:rsidTr="0031653E">
        <w:trPr>
          <w:cantSplit/>
          <w:jc w:val="center"/>
        </w:trPr>
        <w:tc>
          <w:tcPr>
            <w:tcW w:w="7920" w:type="dxa"/>
          </w:tcPr>
          <w:p w14:paraId="56AE2DF6" w14:textId="77777777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732625B5" w14:textId="77777777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65C59" w:rsidRPr="00084198" w14:paraId="68A4B9C2" w14:textId="77777777" w:rsidTr="0031653E">
        <w:trPr>
          <w:cantSplit/>
          <w:jc w:val="center"/>
        </w:trPr>
        <w:tc>
          <w:tcPr>
            <w:tcW w:w="7920" w:type="dxa"/>
          </w:tcPr>
          <w:p w14:paraId="1A2A1E2F" w14:textId="77777777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5CD4BEB3" w14:textId="77777777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65C59" w:rsidRPr="00084198" w14:paraId="1188FC98" w14:textId="77777777" w:rsidTr="0031653E">
        <w:trPr>
          <w:cantSplit/>
          <w:jc w:val="center"/>
        </w:trPr>
        <w:tc>
          <w:tcPr>
            <w:tcW w:w="7920" w:type="dxa"/>
          </w:tcPr>
          <w:p w14:paraId="1277346D" w14:textId="77777777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0222F120" w14:textId="77777777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65C59" w:rsidRPr="00084198" w14:paraId="497A666F" w14:textId="77777777" w:rsidTr="0031653E">
        <w:trPr>
          <w:cantSplit/>
          <w:jc w:val="center"/>
        </w:trPr>
        <w:tc>
          <w:tcPr>
            <w:tcW w:w="7920" w:type="dxa"/>
          </w:tcPr>
          <w:p w14:paraId="4F4F0DE4" w14:textId="77777777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6D4B6ED" w14:textId="77777777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5C59" w:rsidRPr="00084198" w14:paraId="2AA73D3F" w14:textId="77777777" w:rsidTr="0031653E">
        <w:trPr>
          <w:cantSplit/>
          <w:jc w:val="center"/>
        </w:trPr>
        <w:tc>
          <w:tcPr>
            <w:tcW w:w="7920" w:type="dxa"/>
          </w:tcPr>
          <w:p w14:paraId="77B87CF9" w14:textId="77777777" w:rsidR="00D65C59" w:rsidRPr="00D65C59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65C59">
              <w:rPr>
                <w:b/>
                <w:noProof/>
                <w:highlight w:val="yellow"/>
                <w:lang w:val="en-CA" w:eastAsia="ko-KR"/>
              </w:rPr>
              <w:tab/>
            </w:r>
            <w:r w:rsidRPr="00D65C59">
              <w:rPr>
                <w:noProof/>
                <w:highlight w:val="yellow"/>
                <w:lang w:val="en-CA" w:eastAsia="ko-KR"/>
              </w:rPr>
              <w:t xml:space="preserve">if( sps_bdof_enabled_flag </w:t>
            </w:r>
            <w:r w:rsidRPr="00D65C59">
              <w:rPr>
                <w:rFonts w:eastAsia="ＭＳ 明朝"/>
                <w:highlight w:val="yellow"/>
                <w:lang w:val="en-CA" w:eastAsia="ja-JP"/>
              </w:rPr>
              <w:t xml:space="preserve">| | </w:t>
            </w:r>
            <w:r w:rsidRPr="00D65C59">
              <w:rPr>
                <w:noProof/>
                <w:highlight w:val="yellow"/>
                <w:lang w:val="en-CA" w:eastAsia="ko-KR"/>
              </w:rPr>
              <w:t xml:space="preserve">sps_dmvr_enabled_flag </w:t>
            </w:r>
            <w:r w:rsidRPr="00D65C59">
              <w:rPr>
                <w:rFonts w:eastAsia="ＭＳ 明朝"/>
                <w:highlight w:val="yellow"/>
                <w:lang w:val="en-CA" w:eastAsia="ja-JP"/>
              </w:rPr>
              <w:t xml:space="preserve">| | </w:t>
            </w:r>
            <w:proofErr w:type="spellStart"/>
            <w:r w:rsidRPr="00D65C59">
              <w:rPr>
                <w:rFonts w:eastAsia="ＭＳ 明朝"/>
                <w:highlight w:val="yellow"/>
                <w:lang w:val="en-CA" w:eastAsia="ja-JP"/>
              </w:rPr>
              <w:t>sps_affine_prof_enabled_flag</w:t>
            </w:r>
            <w:proofErr w:type="spellEnd"/>
            <w:r w:rsidRPr="00D65C59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B9F55B0" w14:textId="77777777" w:rsidR="00D65C59" w:rsidRPr="00D65C59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65C59" w:rsidRPr="00084198" w14:paraId="79C7C0CC" w14:textId="77777777" w:rsidTr="0031653E">
        <w:trPr>
          <w:cantSplit/>
          <w:jc w:val="center"/>
        </w:trPr>
        <w:tc>
          <w:tcPr>
            <w:tcW w:w="7920" w:type="dxa"/>
          </w:tcPr>
          <w:p w14:paraId="6CE55A8C" w14:textId="77777777" w:rsidR="00D65C59" w:rsidRPr="00D65C59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65C59">
              <w:rPr>
                <w:b/>
                <w:noProof/>
                <w:highlight w:val="yellow"/>
                <w:lang w:val="en-CA" w:eastAsia="ko-KR"/>
              </w:rPr>
              <w:tab/>
            </w:r>
            <w:r w:rsidRPr="00D65C59">
              <w:rPr>
                <w:b/>
                <w:noProof/>
                <w:highlight w:val="yellow"/>
                <w:lang w:val="en-CA" w:eastAsia="ko-KR"/>
              </w:rPr>
              <w:tab/>
              <w:t>sps_bdof_dmvr_prof_slice_present_flag</w:t>
            </w:r>
          </w:p>
        </w:tc>
        <w:tc>
          <w:tcPr>
            <w:tcW w:w="1157" w:type="dxa"/>
          </w:tcPr>
          <w:p w14:paraId="35CFA3B2" w14:textId="77777777" w:rsidR="00D65C59" w:rsidRPr="00D65C59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65C5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65C59" w:rsidRPr="00084198" w14:paraId="055F6BF0" w14:textId="77777777" w:rsidTr="0031653E">
        <w:trPr>
          <w:cantSplit/>
          <w:jc w:val="center"/>
        </w:trPr>
        <w:tc>
          <w:tcPr>
            <w:tcW w:w="7920" w:type="dxa"/>
          </w:tcPr>
          <w:p w14:paraId="51F4BD5F" w14:textId="3A768D78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eastAsiaTheme="minorEastAsia" w:hint="eastAsia"/>
                <w:b/>
                <w:noProof/>
                <w:lang w:val="en-CA" w:eastAsia="ja-JP"/>
              </w:rPr>
              <w:t>...</w:t>
            </w:r>
          </w:p>
        </w:tc>
        <w:tc>
          <w:tcPr>
            <w:tcW w:w="1157" w:type="dxa"/>
          </w:tcPr>
          <w:p w14:paraId="3511C280" w14:textId="77777777" w:rsidR="00D65C59" w:rsidRPr="00084198" w:rsidRDefault="00D65C59" w:rsidP="00D65C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5C59" w:rsidRPr="00084198" w14:paraId="0E167AE0" w14:textId="77777777" w:rsidTr="0031653E">
        <w:trPr>
          <w:cantSplit/>
          <w:jc w:val="center"/>
        </w:trPr>
        <w:tc>
          <w:tcPr>
            <w:tcW w:w="7920" w:type="dxa"/>
          </w:tcPr>
          <w:p w14:paraId="7E224FDA" w14:textId="77777777" w:rsidR="00D65C59" w:rsidRPr="00084198" w:rsidRDefault="00D65C59" w:rsidP="00D65C59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055E4F57" w14:textId="77777777" w:rsidR="00D65C59" w:rsidRPr="00084198" w:rsidRDefault="00D65C59" w:rsidP="00D65C5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5C59" w:rsidRPr="00084198" w14:paraId="5C69F135" w14:textId="77777777" w:rsidTr="0031653E">
        <w:trPr>
          <w:cantSplit/>
          <w:jc w:val="center"/>
        </w:trPr>
        <w:tc>
          <w:tcPr>
            <w:tcW w:w="7920" w:type="dxa"/>
          </w:tcPr>
          <w:p w14:paraId="0F7494AE" w14:textId="77777777" w:rsidR="00D65C59" w:rsidRPr="00084198" w:rsidRDefault="00D65C59" w:rsidP="00D65C5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6789E9F" w14:textId="77777777" w:rsidR="00D65C59" w:rsidRPr="00084198" w:rsidRDefault="00D65C59" w:rsidP="00D65C5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75767FA" w14:textId="77777777" w:rsidR="00D65C59" w:rsidRPr="00084198" w:rsidRDefault="00D65C59" w:rsidP="00D65C59">
      <w:pPr>
        <w:rPr>
          <w:noProof/>
          <w:lang w:val="en-CA"/>
        </w:rPr>
      </w:pPr>
    </w:p>
    <w:p w14:paraId="4AB38872" w14:textId="2FD8CF1F" w:rsidR="00D65C59" w:rsidRPr="00084198" w:rsidRDefault="00D65C59" w:rsidP="00D65C5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7.3.6.1 </w:t>
      </w:r>
      <w:r w:rsidRPr="00084198">
        <w:rPr>
          <w:noProof/>
          <w:lang w:val="en-CA"/>
        </w:rPr>
        <w:t>General slice header syntax</w:t>
      </w:r>
    </w:p>
    <w:p w14:paraId="648661F7" w14:textId="77777777" w:rsidR="00D65C59" w:rsidRPr="00084198" w:rsidRDefault="00D65C59" w:rsidP="00D65C59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65C59" w:rsidRPr="00084198" w14:paraId="0F2B84DE" w14:textId="77777777" w:rsidTr="0031653E">
        <w:trPr>
          <w:cantSplit/>
          <w:jc w:val="center"/>
        </w:trPr>
        <w:tc>
          <w:tcPr>
            <w:tcW w:w="7920" w:type="dxa"/>
          </w:tcPr>
          <w:p w14:paraId="126937CB" w14:textId="77777777" w:rsidR="00D65C59" w:rsidRPr="00084198" w:rsidRDefault="00D65C59" w:rsidP="003165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98E3246" w14:textId="77777777" w:rsidR="00D65C59" w:rsidRPr="00084198" w:rsidRDefault="00D65C59" w:rsidP="0031653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65C59" w:rsidRPr="00084198" w14:paraId="0532B3AF" w14:textId="77777777" w:rsidTr="0031653E">
        <w:trPr>
          <w:cantSplit/>
          <w:jc w:val="center"/>
        </w:trPr>
        <w:tc>
          <w:tcPr>
            <w:tcW w:w="7920" w:type="dxa"/>
          </w:tcPr>
          <w:p w14:paraId="1394FF89" w14:textId="5166666C" w:rsidR="00D65C59" w:rsidRPr="00084198" w:rsidRDefault="00D65C59" w:rsidP="00D65C59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lang w:val="en-CA"/>
              </w:rPr>
              <w:t>...</w:t>
            </w:r>
            <w:r w:rsidRPr="00084198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561BD7CD" w14:textId="7448468B" w:rsidR="00D65C59" w:rsidRPr="00084198" w:rsidRDefault="00D65C59" w:rsidP="003165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5C59" w:rsidRPr="00084198" w14:paraId="3CB8550D" w14:textId="77777777" w:rsidTr="0031653E">
        <w:trPr>
          <w:trHeight w:val="204"/>
          <w:jc w:val="center"/>
        </w:trPr>
        <w:tc>
          <w:tcPr>
            <w:tcW w:w="7920" w:type="dxa"/>
          </w:tcPr>
          <w:p w14:paraId="376F91C1" w14:textId="77777777" w:rsidR="00D65C59" w:rsidRPr="00084198" w:rsidRDefault="00D65C59" w:rsidP="003165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</w:t>
            </w:r>
            <w:r w:rsidRPr="00D65C59">
              <w:rPr>
                <w:noProof/>
                <w:highlight w:val="yellow"/>
                <w:lang w:val="en-CA" w:eastAsia="ko-KR"/>
              </w:rPr>
              <w:t>_prof</w:t>
            </w:r>
            <w:r w:rsidRPr="00084198">
              <w:rPr>
                <w:noProof/>
                <w:lang w:val="en-CA" w:eastAsia="ko-KR"/>
              </w:rPr>
              <w:t>_slice_present_flag )</w:t>
            </w:r>
          </w:p>
        </w:tc>
        <w:tc>
          <w:tcPr>
            <w:tcW w:w="1157" w:type="dxa"/>
          </w:tcPr>
          <w:p w14:paraId="4E375B59" w14:textId="77777777" w:rsidR="00D65C59" w:rsidRPr="00084198" w:rsidRDefault="00D65C59" w:rsidP="003165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D65C59" w:rsidRPr="00084198" w14:paraId="5B7052AA" w14:textId="77777777" w:rsidTr="0031653E">
        <w:trPr>
          <w:trHeight w:val="204"/>
          <w:jc w:val="center"/>
        </w:trPr>
        <w:tc>
          <w:tcPr>
            <w:tcW w:w="7920" w:type="dxa"/>
          </w:tcPr>
          <w:p w14:paraId="06A3A6E6" w14:textId="77777777" w:rsidR="00D65C59" w:rsidRPr="00084198" w:rsidRDefault="00D65C59" w:rsidP="003165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</w:t>
            </w:r>
            <w:r w:rsidRPr="00D65C59">
              <w:rPr>
                <w:b/>
                <w:noProof/>
                <w:highlight w:val="yellow"/>
                <w:lang w:val="en-CA" w:eastAsia="ko-KR"/>
              </w:rPr>
              <w:t>_prof</w:t>
            </w:r>
            <w:r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flag</w:t>
            </w:r>
          </w:p>
        </w:tc>
        <w:tc>
          <w:tcPr>
            <w:tcW w:w="1157" w:type="dxa"/>
          </w:tcPr>
          <w:p w14:paraId="4F466A7E" w14:textId="77777777" w:rsidR="00D65C59" w:rsidRPr="00084198" w:rsidRDefault="00D65C59" w:rsidP="003165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D65C59" w:rsidRPr="00084198" w14:paraId="45C1B059" w14:textId="77777777" w:rsidTr="0031653E">
        <w:trPr>
          <w:cantSplit/>
          <w:jc w:val="center"/>
        </w:trPr>
        <w:tc>
          <w:tcPr>
            <w:tcW w:w="7920" w:type="dxa"/>
          </w:tcPr>
          <w:p w14:paraId="6E7675AF" w14:textId="702DFB8D" w:rsidR="00D65C59" w:rsidRPr="00084198" w:rsidRDefault="00D65C59" w:rsidP="0031653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518DBE13" w14:textId="77777777" w:rsidR="00D65C59" w:rsidRPr="00084198" w:rsidRDefault="00D65C59" w:rsidP="0031653E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65C59" w:rsidRPr="00084198" w14:paraId="4681309A" w14:textId="77777777" w:rsidTr="0031653E">
        <w:trPr>
          <w:cantSplit/>
          <w:jc w:val="center"/>
        </w:trPr>
        <w:tc>
          <w:tcPr>
            <w:tcW w:w="7920" w:type="dxa"/>
          </w:tcPr>
          <w:p w14:paraId="3297312E" w14:textId="77777777" w:rsidR="00D65C59" w:rsidRPr="00084198" w:rsidRDefault="00D65C59" w:rsidP="0031653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D468C4C" w14:textId="77777777" w:rsidR="00D65C59" w:rsidRPr="00084198" w:rsidRDefault="00D65C59" w:rsidP="0031653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5325A7C" w14:textId="77777777" w:rsidR="00D65C59" w:rsidRPr="00084198" w:rsidRDefault="00D65C59" w:rsidP="00D65C59">
      <w:pPr>
        <w:rPr>
          <w:noProof/>
          <w:lang w:val="en-CA"/>
        </w:rPr>
      </w:pPr>
      <w:bookmarkStart w:id="4" w:name="_Toc287363765"/>
      <w:bookmarkStart w:id="5" w:name="_Toc311216756"/>
    </w:p>
    <w:p w14:paraId="0E6252E7" w14:textId="51E8D17F" w:rsidR="00A920C7" w:rsidRPr="00084198" w:rsidDel="003C51E6" w:rsidRDefault="00A920C7" w:rsidP="00A920C7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6" w:name="_Toc15254007"/>
      <w:bookmarkEnd w:id="4"/>
      <w:bookmarkEnd w:id="5"/>
      <w:r>
        <w:rPr>
          <w:noProof/>
          <w:lang w:val="en-CA"/>
        </w:rPr>
        <w:t xml:space="preserve">8.5.1 </w:t>
      </w:r>
      <w:r w:rsidRPr="00084198" w:rsidDel="003C51E6">
        <w:rPr>
          <w:noProof/>
          <w:lang w:val="en-CA"/>
        </w:rPr>
        <w:t>General decoding process for coding units coded in inter prediction mode</w:t>
      </w:r>
      <w:bookmarkEnd w:id="6"/>
    </w:p>
    <w:p w14:paraId="551F2D01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dmvrFlag is set equal to 1</w:t>
      </w:r>
      <w:r w:rsidRPr="00084198">
        <w:rPr>
          <w:rFonts w:eastAsia="Malgun Gothic"/>
          <w:noProof/>
          <w:lang w:val="en-CA" w:eastAsia="ko-KR"/>
        </w:rPr>
        <w:t>:</w:t>
      </w:r>
    </w:p>
    <w:p w14:paraId="280E5861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sps_dmvr_enabled_flag is equal to 1 and slice_disable_bdof_dmvr</w:t>
      </w:r>
      <w:r w:rsidRPr="00A920C7">
        <w:rPr>
          <w:noProof/>
          <w:highlight w:val="yellow"/>
          <w:lang w:val="en-CA" w:eastAsia="ko-KR"/>
        </w:rPr>
        <w:t>_prof</w:t>
      </w:r>
      <w:r>
        <w:rPr>
          <w:noProof/>
          <w:lang w:val="en-CA" w:eastAsia="ko-KR"/>
        </w:rPr>
        <w:t>_</w:t>
      </w:r>
      <w:r w:rsidRPr="00084198">
        <w:rPr>
          <w:noProof/>
          <w:lang w:val="en-CA" w:eastAsia="ko-KR"/>
        </w:rPr>
        <w:t>flag is equal to 0</w:t>
      </w:r>
    </w:p>
    <w:p w14:paraId="496152FC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general_merge_flag[ xCb ][ yCb ] is equal to 1</w:t>
      </w:r>
    </w:p>
    <w:p w14:paraId="35B96DE8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both predFlagL0[ 0 ][ 0 ] and predFlagL1[ 0 ][ 0 ] are equal to 1</w:t>
      </w:r>
    </w:p>
    <w:p w14:paraId="25BA2763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mmvd_merge_flag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equal to 0</w:t>
      </w:r>
    </w:p>
    <w:p w14:paraId="7185CD17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ciip_flag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 is equal to 0</w:t>
      </w:r>
    </w:p>
    <w:p w14:paraId="3519DA2D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 currPic, RefPicList[ 0 ][ refIdxL0 ]) is equal to DiffPicOrderCnt( RefPicList[ 1 ][ refIdxL1 ], currPic )</w:t>
      </w:r>
    </w:p>
    <w:p w14:paraId="3BD3BCB3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BcwIdx</w:t>
      </w:r>
      <w:r w:rsidRPr="00084198">
        <w:rPr>
          <w:noProof/>
          <w:lang w:val="en-CA"/>
        </w:rPr>
        <w:t>[ xCb ][ yCb ] is equal to 0</w:t>
      </w:r>
    </w:p>
    <w:p w14:paraId="44FAFC63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/>
        </w:rPr>
        <w:t>Both luma_weight_l0_flag[ </w:t>
      </w:r>
      <w:r w:rsidRPr="00084198">
        <w:rPr>
          <w:noProof/>
          <w:lang w:val="en-CA" w:eastAsia="ko-KR"/>
        </w:rPr>
        <w:t>refIdxL0</w:t>
      </w:r>
      <w:r w:rsidRPr="00084198">
        <w:rPr>
          <w:noProof/>
          <w:lang w:val="en-CA"/>
        </w:rPr>
        <w:t> ] and luma_weight_l1_flag[ </w:t>
      </w:r>
      <w:r w:rsidRPr="00084198">
        <w:rPr>
          <w:noProof/>
          <w:lang w:val="en-CA" w:eastAsia="ko-KR"/>
        </w:rPr>
        <w:t>refIdxL1</w:t>
      </w:r>
      <w:r w:rsidRPr="00084198">
        <w:rPr>
          <w:noProof/>
          <w:lang w:val="en-CA"/>
        </w:rPr>
        <w:t> ] are equal to 0</w:t>
      </w:r>
    </w:p>
    <w:p w14:paraId="6BB1483D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 is greater than or equal to 8</w:t>
      </w:r>
    </w:p>
    <w:p w14:paraId="0B2D4A0B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 is greater than or equal to 8</w:t>
      </w:r>
    </w:p>
    <w:p w14:paraId="637E4177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cbHeight*cbWidth is greater than or equal to 128</w:t>
      </w:r>
    </w:p>
    <w:p w14:paraId="7DA25848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For X being each of 0 and 1</w:t>
      </w:r>
      <w:r w:rsidRPr="00084198">
        <w:rPr>
          <w:noProof/>
          <w:lang w:val="en-CA"/>
        </w:rPr>
        <w:t xml:space="preserve">, the pic_width_in_luma_samples and pic_height_in_luma_samples of the reference picture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65EDD2A2" w14:textId="7FA05D29" w:rsidR="00A920C7" w:rsidRDefault="00A920C7" w:rsidP="00470291">
      <w:pPr>
        <w:rPr>
          <w:lang w:val="en-CA" w:eastAsia="ja-JP"/>
        </w:rPr>
      </w:pPr>
    </w:p>
    <w:p w14:paraId="21134F3E" w14:textId="6C36A845" w:rsidR="00A920C7" w:rsidRPr="00084198" w:rsidRDefault="00A920C7" w:rsidP="00A920C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7" w:name="_Ref519540614"/>
      <w:r>
        <w:rPr>
          <w:noProof/>
          <w:lang w:val="en-CA"/>
        </w:rPr>
        <w:lastRenderedPageBreak/>
        <w:t xml:space="preserve">8.5.5.9 </w:t>
      </w:r>
      <w:r w:rsidRPr="00084198">
        <w:rPr>
          <w:noProof/>
          <w:lang w:val="en-CA"/>
        </w:rPr>
        <w:t>Derivation process for motion vector</w:t>
      </w:r>
      <w:bookmarkEnd w:id="7"/>
      <w:r w:rsidRPr="00084198">
        <w:rPr>
          <w:noProof/>
          <w:lang w:val="en-CA"/>
        </w:rPr>
        <w:t xml:space="preserve"> arrays from affine control point motion vectors</w:t>
      </w:r>
    </w:p>
    <w:p w14:paraId="1AC3C94A" w14:textId="77777777" w:rsidR="00A920C7" w:rsidRPr="00084198" w:rsidRDefault="00A920C7" w:rsidP="00A920C7">
      <w:pPr>
        <w:rPr>
          <w:noProof/>
          <w:lang w:val="en-CA"/>
        </w:rPr>
      </w:pPr>
      <w:r w:rsidRPr="00084198">
        <w:rPr>
          <w:noProof/>
          <w:lang w:val="en-CA" w:eastAsia="ko-KR"/>
        </w:rPr>
        <w:t>The variable cbProfFlagLX</w:t>
      </w:r>
      <w:r w:rsidRPr="00084198" w:rsidDel="00EE2BB3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is derived as follows:</w:t>
      </w:r>
    </w:p>
    <w:p w14:paraId="640DD799" w14:textId="77777777" w:rsidR="00A920C7" w:rsidRPr="00084198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If one</w:t>
      </w:r>
      <w:r w:rsidRPr="00084198">
        <w:rPr>
          <w:noProof/>
          <w:lang w:val="en-CA"/>
        </w:rPr>
        <w:t xml:space="preserve"> or more of the following conditions are true, </w:t>
      </w:r>
      <w:r w:rsidRPr="00084198">
        <w:rPr>
          <w:noProof/>
          <w:lang w:val="en-CA" w:eastAsia="ko-KR"/>
        </w:rPr>
        <w:t>cbProfFlagLX is set equal to FALSE</w:t>
      </w:r>
      <w:r w:rsidRPr="00084198">
        <w:rPr>
          <w:noProof/>
          <w:lang w:val="en-CA"/>
        </w:rPr>
        <w:t>.</w:t>
      </w:r>
    </w:p>
    <w:p w14:paraId="0214FFDF" w14:textId="77777777" w:rsidR="00A920C7" w:rsidRDefault="00A920C7" w:rsidP="00A920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sps_affine_prof_enabled_flag is equal to 0.</w:t>
      </w:r>
    </w:p>
    <w:p w14:paraId="7AA8C814" w14:textId="77777777" w:rsidR="00A920C7" w:rsidRPr="00A920C7" w:rsidRDefault="00A920C7" w:rsidP="00A920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highlight w:val="yellow"/>
          <w:lang w:val="en-CA"/>
        </w:rPr>
      </w:pPr>
      <w:r w:rsidRPr="00A920C7">
        <w:rPr>
          <w:noProof/>
          <w:highlight w:val="yellow"/>
          <w:lang w:val="en-CA" w:eastAsia="ko-KR"/>
        </w:rPr>
        <w:t>slice_disable_bdof_dmvr_prof_flag is equal to 1.</w:t>
      </w:r>
    </w:p>
    <w:p w14:paraId="38109EB4" w14:textId="77777777" w:rsidR="00A920C7" w:rsidRPr="00084198" w:rsidRDefault="00A920C7" w:rsidP="00A920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fallbackModeTriggered</w:t>
      </w:r>
      <w:r w:rsidRPr="00084198">
        <w:rPr>
          <w:lang w:val="en-CA"/>
        </w:rPr>
        <w:t xml:space="preserve"> is equal to 1.</w:t>
      </w:r>
    </w:p>
    <w:p w14:paraId="70A53E79" w14:textId="77777777" w:rsidR="00A920C7" w:rsidRPr="00084198" w:rsidRDefault="00A920C7" w:rsidP="00A920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zh-CN"/>
        </w:rPr>
        <w:t>numCpMv is equal to 2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[ 1 ].</w:t>
      </w:r>
    </w:p>
    <w:p w14:paraId="0E5A950E" w14:textId="77777777" w:rsidR="00A920C7" w:rsidRPr="00084198" w:rsidRDefault="00A920C7" w:rsidP="00A920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zh-CN"/>
        </w:rPr>
        <w:t>numCpMv is equal to 3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2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2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[ 1 ].</w:t>
      </w:r>
    </w:p>
    <w:p w14:paraId="4414FF8B" w14:textId="0E2B5AB1" w:rsidR="00A920C7" w:rsidRDefault="00A920C7" w:rsidP="00A920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 w:rsidRPr="00084198">
        <w:rPr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cbProfFlagLX</w:t>
      </w:r>
      <w:r w:rsidRPr="00084198">
        <w:rPr>
          <w:lang w:val="en-CA" w:eastAsia="ko-KR"/>
        </w:rPr>
        <w:t xml:space="preserve"> set equal to TRUE.</w:t>
      </w:r>
    </w:p>
    <w:p w14:paraId="3042F479" w14:textId="77777777" w:rsidR="00A920C7" w:rsidRPr="00084198" w:rsidRDefault="00A920C7" w:rsidP="00A920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0FE85979" w14:textId="22D50FF7" w:rsidR="00A920C7" w:rsidRPr="00084198" w:rsidDel="003C51E6" w:rsidRDefault="00A920C7" w:rsidP="00A920C7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8" w:name="_Ref278969665"/>
      <w:bookmarkStart w:id="9" w:name="_Toc287363819"/>
      <w:bookmarkStart w:id="10" w:name="_Toc311217250"/>
      <w:bookmarkStart w:id="11" w:name="_Toc317198797"/>
      <w:bookmarkStart w:id="12" w:name="_Toc415475915"/>
      <w:bookmarkStart w:id="13" w:name="_Toc423599190"/>
      <w:bookmarkStart w:id="14" w:name="_Toc423601694"/>
      <w:bookmarkStart w:id="15" w:name="_Toc501130197"/>
      <w:bookmarkStart w:id="16" w:name="_Toc503777901"/>
      <w:bookmarkStart w:id="17" w:name="_Ref522363461"/>
      <w:bookmarkStart w:id="18" w:name="_Toc15254012"/>
      <w:r>
        <w:rPr>
          <w:noProof/>
          <w:lang w:val="en-CA"/>
        </w:rPr>
        <w:t xml:space="preserve">8.5.6 </w:t>
      </w:r>
      <w:r w:rsidRPr="00084198">
        <w:rPr>
          <w:noProof/>
          <w:lang w:val="en-CA"/>
        </w:rPr>
        <w:t>Decoding process for i</w:t>
      </w:r>
      <w:r w:rsidRPr="00084198" w:rsidDel="003C51E6">
        <w:rPr>
          <w:noProof/>
          <w:lang w:val="en-CA"/>
        </w:rPr>
        <w:t xml:space="preserve">nter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84198">
        <w:rPr>
          <w:noProof/>
          <w:lang w:val="en-CA"/>
        </w:rPr>
        <w:t>blocks</w:t>
      </w:r>
      <w:bookmarkEnd w:id="17"/>
      <w:bookmarkEnd w:id="18"/>
    </w:p>
    <w:p w14:paraId="5FBD21BD" w14:textId="78B89FA1" w:rsidR="00A920C7" w:rsidRPr="00084198" w:rsidRDefault="00A920C7" w:rsidP="00A920C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19" w:name="_Ref524460607"/>
      <w:r>
        <w:rPr>
          <w:noProof/>
          <w:lang w:val="en-CA" w:eastAsia="ko-KR"/>
        </w:rPr>
        <w:t xml:space="preserve">8.5.6.1 </w:t>
      </w:r>
      <w:r w:rsidRPr="00084198">
        <w:rPr>
          <w:noProof/>
          <w:lang w:val="en-CA" w:eastAsia="ko-KR"/>
        </w:rPr>
        <w:t>General</w:t>
      </w:r>
      <w:bookmarkEnd w:id="19"/>
    </w:p>
    <w:p w14:paraId="48122661" w14:textId="77777777" w:rsidR="00A920C7" w:rsidRPr="00084198" w:rsidRDefault="00A920C7" w:rsidP="00A920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/>
        </w:rPr>
        <w:t>variable</w:t>
      </w:r>
      <w:r w:rsidRPr="00084198" w:rsidDel="003C51E6">
        <w:rPr>
          <w:noProof/>
          <w:lang w:val="en-CA" w:eastAsia="ko-KR"/>
        </w:rPr>
        <w:t xml:space="preserve"> currPic specifies the current picture</w:t>
      </w:r>
      <w:r w:rsidRPr="00084198">
        <w:rPr>
          <w:noProof/>
          <w:lang w:val="en-CA" w:eastAsia="ko-KR"/>
        </w:rPr>
        <w:t xml:space="preserve"> and the variable bdofFlag is derived as follows:</w:t>
      </w:r>
    </w:p>
    <w:p w14:paraId="7B57217D" w14:textId="77777777" w:rsidR="00A920C7" w:rsidRPr="00084198" w:rsidRDefault="00A920C7" w:rsidP="00A920C7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</w:t>
      </w:r>
      <w:r w:rsidRPr="00084198">
        <w:rPr>
          <w:noProof/>
          <w:lang w:val="en-CA"/>
        </w:rPr>
        <w:t xml:space="preserve"> all of </w:t>
      </w:r>
      <w:r w:rsidRPr="00084198">
        <w:rPr>
          <w:noProof/>
          <w:lang w:val="en-CA" w:eastAsia="ko-KR"/>
        </w:rPr>
        <w:t>the</w:t>
      </w:r>
      <w:r w:rsidRPr="00084198">
        <w:rPr>
          <w:noProof/>
          <w:lang w:val="en-CA"/>
        </w:rPr>
        <w:t xml:space="preserve"> following conditions are true, </w:t>
      </w:r>
      <w:r w:rsidRPr="00084198">
        <w:rPr>
          <w:noProof/>
          <w:lang w:val="en-CA" w:eastAsia="ko-KR"/>
        </w:rPr>
        <w:t>bdofFlag is set equal to TRUE.</w:t>
      </w:r>
    </w:p>
    <w:p w14:paraId="58ACB8D6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sps_bdof_enabled_flag is equal to 1 and slice_disable_bdof_dmvr</w:t>
      </w:r>
      <w:r w:rsidRPr="00A920C7">
        <w:rPr>
          <w:noProof/>
          <w:highlight w:val="yellow"/>
          <w:lang w:val="en-CA" w:eastAsia="ko-KR"/>
        </w:rPr>
        <w:t>_prof</w:t>
      </w:r>
      <w:r>
        <w:rPr>
          <w:noProof/>
          <w:lang w:val="en-CA" w:eastAsia="ko-KR"/>
        </w:rPr>
        <w:t>_</w:t>
      </w:r>
      <w:r w:rsidRPr="00084198">
        <w:rPr>
          <w:noProof/>
          <w:lang w:val="en-CA" w:eastAsia="ko-KR"/>
        </w:rPr>
        <w:t>flag is equal to 0.</w:t>
      </w:r>
    </w:p>
    <w:p w14:paraId="753BD077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</w:t>
      </w:r>
      <w:r w:rsidRPr="00084198">
        <w:rPr>
          <w:noProof/>
          <w:lang w:val="en-CA" w:eastAsia="ko-KR"/>
        </w:rPr>
        <w:t>0[ xSbIdx ][ ySbIdx ]</w:t>
      </w:r>
      <w:r w:rsidRPr="00084198">
        <w:rPr>
          <w:noProof/>
          <w:lang w:val="en-CA"/>
        </w:rPr>
        <w:t xml:space="preserve"> and </w:t>
      </w:r>
      <w:r w:rsidRPr="00084198" w:rsidDel="003C51E6">
        <w:rPr>
          <w:noProof/>
          <w:lang w:val="en-CA" w:eastAsia="ko-KR"/>
        </w:rPr>
        <w:t>predFlagL</w:t>
      </w:r>
      <w:r w:rsidRPr="00084198">
        <w:rPr>
          <w:noProof/>
          <w:lang w:val="en-CA" w:eastAsia="ko-KR"/>
        </w:rPr>
        <w:t>1[ xSbIdx ][ ySbIdx ]</w:t>
      </w:r>
      <w:r w:rsidRPr="00084198">
        <w:rPr>
          <w:noProof/>
          <w:lang w:val="en-CA"/>
        </w:rPr>
        <w:t xml:space="preserve"> are both equal to 1.</w:t>
      </w:r>
    </w:p>
    <w:p w14:paraId="12B9668F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DiffP</w:t>
      </w:r>
      <w:r w:rsidRPr="00084198">
        <w:rPr>
          <w:noProof/>
          <w:lang w:val="en-CA"/>
        </w:rPr>
        <w:t>icOrderCnt( currPic, RefPicList[ 0 ]</w:t>
      </w:r>
      <w:r w:rsidRPr="00084198" w:rsidDel="003C51E6">
        <w:rPr>
          <w:noProof/>
          <w:lang w:val="en-CA"/>
        </w:rPr>
        <w:t>[ refIdx</w:t>
      </w:r>
      <w:r w:rsidRPr="00084198">
        <w:rPr>
          <w:noProof/>
          <w:lang w:val="en-CA"/>
        </w:rPr>
        <w:t>L0</w:t>
      </w:r>
      <w:r w:rsidRPr="00084198" w:rsidDel="003C51E6">
        <w:rPr>
          <w:noProof/>
          <w:lang w:val="en-CA"/>
        </w:rPr>
        <w:t> ] )</w:t>
      </w:r>
      <w:r w:rsidRPr="00084198">
        <w:rPr>
          <w:noProof/>
          <w:lang w:val="en-CA"/>
        </w:rPr>
        <w:t xml:space="preserve"> * </w:t>
      </w:r>
      <w:r w:rsidRPr="00084198" w:rsidDel="003C51E6">
        <w:rPr>
          <w:noProof/>
          <w:lang w:val="en-CA"/>
        </w:rPr>
        <w:t>DiffP</w:t>
      </w:r>
      <w:r w:rsidRPr="00084198">
        <w:rPr>
          <w:noProof/>
          <w:lang w:val="en-CA"/>
        </w:rPr>
        <w:t>icOrderCnt( currPic, RefPicList[ 1 ]</w:t>
      </w:r>
      <w:r w:rsidRPr="00084198" w:rsidDel="003C51E6">
        <w:rPr>
          <w:noProof/>
          <w:lang w:val="en-CA"/>
        </w:rPr>
        <w:t>[ refIdx</w:t>
      </w:r>
      <w:r w:rsidRPr="00084198">
        <w:rPr>
          <w:noProof/>
          <w:lang w:val="en-CA"/>
        </w:rPr>
        <w:t>L1</w:t>
      </w:r>
      <w:r w:rsidRPr="00084198" w:rsidDel="003C51E6">
        <w:rPr>
          <w:noProof/>
          <w:lang w:val="en-CA"/>
        </w:rPr>
        <w:t> ] )</w:t>
      </w:r>
      <w:r w:rsidRPr="00084198">
        <w:rPr>
          <w:noProof/>
          <w:lang w:val="en-CA"/>
        </w:rPr>
        <w:t xml:space="preserve"> is less </w:t>
      </w:r>
      <w:r w:rsidRPr="00084198">
        <w:rPr>
          <w:noProof/>
          <w:lang w:val="en-CA" w:eastAsia="ko-KR"/>
        </w:rPr>
        <w:t>than</w:t>
      </w:r>
      <w:r w:rsidRPr="00084198">
        <w:rPr>
          <w:noProof/>
          <w:lang w:val="en-CA"/>
        </w:rPr>
        <w:t xml:space="preserve"> 0.</w:t>
      </w:r>
    </w:p>
    <w:p w14:paraId="6DA04334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084198">
        <w:rPr>
          <w:noProof/>
          <w:lang w:val="en-CA"/>
        </w:rPr>
        <w:t>MotionModelIdc[ xCb ][ yCb ] is equal to 0.</w:t>
      </w:r>
    </w:p>
    <w:p w14:paraId="383F1821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merge_subblock_flag</w:t>
      </w:r>
      <w:r w:rsidRPr="00084198" w:rsidDel="003C51E6">
        <w:rPr>
          <w:noProof/>
          <w:lang w:val="en-CA"/>
        </w:rPr>
        <w:t>[ x</w:t>
      </w:r>
      <w:r w:rsidRPr="00084198">
        <w:rPr>
          <w:noProof/>
          <w:lang w:val="en-CA"/>
        </w:rPr>
        <w:t>Cb</w:t>
      </w:r>
      <w:r w:rsidRPr="00084198" w:rsidDel="003C51E6">
        <w:rPr>
          <w:noProof/>
          <w:lang w:val="en-CA"/>
        </w:rPr>
        <w:t> ][ y</w:t>
      </w:r>
      <w:r w:rsidRPr="00084198">
        <w:rPr>
          <w:noProof/>
          <w:lang w:val="en-CA"/>
        </w:rPr>
        <w:t>Cb ] 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678D75BD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proofErr w:type="spellStart"/>
      <w:r w:rsidRPr="00084198">
        <w:rPr>
          <w:rFonts w:ascii="TimesNewRomanPSMT" w:hAnsi="TimesNewRomanPSMT" w:cs="TimesNewRomanPSMT"/>
          <w:lang w:val="en-CA"/>
        </w:rPr>
        <w:t>sym_mvd_</w:t>
      </w:r>
      <w:proofErr w:type="gramStart"/>
      <w:r w:rsidRPr="00084198">
        <w:rPr>
          <w:rFonts w:ascii="TimesNewRomanPSMT" w:hAnsi="TimesNewRomanPSMT" w:cs="TimesNewRomanPSMT"/>
          <w:lang w:val="en-CA"/>
        </w:rPr>
        <w:t>flag</w:t>
      </w:r>
      <w:proofErr w:type="spellEnd"/>
      <w:r w:rsidRPr="00084198">
        <w:rPr>
          <w:rFonts w:ascii="TimesNewRomanPSMT" w:hAnsi="TimesNewRomanPSMT" w:cs="TimesNewRomanPSMT"/>
          <w:lang w:val="en-CA"/>
        </w:rPr>
        <w:t>[</w:t>
      </w:r>
      <w:proofErr w:type="gramEnd"/>
      <w:r w:rsidRPr="00084198">
        <w:rPr>
          <w:rFonts w:ascii="TimesNewRomanPSMT" w:hAnsi="TimesNewRomanPSMT" w:cs="TimesNewRomanPSMT"/>
          <w:lang w:val="en-CA"/>
        </w:rPr>
        <w:t> </w:t>
      </w:r>
      <w:proofErr w:type="spellStart"/>
      <w:r w:rsidRPr="00084198">
        <w:rPr>
          <w:rFonts w:ascii="TimesNewRomanPSMT" w:hAnsi="TimesNewRomanPSMT" w:cs="TimesNewRomanPSMT"/>
          <w:lang w:val="en-CA"/>
        </w:rPr>
        <w:t>xCb</w:t>
      </w:r>
      <w:proofErr w:type="spellEnd"/>
      <w:r w:rsidRPr="00084198">
        <w:rPr>
          <w:rFonts w:ascii="TimesNewRomanPSMT" w:hAnsi="TimesNewRomanPSMT" w:cs="TimesNewRomanPSMT"/>
          <w:lang w:val="en-CA"/>
        </w:rPr>
        <w:t> ][ </w:t>
      </w:r>
      <w:proofErr w:type="spellStart"/>
      <w:r w:rsidRPr="00084198">
        <w:rPr>
          <w:rFonts w:ascii="TimesNewRomanPSMT" w:hAnsi="TimesNewRomanPSMT" w:cs="TimesNewRomanPSMT"/>
          <w:lang w:val="en-CA"/>
        </w:rPr>
        <w:t>yCb</w:t>
      </w:r>
      <w:proofErr w:type="spellEnd"/>
      <w:r w:rsidRPr="00084198">
        <w:rPr>
          <w:rFonts w:ascii="TimesNewRomanPSMT" w:hAnsi="TimesNewRomanPSMT" w:cs="TimesNewRomanPSMT"/>
          <w:lang w:val="en-CA"/>
        </w:rPr>
        <w:t> ] is equal to 0.</w:t>
      </w:r>
    </w:p>
    <w:p w14:paraId="38EAC600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ciip_flag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 is equal to 0.</w:t>
      </w:r>
    </w:p>
    <w:p w14:paraId="21BACEE2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BcwIdx</w:t>
      </w:r>
      <w:r w:rsidRPr="00084198" w:rsidDel="003C51E6">
        <w:rPr>
          <w:noProof/>
          <w:lang w:val="en-CA"/>
        </w:rPr>
        <w:t>[ x</w:t>
      </w:r>
      <w:r w:rsidRPr="00084198">
        <w:rPr>
          <w:noProof/>
          <w:lang w:val="en-CA"/>
        </w:rPr>
        <w:t>Cb</w:t>
      </w:r>
      <w:r w:rsidRPr="00084198" w:rsidDel="003C51E6">
        <w:rPr>
          <w:noProof/>
          <w:lang w:val="en-CA"/>
        </w:rPr>
        <w:t> ][ y</w:t>
      </w:r>
      <w:r w:rsidRPr="00084198">
        <w:rPr>
          <w:noProof/>
          <w:lang w:val="en-CA"/>
        </w:rPr>
        <w:t>Cb ] 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169F88A0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luma_weight_l0_flag[ </w:t>
      </w:r>
      <w:r w:rsidRPr="00084198">
        <w:rPr>
          <w:noProof/>
          <w:lang w:val="en-CA" w:eastAsia="ko-KR"/>
        </w:rPr>
        <w:t>refIdxL0</w:t>
      </w:r>
      <w:r w:rsidRPr="00084198">
        <w:rPr>
          <w:noProof/>
          <w:lang w:val="en-CA"/>
        </w:rPr>
        <w:t> ] and luma_weight_l1_flag[ </w:t>
      </w:r>
      <w:r w:rsidRPr="00084198">
        <w:rPr>
          <w:noProof/>
          <w:lang w:val="en-CA" w:eastAsia="ko-KR"/>
        </w:rPr>
        <w:t>refIdxL1</w:t>
      </w:r>
      <w:r w:rsidRPr="00084198">
        <w:rPr>
          <w:noProof/>
          <w:lang w:val="en-CA"/>
        </w:rPr>
        <w:t> ] are both equal to 0.</w:t>
      </w:r>
    </w:p>
    <w:p w14:paraId="01491169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cbWidth is greater than or equal to 8.</w:t>
      </w:r>
    </w:p>
    <w:p w14:paraId="6B2D8DDB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cbHeight is greater than or equal to 8.</w:t>
      </w:r>
    </w:p>
    <w:p w14:paraId="4DA80AE9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cbHeight * cbWidth is greater than or equal to 128.</w:t>
      </w:r>
    </w:p>
    <w:p w14:paraId="42B777DE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 w:rsidDel="003C51E6">
        <w:rPr>
          <w:noProof/>
          <w:lang w:val="en-CA"/>
        </w:rPr>
        <w:t>For X being each of 0 and 1</w:t>
      </w:r>
      <w:r w:rsidRPr="00084198">
        <w:rPr>
          <w:noProof/>
          <w:lang w:val="en-CA"/>
        </w:rPr>
        <w:t xml:space="preserve">, the pic_width_in_luma_samples and pic_height_in_luma_samples of the reference picture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137E56B8" w14:textId="77777777" w:rsidR="00A920C7" w:rsidRPr="00084198" w:rsidRDefault="00A920C7" w:rsidP="00A920C7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cIdx 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70D186DD" w14:textId="77777777" w:rsidR="00A920C7" w:rsidRPr="00084198" w:rsidRDefault="00A920C7" w:rsidP="00A920C7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bdofFlag is set equal to FALSE.</w:t>
      </w:r>
    </w:p>
    <w:p w14:paraId="60BB7ED9" w14:textId="77777777" w:rsidR="00A920C7" w:rsidRPr="00A920C7" w:rsidRDefault="00A920C7" w:rsidP="009234A5">
      <w:pPr>
        <w:rPr>
          <w:szCs w:val="22"/>
          <w:lang w:val="en-CA" w:eastAsia="ja-JP"/>
        </w:rPr>
      </w:pPr>
    </w:p>
    <w:p w14:paraId="7D2683D5" w14:textId="77777777" w:rsidR="00152408" w:rsidRPr="00143991" w:rsidRDefault="00152408" w:rsidP="00152408">
      <w:pPr>
        <w:pStyle w:val="1"/>
        <w:rPr>
          <w:lang w:val="en-CA"/>
        </w:rPr>
      </w:pPr>
      <w:r w:rsidRPr="00143991">
        <w:rPr>
          <w:lang w:val="en-CA"/>
        </w:rPr>
        <w:lastRenderedPageBreak/>
        <w:t>Conclusion</w:t>
      </w:r>
    </w:p>
    <w:p w14:paraId="499C76AB" w14:textId="48B9AE7B" w:rsidR="00152408" w:rsidRPr="00B91BEF" w:rsidRDefault="00152408" w:rsidP="00152408">
      <w:pPr>
        <w:rPr>
          <w:szCs w:val="22"/>
          <w:lang w:val="en-CA"/>
        </w:rPr>
      </w:pPr>
      <w:r>
        <w:rPr>
          <w:szCs w:val="22"/>
          <w:lang w:val="en-CA"/>
        </w:rPr>
        <w:t>In this contribution, it was</w:t>
      </w:r>
      <w:r w:rsidRPr="00E70D4D">
        <w:rPr>
          <w:szCs w:val="22"/>
          <w:lang w:val="en-CA"/>
        </w:rPr>
        <w:t xml:space="preserve"> proposed that </w:t>
      </w:r>
      <w:r w:rsidR="00B402F5" w:rsidRPr="00B402F5">
        <w:rPr>
          <w:szCs w:val="22"/>
          <w:lang w:val="en-CA"/>
        </w:rPr>
        <w:t>disabling PROF at slice</w:t>
      </w:r>
      <w:r w:rsidR="00B402F5">
        <w:rPr>
          <w:szCs w:val="22"/>
          <w:lang w:val="en-CA"/>
        </w:rPr>
        <w:t xml:space="preserve"> level. </w:t>
      </w:r>
      <w:r w:rsidR="00430088">
        <w:rPr>
          <w:lang w:val="en-CA"/>
        </w:rPr>
        <w:t xml:space="preserve">The proposed solution additionally disabled PROF with </w:t>
      </w:r>
      <w:r w:rsidR="00430088">
        <w:rPr>
          <w:lang w:val="en-CA" w:eastAsia="ja-JP"/>
        </w:rPr>
        <w:t>“</w:t>
      </w:r>
      <w:proofErr w:type="spellStart"/>
      <w:r w:rsidR="00430088" w:rsidRPr="00333D3C">
        <w:rPr>
          <w:lang w:val="en-CA" w:eastAsia="ja-JP"/>
        </w:rPr>
        <w:t>slice_disable_bdof_dmvr_flag</w:t>
      </w:r>
      <w:proofErr w:type="spellEnd"/>
      <w:r w:rsidR="00430088">
        <w:rPr>
          <w:lang w:val="en-CA" w:eastAsia="ja-JP"/>
        </w:rPr>
        <w:t>” which disables BDOF and DMVR at slice level.</w:t>
      </w:r>
    </w:p>
    <w:p w14:paraId="50217B0E" w14:textId="77777777" w:rsidR="00470291" w:rsidRPr="005B217D" w:rsidRDefault="00470291" w:rsidP="0047029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1D70B9E" w14:textId="145E99AE" w:rsidR="00470291" w:rsidRPr="00333D3C" w:rsidRDefault="00470291" w:rsidP="009234A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20" w:name="_Ref11238718"/>
      <w:bookmarkStart w:id="21" w:name="_Ref512330555"/>
      <w:bookmarkStart w:id="22" w:name="_Ref516670157"/>
      <w:r>
        <w:rPr>
          <w:rFonts w:eastAsia="游明朝"/>
          <w:lang w:eastAsia="ja-JP"/>
        </w:rPr>
        <w:t xml:space="preserve">B. Bross, J. Chen and </w:t>
      </w:r>
      <w:r>
        <w:rPr>
          <w:szCs w:val="22"/>
          <w:lang w:val="en-CA"/>
        </w:rPr>
        <w:t>S. Liu,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>Versatile Video Coding (Draft 6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JVET-O2001, Gothenburg, SE,</w:t>
      </w:r>
      <w:r w:rsidRPr="00470291">
        <w:rPr>
          <w:lang w:eastAsia="ja-JP"/>
        </w:rPr>
        <w:t xml:space="preserve"> July 2019</w:t>
      </w:r>
      <w:r>
        <w:rPr>
          <w:lang w:eastAsia="ja-JP"/>
        </w:rPr>
        <w:t>.</w:t>
      </w:r>
      <w:bookmarkEnd w:id="20"/>
      <w:bookmarkEnd w:id="21"/>
      <w:bookmarkEnd w:id="2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5D0225" w:rsidR="00342FF4" w:rsidRPr="005B217D" w:rsidRDefault="00470291" w:rsidP="009234A5">
      <w:pPr>
        <w:rPr>
          <w:szCs w:val="22"/>
          <w:lang w:val="en-CA"/>
        </w:rPr>
      </w:pPr>
      <w:r w:rsidRPr="00470291">
        <w:rPr>
          <w:b/>
          <w:szCs w:val="22"/>
          <w:lang w:val="en-CA"/>
        </w:rPr>
        <w:t>KDDI</w:t>
      </w:r>
      <w:r w:rsidR="009234A5" w:rsidRPr="00470291">
        <w:rPr>
          <w:b/>
          <w:szCs w:val="22"/>
          <w:lang w:val="en-CA"/>
        </w:rPr>
        <w:t> </w:t>
      </w:r>
      <w:r w:rsidR="001F2594" w:rsidRPr="0047029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B0E1E" w14:textId="77777777" w:rsidR="007E563C" w:rsidRDefault="007E563C">
      <w:r>
        <w:separator/>
      </w:r>
    </w:p>
  </w:endnote>
  <w:endnote w:type="continuationSeparator" w:id="0">
    <w:p w14:paraId="36A4FC54" w14:textId="77777777" w:rsidR="007E563C" w:rsidRDefault="007E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2A504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080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7313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FB21C" w14:textId="77777777" w:rsidR="007E563C" w:rsidRDefault="007E563C">
      <w:r>
        <w:separator/>
      </w:r>
    </w:p>
  </w:footnote>
  <w:footnote w:type="continuationSeparator" w:id="0">
    <w:p w14:paraId="4833180B" w14:textId="77777777" w:rsidR="007E563C" w:rsidRDefault="007E5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129"/>
    <w:rsid w:val="000F158C"/>
    <w:rsid w:val="00102F3D"/>
    <w:rsid w:val="00124E38"/>
    <w:rsid w:val="0012580B"/>
    <w:rsid w:val="00131F90"/>
    <w:rsid w:val="0013458C"/>
    <w:rsid w:val="0013526E"/>
    <w:rsid w:val="00146152"/>
    <w:rsid w:val="00152408"/>
    <w:rsid w:val="00155526"/>
    <w:rsid w:val="00171371"/>
    <w:rsid w:val="00175A24"/>
    <w:rsid w:val="00187E58"/>
    <w:rsid w:val="001A080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157"/>
    <w:rsid w:val="002B2E83"/>
    <w:rsid w:val="002D0AF6"/>
    <w:rsid w:val="002F164D"/>
    <w:rsid w:val="003021BC"/>
    <w:rsid w:val="00306206"/>
    <w:rsid w:val="00317D85"/>
    <w:rsid w:val="00327C56"/>
    <w:rsid w:val="003315A1"/>
    <w:rsid w:val="00333D3C"/>
    <w:rsid w:val="003373EC"/>
    <w:rsid w:val="00342FF4"/>
    <w:rsid w:val="00344E5A"/>
    <w:rsid w:val="00346148"/>
    <w:rsid w:val="003539A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6187"/>
    <w:rsid w:val="004219CF"/>
    <w:rsid w:val="004234F0"/>
    <w:rsid w:val="00430088"/>
    <w:rsid w:val="00433DDB"/>
    <w:rsid w:val="00435A29"/>
    <w:rsid w:val="00437619"/>
    <w:rsid w:val="00465A1E"/>
    <w:rsid w:val="0047029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2C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9C7"/>
    <w:rsid w:val="00624B33"/>
    <w:rsid w:val="0063041A"/>
    <w:rsid w:val="00630AA2"/>
    <w:rsid w:val="00631EF5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63C"/>
    <w:rsid w:val="007F1F8B"/>
    <w:rsid w:val="007F6205"/>
    <w:rsid w:val="007F67A1"/>
    <w:rsid w:val="00811C05"/>
    <w:rsid w:val="008206C8"/>
    <w:rsid w:val="00862527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0C7"/>
    <w:rsid w:val="00AA6E84"/>
    <w:rsid w:val="00AB1A1C"/>
    <w:rsid w:val="00AD05A8"/>
    <w:rsid w:val="00AE341B"/>
    <w:rsid w:val="00B01905"/>
    <w:rsid w:val="00B07CA7"/>
    <w:rsid w:val="00B1279A"/>
    <w:rsid w:val="00B3640F"/>
    <w:rsid w:val="00B402F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313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5C5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16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470291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470291"/>
    <w:rPr>
      <w:rFonts w:eastAsia="SimSun"/>
      <w:sz w:val="22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e"/>
    <w:unhideWhenUsed/>
    <w:qFormat/>
    <w:rsid w:val="00152408"/>
    <w:rPr>
      <w:rFonts w:eastAsia="游明朝"/>
      <w:b/>
      <w:bCs/>
      <w:sz w:val="21"/>
      <w:szCs w:val="21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152408"/>
    <w:rPr>
      <w:rFonts w:eastAsia="游明朝"/>
      <w:b/>
      <w:bCs/>
      <w:sz w:val="21"/>
      <w:szCs w:val="21"/>
    </w:rPr>
  </w:style>
  <w:style w:type="paragraph" w:customStyle="1" w:styleId="tableheading">
    <w:name w:val="table heading"/>
    <w:basedOn w:val="a"/>
    <w:rsid w:val="00D65C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65C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65C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65C59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D65C59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65C5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65C5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65C5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Kyohei Unno</cp:lastModifiedBy>
  <cp:revision>16</cp:revision>
  <cp:lastPrinted>1900-01-01T08:00:00Z</cp:lastPrinted>
  <dcterms:created xsi:type="dcterms:W3CDTF">2019-04-11T19:57:00Z</dcterms:created>
  <dcterms:modified xsi:type="dcterms:W3CDTF">2019-09-25T02:22:00Z</dcterms:modified>
</cp:coreProperties>
</file>