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3956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321CD">
              <w:rPr>
                <w:lang w:val="en-CA"/>
              </w:rPr>
              <w:t>P0421-v1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B41A57" w:rsidR="00E61DAC" w:rsidRPr="00F53E03" w:rsidRDefault="004C618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rFonts w:ascii="Times" w:hAnsi="Times"/>
                <w:b/>
                <w:szCs w:val="22"/>
                <w:lang w:val="en-CA"/>
              </w:rPr>
              <w:t>Non-</w:t>
            </w:r>
            <w:r w:rsidR="00983BFB" w:rsidRPr="00DD7A39">
              <w:rPr>
                <w:rFonts w:ascii="Times" w:hAnsi="Times"/>
                <w:b/>
                <w:szCs w:val="22"/>
                <w:lang w:val="en-CA"/>
              </w:rPr>
              <w:t xml:space="preserve">CE8: </w:t>
            </w:r>
            <w:r w:rsidR="00F53E03">
              <w:rPr>
                <w:rFonts w:ascii="Times" w:hAnsi="Times" w:hint="eastAsia"/>
                <w:b/>
                <w:szCs w:val="22"/>
                <w:lang w:val="en-CA" w:eastAsia="zh-CN"/>
              </w:rPr>
              <w:t>Palette</w:t>
            </w:r>
            <w:r w:rsidR="00F53E03">
              <w:rPr>
                <w:rFonts w:ascii="Times" w:hAnsi="Times"/>
                <w:b/>
                <w:szCs w:val="22"/>
                <w:lang w:val="en-CA" w:eastAsia="zh-CN"/>
              </w:rPr>
              <w:t xml:space="preserve"> </w:t>
            </w:r>
            <w:r w:rsidR="00F53E03">
              <w:rPr>
                <w:rFonts w:ascii="Times" w:hAnsi="Times" w:hint="eastAsia"/>
                <w:b/>
                <w:szCs w:val="22"/>
                <w:lang w:val="en-CA" w:eastAsia="zh-CN"/>
              </w:rPr>
              <w:t>mode</w:t>
            </w:r>
            <w:r w:rsidR="00F53E03">
              <w:rPr>
                <w:rFonts w:ascii="Times" w:hAnsi="Times"/>
                <w:b/>
                <w:szCs w:val="22"/>
                <w:lang w:eastAsia="zh-CN"/>
              </w:rPr>
              <w:t xml:space="preserve"> with 8</w:t>
            </w:r>
            <w:r w:rsidR="00BC692B">
              <w:rPr>
                <w:rFonts w:ascii="Times" w:hAnsi="Times"/>
                <w:b/>
                <w:szCs w:val="22"/>
                <w:lang w:eastAsia="zh-CN"/>
              </w:rPr>
              <w:t>-</w:t>
            </w:r>
            <w:r w:rsidR="00F53E03">
              <w:rPr>
                <w:rFonts w:ascii="Times" w:hAnsi="Times"/>
                <w:b/>
                <w:szCs w:val="22"/>
                <w:lang w:eastAsia="zh-CN"/>
              </w:rPr>
              <w:t>bit entr</w:t>
            </w:r>
            <w:r w:rsidR="00EE5F4F">
              <w:rPr>
                <w:rFonts w:ascii="Times" w:hAnsi="Times"/>
                <w:b/>
                <w:szCs w:val="22"/>
                <w:lang w:eastAsia="zh-CN"/>
              </w:rPr>
              <w:t>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637CC" w:rsidR="00E61DAC" w:rsidRPr="005B217D" w:rsidRDefault="0037620A" w:rsidP="009D7CE6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7FE107" w:rsidR="00E61DAC" w:rsidRPr="00032357" w:rsidRDefault="0037620A" w:rsidP="005E1AC6">
            <w:pPr>
              <w:spacing w:before="60" w:after="60"/>
              <w:rPr>
                <w:szCs w:val="22"/>
                <w:lang w:eastAsia="zh-CN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32357" w:rsidRPr="005B217D" w14:paraId="714CD808" w14:textId="77777777" w:rsidTr="000962AC">
        <w:tc>
          <w:tcPr>
            <w:tcW w:w="1458" w:type="dxa"/>
          </w:tcPr>
          <w:p w14:paraId="4DB59313" w14:textId="0E2E3548" w:rsidR="00032357" w:rsidRPr="005B217D" w:rsidRDefault="00032357" w:rsidP="000323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7BE2E0" w14:textId="7F6335E5" w:rsidR="00032357" w:rsidRPr="00F53E03" w:rsidRDefault="00032357" w:rsidP="00032357">
            <w:pPr>
              <w:spacing w:before="60" w:after="60"/>
              <w:rPr>
                <w:rFonts w:ascii="Times" w:hAnsi="Times"/>
                <w:szCs w:val="22"/>
                <w:lang w:eastAsia="zh-CN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Weijia Zhu, Jizheng Xu, Li Zhang</w:t>
            </w:r>
            <w:r w:rsidR="00A21637" w:rsidRPr="00DD7A39">
              <w:rPr>
                <w:rFonts w:ascii="Times" w:hAnsi="Times"/>
                <w:szCs w:val="22"/>
                <w:lang w:val="en-CA"/>
              </w:rPr>
              <w:t>,</w:t>
            </w:r>
            <w:r w:rsidR="00F6325A"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="00F6325A" w:rsidRPr="00DD7A39">
              <w:rPr>
                <w:rFonts w:ascii="Times" w:hAnsi="Times"/>
                <w:szCs w:val="22"/>
                <w:lang w:val="en-CA"/>
              </w:rPr>
              <w:br/>
            </w:r>
            <w:r w:rsidR="00A21637" w:rsidRPr="007867DA">
              <w:rPr>
                <w:rFonts w:ascii="Times" w:hAnsi="Times"/>
                <w:szCs w:val="22"/>
                <w:lang w:val="en-CA"/>
              </w:rPr>
              <w:t>Hsiao Chiang Chuang</w:t>
            </w:r>
            <w:r w:rsidR="00A21637" w:rsidRPr="00DD7A39">
              <w:rPr>
                <w:rFonts w:ascii="Times" w:hAnsi="Times"/>
                <w:szCs w:val="22"/>
                <w:lang w:val="en-CA"/>
              </w:rPr>
              <w:br/>
            </w:r>
          </w:p>
          <w:p w14:paraId="77BB6E35" w14:textId="77777777" w:rsidR="00032357" w:rsidRPr="00DD7A39" w:rsidRDefault="00032357" w:rsidP="00032357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8910 University Center Lane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  <w:t>San Diego, CA, U.S.A. 92122</w:t>
            </w:r>
          </w:p>
          <w:p w14:paraId="49D81240" w14:textId="038911C8" w:rsidR="00032357" w:rsidRPr="005B217D" w:rsidRDefault="00032357" w:rsidP="0003235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201C3B4" w:rsidR="00032357" w:rsidRPr="005B217D" w:rsidRDefault="00032357" w:rsidP="000323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CC3515" w14:textId="77777777" w:rsidR="00032357" w:rsidRDefault="00032357" w:rsidP="00032357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7D4E24">
              <w:rPr>
                <w:rFonts w:ascii="Times" w:hAnsi="Times"/>
                <w:szCs w:val="22"/>
                <w:lang w:val="en-CA"/>
              </w:rPr>
              <w:t>+1-</w:t>
            </w:r>
            <w:r>
              <w:rPr>
                <w:rFonts w:ascii="Times" w:hAnsi="Times"/>
                <w:szCs w:val="22"/>
                <w:lang w:val="en-CA"/>
              </w:rPr>
              <w:t>360</w:t>
            </w:r>
            <w:r w:rsidRPr="007D4E24">
              <w:rPr>
                <w:rFonts w:ascii="Times" w:hAnsi="Times"/>
                <w:szCs w:val="22"/>
                <w:lang w:val="en-CA"/>
              </w:rPr>
              <w:t>-</w:t>
            </w:r>
            <w:r>
              <w:rPr>
                <w:rFonts w:ascii="Times" w:hAnsi="Times"/>
                <w:szCs w:val="22"/>
                <w:lang w:val="en-CA"/>
              </w:rPr>
              <w:t>525</w:t>
            </w:r>
            <w:r w:rsidRPr="007D4E24">
              <w:rPr>
                <w:rFonts w:ascii="Times" w:hAnsi="Times"/>
                <w:szCs w:val="22"/>
                <w:lang w:val="en-CA"/>
              </w:rPr>
              <w:t>-</w:t>
            </w:r>
            <w:r>
              <w:rPr>
                <w:rFonts w:ascii="Times" w:hAnsi="Times"/>
                <w:szCs w:val="22"/>
                <w:lang w:val="en-CA"/>
              </w:rPr>
              <w:t>0535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Pr="00281F18">
                <w:rPr>
                  <w:rStyle w:val="Hyperlink"/>
                  <w:rFonts w:ascii="Times" w:hAnsi="Times"/>
                  <w:szCs w:val="22"/>
                  <w:lang w:val="en-CA"/>
                </w:rPr>
                <w:t>weijia.zhu@bytedance.com</w:t>
              </w:r>
            </w:hyperlink>
          </w:p>
          <w:p w14:paraId="32C2ABFD" w14:textId="18BD7F60" w:rsidR="00032357" w:rsidRPr="005B217D" w:rsidRDefault="00032357" w:rsidP="000323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EADD36" w:rsidR="00E61DAC" w:rsidRPr="00032357" w:rsidRDefault="00032357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Byteda</w:t>
            </w:r>
            <w:r>
              <w:rPr>
                <w:szCs w:val="22"/>
                <w:lang w:eastAsia="zh-CN"/>
              </w:rPr>
              <w:t>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0700846" w:rsidR="00275BCF" w:rsidRPr="004E6736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E6736">
        <w:rPr>
          <w:rFonts w:cs="Times New Roman"/>
          <w:lang w:val="en-CA"/>
        </w:rPr>
        <w:t>Abstract</w:t>
      </w:r>
    </w:p>
    <w:p w14:paraId="3A235C2B" w14:textId="4657F155" w:rsidR="00320BA4" w:rsidRPr="004E6736" w:rsidRDefault="00320BA4" w:rsidP="00FB3EA7">
      <w:pPr>
        <w:rPr>
          <w:lang w:val="en-CA"/>
        </w:rPr>
      </w:pPr>
      <w:r w:rsidRPr="004E6736">
        <w:rPr>
          <w:lang w:val="en-CA"/>
        </w:rPr>
        <w:t>In the</w:t>
      </w:r>
      <w:r w:rsidR="002A5416">
        <w:rPr>
          <w:lang w:val="en-CA"/>
        </w:rPr>
        <w:t xml:space="preserve"> current</w:t>
      </w:r>
      <w:r w:rsidRPr="004E6736">
        <w:rPr>
          <w:lang w:val="en-CA"/>
        </w:rPr>
        <w:t xml:space="preserve"> palette design, the bit depth of palette entries is equal to the internal bit depth. This document proposes to set the bit depth of palette entries to 8</w:t>
      </w:r>
      <w:r w:rsidR="00641AEA">
        <w:rPr>
          <w:lang w:val="en-CA"/>
        </w:rPr>
        <w:t xml:space="preserve">. With the proposed method, it is claimed that </w:t>
      </w:r>
      <w:r w:rsidRPr="004E6736">
        <w:rPr>
          <w:lang w:val="en-CA"/>
        </w:rPr>
        <w:t xml:space="preserve">the </w:t>
      </w:r>
      <w:r w:rsidR="00641AEA">
        <w:rPr>
          <w:lang w:val="en-CA"/>
        </w:rPr>
        <w:t xml:space="preserve">on-chip </w:t>
      </w:r>
      <w:r w:rsidRPr="004E6736">
        <w:rPr>
          <w:lang w:val="en-CA"/>
        </w:rPr>
        <w:t>memory cost</w:t>
      </w:r>
      <w:r w:rsidR="00641AEA">
        <w:rPr>
          <w:lang w:val="en-CA"/>
        </w:rPr>
        <w:t xml:space="preserve"> could be saved by </w:t>
      </w:r>
      <w:r w:rsidR="000B1290">
        <w:rPr>
          <w:lang w:val="en-CA"/>
        </w:rPr>
        <w:t xml:space="preserve">up to </w:t>
      </w:r>
      <w:r w:rsidR="00641AEA">
        <w:rPr>
          <w:lang w:val="en-CA"/>
        </w:rPr>
        <w:t>50%</w:t>
      </w:r>
      <w:r w:rsidRPr="004E6736">
        <w:rPr>
          <w:lang w:val="en-CA"/>
        </w:rPr>
        <w:t>. The proposed method is implemented and compared with VTM-</w:t>
      </w:r>
      <w:r w:rsidR="0043020A" w:rsidRPr="004E6736">
        <w:rPr>
          <w:lang w:val="en-CA"/>
        </w:rPr>
        <w:t>6</w:t>
      </w:r>
      <w:r w:rsidRPr="004E6736">
        <w:rPr>
          <w:lang w:val="en-CA"/>
        </w:rPr>
        <w:t xml:space="preserve">.0. </w:t>
      </w:r>
      <w:r w:rsidR="0031319C">
        <w:rPr>
          <w:lang w:val="en-CA"/>
        </w:rPr>
        <w:t>Simulation r</w:t>
      </w:r>
      <w:r w:rsidR="0031319C" w:rsidRPr="004E6736">
        <w:rPr>
          <w:lang w:val="en-CA"/>
        </w:rPr>
        <w:t xml:space="preserve">esults </w:t>
      </w:r>
      <w:r w:rsidR="009A1B62" w:rsidRPr="004E6736">
        <w:rPr>
          <w:lang w:val="en-CA"/>
        </w:rPr>
        <w:t>are summarized as below.</w:t>
      </w:r>
    </w:p>
    <w:p w14:paraId="231C2904" w14:textId="16D95D7F" w:rsidR="002D1774" w:rsidRPr="004E6736" w:rsidRDefault="002D1774" w:rsidP="00FB3EA7">
      <w:pPr>
        <w:rPr>
          <w:lang w:val="en-CA"/>
        </w:rPr>
      </w:pPr>
      <w:r w:rsidRPr="004E6736">
        <w:rPr>
          <w:lang w:val="en-CA"/>
        </w:rPr>
        <w:t xml:space="preserve">Dual tree </w:t>
      </w:r>
      <w:r w:rsidR="00FB3EA7" w:rsidRPr="004E6736">
        <w:rPr>
          <w:lang w:val="en-CA"/>
        </w:rPr>
        <w:t xml:space="preserve">on: AI: </w:t>
      </w:r>
      <w:r w:rsidR="00DC4347" w:rsidRPr="004E6736">
        <w:rPr>
          <w:lang w:val="en-CA"/>
        </w:rPr>
        <w:t>0.05</w:t>
      </w:r>
      <w:r w:rsidR="00FB3EA7" w:rsidRPr="004E6736">
        <w:rPr>
          <w:lang w:val="en-CA"/>
        </w:rPr>
        <w:t>%, 10</w:t>
      </w:r>
      <w:r w:rsidR="00DC4347" w:rsidRPr="004E6736">
        <w:rPr>
          <w:lang w:val="en-CA"/>
        </w:rPr>
        <w:t>0</w:t>
      </w:r>
      <w:r w:rsidR="00FB3EA7" w:rsidRPr="004E6736">
        <w:rPr>
          <w:lang w:val="en-CA"/>
        </w:rPr>
        <w:t xml:space="preserve">%, </w:t>
      </w:r>
      <w:r w:rsidR="00DC4347" w:rsidRPr="004E6736">
        <w:rPr>
          <w:lang w:val="en-CA"/>
        </w:rPr>
        <w:t>99</w:t>
      </w:r>
      <w:r w:rsidR="00FB3EA7" w:rsidRPr="004E6736">
        <w:rPr>
          <w:lang w:val="en-CA"/>
        </w:rPr>
        <w:t xml:space="preserve">%; RA: </w:t>
      </w:r>
      <w:r w:rsidR="00F864EA" w:rsidRPr="004E6736">
        <w:rPr>
          <w:lang w:val="en-CA"/>
        </w:rPr>
        <w:t>0.14</w:t>
      </w:r>
      <w:r w:rsidR="00FB3EA7" w:rsidRPr="004E6736">
        <w:rPr>
          <w:lang w:val="en-CA"/>
        </w:rPr>
        <w:t>%, 9</w:t>
      </w:r>
      <w:r w:rsidR="00196B4D" w:rsidRPr="004E6736">
        <w:rPr>
          <w:lang w:val="en-CA"/>
        </w:rPr>
        <w:t>9</w:t>
      </w:r>
      <w:r w:rsidR="00FB3EA7" w:rsidRPr="004E6736">
        <w:rPr>
          <w:lang w:val="en-CA"/>
        </w:rPr>
        <w:t xml:space="preserve">%, </w:t>
      </w:r>
      <w:r w:rsidR="00196B4D" w:rsidRPr="004E6736">
        <w:rPr>
          <w:lang w:val="en-CA"/>
        </w:rPr>
        <w:t>100</w:t>
      </w:r>
      <w:r w:rsidR="00FB3EA7" w:rsidRPr="004E6736">
        <w:rPr>
          <w:lang w:val="en-CA"/>
        </w:rPr>
        <w:t xml:space="preserve">%; LDB: </w:t>
      </w:r>
      <w:r w:rsidR="004200E0" w:rsidRPr="004E6736">
        <w:rPr>
          <w:lang w:val="en-CA"/>
        </w:rPr>
        <w:t>0.05</w:t>
      </w:r>
      <w:r w:rsidR="00FB3EA7" w:rsidRPr="004E6736">
        <w:rPr>
          <w:lang w:val="en-CA"/>
        </w:rPr>
        <w:t>%, 10</w:t>
      </w:r>
      <w:r w:rsidR="004200E0" w:rsidRPr="004E6736">
        <w:rPr>
          <w:lang w:val="en-CA"/>
        </w:rPr>
        <w:t>1</w:t>
      </w:r>
      <w:r w:rsidR="00FB3EA7" w:rsidRPr="004E6736">
        <w:rPr>
          <w:lang w:val="en-CA"/>
        </w:rPr>
        <w:t>%, 99%</w:t>
      </w:r>
    </w:p>
    <w:p w14:paraId="584E5E1A" w14:textId="112CFE2A" w:rsidR="002D1774" w:rsidRPr="004E6736" w:rsidRDefault="00FB3EA7" w:rsidP="00755083">
      <w:pPr>
        <w:rPr>
          <w:lang w:val="en-CA"/>
        </w:rPr>
      </w:pPr>
      <w:r w:rsidRPr="004E6736">
        <w:rPr>
          <w:lang w:val="en-CA"/>
        </w:rPr>
        <w:t>Dual tree off: AI:</w:t>
      </w:r>
      <w:r w:rsidR="00C8203A" w:rsidRPr="004E6736">
        <w:rPr>
          <w:lang w:val="en-CA"/>
        </w:rPr>
        <w:t xml:space="preserve"> </w:t>
      </w:r>
      <w:r w:rsidR="00B9407D" w:rsidRPr="004E6736">
        <w:rPr>
          <w:lang w:val="en-CA"/>
        </w:rPr>
        <w:t>0.42</w:t>
      </w:r>
      <w:r w:rsidRPr="004E6736">
        <w:rPr>
          <w:lang w:val="en-CA"/>
        </w:rPr>
        <w:t>%, 10</w:t>
      </w:r>
      <w:r w:rsidR="001D4DE9" w:rsidRPr="004E6736">
        <w:rPr>
          <w:lang w:val="en-CA"/>
        </w:rPr>
        <w:t>0</w:t>
      </w:r>
      <w:r w:rsidRPr="004E6736">
        <w:rPr>
          <w:lang w:val="en-CA"/>
        </w:rPr>
        <w:t>%, 9</w:t>
      </w:r>
      <w:r w:rsidR="001D4DE9" w:rsidRPr="004E6736">
        <w:rPr>
          <w:lang w:val="en-CA"/>
        </w:rPr>
        <w:t>9</w:t>
      </w:r>
      <w:r w:rsidRPr="004E6736">
        <w:rPr>
          <w:lang w:val="en-CA"/>
        </w:rPr>
        <w:t xml:space="preserve">%; RA: </w:t>
      </w:r>
      <w:r w:rsidR="007E4C70" w:rsidRPr="004E6736">
        <w:rPr>
          <w:lang w:val="en-CA"/>
        </w:rPr>
        <w:t>0.20</w:t>
      </w:r>
      <w:r w:rsidRPr="004E6736">
        <w:rPr>
          <w:lang w:val="en-CA"/>
        </w:rPr>
        <w:t>%, 9</w:t>
      </w:r>
      <w:r w:rsidR="007D5908" w:rsidRPr="004E6736">
        <w:rPr>
          <w:lang w:val="en-CA"/>
        </w:rPr>
        <w:t>9</w:t>
      </w:r>
      <w:r w:rsidRPr="004E6736">
        <w:rPr>
          <w:lang w:val="en-CA"/>
        </w:rPr>
        <w:t xml:space="preserve">%, 99%; LDB: </w:t>
      </w:r>
      <w:r w:rsidR="00002437" w:rsidRPr="004E6736">
        <w:rPr>
          <w:lang w:val="en-CA"/>
        </w:rPr>
        <w:t>0.23</w:t>
      </w:r>
      <w:r w:rsidRPr="004E6736">
        <w:rPr>
          <w:lang w:val="en-CA"/>
        </w:rPr>
        <w:t xml:space="preserve">%, </w:t>
      </w:r>
      <w:r w:rsidR="009912B7" w:rsidRPr="004E6736">
        <w:rPr>
          <w:lang w:val="en-CA"/>
        </w:rPr>
        <w:t>98</w:t>
      </w:r>
      <w:r w:rsidRPr="004E6736">
        <w:rPr>
          <w:lang w:val="en-CA"/>
        </w:rPr>
        <w:t xml:space="preserve">%, </w:t>
      </w:r>
      <w:r w:rsidR="00C0732A" w:rsidRPr="004E6736">
        <w:rPr>
          <w:lang w:val="en-CA"/>
        </w:rPr>
        <w:t>100</w:t>
      </w:r>
      <w:r w:rsidRPr="004E6736">
        <w:rPr>
          <w:lang w:val="en-CA"/>
        </w:rPr>
        <w:t>%.</w:t>
      </w:r>
    </w:p>
    <w:p w14:paraId="7D2AC1F0" w14:textId="36D22A50" w:rsidR="00745F6B" w:rsidRPr="004E6736" w:rsidRDefault="00745F6B" w:rsidP="00E11923">
      <w:pPr>
        <w:pStyle w:val="Heading1"/>
        <w:rPr>
          <w:rFonts w:cs="Times New Roman"/>
          <w:lang w:val="en-CA"/>
        </w:rPr>
      </w:pPr>
      <w:r w:rsidRPr="004E6736">
        <w:rPr>
          <w:rFonts w:cs="Times New Roman"/>
          <w:lang w:val="en-CA"/>
        </w:rPr>
        <w:t>Introduction</w:t>
      </w:r>
    </w:p>
    <w:p w14:paraId="4EB73E81" w14:textId="37AE1023" w:rsidR="00193415" w:rsidRDefault="0085606E" w:rsidP="0085606E">
      <w:pPr>
        <w:rPr>
          <w:lang w:val="en-CA"/>
        </w:rPr>
      </w:pPr>
      <w:r w:rsidRPr="004E6736">
        <w:rPr>
          <w:lang w:val="en-CA"/>
        </w:rPr>
        <w:t xml:space="preserve">In the </w:t>
      </w:r>
      <w:r w:rsidR="00C052E2" w:rsidRPr="004E6736">
        <w:rPr>
          <w:lang w:val="en-CA"/>
        </w:rPr>
        <w:t>palette</w:t>
      </w:r>
      <w:r w:rsidRPr="004E6736">
        <w:rPr>
          <w:lang w:val="en-CA"/>
        </w:rPr>
        <w:t xml:space="preserve"> mode, the bit depth of palette entries is same with the internal bit depth, which may be unnecessarily large. A </w:t>
      </w:r>
      <w:r w:rsidR="006F1634">
        <w:rPr>
          <w:lang w:val="en-CA"/>
        </w:rPr>
        <w:t xml:space="preserve">predictor </w:t>
      </w:r>
      <w:r w:rsidRPr="004E6736">
        <w:rPr>
          <w:lang w:val="en-CA"/>
        </w:rPr>
        <w:t xml:space="preserve">palette with size </w:t>
      </w:r>
      <w:r w:rsidR="006F1634">
        <w:rPr>
          <w:lang w:val="en-CA"/>
        </w:rPr>
        <w:t xml:space="preserve">equal to </w:t>
      </w:r>
      <w:r w:rsidRPr="004E6736">
        <w:rPr>
          <w:lang w:val="en-CA"/>
        </w:rPr>
        <w:t xml:space="preserve">63 is used to predict the palette of every CU, which increases the on-chip memory cost. </w:t>
      </w:r>
      <w:r w:rsidR="00193415">
        <w:rPr>
          <w:lang w:val="en-CA"/>
        </w:rPr>
        <w:t>For the</w:t>
      </w:r>
      <w:r w:rsidR="006F1634">
        <w:rPr>
          <w:lang w:val="en-CA"/>
        </w:rPr>
        <w:t xml:space="preserve"> worst</w:t>
      </w:r>
      <w:r w:rsidR="00193415">
        <w:rPr>
          <w:lang w:val="en-CA"/>
        </w:rPr>
        <w:t xml:space="preserve"> case that bit</w:t>
      </w:r>
      <w:r w:rsidR="006F1634">
        <w:rPr>
          <w:lang w:val="en-CA"/>
        </w:rPr>
        <w:t xml:space="preserve"> </w:t>
      </w:r>
      <w:r w:rsidR="00193415">
        <w:rPr>
          <w:lang w:val="en-CA"/>
        </w:rPr>
        <w:t xml:space="preserve">depth </w:t>
      </w:r>
      <w:r w:rsidR="006F1634">
        <w:rPr>
          <w:lang w:val="en-CA"/>
        </w:rPr>
        <w:t xml:space="preserve">is </w:t>
      </w:r>
      <w:r w:rsidR="00193415">
        <w:rPr>
          <w:lang w:val="en-CA"/>
        </w:rPr>
        <w:t xml:space="preserve">equal to 16, the required memory for </w:t>
      </w:r>
      <w:r w:rsidR="00AC543F">
        <w:rPr>
          <w:lang w:val="en-CA"/>
        </w:rPr>
        <w:t xml:space="preserve">predictor </w:t>
      </w:r>
      <w:r w:rsidR="00193415">
        <w:rPr>
          <w:lang w:val="en-CA"/>
        </w:rPr>
        <w:t>palette is 16</w:t>
      </w:r>
      <w:r w:rsidR="00193415" w:rsidRPr="004E6736">
        <w:rPr>
          <w:lang w:val="en-CA"/>
        </w:rPr>
        <w:t xml:space="preserve">*63*3 = </w:t>
      </w:r>
      <w:r w:rsidR="00193415">
        <w:rPr>
          <w:lang w:val="en-CA"/>
        </w:rPr>
        <w:t>3024</w:t>
      </w:r>
      <w:r w:rsidR="00193415" w:rsidRPr="004E6736">
        <w:rPr>
          <w:lang w:val="en-CA"/>
        </w:rPr>
        <w:t xml:space="preserve"> bits</w:t>
      </w:r>
      <w:r w:rsidR="00193415">
        <w:rPr>
          <w:lang w:val="en-CA"/>
        </w:rPr>
        <w:t>.</w:t>
      </w:r>
    </w:p>
    <w:p w14:paraId="1ECA0942" w14:textId="34CF7E4C" w:rsidR="00193415" w:rsidRPr="004E6736" w:rsidRDefault="00193415" w:rsidP="00193415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</w:p>
    <w:p w14:paraId="413836B0" w14:textId="2496D515" w:rsidR="005333DA" w:rsidRDefault="0085606E" w:rsidP="0085606E">
      <w:pPr>
        <w:rPr>
          <w:lang w:val="en-CA"/>
        </w:rPr>
      </w:pPr>
      <w:r w:rsidRPr="004E6736">
        <w:rPr>
          <w:lang w:val="en-CA"/>
        </w:rPr>
        <w:t xml:space="preserve">This document proposes to set the bit depth of palette entries to a constant, e.g. 8, to reduce the on-chip memory cost and align to the bit depth of input video. </w:t>
      </w:r>
    </w:p>
    <w:p w14:paraId="698C8396" w14:textId="2BADD6B9" w:rsidR="008127CE" w:rsidRDefault="00170B2D">
      <w:pPr>
        <w:rPr>
          <w:lang w:val="en-CA"/>
        </w:rPr>
      </w:pPr>
      <w:r>
        <w:rPr>
          <w:lang w:val="en-CA"/>
        </w:rPr>
        <w:t>At encoder side:</w:t>
      </w:r>
      <w:r w:rsidR="00AE1526">
        <w:rPr>
          <w:lang w:val="en-CA"/>
        </w:rPr>
        <w:t xml:space="preserve"> </w:t>
      </w:r>
      <w:r w:rsidR="005333DA">
        <w:rPr>
          <w:lang w:val="en-CA"/>
        </w:rPr>
        <w:t xml:space="preserve">The palette entries are derived by a clustering algorithm wherein the </w:t>
      </w:r>
      <w:r w:rsidR="005765A9">
        <w:rPr>
          <w:lang w:val="en-CA"/>
        </w:rPr>
        <w:t xml:space="preserve">samples are classified into several groups and the average of each group is used as palette entries. </w:t>
      </w:r>
      <w:r w:rsidR="00477A38">
        <w:rPr>
          <w:lang w:val="en-CA"/>
        </w:rPr>
        <w:t xml:space="preserve">Let S be the sum of samples in a </w:t>
      </w:r>
      <w:r w:rsidR="003D26FA">
        <w:rPr>
          <w:lang w:val="en-CA"/>
        </w:rPr>
        <w:t>group,</w:t>
      </w:r>
      <w:r w:rsidR="00060DEF">
        <w:rPr>
          <w:lang w:val="en-CA"/>
        </w:rPr>
        <w:t xml:space="preserve"> </w:t>
      </w:r>
      <w:r w:rsidR="00477A38">
        <w:rPr>
          <w:lang w:val="en-CA"/>
        </w:rPr>
        <w:t>N is the number of samples in that group</w:t>
      </w:r>
      <w:r w:rsidR="00060DEF">
        <w:rPr>
          <w:lang w:val="en-CA"/>
        </w:rPr>
        <w:t>, BD be the internal bit depth</w:t>
      </w:r>
      <w:r w:rsidR="00477A38">
        <w:rPr>
          <w:lang w:val="en-CA"/>
        </w:rPr>
        <w:t xml:space="preserve">. The palette entry in the proposed method is derived </w:t>
      </w:r>
      <w:r w:rsidR="0077548D">
        <w:rPr>
          <w:lang w:val="en-CA"/>
        </w:rPr>
        <w:t>as (</w:t>
      </w:r>
      <w:r w:rsidR="00060DEF">
        <w:rPr>
          <w:lang w:val="en-CA"/>
        </w:rPr>
        <w:t>((</w:t>
      </w:r>
      <w:r w:rsidR="00477A38">
        <w:rPr>
          <w:lang w:val="en-CA"/>
        </w:rPr>
        <w:t>S</w:t>
      </w:r>
      <w:r w:rsidR="00060DEF">
        <w:rPr>
          <w:lang w:val="en-CA"/>
        </w:rPr>
        <w:t xml:space="preserve"> &lt;&lt; </w:t>
      </w:r>
      <w:r w:rsidR="00F35F5F">
        <w:rPr>
          <w:lang w:val="en-CA"/>
        </w:rPr>
        <w:t>6) +</w:t>
      </w:r>
      <w:r w:rsidR="00060DEF">
        <w:rPr>
          <w:lang w:val="en-CA"/>
        </w:rPr>
        <w:t xml:space="preserve"> (N/2))/N) &gt;&gt; shift, where shift is 6 + </w:t>
      </w:r>
      <w:r w:rsidR="003D26FA">
        <w:rPr>
          <w:lang w:val="en-CA"/>
        </w:rPr>
        <w:t>BD – 8</w:t>
      </w:r>
      <w:r w:rsidR="0077548D">
        <w:rPr>
          <w:lang w:val="en-CA"/>
        </w:rPr>
        <w:t xml:space="preserve">. The palette entries in the proposed method is represented by 8 bits.   </w:t>
      </w:r>
    </w:p>
    <w:p w14:paraId="504902AA" w14:textId="1B8B193C" w:rsidR="0077548D" w:rsidRDefault="00170B2D" w:rsidP="0085606E">
      <w:pPr>
        <w:rPr>
          <w:lang w:val="en-CA"/>
        </w:rPr>
      </w:pPr>
      <w:r>
        <w:rPr>
          <w:lang w:val="en-CA"/>
        </w:rPr>
        <w:t>At decoder side:</w:t>
      </w:r>
      <w:r w:rsidR="0077548D">
        <w:rPr>
          <w:lang w:val="en-CA"/>
        </w:rPr>
        <w:t>The decoder side only need</w:t>
      </w:r>
      <w:r w:rsidR="000B5FB2">
        <w:rPr>
          <w:lang w:val="en-CA"/>
        </w:rPr>
        <w:t>s</w:t>
      </w:r>
      <w:r w:rsidR="0077548D">
        <w:rPr>
          <w:lang w:val="en-CA"/>
        </w:rPr>
        <w:t xml:space="preserve"> a shifting operation</w:t>
      </w:r>
      <w:r w:rsidR="00F35F5F">
        <w:rPr>
          <w:lang w:val="en-CA"/>
        </w:rPr>
        <w:t>. The palette entries are left shifted by deltaBD where the detal</w:t>
      </w:r>
      <w:r w:rsidR="00C50653">
        <w:rPr>
          <w:lang w:val="en-CA"/>
        </w:rPr>
        <w:t>BD is the internal bit depth minus 8.</w:t>
      </w:r>
      <w:r w:rsidR="00F35F5F">
        <w:rPr>
          <w:lang w:val="en-CA"/>
        </w:rPr>
        <w:t xml:space="preserve"> </w:t>
      </w:r>
    </w:p>
    <w:p w14:paraId="02B1642D" w14:textId="488C8863" w:rsidR="0085606E" w:rsidRPr="004E6736" w:rsidRDefault="0085606E" w:rsidP="0085606E">
      <w:pPr>
        <w:rPr>
          <w:lang w:val="en-CA"/>
        </w:rPr>
      </w:pPr>
      <w:r w:rsidRPr="004E6736">
        <w:rPr>
          <w:lang w:val="en-CA"/>
        </w:rPr>
        <w:t xml:space="preserve">By using the proposed method, the on-chip memory cost of the palette prediction table can be reduced from </w:t>
      </w:r>
      <w:r w:rsidR="007025A0">
        <w:rPr>
          <w:lang w:val="en-CA"/>
        </w:rPr>
        <w:t>16</w:t>
      </w:r>
      <w:r w:rsidRPr="004E6736">
        <w:rPr>
          <w:lang w:val="en-CA"/>
        </w:rPr>
        <w:t xml:space="preserve">*63*3 = </w:t>
      </w:r>
      <w:r w:rsidR="00A42D71">
        <w:rPr>
          <w:lang w:val="en-CA"/>
        </w:rPr>
        <w:t>3024</w:t>
      </w:r>
      <w:r w:rsidR="00A42D71" w:rsidRPr="004E6736">
        <w:rPr>
          <w:lang w:val="en-CA"/>
        </w:rPr>
        <w:t xml:space="preserve"> </w:t>
      </w:r>
      <w:r w:rsidRPr="004E6736">
        <w:rPr>
          <w:lang w:val="en-CA"/>
        </w:rPr>
        <w:t>bits to 8*63*3 = 1512 bits</w:t>
      </w:r>
      <w:r w:rsidR="007F4A23">
        <w:rPr>
          <w:lang w:val="en-CA"/>
        </w:rPr>
        <w:t>, that is, by 50%</w:t>
      </w:r>
      <w:r w:rsidRPr="004E6736">
        <w:rPr>
          <w:lang w:val="en-CA"/>
        </w:rPr>
        <w:t>.</w:t>
      </w:r>
    </w:p>
    <w:p w14:paraId="3B54BCC2" w14:textId="5259261D" w:rsidR="005A5F87" w:rsidRPr="004E6736" w:rsidRDefault="005A5F87" w:rsidP="005A5F87">
      <w:pPr>
        <w:pStyle w:val="Heading1"/>
        <w:rPr>
          <w:rFonts w:cs="Times New Roman"/>
          <w:lang w:val="en-CA"/>
        </w:rPr>
      </w:pPr>
      <w:r w:rsidRPr="004E6736">
        <w:rPr>
          <w:rFonts w:cs="Times New Roman"/>
          <w:lang w:val="en-CA"/>
        </w:rPr>
        <w:lastRenderedPageBreak/>
        <w:t xml:space="preserve">Simulation </w:t>
      </w:r>
      <w:r w:rsidR="00943EBD">
        <w:rPr>
          <w:rFonts w:cs="Times New Roman"/>
          <w:lang w:val="en-CA"/>
        </w:rPr>
        <w:t>r</w:t>
      </w:r>
      <w:r w:rsidR="00943EBD" w:rsidRPr="004E6736">
        <w:rPr>
          <w:rFonts w:cs="Times New Roman"/>
          <w:lang w:val="en-CA"/>
        </w:rPr>
        <w:t>esults</w:t>
      </w:r>
    </w:p>
    <w:p w14:paraId="1B3C26C3" w14:textId="411812CF" w:rsidR="005A5F87" w:rsidRPr="00194F4A" w:rsidRDefault="005A5F87" w:rsidP="005A5F87">
      <w:pPr>
        <w:rPr>
          <w:szCs w:val="22"/>
          <w:lang w:val="en-CA"/>
        </w:rPr>
      </w:pPr>
      <w:r w:rsidRPr="004E6736">
        <w:rPr>
          <w:lang w:val="en-CA"/>
        </w:rPr>
        <w:t>The proposed method is evaluated with VTM</w:t>
      </w:r>
      <w:r w:rsidR="00C66834" w:rsidRPr="004E6736">
        <w:rPr>
          <w:lang w:val="en-CA"/>
        </w:rPr>
        <w:t>6</w:t>
      </w:r>
      <w:r w:rsidRPr="004E6736">
        <w:rPr>
          <w:lang w:val="en-CA"/>
        </w:rPr>
        <w:t xml:space="preserve">. The simulation follows the CE 8 test condition [1]. The detailed results are given </w:t>
      </w:r>
      <w:r w:rsidR="00B75564" w:rsidRPr="004E6736">
        <w:rPr>
          <w:lang w:val="en-CA"/>
        </w:rPr>
        <w:t>in Table 1-6</w:t>
      </w:r>
      <w:r w:rsidRPr="004E6736">
        <w:rPr>
          <w:lang w:val="en-CA"/>
        </w:rPr>
        <w:t xml:space="preserve">. </w:t>
      </w:r>
      <w:r w:rsidR="00194F4A" w:rsidRPr="00E912EB">
        <w:rPr>
          <w:szCs w:val="22"/>
          <w:lang w:val="en-CA"/>
        </w:rPr>
        <w:t>More detailed results can be found in the attached spreadsheets.</w:t>
      </w:r>
    </w:p>
    <w:p w14:paraId="6DA7D61D" w14:textId="57E488A4" w:rsidR="005A5F87" w:rsidRPr="004E6736" w:rsidRDefault="005A5F87" w:rsidP="0095493C">
      <w:pPr>
        <w:jc w:val="center"/>
        <w:rPr>
          <w:lang w:val="en-CA"/>
        </w:rPr>
      </w:pPr>
      <w:bookmarkStart w:id="0" w:name="OLE_LINK1"/>
      <w:bookmarkStart w:id="1" w:name="OLE_LINK2"/>
      <w:r w:rsidRPr="004E6736">
        <w:rPr>
          <w:lang w:val="en-CA"/>
        </w:rPr>
        <w:t xml:space="preserve">Table 1. </w:t>
      </w:r>
      <w:r w:rsidR="00DA215C">
        <w:rPr>
          <w:lang w:val="en-CA"/>
        </w:rPr>
        <w:t>Coding</w:t>
      </w:r>
      <w:r w:rsidRPr="004E6736">
        <w:rPr>
          <w:lang w:val="en-CA"/>
        </w:rPr>
        <w:t xml:space="preserve"> performance of the proposed scheme under AI </w:t>
      </w:r>
      <w:r w:rsidR="00652742">
        <w:rPr>
          <w:lang w:val="en-CA"/>
        </w:rPr>
        <w:t xml:space="preserve">configuration </w:t>
      </w:r>
      <w:r w:rsidR="00C1614C" w:rsidRPr="004E6736">
        <w:rPr>
          <w:lang w:val="en-CA"/>
        </w:rPr>
        <w:t>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196"/>
        <w:gridCol w:w="1076"/>
        <w:gridCol w:w="1076"/>
        <w:gridCol w:w="976"/>
        <w:gridCol w:w="976"/>
      </w:tblGrid>
      <w:tr w:rsidR="00E5313E" w:rsidRPr="004E6736" w14:paraId="22C57E74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1EF7F1F" w14:textId="77777777" w:rsidR="00E5313E" w:rsidRPr="004E6736" w:rsidRDefault="00E5313E" w:rsidP="005333DA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noWrap/>
            <w:vAlign w:val="center"/>
            <w:hideMark/>
          </w:tcPr>
          <w:p w14:paraId="7BEC9057" w14:textId="77777777" w:rsidR="00E5313E" w:rsidRPr="004E6736" w:rsidRDefault="00E5313E" w:rsidP="005333DA">
            <w:pPr>
              <w:spacing w:before="0"/>
              <w:jc w:val="center"/>
            </w:pPr>
            <w:r w:rsidRPr="004E6736">
              <w:t>Y</w:t>
            </w:r>
          </w:p>
        </w:tc>
        <w:tc>
          <w:tcPr>
            <w:tcW w:w="1076" w:type="dxa"/>
            <w:noWrap/>
            <w:vAlign w:val="center"/>
            <w:hideMark/>
          </w:tcPr>
          <w:p w14:paraId="3D6A4FC5" w14:textId="77777777" w:rsidR="00E5313E" w:rsidRPr="004E6736" w:rsidRDefault="00E5313E" w:rsidP="005333DA">
            <w:pPr>
              <w:spacing w:before="0"/>
              <w:jc w:val="center"/>
            </w:pPr>
            <w:r w:rsidRPr="004E6736">
              <w:t>U</w:t>
            </w:r>
          </w:p>
        </w:tc>
        <w:tc>
          <w:tcPr>
            <w:tcW w:w="1076" w:type="dxa"/>
            <w:noWrap/>
            <w:vAlign w:val="center"/>
            <w:hideMark/>
          </w:tcPr>
          <w:p w14:paraId="3282FD47" w14:textId="77777777" w:rsidR="00E5313E" w:rsidRPr="004E6736" w:rsidRDefault="00E5313E" w:rsidP="005333DA">
            <w:pPr>
              <w:spacing w:before="0"/>
              <w:jc w:val="center"/>
            </w:pPr>
            <w:r w:rsidRPr="004E6736">
              <w:t>V</w:t>
            </w:r>
          </w:p>
        </w:tc>
        <w:tc>
          <w:tcPr>
            <w:tcW w:w="976" w:type="dxa"/>
            <w:noWrap/>
            <w:vAlign w:val="center"/>
            <w:hideMark/>
          </w:tcPr>
          <w:p w14:paraId="663B55EC" w14:textId="77777777" w:rsidR="00E5313E" w:rsidRPr="004E6736" w:rsidRDefault="00E5313E" w:rsidP="005333DA">
            <w:pPr>
              <w:spacing w:before="0"/>
              <w:jc w:val="center"/>
            </w:pPr>
            <w:r w:rsidRPr="004E6736">
              <w:t>EncT</w:t>
            </w:r>
          </w:p>
        </w:tc>
        <w:tc>
          <w:tcPr>
            <w:tcW w:w="976" w:type="dxa"/>
            <w:noWrap/>
            <w:vAlign w:val="center"/>
            <w:hideMark/>
          </w:tcPr>
          <w:p w14:paraId="0D5C235E" w14:textId="77777777" w:rsidR="00E5313E" w:rsidRPr="004E6736" w:rsidRDefault="00E5313E" w:rsidP="005333DA">
            <w:pPr>
              <w:spacing w:before="0"/>
              <w:jc w:val="center"/>
            </w:pPr>
            <w:r w:rsidRPr="004E6736">
              <w:t>DecT</w:t>
            </w:r>
          </w:p>
        </w:tc>
      </w:tr>
      <w:tr w:rsidR="00E5313E" w:rsidRPr="004E6736" w14:paraId="729B57B0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D90EF8D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TGM 1080p</w:t>
            </w:r>
          </w:p>
        </w:tc>
        <w:tc>
          <w:tcPr>
            <w:tcW w:w="1196" w:type="dxa"/>
            <w:noWrap/>
            <w:vAlign w:val="center"/>
            <w:hideMark/>
          </w:tcPr>
          <w:p w14:paraId="0C42ABAC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-0.08%</w:t>
            </w:r>
          </w:p>
        </w:tc>
        <w:tc>
          <w:tcPr>
            <w:tcW w:w="1076" w:type="dxa"/>
            <w:noWrap/>
            <w:vAlign w:val="center"/>
            <w:hideMark/>
          </w:tcPr>
          <w:p w14:paraId="74C0A8D8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0.35%</w:t>
            </w:r>
          </w:p>
        </w:tc>
        <w:tc>
          <w:tcPr>
            <w:tcW w:w="1076" w:type="dxa"/>
            <w:noWrap/>
            <w:vAlign w:val="center"/>
            <w:hideMark/>
          </w:tcPr>
          <w:p w14:paraId="1E1A4BA0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0.35%</w:t>
            </w:r>
          </w:p>
        </w:tc>
        <w:tc>
          <w:tcPr>
            <w:tcW w:w="976" w:type="dxa"/>
            <w:noWrap/>
            <w:vAlign w:val="center"/>
            <w:hideMark/>
          </w:tcPr>
          <w:p w14:paraId="71D3F4FD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100%</w:t>
            </w:r>
          </w:p>
        </w:tc>
        <w:tc>
          <w:tcPr>
            <w:tcW w:w="976" w:type="dxa"/>
            <w:noWrap/>
            <w:vAlign w:val="center"/>
            <w:hideMark/>
          </w:tcPr>
          <w:p w14:paraId="6B6A9321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99%</w:t>
            </w:r>
          </w:p>
        </w:tc>
      </w:tr>
      <w:tr w:rsidR="00E5313E" w:rsidRPr="004E6736" w14:paraId="773F67DB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C800122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TGM 720p</w:t>
            </w:r>
          </w:p>
        </w:tc>
        <w:tc>
          <w:tcPr>
            <w:tcW w:w="1196" w:type="dxa"/>
            <w:noWrap/>
            <w:vAlign w:val="center"/>
            <w:hideMark/>
          </w:tcPr>
          <w:p w14:paraId="65B85B7A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0.16%</w:t>
            </w:r>
          </w:p>
        </w:tc>
        <w:tc>
          <w:tcPr>
            <w:tcW w:w="1076" w:type="dxa"/>
            <w:noWrap/>
            <w:vAlign w:val="center"/>
            <w:hideMark/>
          </w:tcPr>
          <w:p w14:paraId="6C9A4743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0.19%</w:t>
            </w:r>
          </w:p>
        </w:tc>
        <w:tc>
          <w:tcPr>
            <w:tcW w:w="1076" w:type="dxa"/>
            <w:noWrap/>
            <w:vAlign w:val="center"/>
            <w:hideMark/>
          </w:tcPr>
          <w:p w14:paraId="75ACBD6A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0.26%</w:t>
            </w:r>
          </w:p>
        </w:tc>
        <w:tc>
          <w:tcPr>
            <w:tcW w:w="976" w:type="dxa"/>
            <w:noWrap/>
            <w:vAlign w:val="center"/>
            <w:hideMark/>
          </w:tcPr>
          <w:p w14:paraId="7EEB70E2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99%</w:t>
            </w:r>
          </w:p>
        </w:tc>
        <w:tc>
          <w:tcPr>
            <w:tcW w:w="976" w:type="dxa"/>
            <w:noWrap/>
            <w:vAlign w:val="center"/>
            <w:hideMark/>
          </w:tcPr>
          <w:p w14:paraId="2956852A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98%</w:t>
            </w:r>
          </w:p>
        </w:tc>
      </w:tr>
      <w:tr w:rsidR="00E5313E" w:rsidRPr="004E6736" w14:paraId="0F743D12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6804753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Animation</w:t>
            </w:r>
          </w:p>
        </w:tc>
        <w:tc>
          <w:tcPr>
            <w:tcW w:w="1196" w:type="dxa"/>
            <w:noWrap/>
            <w:vAlign w:val="center"/>
            <w:hideMark/>
          </w:tcPr>
          <w:p w14:paraId="123D2448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0.11%</w:t>
            </w:r>
          </w:p>
        </w:tc>
        <w:tc>
          <w:tcPr>
            <w:tcW w:w="1076" w:type="dxa"/>
            <w:noWrap/>
            <w:vAlign w:val="center"/>
            <w:hideMark/>
          </w:tcPr>
          <w:p w14:paraId="4EA58B90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0.22%</w:t>
            </w:r>
          </w:p>
        </w:tc>
        <w:tc>
          <w:tcPr>
            <w:tcW w:w="1076" w:type="dxa"/>
            <w:noWrap/>
            <w:vAlign w:val="center"/>
            <w:hideMark/>
          </w:tcPr>
          <w:p w14:paraId="3FE7F000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0.21%</w:t>
            </w:r>
          </w:p>
        </w:tc>
        <w:tc>
          <w:tcPr>
            <w:tcW w:w="976" w:type="dxa"/>
            <w:noWrap/>
            <w:vAlign w:val="center"/>
            <w:hideMark/>
          </w:tcPr>
          <w:p w14:paraId="3FEEFDED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100%</w:t>
            </w:r>
          </w:p>
        </w:tc>
        <w:tc>
          <w:tcPr>
            <w:tcW w:w="976" w:type="dxa"/>
            <w:noWrap/>
            <w:vAlign w:val="center"/>
            <w:hideMark/>
          </w:tcPr>
          <w:p w14:paraId="4E904357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100%</w:t>
            </w:r>
          </w:p>
        </w:tc>
      </w:tr>
      <w:tr w:rsidR="00E5313E" w:rsidRPr="004E6736" w14:paraId="3AA6CB11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957948E" w14:textId="77777777" w:rsidR="00E5313E" w:rsidRPr="004E6736" w:rsidRDefault="00E5313E" w:rsidP="0095493C">
            <w:pPr>
              <w:spacing w:before="0"/>
              <w:jc w:val="center"/>
            </w:pPr>
            <w:bookmarkStart w:id="2" w:name="_GoBack" w:colFirst="1" w:colLast="1"/>
            <w:r w:rsidRPr="004E6736">
              <w:t>Mixed content</w:t>
            </w:r>
          </w:p>
        </w:tc>
        <w:tc>
          <w:tcPr>
            <w:tcW w:w="1196" w:type="dxa"/>
            <w:noWrap/>
            <w:vAlign w:val="center"/>
            <w:hideMark/>
          </w:tcPr>
          <w:p w14:paraId="2FEB148E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0.02%</w:t>
            </w:r>
          </w:p>
        </w:tc>
        <w:tc>
          <w:tcPr>
            <w:tcW w:w="1076" w:type="dxa"/>
            <w:noWrap/>
            <w:vAlign w:val="center"/>
            <w:hideMark/>
          </w:tcPr>
          <w:p w14:paraId="688066EC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0.18%</w:t>
            </w:r>
          </w:p>
        </w:tc>
        <w:tc>
          <w:tcPr>
            <w:tcW w:w="1076" w:type="dxa"/>
            <w:noWrap/>
            <w:vAlign w:val="center"/>
            <w:hideMark/>
          </w:tcPr>
          <w:p w14:paraId="20F955AF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0.35%</w:t>
            </w:r>
          </w:p>
        </w:tc>
        <w:tc>
          <w:tcPr>
            <w:tcW w:w="976" w:type="dxa"/>
            <w:noWrap/>
            <w:vAlign w:val="center"/>
            <w:hideMark/>
          </w:tcPr>
          <w:p w14:paraId="1858EE46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100%</w:t>
            </w:r>
          </w:p>
        </w:tc>
        <w:tc>
          <w:tcPr>
            <w:tcW w:w="976" w:type="dxa"/>
            <w:noWrap/>
            <w:vAlign w:val="center"/>
            <w:hideMark/>
          </w:tcPr>
          <w:p w14:paraId="26B9A2C9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101%</w:t>
            </w:r>
          </w:p>
        </w:tc>
      </w:tr>
      <w:bookmarkEnd w:id="2"/>
      <w:tr w:rsidR="00E5313E" w:rsidRPr="004E6736" w14:paraId="50531D86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BC9210C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Camera-Captured content</w:t>
            </w:r>
          </w:p>
        </w:tc>
        <w:tc>
          <w:tcPr>
            <w:tcW w:w="1196" w:type="dxa"/>
            <w:noWrap/>
            <w:vAlign w:val="center"/>
            <w:hideMark/>
          </w:tcPr>
          <w:p w14:paraId="5E0582FA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0.01%</w:t>
            </w:r>
          </w:p>
        </w:tc>
        <w:tc>
          <w:tcPr>
            <w:tcW w:w="1076" w:type="dxa"/>
            <w:noWrap/>
            <w:vAlign w:val="center"/>
            <w:hideMark/>
          </w:tcPr>
          <w:p w14:paraId="147EA4D0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0.00%</w:t>
            </w:r>
          </w:p>
        </w:tc>
        <w:tc>
          <w:tcPr>
            <w:tcW w:w="1076" w:type="dxa"/>
            <w:noWrap/>
            <w:vAlign w:val="center"/>
            <w:hideMark/>
          </w:tcPr>
          <w:p w14:paraId="598579EE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0.00%</w:t>
            </w:r>
          </w:p>
        </w:tc>
        <w:tc>
          <w:tcPr>
            <w:tcW w:w="976" w:type="dxa"/>
            <w:noWrap/>
            <w:vAlign w:val="center"/>
            <w:hideMark/>
          </w:tcPr>
          <w:p w14:paraId="70A38C67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100%</w:t>
            </w:r>
          </w:p>
        </w:tc>
        <w:tc>
          <w:tcPr>
            <w:tcW w:w="976" w:type="dxa"/>
            <w:noWrap/>
            <w:vAlign w:val="center"/>
            <w:hideMark/>
          </w:tcPr>
          <w:p w14:paraId="4D4E4FAA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99%</w:t>
            </w:r>
          </w:p>
        </w:tc>
      </w:tr>
      <w:tr w:rsidR="00E5313E" w:rsidRPr="004E6736" w14:paraId="1CA40193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A085AF" w14:textId="77777777" w:rsidR="00E5313E" w:rsidRPr="004E6736" w:rsidRDefault="00E5313E" w:rsidP="0095493C">
            <w:pPr>
              <w:spacing w:before="0"/>
              <w:jc w:val="center"/>
              <w:rPr>
                <w:b/>
                <w:bCs/>
              </w:rPr>
            </w:pPr>
            <w:r w:rsidRPr="004E6736">
              <w:rPr>
                <w:b/>
                <w:bCs/>
              </w:rPr>
              <w:t>Overall</w:t>
            </w:r>
          </w:p>
        </w:tc>
        <w:tc>
          <w:tcPr>
            <w:tcW w:w="1196" w:type="dxa"/>
            <w:noWrap/>
            <w:vAlign w:val="center"/>
            <w:hideMark/>
          </w:tcPr>
          <w:p w14:paraId="6C35428B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0.05%</w:t>
            </w:r>
          </w:p>
        </w:tc>
        <w:tc>
          <w:tcPr>
            <w:tcW w:w="1076" w:type="dxa"/>
            <w:noWrap/>
            <w:vAlign w:val="center"/>
            <w:hideMark/>
          </w:tcPr>
          <w:p w14:paraId="5246C2A2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0.21%</w:t>
            </w:r>
          </w:p>
        </w:tc>
        <w:tc>
          <w:tcPr>
            <w:tcW w:w="1076" w:type="dxa"/>
            <w:noWrap/>
            <w:vAlign w:val="center"/>
            <w:hideMark/>
          </w:tcPr>
          <w:p w14:paraId="7FA5AFAB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0.26%</w:t>
            </w:r>
          </w:p>
        </w:tc>
        <w:tc>
          <w:tcPr>
            <w:tcW w:w="976" w:type="dxa"/>
            <w:noWrap/>
            <w:vAlign w:val="center"/>
            <w:hideMark/>
          </w:tcPr>
          <w:p w14:paraId="125125C4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100%</w:t>
            </w:r>
          </w:p>
        </w:tc>
        <w:tc>
          <w:tcPr>
            <w:tcW w:w="976" w:type="dxa"/>
            <w:noWrap/>
            <w:vAlign w:val="center"/>
            <w:hideMark/>
          </w:tcPr>
          <w:p w14:paraId="4E228062" w14:textId="77777777" w:rsidR="00E5313E" w:rsidRPr="004E6736" w:rsidRDefault="00E5313E" w:rsidP="0095493C">
            <w:pPr>
              <w:spacing w:before="0"/>
              <w:jc w:val="center"/>
            </w:pPr>
            <w:r w:rsidRPr="004E6736">
              <w:t>99%</w:t>
            </w:r>
          </w:p>
        </w:tc>
      </w:tr>
    </w:tbl>
    <w:p w14:paraId="4830AD6B" w14:textId="162403B2" w:rsidR="007C21AB" w:rsidRPr="004E6736" w:rsidRDefault="005A5F87" w:rsidP="0095493C">
      <w:pPr>
        <w:spacing w:before="0"/>
        <w:jc w:val="center"/>
        <w:rPr>
          <w:lang w:val="en-CA"/>
        </w:rPr>
      </w:pPr>
      <w:r w:rsidRPr="004E6736">
        <w:rPr>
          <w:lang w:val="en-CA"/>
        </w:rPr>
        <w:t xml:space="preserve">Table 2. </w:t>
      </w:r>
      <w:r w:rsidR="007C21AB">
        <w:rPr>
          <w:lang w:val="en-CA"/>
        </w:rPr>
        <w:t>Coding</w:t>
      </w:r>
      <w:r w:rsidR="007C21AB" w:rsidRPr="004E6736">
        <w:rPr>
          <w:lang w:val="en-CA"/>
        </w:rPr>
        <w:t xml:space="preserve"> performance of the proposed scheme under </w:t>
      </w:r>
      <w:r w:rsidR="007C21AB">
        <w:rPr>
          <w:lang w:val="en-CA"/>
        </w:rPr>
        <w:t>RA</w:t>
      </w:r>
      <w:r w:rsidR="007C21AB" w:rsidRPr="004E6736">
        <w:rPr>
          <w:lang w:val="en-CA"/>
        </w:rPr>
        <w:t xml:space="preserve"> </w:t>
      </w:r>
      <w:r w:rsidR="007C21AB">
        <w:rPr>
          <w:lang w:val="en-CA"/>
        </w:rPr>
        <w:t xml:space="preserve">configuration </w:t>
      </w:r>
      <w:r w:rsidR="007C21AB" w:rsidRPr="004E6736">
        <w:rPr>
          <w:lang w:val="en-CA"/>
        </w:rPr>
        <w:t>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169"/>
        <w:gridCol w:w="1052"/>
        <w:gridCol w:w="1169"/>
        <w:gridCol w:w="955"/>
        <w:gridCol w:w="955"/>
      </w:tblGrid>
      <w:tr w:rsidR="00CE7ECB" w:rsidRPr="004E6736" w14:paraId="013C53FC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3ABB8F0" w14:textId="77777777" w:rsidR="00CE7ECB" w:rsidRPr="004E6736" w:rsidRDefault="00CE7ECB" w:rsidP="0095493C">
            <w:pPr>
              <w:spacing w:before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169" w:type="dxa"/>
            <w:noWrap/>
            <w:vAlign w:val="center"/>
            <w:hideMark/>
          </w:tcPr>
          <w:p w14:paraId="1DE2B923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Y</w:t>
            </w:r>
          </w:p>
        </w:tc>
        <w:tc>
          <w:tcPr>
            <w:tcW w:w="1052" w:type="dxa"/>
            <w:noWrap/>
            <w:vAlign w:val="center"/>
            <w:hideMark/>
          </w:tcPr>
          <w:p w14:paraId="1DE54790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U</w:t>
            </w:r>
          </w:p>
        </w:tc>
        <w:tc>
          <w:tcPr>
            <w:tcW w:w="1169" w:type="dxa"/>
            <w:noWrap/>
            <w:vAlign w:val="center"/>
            <w:hideMark/>
          </w:tcPr>
          <w:p w14:paraId="7FF71C9A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V</w:t>
            </w:r>
          </w:p>
        </w:tc>
        <w:tc>
          <w:tcPr>
            <w:tcW w:w="955" w:type="dxa"/>
            <w:noWrap/>
            <w:vAlign w:val="center"/>
            <w:hideMark/>
          </w:tcPr>
          <w:p w14:paraId="4611301D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EncT</w:t>
            </w:r>
          </w:p>
        </w:tc>
        <w:tc>
          <w:tcPr>
            <w:tcW w:w="955" w:type="dxa"/>
            <w:noWrap/>
            <w:vAlign w:val="center"/>
            <w:hideMark/>
          </w:tcPr>
          <w:p w14:paraId="1C6F9F3B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DecT</w:t>
            </w:r>
          </w:p>
        </w:tc>
      </w:tr>
      <w:tr w:rsidR="00CE7ECB" w:rsidRPr="004E6736" w14:paraId="5BF64C5B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26E8AD8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TGM 1080p</w:t>
            </w:r>
          </w:p>
        </w:tc>
        <w:tc>
          <w:tcPr>
            <w:tcW w:w="1169" w:type="dxa"/>
            <w:noWrap/>
            <w:vAlign w:val="center"/>
            <w:hideMark/>
          </w:tcPr>
          <w:p w14:paraId="65D13EF5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0.06%</w:t>
            </w:r>
          </w:p>
        </w:tc>
        <w:tc>
          <w:tcPr>
            <w:tcW w:w="1052" w:type="dxa"/>
            <w:noWrap/>
            <w:vAlign w:val="center"/>
            <w:hideMark/>
          </w:tcPr>
          <w:p w14:paraId="27693513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0.16%</w:t>
            </w:r>
          </w:p>
        </w:tc>
        <w:tc>
          <w:tcPr>
            <w:tcW w:w="1169" w:type="dxa"/>
            <w:noWrap/>
            <w:vAlign w:val="center"/>
            <w:hideMark/>
          </w:tcPr>
          <w:p w14:paraId="0A25F2FF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0.26%</w:t>
            </w:r>
          </w:p>
        </w:tc>
        <w:tc>
          <w:tcPr>
            <w:tcW w:w="955" w:type="dxa"/>
            <w:noWrap/>
            <w:vAlign w:val="center"/>
            <w:hideMark/>
          </w:tcPr>
          <w:p w14:paraId="6CE7D2FC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100%</w:t>
            </w:r>
          </w:p>
        </w:tc>
        <w:tc>
          <w:tcPr>
            <w:tcW w:w="955" w:type="dxa"/>
            <w:noWrap/>
            <w:vAlign w:val="center"/>
            <w:hideMark/>
          </w:tcPr>
          <w:p w14:paraId="14961026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100%</w:t>
            </w:r>
          </w:p>
        </w:tc>
      </w:tr>
      <w:tr w:rsidR="00CE7ECB" w:rsidRPr="004E6736" w14:paraId="5A6FD0A0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2DC3500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TGM 720p</w:t>
            </w:r>
          </w:p>
        </w:tc>
        <w:tc>
          <w:tcPr>
            <w:tcW w:w="1169" w:type="dxa"/>
            <w:noWrap/>
            <w:vAlign w:val="center"/>
            <w:hideMark/>
          </w:tcPr>
          <w:p w14:paraId="24E9F0BB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0.24%</w:t>
            </w:r>
          </w:p>
        </w:tc>
        <w:tc>
          <w:tcPr>
            <w:tcW w:w="1052" w:type="dxa"/>
            <w:noWrap/>
            <w:vAlign w:val="center"/>
            <w:hideMark/>
          </w:tcPr>
          <w:p w14:paraId="3DC50475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0.07%</w:t>
            </w:r>
          </w:p>
        </w:tc>
        <w:tc>
          <w:tcPr>
            <w:tcW w:w="1169" w:type="dxa"/>
            <w:noWrap/>
            <w:vAlign w:val="center"/>
            <w:hideMark/>
          </w:tcPr>
          <w:p w14:paraId="4A48E421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0.01%</w:t>
            </w:r>
          </w:p>
        </w:tc>
        <w:tc>
          <w:tcPr>
            <w:tcW w:w="955" w:type="dxa"/>
            <w:noWrap/>
            <w:vAlign w:val="center"/>
            <w:hideMark/>
          </w:tcPr>
          <w:p w14:paraId="6964A7D8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99%</w:t>
            </w:r>
          </w:p>
        </w:tc>
        <w:tc>
          <w:tcPr>
            <w:tcW w:w="955" w:type="dxa"/>
            <w:noWrap/>
            <w:vAlign w:val="center"/>
            <w:hideMark/>
          </w:tcPr>
          <w:p w14:paraId="5587EBD9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102%</w:t>
            </w:r>
          </w:p>
        </w:tc>
      </w:tr>
      <w:tr w:rsidR="00CE7ECB" w:rsidRPr="004E6736" w14:paraId="5120B60F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EA38071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Animation</w:t>
            </w:r>
          </w:p>
        </w:tc>
        <w:tc>
          <w:tcPr>
            <w:tcW w:w="1169" w:type="dxa"/>
            <w:noWrap/>
            <w:vAlign w:val="center"/>
            <w:hideMark/>
          </w:tcPr>
          <w:p w14:paraId="31831B42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0.29%</w:t>
            </w:r>
          </w:p>
        </w:tc>
        <w:tc>
          <w:tcPr>
            <w:tcW w:w="1052" w:type="dxa"/>
            <w:noWrap/>
            <w:vAlign w:val="center"/>
            <w:hideMark/>
          </w:tcPr>
          <w:p w14:paraId="0DB99343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0.28%</w:t>
            </w:r>
          </w:p>
        </w:tc>
        <w:tc>
          <w:tcPr>
            <w:tcW w:w="1169" w:type="dxa"/>
            <w:noWrap/>
            <w:vAlign w:val="center"/>
            <w:hideMark/>
          </w:tcPr>
          <w:p w14:paraId="2353347A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0.33%</w:t>
            </w:r>
          </w:p>
        </w:tc>
        <w:tc>
          <w:tcPr>
            <w:tcW w:w="955" w:type="dxa"/>
            <w:noWrap/>
            <w:vAlign w:val="center"/>
            <w:hideMark/>
          </w:tcPr>
          <w:p w14:paraId="4A10FC91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99%</w:t>
            </w:r>
          </w:p>
        </w:tc>
        <w:tc>
          <w:tcPr>
            <w:tcW w:w="955" w:type="dxa"/>
            <w:noWrap/>
            <w:vAlign w:val="center"/>
            <w:hideMark/>
          </w:tcPr>
          <w:p w14:paraId="08B63520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99%</w:t>
            </w:r>
          </w:p>
        </w:tc>
      </w:tr>
      <w:tr w:rsidR="00CE7ECB" w:rsidRPr="004E6736" w14:paraId="10544937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EF54872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Mixed content</w:t>
            </w:r>
          </w:p>
        </w:tc>
        <w:tc>
          <w:tcPr>
            <w:tcW w:w="1169" w:type="dxa"/>
            <w:noWrap/>
            <w:vAlign w:val="center"/>
            <w:hideMark/>
          </w:tcPr>
          <w:p w14:paraId="52E925F0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0.07%</w:t>
            </w:r>
          </w:p>
        </w:tc>
        <w:tc>
          <w:tcPr>
            <w:tcW w:w="1052" w:type="dxa"/>
            <w:noWrap/>
            <w:vAlign w:val="center"/>
            <w:hideMark/>
          </w:tcPr>
          <w:p w14:paraId="55615103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0.48%</w:t>
            </w:r>
          </w:p>
        </w:tc>
        <w:tc>
          <w:tcPr>
            <w:tcW w:w="1169" w:type="dxa"/>
            <w:noWrap/>
            <w:vAlign w:val="center"/>
            <w:hideMark/>
          </w:tcPr>
          <w:p w14:paraId="116DBE5A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0.37%</w:t>
            </w:r>
          </w:p>
        </w:tc>
        <w:tc>
          <w:tcPr>
            <w:tcW w:w="955" w:type="dxa"/>
            <w:noWrap/>
            <w:vAlign w:val="center"/>
            <w:hideMark/>
          </w:tcPr>
          <w:p w14:paraId="3A2C4981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99%</w:t>
            </w:r>
          </w:p>
        </w:tc>
        <w:tc>
          <w:tcPr>
            <w:tcW w:w="955" w:type="dxa"/>
            <w:noWrap/>
            <w:vAlign w:val="center"/>
            <w:hideMark/>
          </w:tcPr>
          <w:p w14:paraId="500CA64A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100%</w:t>
            </w:r>
          </w:p>
        </w:tc>
      </w:tr>
      <w:tr w:rsidR="00CE7ECB" w:rsidRPr="004E6736" w14:paraId="3A46FAD1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C897EC7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Camera-Captured content</w:t>
            </w:r>
          </w:p>
        </w:tc>
        <w:tc>
          <w:tcPr>
            <w:tcW w:w="1169" w:type="dxa"/>
            <w:noWrap/>
            <w:vAlign w:val="center"/>
            <w:hideMark/>
          </w:tcPr>
          <w:p w14:paraId="11D149D3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-0.01%</w:t>
            </w:r>
          </w:p>
        </w:tc>
        <w:tc>
          <w:tcPr>
            <w:tcW w:w="1052" w:type="dxa"/>
            <w:noWrap/>
            <w:vAlign w:val="center"/>
            <w:hideMark/>
          </w:tcPr>
          <w:p w14:paraId="2509D99A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0.03%</w:t>
            </w:r>
          </w:p>
        </w:tc>
        <w:tc>
          <w:tcPr>
            <w:tcW w:w="1169" w:type="dxa"/>
            <w:noWrap/>
            <w:vAlign w:val="center"/>
            <w:hideMark/>
          </w:tcPr>
          <w:p w14:paraId="05EDBA65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-0.02%</w:t>
            </w:r>
          </w:p>
        </w:tc>
        <w:tc>
          <w:tcPr>
            <w:tcW w:w="955" w:type="dxa"/>
            <w:noWrap/>
            <w:vAlign w:val="center"/>
            <w:hideMark/>
          </w:tcPr>
          <w:p w14:paraId="0C14792E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98%</w:t>
            </w:r>
          </w:p>
        </w:tc>
        <w:tc>
          <w:tcPr>
            <w:tcW w:w="955" w:type="dxa"/>
            <w:noWrap/>
            <w:vAlign w:val="center"/>
            <w:hideMark/>
          </w:tcPr>
          <w:p w14:paraId="08798DF1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98%</w:t>
            </w:r>
          </w:p>
        </w:tc>
      </w:tr>
      <w:tr w:rsidR="00CE7ECB" w:rsidRPr="004E6736" w14:paraId="2AF0E976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010FA78" w14:textId="77777777" w:rsidR="00CE7ECB" w:rsidRPr="004E6736" w:rsidRDefault="00CE7ECB" w:rsidP="0095493C">
            <w:pPr>
              <w:spacing w:before="0"/>
              <w:jc w:val="center"/>
              <w:rPr>
                <w:b/>
                <w:bCs/>
                <w:lang w:eastAsia="zh-CN"/>
              </w:rPr>
            </w:pPr>
            <w:r w:rsidRPr="004E6736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169" w:type="dxa"/>
            <w:noWrap/>
            <w:vAlign w:val="center"/>
            <w:hideMark/>
          </w:tcPr>
          <w:p w14:paraId="36659F91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0.14%</w:t>
            </w:r>
          </w:p>
        </w:tc>
        <w:tc>
          <w:tcPr>
            <w:tcW w:w="1052" w:type="dxa"/>
            <w:noWrap/>
            <w:vAlign w:val="center"/>
            <w:hideMark/>
          </w:tcPr>
          <w:p w14:paraId="73A74C93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0.20%</w:t>
            </w:r>
          </w:p>
        </w:tc>
        <w:tc>
          <w:tcPr>
            <w:tcW w:w="1169" w:type="dxa"/>
            <w:noWrap/>
            <w:vAlign w:val="center"/>
            <w:hideMark/>
          </w:tcPr>
          <w:p w14:paraId="74318781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0.20%</w:t>
            </w:r>
          </w:p>
        </w:tc>
        <w:tc>
          <w:tcPr>
            <w:tcW w:w="955" w:type="dxa"/>
            <w:noWrap/>
            <w:vAlign w:val="center"/>
            <w:hideMark/>
          </w:tcPr>
          <w:p w14:paraId="2B28537B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99%</w:t>
            </w:r>
          </w:p>
        </w:tc>
        <w:tc>
          <w:tcPr>
            <w:tcW w:w="955" w:type="dxa"/>
            <w:noWrap/>
            <w:vAlign w:val="center"/>
            <w:hideMark/>
          </w:tcPr>
          <w:p w14:paraId="451753A6" w14:textId="77777777" w:rsidR="00CE7ECB" w:rsidRPr="004E6736" w:rsidRDefault="00CE7ECB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100%</w:t>
            </w:r>
          </w:p>
        </w:tc>
      </w:tr>
    </w:tbl>
    <w:p w14:paraId="39DAE157" w14:textId="206F277E" w:rsidR="005A5F87" w:rsidRPr="00680A31" w:rsidRDefault="005A5F87" w:rsidP="0095493C">
      <w:pPr>
        <w:spacing w:before="0"/>
        <w:jc w:val="center"/>
        <w:rPr>
          <w:lang w:val="en-CA"/>
        </w:rPr>
      </w:pPr>
      <w:r w:rsidRPr="004E6736">
        <w:rPr>
          <w:lang w:val="en-CA"/>
        </w:rPr>
        <w:t xml:space="preserve">Table 3. </w:t>
      </w:r>
      <w:r w:rsidR="00680A31">
        <w:rPr>
          <w:lang w:val="en-CA"/>
        </w:rPr>
        <w:t>Coding</w:t>
      </w:r>
      <w:r w:rsidR="00680A31" w:rsidRPr="004E6736">
        <w:rPr>
          <w:lang w:val="en-CA"/>
        </w:rPr>
        <w:t xml:space="preserve"> performance of the proposed scheme under </w:t>
      </w:r>
      <w:r w:rsidR="00680A31">
        <w:rPr>
          <w:lang w:val="en-CA"/>
        </w:rPr>
        <w:t>LDB</w:t>
      </w:r>
      <w:r w:rsidR="00680A31" w:rsidRPr="004E6736">
        <w:rPr>
          <w:lang w:val="en-CA"/>
        </w:rPr>
        <w:t xml:space="preserve"> </w:t>
      </w:r>
      <w:r w:rsidR="00680A31">
        <w:rPr>
          <w:lang w:val="en-CA"/>
        </w:rPr>
        <w:t xml:space="preserve">configuration </w:t>
      </w:r>
      <w:r w:rsidR="00680A31" w:rsidRPr="004E6736">
        <w:rPr>
          <w:lang w:val="en-CA"/>
        </w:rPr>
        <w:t>with dual tree on</w:t>
      </w:r>
    </w:p>
    <w:bookmarkEnd w:id="0"/>
    <w:bookmarkEnd w:id="1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DC0064" w:rsidRPr="004E6736" w14:paraId="5003EA44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AD753FC" w14:textId="77777777" w:rsidR="00DC0064" w:rsidRPr="004E6736" w:rsidRDefault="00DC0064" w:rsidP="0095493C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01BDA5D2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Y</w:t>
            </w:r>
          </w:p>
        </w:tc>
        <w:tc>
          <w:tcPr>
            <w:tcW w:w="1144" w:type="dxa"/>
            <w:noWrap/>
            <w:vAlign w:val="center"/>
            <w:hideMark/>
          </w:tcPr>
          <w:p w14:paraId="638F1066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U</w:t>
            </w:r>
          </w:p>
        </w:tc>
        <w:tc>
          <w:tcPr>
            <w:tcW w:w="1144" w:type="dxa"/>
            <w:noWrap/>
            <w:vAlign w:val="center"/>
            <w:hideMark/>
          </w:tcPr>
          <w:p w14:paraId="02751238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V</w:t>
            </w:r>
          </w:p>
        </w:tc>
        <w:tc>
          <w:tcPr>
            <w:tcW w:w="934" w:type="dxa"/>
            <w:noWrap/>
            <w:vAlign w:val="center"/>
            <w:hideMark/>
          </w:tcPr>
          <w:p w14:paraId="6048ADCE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EncT</w:t>
            </w:r>
          </w:p>
        </w:tc>
        <w:tc>
          <w:tcPr>
            <w:tcW w:w="934" w:type="dxa"/>
            <w:noWrap/>
            <w:vAlign w:val="center"/>
            <w:hideMark/>
          </w:tcPr>
          <w:p w14:paraId="5F40B245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DecT</w:t>
            </w:r>
          </w:p>
        </w:tc>
      </w:tr>
      <w:tr w:rsidR="00DC0064" w:rsidRPr="004E6736" w14:paraId="525C33D3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13F0D71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TGM 1080p</w:t>
            </w:r>
          </w:p>
        </w:tc>
        <w:tc>
          <w:tcPr>
            <w:tcW w:w="1144" w:type="dxa"/>
            <w:noWrap/>
            <w:vAlign w:val="center"/>
            <w:hideMark/>
          </w:tcPr>
          <w:p w14:paraId="2AF3809E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0.25%</w:t>
            </w:r>
          </w:p>
        </w:tc>
        <w:tc>
          <w:tcPr>
            <w:tcW w:w="1144" w:type="dxa"/>
            <w:noWrap/>
            <w:vAlign w:val="center"/>
            <w:hideMark/>
          </w:tcPr>
          <w:p w14:paraId="5A99FBB2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0.00%</w:t>
            </w:r>
          </w:p>
        </w:tc>
        <w:tc>
          <w:tcPr>
            <w:tcW w:w="1144" w:type="dxa"/>
            <w:noWrap/>
            <w:vAlign w:val="center"/>
            <w:hideMark/>
          </w:tcPr>
          <w:p w14:paraId="6059D4BF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0.29%</w:t>
            </w:r>
          </w:p>
        </w:tc>
        <w:tc>
          <w:tcPr>
            <w:tcW w:w="934" w:type="dxa"/>
            <w:noWrap/>
            <w:vAlign w:val="center"/>
            <w:hideMark/>
          </w:tcPr>
          <w:p w14:paraId="7143919B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102%</w:t>
            </w:r>
          </w:p>
        </w:tc>
        <w:tc>
          <w:tcPr>
            <w:tcW w:w="934" w:type="dxa"/>
            <w:noWrap/>
            <w:vAlign w:val="center"/>
            <w:hideMark/>
          </w:tcPr>
          <w:p w14:paraId="4835C891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101%</w:t>
            </w:r>
          </w:p>
        </w:tc>
      </w:tr>
      <w:tr w:rsidR="00DC0064" w:rsidRPr="004E6736" w14:paraId="75138527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63CF4A1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TGM 720p</w:t>
            </w:r>
          </w:p>
        </w:tc>
        <w:tc>
          <w:tcPr>
            <w:tcW w:w="1144" w:type="dxa"/>
            <w:noWrap/>
            <w:vAlign w:val="center"/>
            <w:hideMark/>
          </w:tcPr>
          <w:p w14:paraId="5B818932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-0.08%</w:t>
            </w:r>
          </w:p>
        </w:tc>
        <w:tc>
          <w:tcPr>
            <w:tcW w:w="1144" w:type="dxa"/>
            <w:noWrap/>
            <w:vAlign w:val="center"/>
            <w:hideMark/>
          </w:tcPr>
          <w:p w14:paraId="137932A9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-0.13%</w:t>
            </w:r>
          </w:p>
        </w:tc>
        <w:tc>
          <w:tcPr>
            <w:tcW w:w="1144" w:type="dxa"/>
            <w:noWrap/>
            <w:vAlign w:val="center"/>
            <w:hideMark/>
          </w:tcPr>
          <w:p w14:paraId="2B993BA9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0.25%</w:t>
            </w:r>
          </w:p>
        </w:tc>
        <w:tc>
          <w:tcPr>
            <w:tcW w:w="934" w:type="dxa"/>
            <w:noWrap/>
            <w:vAlign w:val="center"/>
            <w:hideMark/>
          </w:tcPr>
          <w:p w14:paraId="30929A10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99%</w:t>
            </w:r>
          </w:p>
        </w:tc>
        <w:tc>
          <w:tcPr>
            <w:tcW w:w="934" w:type="dxa"/>
            <w:noWrap/>
            <w:vAlign w:val="center"/>
            <w:hideMark/>
          </w:tcPr>
          <w:p w14:paraId="032D1F39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95%</w:t>
            </w:r>
          </w:p>
        </w:tc>
      </w:tr>
      <w:tr w:rsidR="00DC0064" w:rsidRPr="004E6736" w14:paraId="74C85076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8E812E6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Animation</w:t>
            </w:r>
          </w:p>
        </w:tc>
        <w:tc>
          <w:tcPr>
            <w:tcW w:w="1144" w:type="dxa"/>
            <w:noWrap/>
            <w:vAlign w:val="center"/>
            <w:hideMark/>
          </w:tcPr>
          <w:p w14:paraId="4A29B0FC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0.28%</w:t>
            </w:r>
          </w:p>
        </w:tc>
        <w:tc>
          <w:tcPr>
            <w:tcW w:w="1144" w:type="dxa"/>
            <w:noWrap/>
            <w:vAlign w:val="center"/>
            <w:hideMark/>
          </w:tcPr>
          <w:p w14:paraId="3C778C90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0.31%</w:t>
            </w:r>
          </w:p>
        </w:tc>
        <w:tc>
          <w:tcPr>
            <w:tcW w:w="1144" w:type="dxa"/>
            <w:noWrap/>
            <w:vAlign w:val="center"/>
            <w:hideMark/>
          </w:tcPr>
          <w:p w14:paraId="5158420F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0.20%</w:t>
            </w:r>
          </w:p>
        </w:tc>
        <w:tc>
          <w:tcPr>
            <w:tcW w:w="934" w:type="dxa"/>
            <w:noWrap/>
            <w:vAlign w:val="center"/>
            <w:hideMark/>
          </w:tcPr>
          <w:p w14:paraId="41EB19CF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100%</w:t>
            </w:r>
          </w:p>
        </w:tc>
        <w:tc>
          <w:tcPr>
            <w:tcW w:w="934" w:type="dxa"/>
            <w:noWrap/>
            <w:vAlign w:val="center"/>
            <w:hideMark/>
          </w:tcPr>
          <w:p w14:paraId="7349E44D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100%</w:t>
            </w:r>
          </w:p>
        </w:tc>
      </w:tr>
      <w:tr w:rsidR="00DC0064" w:rsidRPr="004E6736" w14:paraId="2F217014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3C3ADB0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Mixed content</w:t>
            </w:r>
          </w:p>
        </w:tc>
        <w:tc>
          <w:tcPr>
            <w:tcW w:w="1144" w:type="dxa"/>
            <w:noWrap/>
            <w:vAlign w:val="center"/>
            <w:hideMark/>
          </w:tcPr>
          <w:p w14:paraId="44EB054A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-0.23%</w:t>
            </w:r>
          </w:p>
        </w:tc>
        <w:tc>
          <w:tcPr>
            <w:tcW w:w="1144" w:type="dxa"/>
            <w:noWrap/>
            <w:vAlign w:val="center"/>
            <w:hideMark/>
          </w:tcPr>
          <w:p w14:paraId="0736C53F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0.84%</w:t>
            </w:r>
          </w:p>
        </w:tc>
        <w:tc>
          <w:tcPr>
            <w:tcW w:w="1144" w:type="dxa"/>
            <w:noWrap/>
            <w:vAlign w:val="center"/>
            <w:hideMark/>
          </w:tcPr>
          <w:p w14:paraId="5B39C1CD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0.33%</w:t>
            </w:r>
          </w:p>
        </w:tc>
        <w:tc>
          <w:tcPr>
            <w:tcW w:w="934" w:type="dxa"/>
            <w:noWrap/>
            <w:vAlign w:val="center"/>
            <w:hideMark/>
          </w:tcPr>
          <w:p w14:paraId="51CCACFD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103%</w:t>
            </w:r>
          </w:p>
        </w:tc>
        <w:tc>
          <w:tcPr>
            <w:tcW w:w="934" w:type="dxa"/>
            <w:noWrap/>
            <w:vAlign w:val="center"/>
            <w:hideMark/>
          </w:tcPr>
          <w:p w14:paraId="341545BF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100%</w:t>
            </w:r>
          </w:p>
        </w:tc>
      </w:tr>
      <w:tr w:rsidR="00DC0064" w:rsidRPr="004E6736" w14:paraId="23F9AC01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0D571E1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Camera-Captured content</w:t>
            </w:r>
          </w:p>
        </w:tc>
        <w:tc>
          <w:tcPr>
            <w:tcW w:w="1144" w:type="dxa"/>
            <w:noWrap/>
            <w:vAlign w:val="center"/>
            <w:hideMark/>
          </w:tcPr>
          <w:p w14:paraId="077E8A93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-0.02%</w:t>
            </w:r>
          </w:p>
        </w:tc>
        <w:tc>
          <w:tcPr>
            <w:tcW w:w="1144" w:type="dxa"/>
            <w:noWrap/>
            <w:vAlign w:val="center"/>
            <w:hideMark/>
          </w:tcPr>
          <w:p w14:paraId="1C96E7F8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0.00%</w:t>
            </w:r>
          </w:p>
        </w:tc>
        <w:tc>
          <w:tcPr>
            <w:tcW w:w="1144" w:type="dxa"/>
            <w:noWrap/>
            <w:vAlign w:val="center"/>
            <w:hideMark/>
          </w:tcPr>
          <w:p w14:paraId="644DE245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-0.02%</w:t>
            </w:r>
          </w:p>
        </w:tc>
        <w:tc>
          <w:tcPr>
            <w:tcW w:w="934" w:type="dxa"/>
            <w:noWrap/>
            <w:vAlign w:val="center"/>
            <w:hideMark/>
          </w:tcPr>
          <w:p w14:paraId="1AEE4E5B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99%</w:t>
            </w:r>
          </w:p>
        </w:tc>
        <w:tc>
          <w:tcPr>
            <w:tcW w:w="934" w:type="dxa"/>
            <w:noWrap/>
            <w:vAlign w:val="center"/>
            <w:hideMark/>
          </w:tcPr>
          <w:p w14:paraId="4340B201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99%</w:t>
            </w:r>
          </w:p>
        </w:tc>
      </w:tr>
      <w:tr w:rsidR="00DC0064" w:rsidRPr="004E6736" w14:paraId="506965D3" w14:textId="77777777" w:rsidTr="00DC00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C485B76" w14:textId="77777777" w:rsidR="00DC0064" w:rsidRPr="004E6736" w:rsidRDefault="00DC0064" w:rsidP="0095493C">
            <w:pPr>
              <w:spacing w:before="0"/>
              <w:jc w:val="center"/>
              <w:rPr>
                <w:b/>
                <w:bCs/>
              </w:rPr>
            </w:pPr>
            <w:r w:rsidRPr="004E6736">
              <w:rPr>
                <w:b/>
                <w:bCs/>
              </w:rPr>
              <w:t>Overall</w:t>
            </w:r>
          </w:p>
        </w:tc>
        <w:tc>
          <w:tcPr>
            <w:tcW w:w="1144" w:type="dxa"/>
            <w:noWrap/>
            <w:vAlign w:val="center"/>
            <w:hideMark/>
          </w:tcPr>
          <w:p w14:paraId="3EE98114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0.05%</w:t>
            </w:r>
          </w:p>
        </w:tc>
        <w:tc>
          <w:tcPr>
            <w:tcW w:w="1144" w:type="dxa"/>
            <w:noWrap/>
            <w:vAlign w:val="center"/>
            <w:hideMark/>
          </w:tcPr>
          <w:p w14:paraId="1F09B37C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0.19%</w:t>
            </w:r>
          </w:p>
        </w:tc>
        <w:tc>
          <w:tcPr>
            <w:tcW w:w="1144" w:type="dxa"/>
            <w:noWrap/>
            <w:vAlign w:val="center"/>
            <w:hideMark/>
          </w:tcPr>
          <w:p w14:paraId="52376002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0.23%</w:t>
            </w:r>
          </w:p>
        </w:tc>
        <w:tc>
          <w:tcPr>
            <w:tcW w:w="934" w:type="dxa"/>
            <w:noWrap/>
            <w:vAlign w:val="center"/>
            <w:hideMark/>
          </w:tcPr>
          <w:p w14:paraId="316AFCE7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101%</w:t>
            </w:r>
          </w:p>
        </w:tc>
        <w:tc>
          <w:tcPr>
            <w:tcW w:w="934" w:type="dxa"/>
            <w:noWrap/>
            <w:vAlign w:val="center"/>
            <w:hideMark/>
          </w:tcPr>
          <w:p w14:paraId="7074EB07" w14:textId="77777777" w:rsidR="00DC0064" w:rsidRPr="004E6736" w:rsidRDefault="00DC0064" w:rsidP="0095493C">
            <w:pPr>
              <w:spacing w:before="0"/>
              <w:jc w:val="center"/>
            </w:pPr>
            <w:r w:rsidRPr="004E6736">
              <w:t>99%</w:t>
            </w:r>
          </w:p>
        </w:tc>
      </w:tr>
    </w:tbl>
    <w:p w14:paraId="75E0195C" w14:textId="7259F923" w:rsidR="00712755" w:rsidRPr="004E6736" w:rsidRDefault="00513625" w:rsidP="0095493C">
      <w:pPr>
        <w:spacing w:before="0"/>
        <w:jc w:val="center"/>
        <w:rPr>
          <w:lang w:val="en-CA"/>
        </w:rPr>
      </w:pPr>
      <w:r w:rsidRPr="004E6736">
        <w:rPr>
          <w:lang w:val="en-CA"/>
        </w:rPr>
        <w:t xml:space="preserve">Table </w:t>
      </w:r>
      <w:r w:rsidR="00BD428D" w:rsidRPr="004E6736">
        <w:rPr>
          <w:lang w:val="en-CA"/>
        </w:rPr>
        <w:t>4</w:t>
      </w:r>
      <w:r w:rsidRPr="004E6736">
        <w:rPr>
          <w:lang w:val="en-CA"/>
        </w:rPr>
        <w:t xml:space="preserve">. </w:t>
      </w:r>
      <w:r w:rsidR="00712755">
        <w:rPr>
          <w:lang w:val="en-CA"/>
        </w:rPr>
        <w:t>Coding</w:t>
      </w:r>
      <w:r w:rsidR="00712755" w:rsidRPr="004E6736">
        <w:rPr>
          <w:lang w:val="en-CA"/>
        </w:rPr>
        <w:t xml:space="preserve"> performance of the proposed scheme under </w:t>
      </w:r>
      <w:r w:rsidR="00CA102D">
        <w:rPr>
          <w:lang w:val="en-CA"/>
        </w:rPr>
        <w:t>AI</w:t>
      </w:r>
      <w:r w:rsidR="00712755" w:rsidRPr="004E6736">
        <w:rPr>
          <w:lang w:val="en-CA"/>
        </w:rPr>
        <w:t xml:space="preserve"> </w:t>
      </w:r>
      <w:r w:rsidR="00712755">
        <w:rPr>
          <w:lang w:val="en-CA"/>
        </w:rPr>
        <w:t xml:space="preserve">configuration </w:t>
      </w:r>
      <w:r w:rsidR="00712755" w:rsidRPr="004E6736">
        <w:rPr>
          <w:lang w:val="en-CA"/>
        </w:rPr>
        <w:t xml:space="preserve">with dual tree </w:t>
      </w:r>
      <w:r w:rsidR="00712755">
        <w:rPr>
          <w:lang w:val="en-CA"/>
        </w:rPr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62DE3" w:rsidRPr="004E6736" w14:paraId="60ECD41F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FEC1CF0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201F262A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6607E037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57317858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1FE2A40F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54BC8FFE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DecT</w:t>
            </w:r>
          </w:p>
        </w:tc>
      </w:tr>
      <w:tr w:rsidR="00A62DE3" w:rsidRPr="004E6736" w14:paraId="70620C61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9282B9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TGM 1080p</w:t>
            </w:r>
          </w:p>
        </w:tc>
        <w:tc>
          <w:tcPr>
            <w:tcW w:w="1060" w:type="dxa"/>
            <w:noWrap/>
            <w:vAlign w:val="center"/>
            <w:hideMark/>
          </w:tcPr>
          <w:p w14:paraId="27ADEEC4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0.46%</w:t>
            </w:r>
          </w:p>
        </w:tc>
        <w:tc>
          <w:tcPr>
            <w:tcW w:w="1060" w:type="dxa"/>
            <w:noWrap/>
            <w:vAlign w:val="center"/>
            <w:hideMark/>
          </w:tcPr>
          <w:p w14:paraId="56AD9CE9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0.38%</w:t>
            </w:r>
          </w:p>
        </w:tc>
        <w:tc>
          <w:tcPr>
            <w:tcW w:w="1060" w:type="dxa"/>
            <w:noWrap/>
            <w:vAlign w:val="center"/>
            <w:hideMark/>
          </w:tcPr>
          <w:p w14:paraId="5D6969F7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0.43%</w:t>
            </w:r>
          </w:p>
        </w:tc>
        <w:tc>
          <w:tcPr>
            <w:tcW w:w="1060" w:type="dxa"/>
            <w:noWrap/>
            <w:vAlign w:val="center"/>
            <w:hideMark/>
          </w:tcPr>
          <w:p w14:paraId="301301F9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43F6DBE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100%</w:t>
            </w:r>
          </w:p>
        </w:tc>
      </w:tr>
      <w:tr w:rsidR="00A62DE3" w:rsidRPr="004E6736" w14:paraId="6475B987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C81D6D4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TGM 720p</w:t>
            </w:r>
          </w:p>
        </w:tc>
        <w:tc>
          <w:tcPr>
            <w:tcW w:w="1060" w:type="dxa"/>
            <w:noWrap/>
            <w:vAlign w:val="center"/>
            <w:hideMark/>
          </w:tcPr>
          <w:p w14:paraId="1C1B6AF2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0.70%</w:t>
            </w:r>
          </w:p>
        </w:tc>
        <w:tc>
          <w:tcPr>
            <w:tcW w:w="1060" w:type="dxa"/>
            <w:noWrap/>
            <w:vAlign w:val="center"/>
            <w:hideMark/>
          </w:tcPr>
          <w:p w14:paraId="62E276FE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0.30%</w:t>
            </w:r>
          </w:p>
        </w:tc>
        <w:tc>
          <w:tcPr>
            <w:tcW w:w="1060" w:type="dxa"/>
            <w:noWrap/>
            <w:vAlign w:val="center"/>
            <w:hideMark/>
          </w:tcPr>
          <w:p w14:paraId="24FBC724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0.44%</w:t>
            </w:r>
          </w:p>
        </w:tc>
        <w:tc>
          <w:tcPr>
            <w:tcW w:w="1060" w:type="dxa"/>
            <w:noWrap/>
            <w:vAlign w:val="center"/>
            <w:hideMark/>
          </w:tcPr>
          <w:p w14:paraId="6A1373E3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751B412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96%</w:t>
            </w:r>
          </w:p>
        </w:tc>
      </w:tr>
      <w:tr w:rsidR="00A62DE3" w:rsidRPr="004E6736" w14:paraId="157E2078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35B6994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Animation</w:t>
            </w:r>
          </w:p>
        </w:tc>
        <w:tc>
          <w:tcPr>
            <w:tcW w:w="1060" w:type="dxa"/>
            <w:noWrap/>
            <w:vAlign w:val="center"/>
            <w:hideMark/>
          </w:tcPr>
          <w:p w14:paraId="34EE1E12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0.41%</w:t>
            </w:r>
          </w:p>
        </w:tc>
        <w:tc>
          <w:tcPr>
            <w:tcW w:w="1060" w:type="dxa"/>
            <w:noWrap/>
            <w:vAlign w:val="center"/>
            <w:hideMark/>
          </w:tcPr>
          <w:p w14:paraId="2E046112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0.97%</w:t>
            </w:r>
          </w:p>
        </w:tc>
        <w:tc>
          <w:tcPr>
            <w:tcW w:w="1060" w:type="dxa"/>
            <w:noWrap/>
            <w:vAlign w:val="center"/>
            <w:hideMark/>
          </w:tcPr>
          <w:p w14:paraId="790CC2C8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0.85%</w:t>
            </w:r>
          </w:p>
        </w:tc>
        <w:tc>
          <w:tcPr>
            <w:tcW w:w="1060" w:type="dxa"/>
            <w:noWrap/>
            <w:vAlign w:val="center"/>
            <w:hideMark/>
          </w:tcPr>
          <w:p w14:paraId="79996B4A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DB5E0CF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100%</w:t>
            </w:r>
          </w:p>
        </w:tc>
      </w:tr>
      <w:tr w:rsidR="00A62DE3" w:rsidRPr="004E6736" w14:paraId="10C3D6AE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B06912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Mixed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64BBAA55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0.29%</w:t>
            </w:r>
          </w:p>
        </w:tc>
        <w:tc>
          <w:tcPr>
            <w:tcW w:w="1060" w:type="dxa"/>
            <w:noWrap/>
            <w:vAlign w:val="center"/>
            <w:hideMark/>
          </w:tcPr>
          <w:p w14:paraId="0E827412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0.79%</w:t>
            </w:r>
          </w:p>
        </w:tc>
        <w:tc>
          <w:tcPr>
            <w:tcW w:w="1060" w:type="dxa"/>
            <w:noWrap/>
            <w:vAlign w:val="center"/>
            <w:hideMark/>
          </w:tcPr>
          <w:p w14:paraId="3DAB8D50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0.91%</w:t>
            </w:r>
          </w:p>
        </w:tc>
        <w:tc>
          <w:tcPr>
            <w:tcW w:w="1060" w:type="dxa"/>
            <w:noWrap/>
            <w:vAlign w:val="center"/>
            <w:hideMark/>
          </w:tcPr>
          <w:p w14:paraId="7959076E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77F1134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101%</w:t>
            </w:r>
          </w:p>
        </w:tc>
      </w:tr>
      <w:tr w:rsidR="00A62DE3" w:rsidRPr="004E6736" w14:paraId="5243ABAB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0F7C12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Camera-Captured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2117947C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0A819A3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BEC4BB8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321B2F3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EDAFDB4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99%</w:t>
            </w:r>
          </w:p>
        </w:tc>
      </w:tr>
      <w:tr w:rsidR="00A62DE3" w:rsidRPr="004E6736" w14:paraId="211C3EE5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91DB1B1" w14:textId="77777777" w:rsidR="00A62DE3" w:rsidRPr="004E6736" w:rsidRDefault="00A62DE3" w:rsidP="0095493C">
            <w:pPr>
              <w:spacing w:before="0"/>
              <w:jc w:val="center"/>
              <w:rPr>
                <w:b/>
                <w:bCs/>
                <w:lang w:eastAsia="zh-CN"/>
              </w:rPr>
            </w:pPr>
            <w:r w:rsidRPr="004E6736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53367C5C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0.42%</w:t>
            </w:r>
          </w:p>
        </w:tc>
        <w:tc>
          <w:tcPr>
            <w:tcW w:w="1060" w:type="dxa"/>
            <w:noWrap/>
            <w:vAlign w:val="center"/>
            <w:hideMark/>
          </w:tcPr>
          <w:p w14:paraId="6C4DC3F0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0.50%</w:t>
            </w:r>
          </w:p>
        </w:tc>
        <w:tc>
          <w:tcPr>
            <w:tcW w:w="1060" w:type="dxa"/>
            <w:noWrap/>
            <w:vAlign w:val="center"/>
            <w:hideMark/>
          </w:tcPr>
          <w:p w14:paraId="7E62CB50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0.55%</w:t>
            </w:r>
          </w:p>
        </w:tc>
        <w:tc>
          <w:tcPr>
            <w:tcW w:w="1060" w:type="dxa"/>
            <w:noWrap/>
            <w:vAlign w:val="center"/>
            <w:hideMark/>
          </w:tcPr>
          <w:p w14:paraId="2F1EC974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B2337B0" w14:textId="77777777" w:rsidR="00A62DE3" w:rsidRPr="004E6736" w:rsidRDefault="00A62DE3" w:rsidP="0095493C">
            <w:pPr>
              <w:spacing w:before="0"/>
              <w:jc w:val="center"/>
              <w:rPr>
                <w:lang w:eastAsia="zh-CN"/>
              </w:rPr>
            </w:pPr>
            <w:r w:rsidRPr="004E6736">
              <w:rPr>
                <w:lang w:eastAsia="zh-CN"/>
              </w:rPr>
              <w:t>99%</w:t>
            </w:r>
          </w:p>
        </w:tc>
      </w:tr>
    </w:tbl>
    <w:p w14:paraId="7D481BC3" w14:textId="1C9E87BC" w:rsidR="00A24CFC" w:rsidRPr="004E6736" w:rsidRDefault="00513625" w:rsidP="0095493C">
      <w:pPr>
        <w:spacing w:before="0"/>
        <w:jc w:val="center"/>
        <w:rPr>
          <w:lang w:val="en-CA"/>
        </w:rPr>
      </w:pPr>
      <w:r w:rsidRPr="004E6736">
        <w:rPr>
          <w:lang w:val="en-CA"/>
        </w:rPr>
        <w:t xml:space="preserve">Table </w:t>
      </w:r>
      <w:r w:rsidR="00BD428D" w:rsidRPr="004E6736">
        <w:rPr>
          <w:lang w:val="en-CA"/>
        </w:rPr>
        <w:t>5</w:t>
      </w:r>
      <w:r w:rsidRPr="004E6736">
        <w:rPr>
          <w:lang w:val="en-CA"/>
        </w:rPr>
        <w:t xml:space="preserve">. </w:t>
      </w:r>
      <w:r w:rsidR="00A24CFC">
        <w:rPr>
          <w:lang w:val="en-CA"/>
        </w:rPr>
        <w:t>Coding</w:t>
      </w:r>
      <w:r w:rsidR="00A24CFC" w:rsidRPr="004E6736">
        <w:rPr>
          <w:lang w:val="en-CA"/>
        </w:rPr>
        <w:t xml:space="preserve"> performance of the proposed scheme under </w:t>
      </w:r>
      <w:r w:rsidR="00A24CFC">
        <w:rPr>
          <w:lang w:val="en-CA"/>
        </w:rPr>
        <w:t>RA</w:t>
      </w:r>
      <w:r w:rsidR="00A24CFC" w:rsidRPr="004E6736">
        <w:rPr>
          <w:lang w:val="en-CA"/>
        </w:rPr>
        <w:t xml:space="preserve"> </w:t>
      </w:r>
      <w:r w:rsidR="00A24CFC">
        <w:rPr>
          <w:lang w:val="en-CA"/>
        </w:rPr>
        <w:t xml:space="preserve">configuration </w:t>
      </w:r>
      <w:r w:rsidR="00A24CFC" w:rsidRPr="004E6736">
        <w:rPr>
          <w:lang w:val="en-CA"/>
        </w:rPr>
        <w:t xml:space="preserve">with dual tree </w:t>
      </w:r>
      <w:r w:rsidR="00A24CFC">
        <w:rPr>
          <w:lang w:val="en-CA"/>
        </w:rPr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A62DE3" w:rsidRPr="004E6736" w14:paraId="48D780E3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E584C07" w14:textId="77777777" w:rsidR="00A62DE3" w:rsidRPr="00A24CFC" w:rsidRDefault="00A62DE3" w:rsidP="0095493C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C699FAE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1B1FA8DC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89DC0D0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46FAAA94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196EC064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DecT</w:t>
            </w:r>
          </w:p>
        </w:tc>
      </w:tr>
      <w:tr w:rsidR="00A62DE3" w:rsidRPr="004E6736" w14:paraId="0E12EDC6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E786606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TGM 1080p</w:t>
            </w:r>
          </w:p>
        </w:tc>
        <w:tc>
          <w:tcPr>
            <w:tcW w:w="1060" w:type="dxa"/>
            <w:noWrap/>
            <w:vAlign w:val="center"/>
            <w:hideMark/>
          </w:tcPr>
          <w:p w14:paraId="3BEEBAB0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0.15%</w:t>
            </w:r>
          </w:p>
        </w:tc>
        <w:tc>
          <w:tcPr>
            <w:tcW w:w="1060" w:type="dxa"/>
            <w:noWrap/>
            <w:vAlign w:val="center"/>
            <w:hideMark/>
          </w:tcPr>
          <w:p w14:paraId="507CC8DB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0.09%</w:t>
            </w:r>
          </w:p>
        </w:tc>
        <w:tc>
          <w:tcPr>
            <w:tcW w:w="1060" w:type="dxa"/>
            <w:noWrap/>
            <w:vAlign w:val="center"/>
            <w:hideMark/>
          </w:tcPr>
          <w:p w14:paraId="5E324802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0.23%</w:t>
            </w:r>
          </w:p>
        </w:tc>
        <w:tc>
          <w:tcPr>
            <w:tcW w:w="1060" w:type="dxa"/>
            <w:noWrap/>
            <w:vAlign w:val="center"/>
            <w:hideMark/>
          </w:tcPr>
          <w:p w14:paraId="4A015562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0357695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99%</w:t>
            </w:r>
          </w:p>
        </w:tc>
      </w:tr>
      <w:tr w:rsidR="00A62DE3" w:rsidRPr="004E6736" w14:paraId="6C8478BD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7388EE3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TGM 720p</w:t>
            </w:r>
          </w:p>
        </w:tc>
        <w:tc>
          <w:tcPr>
            <w:tcW w:w="1060" w:type="dxa"/>
            <w:noWrap/>
            <w:vAlign w:val="center"/>
            <w:hideMark/>
          </w:tcPr>
          <w:p w14:paraId="1FCE58A8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0.27%</w:t>
            </w:r>
          </w:p>
        </w:tc>
        <w:tc>
          <w:tcPr>
            <w:tcW w:w="1060" w:type="dxa"/>
            <w:noWrap/>
            <w:vAlign w:val="center"/>
            <w:hideMark/>
          </w:tcPr>
          <w:p w14:paraId="4A2BF5BB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0.26%</w:t>
            </w:r>
          </w:p>
        </w:tc>
        <w:tc>
          <w:tcPr>
            <w:tcW w:w="1060" w:type="dxa"/>
            <w:noWrap/>
            <w:vAlign w:val="center"/>
            <w:hideMark/>
          </w:tcPr>
          <w:p w14:paraId="137ED277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0.46%</w:t>
            </w:r>
          </w:p>
        </w:tc>
        <w:tc>
          <w:tcPr>
            <w:tcW w:w="1060" w:type="dxa"/>
            <w:noWrap/>
            <w:vAlign w:val="center"/>
            <w:hideMark/>
          </w:tcPr>
          <w:p w14:paraId="035CD64F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1B963538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98%</w:t>
            </w:r>
          </w:p>
        </w:tc>
      </w:tr>
      <w:tr w:rsidR="00A62DE3" w:rsidRPr="004E6736" w14:paraId="0B4A05E1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118CADF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Animation</w:t>
            </w:r>
          </w:p>
        </w:tc>
        <w:tc>
          <w:tcPr>
            <w:tcW w:w="1060" w:type="dxa"/>
            <w:noWrap/>
            <w:vAlign w:val="center"/>
            <w:hideMark/>
          </w:tcPr>
          <w:p w14:paraId="1F2B892E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0.34%</w:t>
            </w:r>
          </w:p>
        </w:tc>
        <w:tc>
          <w:tcPr>
            <w:tcW w:w="1060" w:type="dxa"/>
            <w:noWrap/>
            <w:vAlign w:val="center"/>
            <w:hideMark/>
          </w:tcPr>
          <w:p w14:paraId="643A7E14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0.68%</w:t>
            </w:r>
          </w:p>
        </w:tc>
        <w:tc>
          <w:tcPr>
            <w:tcW w:w="1060" w:type="dxa"/>
            <w:noWrap/>
            <w:vAlign w:val="center"/>
            <w:hideMark/>
          </w:tcPr>
          <w:p w14:paraId="3303B356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0.65%</w:t>
            </w:r>
          </w:p>
        </w:tc>
        <w:tc>
          <w:tcPr>
            <w:tcW w:w="1060" w:type="dxa"/>
            <w:noWrap/>
            <w:vAlign w:val="center"/>
            <w:hideMark/>
          </w:tcPr>
          <w:p w14:paraId="3003BD90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1A8C168E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98%</w:t>
            </w:r>
          </w:p>
        </w:tc>
      </w:tr>
      <w:tr w:rsidR="00A62DE3" w:rsidRPr="004E6736" w14:paraId="56560D91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1D0365F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Mixed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1BC2A5BE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0.17%</w:t>
            </w:r>
          </w:p>
        </w:tc>
        <w:tc>
          <w:tcPr>
            <w:tcW w:w="1060" w:type="dxa"/>
            <w:noWrap/>
            <w:vAlign w:val="center"/>
            <w:hideMark/>
          </w:tcPr>
          <w:p w14:paraId="155D2B97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0.37%</w:t>
            </w:r>
          </w:p>
        </w:tc>
        <w:tc>
          <w:tcPr>
            <w:tcW w:w="1060" w:type="dxa"/>
            <w:noWrap/>
            <w:vAlign w:val="center"/>
            <w:hideMark/>
          </w:tcPr>
          <w:p w14:paraId="325DF0DC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0.38%</w:t>
            </w:r>
          </w:p>
        </w:tc>
        <w:tc>
          <w:tcPr>
            <w:tcW w:w="1060" w:type="dxa"/>
            <w:noWrap/>
            <w:vAlign w:val="center"/>
            <w:hideMark/>
          </w:tcPr>
          <w:p w14:paraId="58EDF9D1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C95B539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100%</w:t>
            </w:r>
          </w:p>
        </w:tc>
      </w:tr>
      <w:tr w:rsidR="00A62DE3" w:rsidRPr="004E6736" w14:paraId="62FF4E7F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E5366EA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Camera-Captured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20A006C9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36311673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43713EB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2003E58E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508A417E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100%</w:t>
            </w:r>
          </w:p>
        </w:tc>
      </w:tr>
      <w:tr w:rsidR="00A62DE3" w:rsidRPr="004E6736" w14:paraId="30B86368" w14:textId="77777777" w:rsidTr="00A62DE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773422A" w14:textId="77777777" w:rsidR="00A62DE3" w:rsidRPr="004E6736" w:rsidRDefault="00A62DE3" w:rsidP="0095493C">
            <w:pPr>
              <w:spacing w:before="0"/>
              <w:jc w:val="center"/>
              <w:rPr>
                <w:b/>
                <w:bCs/>
              </w:rPr>
            </w:pPr>
            <w:r w:rsidRPr="004E6736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1BBE31E8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0.20%</w:t>
            </w:r>
          </w:p>
        </w:tc>
        <w:tc>
          <w:tcPr>
            <w:tcW w:w="1060" w:type="dxa"/>
            <w:noWrap/>
            <w:vAlign w:val="center"/>
            <w:hideMark/>
          </w:tcPr>
          <w:p w14:paraId="6A8D5371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0.28%</w:t>
            </w:r>
          </w:p>
        </w:tc>
        <w:tc>
          <w:tcPr>
            <w:tcW w:w="1060" w:type="dxa"/>
            <w:noWrap/>
            <w:vAlign w:val="center"/>
            <w:hideMark/>
          </w:tcPr>
          <w:p w14:paraId="4AC6FECD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0.37%</w:t>
            </w:r>
          </w:p>
        </w:tc>
        <w:tc>
          <w:tcPr>
            <w:tcW w:w="1060" w:type="dxa"/>
            <w:noWrap/>
            <w:vAlign w:val="center"/>
            <w:hideMark/>
          </w:tcPr>
          <w:p w14:paraId="4F29D5C3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12FA8B22" w14:textId="77777777" w:rsidR="00A62DE3" w:rsidRPr="004E6736" w:rsidRDefault="00A62DE3" w:rsidP="0095493C">
            <w:pPr>
              <w:spacing w:before="0"/>
              <w:jc w:val="center"/>
            </w:pPr>
            <w:r w:rsidRPr="004E6736">
              <w:t>99%</w:t>
            </w:r>
          </w:p>
        </w:tc>
      </w:tr>
    </w:tbl>
    <w:p w14:paraId="5A5B535D" w14:textId="562D39D0" w:rsidR="00513625" w:rsidRPr="004E6736" w:rsidRDefault="00513625" w:rsidP="0095493C">
      <w:pPr>
        <w:spacing w:before="0"/>
        <w:jc w:val="center"/>
        <w:rPr>
          <w:lang w:val="en-CA"/>
        </w:rPr>
      </w:pPr>
      <w:r w:rsidRPr="004E6736">
        <w:rPr>
          <w:lang w:val="en-CA"/>
        </w:rPr>
        <w:t xml:space="preserve">Table </w:t>
      </w:r>
      <w:r w:rsidR="00BD428D" w:rsidRPr="004E6736">
        <w:rPr>
          <w:lang w:val="en-CA"/>
        </w:rPr>
        <w:t>6</w:t>
      </w:r>
      <w:r w:rsidRPr="004E6736">
        <w:rPr>
          <w:lang w:val="en-CA"/>
        </w:rPr>
        <w:t xml:space="preserve">. </w:t>
      </w:r>
      <w:r w:rsidR="00F53A74">
        <w:rPr>
          <w:lang w:val="en-CA"/>
        </w:rPr>
        <w:t>Coding</w:t>
      </w:r>
      <w:r w:rsidR="00F53A74" w:rsidRPr="004E6736">
        <w:rPr>
          <w:lang w:val="en-CA"/>
        </w:rPr>
        <w:t xml:space="preserve"> performance of the proposed scheme under </w:t>
      </w:r>
      <w:r w:rsidR="00F53A74">
        <w:rPr>
          <w:lang w:val="en-CA"/>
        </w:rPr>
        <w:t>LDB</w:t>
      </w:r>
      <w:r w:rsidR="00F53A74" w:rsidRPr="004E6736">
        <w:rPr>
          <w:lang w:val="en-CA"/>
        </w:rPr>
        <w:t xml:space="preserve"> </w:t>
      </w:r>
      <w:r w:rsidR="00F53A74">
        <w:rPr>
          <w:lang w:val="en-CA"/>
        </w:rPr>
        <w:t xml:space="preserve">configuration </w:t>
      </w:r>
      <w:r w:rsidR="00F53A74" w:rsidRPr="004E6736">
        <w:rPr>
          <w:lang w:val="en-CA"/>
        </w:rPr>
        <w:t>with dual tree o</w:t>
      </w:r>
      <w:r w:rsidR="00743D46">
        <w:rPr>
          <w:lang w:val="en-CA"/>
        </w:rPr>
        <w:t>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B75564" w:rsidRPr="004E6736" w14:paraId="3C2AFE5A" w14:textId="77777777" w:rsidTr="00B755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193EBBE" w14:textId="77777777" w:rsidR="00B75564" w:rsidRPr="004E6736" w:rsidRDefault="00B75564" w:rsidP="0095493C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72C791F1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6D36B40C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6A626F8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F31E69E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868EBCE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DecT</w:t>
            </w:r>
          </w:p>
        </w:tc>
      </w:tr>
      <w:tr w:rsidR="00B75564" w:rsidRPr="004E6736" w14:paraId="74DB9B7A" w14:textId="77777777" w:rsidTr="00B755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86C853B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TGM 1080p</w:t>
            </w:r>
          </w:p>
        </w:tc>
        <w:tc>
          <w:tcPr>
            <w:tcW w:w="1060" w:type="dxa"/>
            <w:noWrap/>
            <w:vAlign w:val="center"/>
            <w:hideMark/>
          </w:tcPr>
          <w:p w14:paraId="56400DA9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0.33%</w:t>
            </w:r>
          </w:p>
        </w:tc>
        <w:tc>
          <w:tcPr>
            <w:tcW w:w="1060" w:type="dxa"/>
            <w:noWrap/>
            <w:vAlign w:val="center"/>
            <w:hideMark/>
          </w:tcPr>
          <w:p w14:paraId="7258F571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0.24%</w:t>
            </w:r>
          </w:p>
        </w:tc>
        <w:tc>
          <w:tcPr>
            <w:tcW w:w="1060" w:type="dxa"/>
            <w:noWrap/>
            <w:vAlign w:val="center"/>
            <w:hideMark/>
          </w:tcPr>
          <w:p w14:paraId="59CCE337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0.21%</w:t>
            </w:r>
          </w:p>
        </w:tc>
        <w:tc>
          <w:tcPr>
            <w:tcW w:w="1060" w:type="dxa"/>
            <w:noWrap/>
            <w:vAlign w:val="center"/>
            <w:hideMark/>
          </w:tcPr>
          <w:p w14:paraId="243595DD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6C313CE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102%</w:t>
            </w:r>
          </w:p>
        </w:tc>
      </w:tr>
      <w:tr w:rsidR="00B75564" w:rsidRPr="004E6736" w14:paraId="67195BCA" w14:textId="77777777" w:rsidTr="00B755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7E888C3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TGM 720p</w:t>
            </w:r>
          </w:p>
        </w:tc>
        <w:tc>
          <w:tcPr>
            <w:tcW w:w="1060" w:type="dxa"/>
            <w:noWrap/>
            <w:vAlign w:val="center"/>
            <w:hideMark/>
          </w:tcPr>
          <w:p w14:paraId="1ED37AFB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0.21%</w:t>
            </w:r>
          </w:p>
        </w:tc>
        <w:tc>
          <w:tcPr>
            <w:tcW w:w="1060" w:type="dxa"/>
            <w:noWrap/>
            <w:vAlign w:val="center"/>
            <w:hideMark/>
          </w:tcPr>
          <w:p w14:paraId="3221B65E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525DFD0E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0.79%</w:t>
            </w:r>
          </w:p>
        </w:tc>
        <w:tc>
          <w:tcPr>
            <w:tcW w:w="1060" w:type="dxa"/>
            <w:noWrap/>
            <w:vAlign w:val="center"/>
            <w:hideMark/>
          </w:tcPr>
          <w:p w14:paraId="7AC1D1CE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789AD63A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97%</w:t>
            </w:r>
          </w:p>
        </w:tc>
      </w:tr>
      <w:tr w:rsidR="00B75564" w:rsidRPr="004E6736" w14:paraId="43D25880" w14:textId="77777777" w:rsidTr="00B755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2E343CD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Animation</w:t>
            </w:r>
          </w:p>
        </w:tc>
        <w:tc>
          <w:tcPr>
            <w:tcW w:w="1060" w:type="dxa"/>
            <w:noWrap/>
            <w:vAlign w:val="center"/>
            <w:hideMark/>
          </w:tcPr>
          <w:p w14:paraId="73ACED21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0.27%</w:t>
            </w:r>
          </w:p>
        </w:tc>
        <w:tc>
          <w:tcPr>
            <w:tcW w:w="1060" w:type="dxa"/>
            <w:noWrap/>
            <w:vAlign w:val="center"/>
            <w:hideMark/>
          </w:tcPr>
          <w:p w14:paraId="4C120D23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0.85%</w:t>
            </w:r>
          </w:p>
        </w:tc>
        <w:tc>
          <w:tcPr>
            <w:tcW w:w="1060" w:type="dxa"/>
            <w:noWrap/>
            <w:vAlign w:val="center"/>
            <w:hideMark/>
          </w:tcPr>
          <w:p w14:paraId="6B8EE52F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0.67%</w:t>
            </w:r>
          </w:p>
        </w:tc>
        <w:tc>
          <w:tcPr>
            <w:tcW w:w="1060" w:type="dxa"/>
            <w:noWrap/>
            <w:vAlign w:val="center"/>
            <w:hideMark/>
          </w:tcPr>
          <w:p w14:paraId="63FB245F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4AF4AB9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100%</w:t>
            </w:r>
          </w:p>
        </w:tc>
      </w:tr>
      <w:tr w:rsidR="00B75564" w:rsidRPr="004E6736" w14:paraId="17FE1FB1" w14:textId="77777777" w:rsidTr="00B755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799F04D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Mixed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67A4B6F3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0.24%</w:t>
            </w:r>
          </w:p>
        </w:tc>
        <w:tc>
          <w:tcPr>
            <w:tcW w:w="1060" w:type="dxa"/>
            <w:noWrap/>
            <w:vAlign w:val="center"/>
            <w:hideMark/>
          </w:tcPr>
          <w:p w14:paraId="350B8795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1.50%</w:t>
            </w:r>
          </w:p>
        </w:tc>
        <w:tc>
          <w:tcPr>
            <w:tcW w:w="1060" w:type="dxa"/>
            <w:noWrap/>
            <w:vAlign w:val="center"/>
            <w:hideMark/>
          </w:tcPr>
          <w:p w14:paraId="165D29E9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1.35%</w:t>
            </w:r>
          </w:p>
        </w:tc>
        <w:tc>
          <w:tcPr>
            <w:tcW w:w="1060" w:type="dxa"/>
            <w:noWrap/>
            <w:vAlign w:val="center"/>
            <w:hideMark/>
          </w:tcPr>
          <w:p w14:paraId="0F1D8DC3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96%</w:t>
            </w:r>
          </w:p>
        </w:tc>
        <w:tc>
          <w:tcPr>
            <w:tcW w:w="1060" w:type="dxa"/>
            <w:noWrap/>
            <w:vAlign w:val="center"/>
            <w:hideMark/>
          </w:tcPr>
          <w:p w14:paraId="7BD43B91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99%</w:t>
            </w:r>
          </w:p>
        </w:tc>
      </w:tr>
      <w:tr w:rsidR="00B75564" w:rsidRPr="004E6736" w14:paraId="54F6EE79" w14:textId="77777777" w:rsidTr="00B755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B128014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Camera-Captured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5FC82A46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1D0AA350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3C27EC69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62A54266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8F11D1E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100%</w:t>
            </w:r>
          </w:p>
        </w:tc>
      </w:tr>
      <w:tr w:rsidR="00B75564" w:rsidRPr="004E6736" w14:paraId="78D799FD" w14:textId="77777777" w:rsidTr="00B7556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0278B6C" w14:textId="77777777" w:rsidR="00B75564" w:rsidRPr="004E6736" w:rsidRDefault="00B75564" w:rsidP="0095493C">
            <w:pPr>
              <w:spacing w:before="0"/>
              <w:jc w:val="center"/>
              <w:rPr>
                <w:b/>
                <w:bCs/>
              </w:rPr>
            </w:pPr>
            <w:r w:rsidRPr="004E6736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281C848E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0.23%</w:t>
            </w:r>
          </w:p>
        </w:tc>
        <w:tc>
          <w:tcPr>
            <w:tcW w:w="1060" w:type="dxa"/>
            <w:noWrap/>
            <w:vAlign w:val="center"/>
            <w:hideMark/>
          </w:tcPr>
          <w:p w14:paraId="6915F8A6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0.50%</w:t>
            </w:r>
          </w:p>
        </w:tc>
        <w:tc>
          <w:tcPr>
            <w:tcW w:w="1060" w:type="dxa"/>
            <w:noWrap/>
            <w:vAlign w:val="center"/>
            <w:hideMark/>
          </w:tcPr>
          <w:p w14:paraId="0AF0F9EF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0.62%</w:t>
            </w:r>
          </w:p>
        </w:tc>
        <w:tc>
          <w:tcPr>
            <w:tcW w:w="1060" w:type="dxa"/>
            <w:noWrap/>
            <w:vAlign w:val="center"/>
            <w:hideMark/>
          </w:tcPr>
          <w:p w14:paraId="59B10271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76B780DD" w14:textId="77777777" w:rsidR="00B75564" w:rsidRPr="004E6736" w:rsidRDefault="00B75564" w:rsidP="0095493C">
            <w:pPr>
              <w:spacing w:before="0"/>
              <w:jc w:val="center"/>
            </w:pPr>
            <w:r w:rsidRPr="004E6736">
              <w:t>100%</w:t>
            </w:r>
          </w:p>
        </w:tc>
      </w:tr>
    </w:tbl>
    <w:p w14:paraId="14771BAC" w14:textId="7F49B79D" w:rsidR="005D50AA" w:rsidRPr="004E6736" w:rsidRDefault="005D50AA" w:rsidP="005D50AA">
      <w:pPr>
        <w:pStyle w:val="Heading1"/>
        <w:rPr>
          <w:rFonts w:cs="Times New Roman"/>
          <w:lang w:val="en-CA"/>
        </w:rPr>
      </w:pPr>
      <w:r w:rsidRPr="004E6736">
        <w:rPr>
          <w:rFonts w:cs="Times New Roman"/>
          <w:lang w:val="en-CA"/>
        </w:rPr>
        <w:lastRenderedPageBreak/>
        <w:t>Text changes</w:t>
      </w:r>
    </w:p>
    <w:p w14:paraId="5B77EDE0" w14:textId="491BB303" w:rsidR="003D5624" w:rsidRDefault="00EE588F">
      <w:pPr>
        <w:rPr>
          <w:noProof/>
          <w:szCs w:val="22"/>
          <w:lang w:val="en-CA"/>
        </w:rPr>
      </w:pPr>
      <w:r w:rsidRPr="00BF16C2">
        <w:rPr>
          <w:szCs w:val="22"/>
          <w:lang w:val="en-CA"/>
        </w:rPr>
        <w:t>The text changes below are on top of JVET-O2001-vE</w:t>
      </w:r>
      <w:r w:rsidR="004E6736" w:rsidRPr="00BF16C2">
        <w:rPr>
          <w:szCs w:val="22"/>
          <w:lang w:val="en-CA"/>
        </w:rPr>
        <w:t xml:space="preserve"> </w:t>
      </w:r>
      <w:r w:rsidRPr="00BF16C2">
        <w:rPr>
          <w:szCs w:val="22"/>
          <w:lang w:val="en-CA"/>
        </w:rPr>
        <w:t xml:space="preserve">[2]. Changes are highlight by </w:t>
      </w:r>
      <w:r w:rsidRPr="00BF16C2">
        <w:rPr>
          <w:szCs w:val="22"/>
          <w:highlight w:val="lightGray"/>
          <w:lang w:eastAsia="x-none"/>
        </w:rPr>
        <w:t>grey</w:t>
      </w:r>
      <w:r w:rsidRPr="00BF16C2">
        <w:rPr>
          <w:szCs w:val="22"/>
          <w:lang w:eastAsia="x-none"/>
        </w:rPr>
        <w:t xml:space="preserve">. Deleted texts are marked with </w:t>
      </w:r>
      <w:r w:rsidRPr="0095493C">
        <w:rPr>
          <w:strike/>
          <w:color w:val="FF0000"/>
          <w:szCs w:val="22"/>
          <w:lang w:eastAsia="x-none"/>
        </w:rPr>
        <w:t>strikethrough.</w:t>
      </w:r>
      <w:bookmarkStart w:id="3" w:name="_Toc3756812"/>
      <w:bookmarkStart w:id="4" w:name="_Ref14020184"/>
      <w:bookmarkStart w:id="5" w:name="_Ref14020192"/>
      <w:bookmarkStart w:id="6" w:name="_Ref14020256"/>
      <w:bookmarkStart w:id="7" w:name="_Ref14020262"/>
      <w:bookmarkStart w:id="8" w:name="_Ref14020269"/>
      <w:bookmarkStart w:id="9" w:name="_Ref14020275"/>
      <w:bookmarkStart w:id="10" w:name="_Ref14178951"/>
      <w:bookmarkStart w:id="11" w:name="_Ref15066701"/>
      <w:bookmarkStart w:id="12" w:name="_Ref427938467"/>
    </w:p>
    <w:p w14:paraId="45E9DD3A" w14:textId="5191A51B" w:rsidR="00EE588F" w:rsidRPr="0095493C" w:rsidRDefault="00EE588F" w:rsidP="0095493C">
      <w:pPr>
        <w:rPr>
          <w:noProof/>
          <w:szCs w:val="22"/>
          <w:lang w:val="en-CA"/>
        </w:rPr>
      </w:pPr>
      <w:r w:rsidRPr="0095493C">
        <w:rPr>
          <w:b/>
          <w:noProof/>
          <w:szCs w:val="22"/>
          <w:lang w:val="en-CA"/>
        </w:rPr>
        <w:t>8.4.5.3 Decoding process for palette mode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37D8DB7A" w14:textId="77777777" w:rsidR="00EE588F" w:rsidRPr="00BF16C2" w:rsidRDefault="00EE588F">
      <w:pPr>
        <w:rPr>
          <w:szCs w:val="22"/>
          <w:lang w:val="en-CA" w:eastAsia="ko-KR"/>
        </w:rPr>
      </w:pPr>
      <w:r w:rsidRPr="00BF16C2">
        <w:rPr>
          <w:szCs w:val="22"/>
          <w:lang w:val="en-CA" w:eastAsia="ko-KR"/>
        </w:rPr>
        <w:t>Inputs to this process are:</w:t>
      </w:r>
    </w:p>
    <w:p w14:paraId="1568B642" w14:textId="77777777" w:rsidR="00EE588F" w:rsidRPr="00BF16C2" w:rsidRDefault="00EE588F" w:rsidP="0095493C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0" w:firstLine="0"/>
        <w:rPr>
          <w:szCs w:val="22"/>
          <w:lang w:val="en-CA" w:eastAsia="ko-KR"/>
        </w:rPr>
      </w:pPr>
      <w:r w:rsidRPr="00BF16C2">
        <w:rPr>
          <w:szCs w:val="22"/>
          <w:lang w:val="en-CA" w:eastAsia="ko-KR"/>
        </w:rPr>
        <w:t>a location ( xCb, yCb ) specifying the top-left luma sample of the current block relative to the top-left luma sample of the current picture,</w:t>
      </w:r>
    </w:p>
    <w:p w14:paraId="6D24BAC5" w14:textId="77777777" w:rsidR="00EE588F" w:rsidRPr="00BF16C2" w:rsidRDefault="00EE588F" w:rsidP="0095493C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0" w:firstLine="0"/>
        <w:rPr>
          <w:szCs w:val="22"/>
          <w:lang w:val="en-CA" w:eastAsia="ko-KR"/>
        </w:rPr>
      </w:pPr>
      <w:r w:rsidRPr="00BF16C2">
        <w:rPr>
          <w:szCs w:val="22"/>
          <w:lang w:val="en-CA" w:eastAsia="ko-KR"/>
        </w:rPr>
        <w:t>a variable startComp specifies the first colour component in the palette table,</w:t>
      </w:r>
    </w:p>
    <w:p w14:paraId="351E0BA2" w14:textId="77777777" w:rsidR="00EE588F" w:rsidRPr="00BF16C2" w:rsidRDefault="00EE588F" w:rsidP="0095493C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0" w:firstLine="0"/>
        <w:rPr>
          <w:szCs w:val="22"/>
          <w:lang w:val="en-CA" w:eastAsia="ko-KR"/>
        </w:rPr>
      </w:pPr>
      <w:r w:rsidRPr="00BF16C2">
        <w:rPr>
          <w:szCs w:val="22"/>
          <w:lang w:val="en-CA" w:eastAsia="ko-KR"/>
        </w:rPr>
        <w:t>a variable cIdx specifying the colour component of the current block,</w:t>
      </w:r>
    </w:p>
    <w:p w14:paraId="5CB10743" w14:textId="77777777" w:rsidR="00EE588F" w:rsidRPr="00BF16C2" w:rsidRDefault="00EE588F" w:rsidP="0095493C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0" w:firstLine="0"/>
        <w:rPr>
          <w:szCs w:val="22"/>
          <w:lang w:val="en-CA" w:eastAsia="ko-KR"/>
        </w:rPr>
      </w:pPr>
      <w:r w:rsidRPr="00BF16C2">
        <w:rPr>
          <w:szCs w:val="22"/>
          <w:lang w:val="en-CA" w:eastAsia="ko-KR"/>
        </w:rPr>
        <w:t xml:space="preserve">two variables </w:t>
      </w:r>
      <w:r w:rsidRPr="00BF16C2">
        <w:rPr>
          <w:szCs w:val="22"/>
          <w:lang w:val="en-CA"/>
        </w:rPr>
        <w:t xml:space="preserve">nCbW </w:t>
      </w:r>
      <w:r w:rsidRPr="00BF16C2">
        <w:rPr>
          <w:szCs w:val="22"/>
          <w:lang w:val="en-CA" w:eastAsia="ko-KR"/>
        </w:rPr>
        <w:t xml:space="preserve">and </w:t>
      </w:r>
      <w:r w:rsidRPr="00BF16C2">
        <w:rPr>
          <w:szCs w:val="22"/>
          <w:lang w:val="en-CA"/>
        </w:rPr>
        <w:t xml:space="preserve">nCbH </w:t>
      </w:r>
      <w:r w:rsidRPr="00BF16C2">
        <w:rPr>
          <w:szCs w:val="22"/>
          <w:lang w:val="en-CA" w:eastAsia="ko-KR"/>
        </w:rPr>
        <w:t>specifying the width and height of the current block, respectively.</w:t>
      </w:r>
    </w:p>
    <w:p w14:paraId="0E708523" w14:textId="77777777" w:rsidR="00EE588F" w:rsidRPr="00BF16C2" w:rsidRDefault="00EE588F" w:rsidP="0095493C">
      <w:pPr>
        <w:pStyle w:val="Equation"/>
        <w:spacing w:before="136" w:after="0"/>
        <w:rPr>
          <w:sz w:val="22"/>
          <w:szCs w:val="22"/>
          <w:lang w:val="en-CA" w:eastAsia="ko-KR"/>
        </w:rPr>
      </w:pPr>
      <w:r w:rsidRPr="00BF16C2">
        <w:rPr>
          <w:sz w:val="22"/>
          <w:szCs w:val="22"/>
          <w:lang w:val="en-CA" w:eastAsia="ko-KR"/>
        </w:rPr>
        <w:t>Output of this process is an array recSamples[ x ][ y ], with x = 0..</w:t>
      </w:r>
      <w:r w:rsidRPr="00BF16C2">
        <w:rPr>
          <w:sz w:val="22"/>
          <w:szCs w:val="22"/>
          <w:lang w:val="en-CA"/>
        </w:rPr>
        <w:t xml:space="preserve"> nCbW </w:t>
      </w:r>
      <w:r w:rsidRPr="00BF16C2">
        <w:rPr>
          <w:sz w:val="22"/>
          <w:szCs w:val="22"/>
          <w:lang w:val="en-CA" w:eastAsia="ko-KR"/>
        </w:rPr>
        <w:t>− 1, y = 0..</w:t>
      </w:r>
      <w:r w:rsidRPr="00BF16C2">
        <w:rPr>
          <w:sz w:val="22"/>
          <w:szCs w:val="22"/>
          <w:lang w:val="en-CA"/>
        </w:rPr>
        <w:t xml:space="preserve"> nCbH </w:t>
      </w:r>
      <w:r w:rsidRPr="00BF16C2">
        <w:rPr>
          <w:sz w:val="22"/>
          <w:szCs w:val="22"/>
          <w:lang w:val="en-CA" w:eastAsia="ko-KR"/>
        </w:rPr>
        <w:t>− 1 specifying reconstructed sample values for the block.</w:t>
      </w:r>
    </w:p>
    <w:p w14:paraId="0DB0437E" w14:textId="77777777" w:rsidR="00EE588F" w:rsidRPr="00BF16C2" w:rsidRDefault="00EE588F" w:rsidP="0095493C">
      <w:pPr>
        <w:pStyle w:val="Equation"/>
        <w:spacing w:before="136" w:after="0"/>
        <w:rPr>
          <w:sz w:val="22"/>
          <w:szCs w:val="22"/>
          <w:lang w:val="en-CA" w:eastAsia="ko-KR"/>
        </w:rPr>
      </w:pPr>
      <w:r w:rsidRPr="00BF16C2">
        <w:rPr>
          <w:sz w:val="22"/>
          <w:szCs w:val="22"/>
          <w:lang w:val="en-CA" w:eastAsia="ko-KR"/>
        </w:rPr>
        <w:t>Depending on the value of cIdx, the variables nSubWidth and nSubHeight are derived as follows:</w:t>
      </w:r>
    </w:p>
    <w:p w14:paraId="3E19FFF5" w14:textId="77777777" w:rsidR="00EE588F" w:rsidRPr="00BF16C2" w:rsidRDefault="00EE588F" w:rsidP="0095493C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0" w:firstLine="0"/>
        <w:rPr>
          <w:szCs w:val="22"/>
          <w:lang w:val="en-CA" w:eastAsia="ko-KR"/>
        </w:rPr>
      </w:pPr>
      <w:r w:rsidRPr="00BF16C2">
        <w:rPr>
          <w:szCs w:val="22"/>
          <w:lang w:val="en-CA" w:eastAsia="ko-KR"/>
        </w:rPr>
        <w:t>If cIdx is equal to 0, nSubWidth is set to 1 and nSubHeight is set to 1.</w:t>
      </w:r>
    </w:p>
    <w:p w14:paraId="067D22EA" w14:textId="77777777" w:rsidR="00EE588F" w:rsidRPr="00BF16C2" w:rsidRDefault="00EE588F" w:rsidP="0095493C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0" w:firstLine="0"/>
        <w:rPr>
          <w:szCs w:val="22"/>
          <w:lang w:val="en-CA" w:eastAsia="ko-KR"/>
        </w:rPr>
      </w:pPr>
      <w:r w:rsidRPr="00BF16C2">
        <w:rPr>
          <w:szCs w:val="22"/>
          <w:lang w:val="en-CA" w:eastAsia="ko-KR"/>
        </w:rPr>
        <w:t>Otherwise, nSubWidth is set to SubWidthC and nSubHeight is set to SubHeightC.</w:t>
      </w:r>
    </w:p>
    <w:p w14:paraId="09B1145F" w14:textId="28AA6CBB" w:rsidR="00EE588F" w:rsidRPr="00BF16C2" w:rsidRDefault="00EE588F" w:rsidP="0095493C">
      <w:pPr>
        <w:pStyle w:val="Equation"/>
        <w:spacing w:before="136" w:after="0"/>
        <w:rPr>
          <w:sz w:val="22"/>
          <w:szCs w:val="22"/>
          <w:lang w:val="en-CA" w:eastAsia="ko-KR"/>
        </w:rPr>
      </w:pPr>
      <w:r w:rsidRPr="00BF16C2">
        <w:rPr>
          <w:sz w:val="22"/>
          <w:szCs w:val="22"/>
          <w:lang w:val="en-CA" w:eastAsia="ko-KR"/>
        </w:rPr>
        <w:t>The ( </w:t>
      </w:r>
      <w:r w:rsidRPr="00BF16C2">
        <w:rPr>
          <w:sz w:val="22"/>
          <w:szCs w:val="22"/>
          <w:lang w:val="en-CA"/>
        </w:rPr>
        <w:t>nCbW </w:t>
      </w:r>
      <w:r w:rsidRPr="00BF16C2">
        <w:rPr>
          <w:sz w:val="22"/>
          <w:szCs w:val="22"/>
          <w:lang w:val="en-CA" w:eastAsia="ko-KR"/>
        </w:rPr>
        <w:t>x </w:t>
      </w:r>
      <w:r w:rsidRPr="00BF16C2">
        <w:rPr>
          <w:sz w:val="22"/>
          <w:szCs w:val="22"/>
          <w:lang w:val="en-CA"/>
        </w:rPr>
        <w:t>nCbH </w:t>
      </w:r>
      <w:r w:rsidRPr="00BF16C2">
        <w:rPr>
          <w:sz w:val="22"/>
          <w:szCs w:val="22"/>
          <w:lang w:val="en-CA" w:eastAsia="ko-KR"/>
        </w:rPr>
        <w:t>) block of the reconstructed sample array recSamples at location ( xCb, yCb ) is represented by recSamples[ x ][ y ] with x = 0..</w:t>
      </w:r>
      <w:r w:rsidRPr="00BF16C2">
        <w:rPr>
          <w:sz w:val="22"/>
          <w:szCs w:val="22"/>
          <w:lang w:val="en-CA"/>
        </w:rPr>
        <w:t>nCTbW </w:t>
      </w:r>
      <w:r w:rsidRPr="00BF16C2">
        <w:rPr>
          <w:sz w:val="22"/>
          <w:szCs w:val="22"/>
          <w:lang w:val="en-CA" w:eastAsia="ko-KR"/>
        </w:rPr>
        <w:t>− 1 and y = 0..</w:t>
      </w:r>
      <w:r w:rsidRPr="00BF16C2">
        <w:rPr>
          <w:sz w:val="22"/>
          <w:szCs w:val="22"/>
          <w:lang w:val="en-CA"/>
        </w:rPr>
        <w:t>nCbH </w:t>
      </w:r>
      <w:r w:rsidRPr="00BF16C2">
        <w:rPr>
          <w:sz w:val="22"/>
          <w:szCs w:val="22"/>
          <w:lang w:val="en-CA" w:eastAsia="ko-KR"/>
        </w:rPr>
        <w:t xml:space="preserve">− 1, and the value of recSamples[ x ][ y ] for each x in the range of 0 to </w:t>
      </w:r>
      <w:r w:rsidRPr="00BF16C2">
        <w:rPr>
          <w:sz w:val="22"/>
          <w:szCs w:val="22"/>
          <w:lang w:val="en-CA"/>
        </w:rPr>
        <w:t>nCbW </w:t>
      </w:r>
      <w:r w:rsidRPr="00BF16C2">
        <w:rPr>
          <w:sz w:val="22"/>
          <w:szCs w:val="22"/>
          <w:lang w:val="en-CA" w:eastAsia="ko-KR"/>
        </w:rPr>
        <w:t xml:space="preserve">− 1, inclusive, and each y in the range of 0 to </w:t>
      </w:r>
      <w:r w:rsidRPr="00BF16C2">
        <w:rPr>
          <w:sz w:val="22"/>
          <w:szCs w:val="22"/>
          <w:lang w:val="en-CA"/>
        </w:rPr>
        <w:t>nCbH </w:t>
      </w:r>
      <w:r w:rsidRPr="00BF16C2">
        <w:rPr>
          <w:sz w:val="22"/>
          <w:szCs w:val="22"/>
          <w:lang w:val="en-CA" w:eastAsia="ko-KR"/>
        </w:rPr>
        <w:t>− 1, inclusive, is derived as follows:</w:t>
      </w:r>
    </w:p>
    <w:p w14:paraId="2D1A036C" w14:textId="69C2E682" w:rsidR="006B6A9C" w:rsidRPr="00BF16C2" w:rsidRDefault="006B6A9C" w:rsidP="0095493C">
      <w:pPr>
        <w:pStyle w:val="Equation"/>
        <w:spacing w:before="136" w:after="0"/>
        <w:rPr>
          <w:sz w:val="22"/>
          <w:szCs w:val="22"/>
          <w:lang w:val="en-CA" w:eastAsia="ko-KR"/>
        </w:rPr>
      </w:pPr>
      <w:r w:rsidRPr="00BF16C2">
        <w:rPr>
          <w:sz w:val="22"/>
          <w:szCs w:val="22"/>
          <w:lang w:val="en-CA" w:eastAsia="ko-KR"/>
        </w:rPr>
        <w:t>…</w:t>
      </w:r>
    </w:p>
    <w:p w14:paraId="529EA0E7" w14:textId="01A93A48" w:rsidR="00EE588F" w:rsidRPr="004E6736" w:rsidRDefault="00EE588F" w:rsidP="0095493C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0" w:firstLine="0"/>
        <w:rPr>
          <w:lang w:val="en-CA" w:eastAsia="ko-KR"/>
        </w:rPr>
      </w:pPr>
      <w:r w:rsidRPr="004E6736">
        <w:rPr>
          <w:lang w:val="en-CA" w:eastAsia="ko-KR"/>
        </w:rPr>
        <w:t>If bIsEscapeSample is equal to 0, the following applies:</w:t>
      </w:r>
    </w:p>
    <w:p w14:paraId="542D8D3C" w14:textId="069EAF0E" w:rsidR="006B6A9C" w:rsidRPr="0095493C" w:rsidRDefault="006B6A9C" w:rsidP="009549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szCs w:val="22"/>
          <w:shd w:val="pct15" w:color="auto" w:fill="FFFFFF"/>
          <w:lang w:val="en-CA" w:eastAsia="ko-KR"/>
        </w:rPr>
      </w:pPr>
      <w:r w:rsidRPr="0095493C">
        <w:rPr>
          <w:sz w:val="20"/>
          <w:szCs w:val="22"/>
          <w:shd w:val="pct15" w:color="auto" w:fill="FFFFFF"/>
          <w:lang w:val="en-CA"/>
        </w:rPr>
        <w:t>bitDepth = ( cIdx =</w:t>
      </w:r>
      <w:r w:rsidRPr="0095493C">
        <w:rPr>
          <w:sz w:val="20"/>
          <w:szCs w:val="22"/>
          <w:shd w:val="pct15" w:color="auto" w:fill="FFFFFF"/>
          <w:lang w:val="en-CA" w:eastAsia="ko-KR"/>
        </w:rPr>
        <w:t> </w:t>
      </w:r>
      <w:r w:rsidRPr="0095493C">
        <w:rPr>
          <w:sz w:val="20"/>
          <w:szCs w:val="22"/>
          <w:shd w:val="pct15" w:color="auto" w:fill="FFFFFF"/>
          <w:lang w:val="en-CA"/>
        </w:rPr>
        <w:t>= 0 ) ? BitDepth</w:t>
      </w:r>
      <w:r w:rsidRPr="0095493C">
        <w:rPr>
          <w:sz w:val="20"/>
          <w:szCs w:val="22"/>
          <w:shd w:val="pct15" w:color="auto" w:fill="FFFFFF"/>
          <w:vertAlign w:val="subscript"/>
          <w:lang w:val="en-CA"/>
        </w:rPr>
        <w:t>Y</w:t>
      </w:r>
      <w:r w:rsidRPr="0095493C">
        <w:rPr>
          <w:sz w:val="20"/>
          <w:szCs w:val="22"/>
          <w:shd w:val="pct15" w:color="auto" w:fill="FFFFFF"/>
          <w:lang w:val="en-CA"/>
        </w:rPr>
        <w:t xml:space="preserve"> : BitDepth</w:t>
      </w:r>
      <w:r w:rsidRPr="0095493C">
        <w:rPr>
          <w:sz w:val="20"/>
          <w:szCs w:val="22"/>
          <w:shd w:val="pct15" w:color="auto" w:fill="FFFFFF"/>
          <w:vertAlign w:val="subscript"/>
          <w:lang w:val="en-CA"/>
        </w:rPr>
        <w:t>C</w:t>
      </w:r>
    </w:p>
    <w:p w14:paraId="2A8FAB77" w14:textId="10AE688E" w:rsidR="00EE588F" w:rsidRPr="0095493C" w:rsidRDefault="00EE588F" w:rsidP="009549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8820"/>
        </w:tabs>
        <w:rPr>
          <w:strike/>
          <w:color w:val="FF0000"/>
          <w:sz w:val="20"/>
          <w:szCs w:val="22"/>
          <w:lang w:val="en-CA" w:eastAsia="ko-KR"/>
        </w:rPr>
      </w:pPr>
      <w:r w:rsidRPr="0095493C">
        <w:rPr>
          <w:strike/>
          <w:color w:val="FF0000"/>
          <w:sz w:val="20"/>
          <w:szCs w:val="22"/>
          <w:lang w:val="en-CA"/>
        </w:rPr>
        <w:t>recSamples</w:t>
      </w:r>
      <w:r w:rsidRPr="0095493C">
        <w:rPr>
          <w:strike/>
          <w:color w:val="FF0000"/>
          <w:sz w:val="20"/>
          <w:szCs w:val="22"/>
          <w:lang w:val="en-CA" w:eastAsia="ko-KR"/>
        </w:rPr>
        <w:t>[ x ][ y ]</w:t>
      </w:r>
      <w:r w:rsidRPr="0095493C">
        <w:rPr>
          <w:strike/>
          <w:color w:val="FF0000"/>
          <w:sz w:val="20"/>
          <w:szCs w:val="22"/>
          <w:lang w:val="en-CA"/>
        </w:rPr>
        <w:t xml:space="preserve"> = CurrentPaletteEntries[</w:t>
      </w:r>
      <w:r w:rsidRPr="0095493C">
        <w:rPr>
          <w:strike/>
          <w:color w:val="FF0000"/>
          <w:sz w:val="20"/>
          <w:szCs w:val="22"/>
          <w:lang w:val="en-CA" w:eastAsia="ko-KR"/>
        </w:rPr>
        <w:t> </w:t>
      </w:r>
      <w:r w:rsidRPr="0095493C">
        <w:rPr>
          <w:strike/>
          <w:color w:val="FF0000"/>
          <w:sz w:val="20"/>
          <w:szCs w:val="22"/>
          <w:lang w:val="en-CA"/>
        </w:rPr>
        <w:t>cIdx</w:t>
      </w:r>
      <w:r w:rsidRPr="0095493C">
        <w:rPr>
          <w:strike/>
          <w:color w:val="FF0000"/>
          <w:sz w:val="20"/>
          <w:szCs w:val="22"/>
          <w:lang w:val="en-CA" w:eastAsia="ko-KR"/>
        </w:rPr>
        <w:t> </w:t>
      </w:r>
      <w:r w:rsidRPr="0095493C">
        <w:rPr>
          <w:strike/>
          <w:color w:val="FF0000"/>
          <w:sz w:val="20"/>
          <w:szCs w:val="22"/>
          <w:lang w:val="en-CA"/>
        </w:rPr>
        <w:t>][</w:t>
      </w:r>
      <w:r w:rsidRPr="0095493C">
        <w:rPr>
          <w:strike/>
          <w:color w:val="FF0000"/>
          <w:sz w:val="20"/>
          <w:szCs w:val="22"/>
          <w:lang w:val="en-CA" w:eastAsia="ko-KR"/>
        </w:rPr>
        <w:t> </w:t>
      </w:r>
      <w:r w:rsidRPr="0095493C">
        <w:rPr>
          <w:strike/>
          <w:color w:val="FF0000"/>
          <w:sz w:val="20"/>
          <w:szCs w:val="22"/>
          <w:lang w:val="en-CA"/>
        </w:rPr>
        <w:t>PaletteIndexMap[</w:t>
      </w:r>
      <w:r w:rsidRPr="0095493C">
        <w:rPr>
          <w:strike/>
          <w:color w:val="FF0000"/>
          <w:sz w:val="20"/>
          <w:szCs w:val="22"/>
          <w:lang w:val="en-CA" w:eastAsia="ko-KR"/>
        </w:rPr>
        <w:t> </w:t>
      </w:r>
      <w:r w:rsidRPr="0095493C">
        <w:rPr>
          <w:strike/>
          <w:color w:val="FF0000"/>
          <w:sz w:val="20"/>
          <w:szCs w:val="22"/>
          <w:lang w:val="en-CA"/>
        </w:rPr>
        <w:t>xCb</w:t>
      </w:r>
      <w:r w:rsidRPr="0095493C">
        <w:rPr>
          <w:strike/>
          <w:color w:val="FF0000"/>
          <w:sz w:val="20"/>
          <w:szCs w:val="22"/>
          <w:lang w:val="en-CA" w:eastAsia="ko-KR"/>
        </w:rPr>
        <w:t> </w:t>
      </w:r>
      <w:r w:rsidRPr="0095493C">
        <w:rPr>
          <w:strike/>
          <w:color w:val="FF0000"/>
          <w:sz w:val="20"/>
          <w:szCs w:val="22"/>
          <w:lang w:val="en-CA"/>
        </w:rPr>
        <w:t>+</w:t>
      </w:r>
      <w:r w:rsidRPr="0095493C">
        <w:rPr>
          <w:strike/>
          <w:color w:val="FF0000"/>
          <w:sz w:val="20"/>
          <w:szCs w:val="22"/>
          <w:lang w:val="en-CA" w:eastAsia="ko-KR"/>
        </w:rPr>
        <w:t> </w:t>
      </w:r>
      <w:r w:rsidRPr="0095493C">
        <w:rPr>
          <w:strike/>
          <w:color w:val="FF0000"/>
          <w:sz w:val="20"/>
          <w:szCs w:val="22"/>
          <w:lang w:val="en-CA"/>
        </w:rPr>
        <w:t>xL</w:t>
      </w:r>
      <w:r w:rsidRPr="0095493C">
        <w:rPr>
          <w:strike/>
          <w:color w:val="FF0000"/>
          <w:sz w:val="20"/>
          <w:szCs w:val="22"/>
          <w:lang w:val="en-CA" w:eastAsia="ko-KR"/>
        </w:rPr>
        <w:t> </w:t>
      </w:r>
      <w:r w:rsidRPr="0095493C">
        <w:rPr>
          <w:strike/>
          <w:color w:val="FF0000"/>
          <w:sz w:val="20"/>
          <w:szCs w:val="22"/>
          <w:lang w:val="en-CA"/>
        </w:rPr>
        <w:t>][</w:t>
      </w:r>
      <w:r w:rsidRPr="0095493C">
        <w:rPr>
          <w:strike/>
          <w:color w:val="FF0000"/>
          <w:sz w:val="20"/>
          <w:szCs w:val="22"/>
          <w:lang w:val="en-CA" w:eastAsia="ko-KR"/>
        </w:rPr>
        <w:t> </w:t>
      </w:r>
      <w:r w:rsidRPr="0095493C">
        <w:rPr>
          <w:strike/>
          <w:color w:val="FF0000"/>
          <w:sz w:val="20"/>
          <w:szCs w:val="22"/>
          <w:lang w:val="en-CA"/>
        </w:rPr>
        <w:t>yCb</w:t>
      </w:r>
      <w:r w:rsidRPr="0095493C">
        <w:rPr>
          <w:strike/>
          <w:color w:val="FF0000"/>
          <w:sz w:val="20"/>
          <w:szCs w:val="22"/>
          <w:lang w:val="en-CA" w:eastAsia="ko-KR"/>
        </w:rPr>
        <w:t> </w:t>
      </w:r>
      <w:r w:rsidRPr="0095493C">
        <w:rPr>
          <w:strike/>
          <w:color w:val="FF0000"/>
          <w:sz w:val="20"/>
          <w:szCs w:val="22"/>
          <w:lang w:val="en-CA"/>
        </w:rPr>
        <w:t>+</w:t>
      </w:r>
      <w:r w:rsidRPr="0095493C">
        <w:rPr>
          <w:strike/>
          <w:color w:val="FF0000"/>
          <w:sz w:val="20"/>
          <w:szCs w:val="22"/>
          <w:lang w:val="en-CA" w:eastAsia="ko-KR"/>
        </w:rPr>
        <w:t> </w:t>
      </w:r>
      <w:r w:rsidRPr="0095493C">
        <w:rPr>
          <w:strike/>
          <w:color w:val="FF0000"/>
          <w:sz w:val="20"/>
          <w:szCs w:val="22"/>
          <w:lang w:val="en-CA"/>
        </w:rPr>
        <w:t>yL</w:t>
      </w:r>
      <w:r w:rsidRPr="0095493C">
        <w:rPr>
          <w:strike/>
          <w:color w:val="FF0000"/>
          <w:sz w:val="20"/>
          <w:szCs w:val="22"/>
          <w:lang w:val="en-CA" w:eastAsia="ko-KR"/>
        </w:rPr>
        <w:t> </w:t>
      </w:r>
      <w:r w:rsidRPr="0095493C">
        <w:rPr>
          <w:strike/>
          <w:color w:val="FF0000"/>
          <w:sz w:val="20"/>
          <w:szCs w:val="22"/>
          <w:lang w:val="en-CA"/>
        </w:rPr>
        <w:t>]</w:t>
      </w:r>
      <w:r w:rsidRPr="0095493C">
        <w:rPr>
          <w:strike/>
          <w:color w:val="FF0000"/>
          <w:sz w:val="20"/>
          <w:szCs w:val="22"/>
          <w:lang w:val="en-CA" w:eastAsia="ko-KR"/>
        </w:rPr>
        <w:t> </w:t>
      </w:r>
      <w:r w:rsidRPr="0095493C">
        <w:rPr>
          <w:strike/>
          <w:color w:val="FF0000"/>
          <w:sz w:val="20"/>
          <w:szCs w:val="22"/>
          <w:lang w:val="en-CA"/>
        </w:rPr>
        <w:t>]</w:t>
      </w:r>
      <w:r w:rsidRPr="0095493C">
        <w:rPr>
          <w:strike/>
          <w:color w:val="FF0000"/>
          <w:sz w:val="20"/>
          <w:szCs w:val="22"/>
          <w:lang w:val="en-CA" w:eastAsia="ko-KR"/>
        </w:rPr>
        <w:t>(</w:t>
      </w:r>
      <w:r w:rsidRPr="0095493C">
        <w:rPr>
          <w:strike/>
          <w:color w:val="FF0000"/>
          <w:sz w:val="20"/>
          <w:szCs w:val="22"/>
          <w:lang w:val="en-CA" w:eastAsia="ko-KR"/>
        </w:rPr>
        <w:fldChar w:fldCharType="begin" w:fldLock="1"/>
      </w:r>
      <w:r w:rsidRPr="0095493C">
        <w:rPr>
          <w:strike/>
          <w:color w:val="FF0000"/>
          <w:sz w:val="20"/>
          <w:szCs w:val="22"/>
          <w:lang w:val="en-CA" w:eastAsia="ko-KR"/>
        </w:rPr>
        <w:instrText xml:space="preserve"> STYLEREF 1 \s </w:instrText>
      </w:r>
      <w:r w:rsidRPr="0095493C">
        <w:rPr>
          <w:strike/>
          <w:color w:val="FF0000"/>
          <w:sz w:val="20"/>
          <w:szCs w:val="22"/>
          <w:lang w:val="en-CA" w:eastAsia="ko-KR"/>
        </w:rPr>
        <w:fldChar w:fldCharType="separate"/>
      </w:r>
      <w:r w:rsidRPr="0095493C">
        <w:rPr>
          <w:strike/>
          <w:noProof/>
          <w:color w:val="FF0000"/>
          <w:sz w:val="20"/>
          <w:szCs w:val="22"/>
          <w:lang w:val="en-CA" w:eastAsia="ko-KR"/>
        </w:rPr>
        <w:t>8</w:t>
      </w:r>
      <w:r w:rsidRPr="0095493C">
        <w:rPr>
          <w:strike/>
          <w:color w:val="FF0000"/>
          <w:sz w:val="20"/>
          <w:szCs w:val="22"/>
          <w:lang w:val="en-CA" w:eastAsia="ko-KR"/>
        </w:rPr>
        <w:fldChar w:fldCharType="end"/>
      </w:r>
      <w:r w:rsidRPr="0095493C">
        <w:rPr>
          <w:strike/>
          <w:color w:val="FF0000"/>
          <w:sz w:val="20"/>
          <w:szCs w:val="22"/>
          <w:lang w:val="en-CA" w:eastAsia="ko-KR"/>
        </w:rPr>
        <w:noBreakHyphen/>
      </w:r>
      <w:r w:rsidRPr="0095493C">
        <w:rPr>
          <w:strike/>
          <w:color w:val="FF0000"/>
          <w:sz w:val="20"/>
          <w:szCs w:val="22"/>
          <w:lang w:val="en-CA" w:eastAsia="ko-KR"/>
        </w:rPr>
        <w:fldChar w:fldCharType="begin" w:fldLock="1"/>
      </w:r>
      <w:r w:rsidRPr="0095493C">
        <w:rPr>
          <w:strike/>
          <w:color w:val="FF0000"/>
          <w:sz w:val="20"/>
          <w:szCs w:val="22"/>
          <w:lang w:val="en-CA" w:eastAsia="ko-KR"/>
        </w:rPr>
        <w:instrText xml:space="preserve"> SEQ Equation \* ARABIC \s 1 </w:instrText>
      </w:r>
      <w:r w:rsidRPr="0095493C">
        <w:rPr>
          <w:strike/>
          <w:color w:val="FF0000"/>
          <w:sz w:val="20"/>
          <w:szCs w:val="22"/>
          <w:lang w:val="en-CA" w:eastAsia="ko-KR"/>
        </w:rPr>
        <w:fldChar w:fldCharType="separate"/>
      </w:r>
      <w:r w:rsidRPr="0095493C">
        <w:rPr>
          <w:strike/>
          <w:noProof/>
          <w:color w:val="FF0000"/>
          <w:sz w:val="20"/>
          <w:szCs w:val="22"/>
          <w:lang w:val="en-CA" w:eastAsia="ko-KR"/>
        </w:rPr>
        <w:t>270</w:t>
      </w:r>
      <w:r w:rsidRPr="0095493C">
        <w:rPr>
          <w:strike/>
          <w:color w:val="FF0000"/>
          <w:sz w:val="20"/>
          <w:szCs w:val="22"/>
          <w:lang w:val="en-CA" w:eastAsia="ko-KR"/>
        </w:rPr>
        <w:fldChar w:fldCharType="end"/>
      </w:r>
      <w:r w:rsidRPr="0095493C">
        <w:rPr>
          <w:strike/>
          <w:color w:val="FF0000"/>
          <w:sz w:val="20"/>
          <w:szCs w:val="22"/>
          <w:lang w:val="en-CA" w:eastAsia="ko-KR"/>
        </w:rPr>
        <w:t>)</w:t>
      </w:r>
    </w:p>
    <w:p w14:paraId="0B9EBDAF" w14:textId="50C78A2A" w:rsidR="00F81784" w:rsidRPr="0095493C" w:rsidRDefault="00F81784" w:rsidP="009549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8820"/>
        </w:tabs>
        <w:rPr>
          <w:sz w:val="18"/>
        </w:rPr>
      </w:pPr>
      <w:r w:rsidRPr="00671C5A">
        <w:rPr>
          <w:sz w:val="20"/>
          <w:szCs w:val="22"/>
          <w:shd w:val="pct15" w:color="auto" w:fill="FFFFFF"/>
          <w:lang w:val="en-CA"/>
        </w:rPr>
        <w:t>recSamples</w:t>
      </w:r>
      <w:r w:rsidRPr="00671C5A">
        <w:rPr>
          <w:sz w:val="20"/>
          <w:szCs w:val="22"/>
          <w:shd w:val="pct15" w:color="auto" w:fill="FFFFFF"/>
          <w:lang w:val="en-CA" w:eastAsia="ko-KR"/>
        </w:rPr>
        <w:t>[ x ][ y ]</w:t>
      </w:r>
      <w:r w:rsidRPr="00671C5A">
        <w:rPr>
          <w:sz w:val="20"/>
          <w:szCs w:val="22"/>
          <w:shd w:val="pct15" w:color="auto" w:fill="FFFFFF"/>
          <w:lang w:val="en-CA"/>
        </w:rPr>
        <w:t xml:space="preserve"> = </w:t>
      </w:r>
      <w:r w:rsidR="00671C5A" w:rsidRPr="00DD7A39">
        <w:rPr>
          <w:rFonts w:ascii="Times" w:hAnsi="Times"/>
          <w:szCs w:val="22"/>
          <w:lang w:val="en-CA"/>
        </w:rPr>
        <w:br/>
      </w:r>
      <w:r w:rsidRPr="00671C5A">
        <w:rPr>
          <w:sz w:val="20"/>
          <w:szCs w:val="22"/>
          <w:shd w:val="pct15" w:color="auto" w:fill="FFFFFF"/>
          <w:lang w:val="en-CA"/>
        </w:rPr>
        <w:t>CurrentPaletteEntries[</w:t>
      </w:r>
      <w:r w:rsidRPr="00671C5A">
        <w:rPr>
          <w:sz w:val="20"/>
          <w:szCs w:val="22"/>
          <w:shd w:val="pct15" w:color="auto" w:fill="FFFFFF"/>
          <w:lang w:val="en-CA" w:eastAsia="ko-KR"/>
        </w:rPr>
        <w:t> </w:t>
      </w:r>
      <w:r w:rsidRPr="00671C5A">
        <w:rPr>
          <w:sz w:val="20"/>
          <w:szCs w:val="22"/>
          <w:shd w:val="pct15" w:color="auto" w:fill="FFFFFF"/>
          <w:lang w:val="en-CA"/>
        </w:rPr>
        <w:t>cIdx</w:t>
      </w:r>
      <w:r w:rsidRPr="00671C5A">
        <w:rPr>
          <w:sz w:val="20"/>
          <w:szCs w:val="22"/>
          <w:shd w:val="pct15" w:color="auto" w:fill="FFFFFF"/>
          <w:lang w:val="en-CA" w:eastAsia="ko-KR"/>
        </w:rPr>
        <w:t> </w:t>
      </w:r>
      <w:r w:rsidRPr="00671C5A">
        <w:rPr>
          <w:sz w:val="20"/>
          <w:szCs w:val="22"/>
          <w:shd w:val="pct15" w:color="auto" w:fill="FFFFFF"/>
          <w:lang w:val="en-CA"/>
        </w:rPr>
        <w:t>][</w:t>
      </w:r>
      <w:r w:rsidRPr="00671C5A">
        <w:rPr>
          <w:sz w:val="20"/>
          <w:szCs w:val="22"/>
          <w:shd w:val="pct15" w:color="auto" w:fill="FFFFFF"/>
          <w:lang w:val="en-CA" w:eastAsia="ko-KR"/>
        </w:rPr>
        <w:t> </w:t>
      </w:r>
      <w:r w:rsidRPr="00671C5A">
        <w:rPr>
          <w:sz w:val="20"/>
          <w:szCs w:val="22"/>
          <w:shd w:val="pct15" w:color="auto" w:fill="FFFFFF"/>
          <w:lang w:val="en-CA"/>
        </w:rPr>
        <w:t>PaletteIndexMap[</w:t>
      </w:r>
      <w:r w:rsidRPr="00671C5A">
        <w:rPr>
          <w:sz w:val="20"/>
          <w:szCs w:val="22"/>
          <w:shd w:val="pct15" w:color="auto" w:fill="FFFFFF"/>
          <w:lang w:val="en-CA" w:eastAsia="ko-KR"/>
        </w:rPr>
        <w:t> </w:t>
      </w:r>
      <w:r w:rsidRPr="00671C5A">
        <w:rPr>
          <w:sz w:val="20"/>
          <w:szCs w:val="22"/>
          <w:shd w:val="pct15" w:color="auto" w:fill="FFFFFF"/>
          <w:lang w:val="en-CA"/>
        </w:rPr>
        <w:t>xCb</w:t>
      </w:r>
      <w:r w:rsidRPr="00671C5A">
        <w:rPr>
          <w:sz w:val="20"/>
          <w:szCs w:val="22"/>
          <w:shd w:val="pct15" w:color="auto" w:fill="FFFFFF"/>
          <w:lang w:val="en-CA" w:eastAsia="ko-KR"/>
        </w:rPr>
        <w:t> </w:t>
      </w:r>
      <w:r w:rsidRPr="00671C5A">
        <w:rPr>
          <w:sz w:val="20"/>
          <w:szCs w:val="22"/>
          <w:shd w:val="pct15" w:color="auto" w:fill="FFFFFF"/>
          <w:lang w:val="en-CA"/>
        </w:rPr>
        <w:t>+</w:t>
      </w:r>
      <w:r w:rsidRPr="00671C5A">
        <w:rPr>
          <w:sz w:val="20"/>
          <w:szCs w:val="22"/>
          <w:shd w:val="pct15" w:color="auto" w:fill="FFFFFF"/>
          <w:lang w:val="en-CA" w:eastAsia="ko-KR"/>
        </w:rPr>
        <w:t> </w:t>
      </w:r>
      <w:r w:rsidRPr="00671C5A">
        <w:rPr>
          <w:sz w:val="20"/>
          <w:szCs w:val="22"/>
          <w:shd w:val="pct15" w:color="auto" w:fill="FFFFFF"/>
          <w:lang w:val="en-CA"/>
        </w:rPr>
        <w:t>xL</w:t>
      </w:r>
      <w:r w:rsidRPr="00671C5A">
        <w:rPr>
          <w:sz w:val="20"/>
          <w:szCs w:val="22"/>
          <w:shd w:val="pct15" w:color="auto" w:fill="FFFFFF"/>
          <w:lang w:val="en-CA" w:eastAsia="ko-KR"/>
        </w:rPr>
        <w:t> </w:t>
      </w:r>
      <w:r w:rsidRPr="00671C5A">
        <w:rPr>
          <w:sz w:val="20"/>
          <w:szCs w:val="22"/>
          <w:shd w:val="pct15" w:color="auto" w:fill="FFFFFF"/>
          <w:lang w:val="en-CA"/>
        </w:rPr>
        <w:t>][</w:t>
      </w:r>
      <w:r w:rsidRPr="00671C5A">
        <w:rPr>
          <w:sz w:val="20"/>
          <w:szCs w:val="22"/>
          <w:shd w:val="pct15" w:color="auto" w:fill="FFFFFF"/>
          <w:lang w:val="en-CA" w:eastAsia="ko-KR"/>
        </w:rPr>
        <w:t> </w:t>
      </w:r>
      <w:r w:rsidRPr="00671C5A">
        <w:rPr>
          <w:sz w:val="20"/>
          <w:szCs w:val="22"/>
          <w:shd w:val="pct15" w:color="auto" w:fill="FFFFFF"/>
          <w:lang w:val="en-CA"/>
        </w:rPr>
        <w:t>yCb</w:t>
      </w:r>
      <w:r w:rsidRPr="00671C5A">
        <w:rPr>
          <w:sz w:val="20"/>
          <w:szCs w:val="22"/>
          <w:shd w:val="pct15" w:color="auto" w:fill="FFFFFF"/>
          <w:lang w:val="en-CA" w:eastAsia="ko-KR"/>
        </w:rPr>
        <w:t> </w:t>
      </w:r>
      <w:r w:rsidRPr="00671C5A">
        <w:rPr>
          <w:sz w:val="20"/>
          <w:szCs w:val="22"/>
          <w:shd w:val="pct15" w:color="auto" w:fill="FFFFFF"/>
          <w:lang w:val="en-CA"/>
        </w:rPr>
        <w:t>+</w:t>
      </w:r>
      <w:r w:rsidRPr="00671C5A">
        <w:rPr>
          <w:sz w:val="20"/>
          <w:szCs w:val="22"/>
          <w:shd w:val="pct15" w:color="auto" w:fill="FFFFFF"/>
          <w:lang w:val="en-CA" w:eastAsia="ko-KR"/>
        </w:rPr>
        <w:t> </w:t>
      </w:r>
      <w:r w:rsidRPr="00671C5A">
        <w:rPr>
          <w:sz w:val="20"/>
          <w:szCs w:val="22"/>
          <w:shd w:val="pct15" w:color="auto" w:fill="FFFFFF"/>
          <w:lang w:val="en-CA"/>
        </w:rPr>
        <w:t>yL</w:t>
      </w:r>
      <w:r w:rsidRPr="00671C5A">
        <w:rPr>
          <w:sz w:val="20"/>
          <w:szCs w:val="22"/>
          <w:shd w:val="pct15" w:color="auto" w:fill="FFFFFF"/>
          <w:lang w:val="en-CA" w:eastAsia="ko-KR"/>
        </w:rPr>
        <w:t> </w:t>
      </w:r>
      <w:r w:rsidRPr="00671C5A">
        <w:rPr>
          <w:sz w:val="20"/>
          <w:szCs w:val="22"/>
          <w:shd w:val="pct15" w:color="auto" w:fill="FFFFFF"/>
          <w:lang w:val="en-CA"/>
        </w:rPr>
        <w:t>]</w:t>
      </w:r>
      <w:r w:rsidRPr="00671C5A">
        <w:rPr>
          <w:sz w:val="20"/>
          <w:szCs w:val="22"/>
          <w:shd w:val="pct15" w:color="auto" w:fill="FFFFFF"/>
          <w:lang w:val="en-CA" w:eastAsia="ko-KR"/>
        </w:rPr>
        <w:t> </w:t>
      </w:r>
      <w:r w:rsidRPr="00671C5A">
        <w:rPr>
          <w:sz w:val="20"/>
          <w:szCs w:val="22"/>
          <w:shd w:val="pct15" w:color="auto" w:fill="FFFFFF"/>
          <w:lang w:val="en-CA"/>
        </w:rPr>
        <w:t>]</w:t>
      </w:r>
      <w:r w:rsidR="0027340D">
        <w:rPr>
          <w:sz w:val="20"/>
          <w:szCs w:val="22"/>
          <w:shd w:val="pct15" w:color="auto" w:fill="FFFFFF"/>
          <w:lang w:val="en-CA"/>
        </w:rPr>
        <w:t> </w:t>
      </w:r>
      <w:r w:rsidRPr="00671C5A">
        <w:rPr>
          <w:sz w:val="20"/>
          <w:szCs w:val="22"/>
          <w:shd w:val="pct15" w:color="auto" w:fill="FFFFFF"/>
          <w:lang w:val="en-CA"/>
        </w:rPr>
        <w:t>&lt;&lt;</w:t>
      </w:r>
      <w:r w:rsidR="0027340D">
        <w:rPr>
          <w:sz w:val="20"/>
          <w:szCs w:val="22"/>
          <w:shd w:val="pct15" w:color="auto" w:fill="FFFFFF"/>
          <w:lang w:val="en-CA"/>
        </w:rPr>
        <w:t> </w:t>
      </w:r>
      <w:r w:rsidR="0026673A" w:rsidRPr="00671C5A">
        <w:rPr>
          <w:sz w:val="20"/>
          <w:szCs w:val="22"/>
          <w:shd w:val="pct15" w:color="auto" w:fill="FFFFFF"/>
          <w:lang w:val="en-CA"/>
        </w:rPr>
        <w:t>(bitDepth</w:t>
      </w:r>
      <w:r w:rsidR="0027340D">
        <w:rPr>
          <w:sz w:val="20"/>
          <w:szCs w:val="22"/>
          <w:shd w:val="pct15" w:color="auto" w:fill="FFFFFF"/>
          <w:lang w:val="en-CA"/>
        </w:rPr>
        <w:t> </w:t>
      </w:r>
      <w:r w:rsidR="0026673A" w:rsidRPr="00671C5A">
        <w:rPr>
          <w:sz w:val="20"/>
          <w:szCs w:val="22"/>
          <w:shd w:val="pct15" w:color="auto" w:fill="FFFFFF"/>
          <w:lang w:val="en-CA"/>
        </w:rPr>
        <w:t>-</w:t>
      </w:r>
      <w:r w:rsidR="0027340D">
        <w:rPr>
          <w:sz w:val="20"/>
          <w:szCs w:val="22"/>
          <w:shd w:val="pct15" w:color="auto" w:fill="FFFFFF"/>
          <w:lang w:val="en-CA"/>
        </w:rPr>
        <w:t> </w:t>
      </w:r>
      <w:r w:rsidR="0026673A" w:rsidRPr="00671C5A">
        <w:rPr>
          <w:sz w:val="20"/>
          <w:szCs w:val="22"/>
          <w:shd w:val="pct15" w:color="auto" w:fill="FFFFFF"/>
          <w:lang w:val="en-CA"/>
        </w:rPr>
        <w:t>8</w:t>
      </w:r>
      <w:r w:rsidR="0027340D">
        <w:rPr>
          <w:sz w:val="20"/>
          <w:szCs w:val="22"/>
          <w:shd w:val="pct15" w:color="auto" w:fill="FFFFFF"/>
          <w:lang w:val="en-CA"/>
        </w:rPr>
        <w:t> </w:t>
      </w:r>
      <w:r w:rsidR="0026673A" w:rsidRPr="00671C5A">
        <w:rPr>
          <w:sz w:val="20"/>
          <w:szCs w:val="22"/>
          <w:shd w:val="pct15" w:color="auto" w:fill="FFFFFF"/>
          <w:lang w:val="en-CA"/>
        </w:rPr>
        <w:t>)</w:t>
      </w:r>
      <w:r w:rsidR="00671C5A" w:rsidRPr="0095493C">
        <w:rPr>
          <w:sz w:val="20"/>
          <w:szCs w:val="22"/>
          <w:lang w:val="en-CA" w:eastAsia="ko-KR"/>
        </w:rPr>
        <w:t>(</w:t>
      </w:r>
      <w:r w:rsidR="00671C5A" w:rsidRPr="0095493C">
        <w:rPr>
          <w:sz w:val="20"/>
          <w:szCs w:val="22"/>
          <w:lang w:val="en-CA" w:eastAsia="ko-KR"/>
        </w:rPr>
        <w:fldChar w:fldCharType="begin" w:fldLock="1"/>
      </w:r>
      <w:r w:rsidR="00671C5A" w:rsidRPr="0095493C">
        <w:rPr>
          <w:sz w:val="20"/>
          <w:szCs w:val="22"/>
          <w:lang w:val="en-CA" w:eastAsia="ko-KR"/>
        </w:rPr>
        <w:instrText xml:space="preserve"> STYLEREF 1 \s </w:instrText>
      </w:r>
      <w:r w:rsidR="00671C5A" w:rsidRPr="0095493C">
        <w:rPr>
          <w:sz w:val="20"/>
          <w:szCs w:val="22"/>
          <w:lang w:val="en-CA" w:eastAsia="ko-KR"/>
        </w:rPr>
        <w:fldChar w:fldCharType="separate"/>
      </w:r>
      <w:r w:rsidR="00671C5A" w:rsidRPr="0095493C">
        <w:rPr>
          <w:noProof/>
          <w:sz w:val="20"/>
          <w:szCs w:val="22"/>
          <w:lang w:val="en-CA" w:eastAsia="ko-KR"/>
        </w:rPr>
        <w:t>8</w:t>
      </w:r>
      <w:r w:rsidR="00671C5A" w:rsidRPr="0095493C">
        <w:rPr>
          <w:sz w:val="20"/>
          <w:szCs w:val="22"/>
          <w:lang w:val="en-CA" w:eastAsia="ko-KR"/>
        </w:rPr>
        <w:fldChar w:fldCharType="end"/>
      </w:r>
      <w:r w:rsidR="00671C5A" w:rsidRPr="0095493C">
        <w:rPr>
          <w:sz w:val="20"/>
          <w:szCs w:val="22"/>
          <w:lang w:val="en-CA" w:eastAsia="ko-KR"/>
        </w:rPr>
        <w:noBreakHyphen/>
      </w:r>
      <w:r w:rsidR="00671C5A" w:rsidRPr="0095493C">
        <w:rPr>
          <w:sz w:val="20"/>
          <w:szCs w:val="22"/>
          <w:lang w:val="en-CA" w:eastAsia="ko-KR"/>
        </w:rPr>
        <w:fldChar w:fldCharType="begin" w:fldLock="1"/>
      </w:r>
      <w:r w:rsidR="00671C5A" w:rsidRPr="0095493C">
        <w:rPr>
          <w:sz w:val="20"/>
          <w:szCs w:val="22"/>
          <w:lang w:val="en-CA" w:eastAsia="ko-KR"/>
        </w:rPr>
        <w:instrText xml:space="preserve"> SEQ Equation \* ARABIC \s 1 </w:instrText>
      </w:r>
      <w:r w:rsidR="00671C5A" w:rsidRPr="0095493C">
        <w:rPr>
          <w:sz w:val="20"/>
          <w:szCs w:val="22"/>
          <w:lang w:val="en-CA" w:eastAsia="ko-KR"/>
        </w:rPr>
        <w:fldChar w:fldCharType="separate"/>
      </w:r>
      <w:r w:rsidR="00671C5A" w:rsidRPr="0095493C">
        <w:rPr>
          <w:noProof/>
          <w:sz w:val="20"/>
          <w:szCs w:val="22"/>
          <w:lang w:val="en-CA" w:eastAsia="ko-KR"/>
        </w:rPr>
        <w:t>270</w:t>
      </w:r>
      <w:r w:rsidR="00671C5A" w:rsidRPr="0095493C">
        <w:rPr>
          <w:sz w:val="20"/>
          <w:szCs w:val="22"/>
          <w:lang w:val="en-CA" w:eastAsia="ko-KR"/>
        </w:rPr>
        <w:fldChar w:fldCharType="end"/>
      </w:r>
      <w:r w:rsidR="00671C5A" w:rsidRPr="0095493C">
        <w:rPr>
          <w:sz w:val="20"/>
          <w:szCs w:val="22"/>
          <w:lang w:val="en-CA" w:eastAsia="ko-KR"/>
        </w:rPr>
        <w:t>)</w:t>
      </w:r>
    </w:p>
    <w:p w14:paraId="64B1BD22" w14:textId="77777777" w:rsidR="00EE588F" w:rsidRPr="004E6736" w:rsidRDefault="00EE588F" w:rsidP="0095493C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0" w:firstLine="0"/>
        <w:rPr>
          <w:lang w:val="en-CA" w:eastAsia="ko-KR"/>
        </w:rPr>
      </w:pPr>
      <w:r w:rsidRPr="004E6736">
        <w:rPr>
          <w:lang w:val="en-CA" w:eastAsia="ko-KR"/>
        </w:rPr>
        <w:t>Otherwise, if cu_transquant_bypass_flag is equal to 1, the following applies:</w:t>
      </w:r>
    </w:p>
    <w:p w14:paraId="11B1B771" w14:textId="6DEFE1FC" w:rsidR="00EE588F" w:rsidRPr="004E6736" w:rsidRDefault="00EE588F" w:rsidP="0095493C">
      <w:pPr>
        <w:pStyle w:val="Equation"/>
        <w:spacing w:before="136" w:after="0"/>
        <w:rPr>
          <w:lang w:val="en-CA" w:eastAsia="ko-KR"/>
        </w:rPr>
      </w:pPr>
      <w:r w:rsidRPr="00BF16C2">
        <w:rPr>
          <w:sz w:val="22"/>
          <w:szCs w:val="22"/>
          <w:lang w:val="en-CA"/>
        </w:rPr>
        <w:t>recSamples[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x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][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y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] = PaletteEscapeVal[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cIdx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][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xCb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+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xL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][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yCb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+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yL</w:t>
      </w:r>
      <w:r w:rsidRPr="00BF16C2">
        <w:rPr>
          <w:sz w:val="22"/>
          <w:szCs w:val="22"/>
          <w:lang w:val="en-CA" w:eastAsia="ko-KR"/>
        </w:rPr>
        <w:t> </w:t>
      </w:r>
      <w:r w:rsidRPr="00BF16C2">
        <w:rPr>
          <w:sz w:val="22"/>
          <w:szCs w:val="22"/>
          <w:lang w:val="en-CA"/>
        </w:rPr>
        <w:t>]</w:t>
      </w:r>
      <w:r w:rsidRPr="004E6736">
        <w:rPr>
          <w:lang w:val="en-CA"/>
        </w:rPr>
        <w:tab/>
      </w:r>
      <w:r w:rsidRPr="004E6736">
        <w:rPr>
          <w:lang w:val="en-CA" w:eastAsia="ko-KR"/>
        </w:rPr>
        <w:t>(</w:t>
      </w:r>
      <w:r w:rsidRPr="004E6736">
        <w:rPr>
          <w:lang w:val="en-CA" w:eastAsia="ko-KR"/>
        </w:rPr>
        <w:fldChar w:fldCharType="begin" w:fldLock="1"/>
      </w:r>
      <w:r w:rsidRPr="004E6736">
        <w:rPr>
          <w:lang w:val="en-CA" w:eastAsia="ko-KR"/>
        </w:rPr>
        <w:instrText xml:space="preserve"> STYLEREF 1 \s </w:instrText>
      </w:r>
      <w:r w:rsidRPr="004E6736">
        <w:rPr>
          <w:lang w:val="en-CA" w:eastAsia="ko-KR"/>
        </w:rPr>
        <w:fldChar w:fldCharType="separate"/>
      </w:r>
      <w:r w:rsidRPr="004E6736">
        <w:rPr>
          <w:noProof/>
          <w:lang w:val="en-CA" w:eastAsia="ko-KR"/>
        </w:rPr>
        <w:t>8</w:t>
      </w:r>
      <w:r w:rsidRPr="004E6736">
        <w:rPr>
          <w:lang w:val="en-CA" w:eastAsia="ko-KR"/>
        </w:rPr>
        <w:fldChar w:fldCharType="end"/>
      </w:r>
      <w:r w:rsidRPr="004E6736">
        <w:rPr>
          <w:lang w:val="en-CA" w:eastAsia="ko-KR"/>
        </w:rPr>
        <w:noBreakHyphen/>
      </w:r>
      <w:r w:rsidRPr="004E6736">
        <w:rPr>
          <w:lang w:val="en-CA" w:eastAsia="ko-KR"/>
        </w:rPr>
        <w:fldChar w:fldCharType="begin" w:fldLock="1"/>
      </w:r>
      <w:r w:rsidRPr="004E6736">
        <w:rPr>
          <w:lang w:val="en-CA" w:eastAsia="ko-KR"/>
        </w:rPr>
        <w:instrText xml:space="preserve"> SEQ Equation \* ARABIC \s 1 </w:instrText>
      </w:r>
      <w:r w:rsidRPr="004E6736">
        <w:rPr>
          <w:lang w:val="en-CA" w:eastAsia="ko-KR"/>
        </w:rPr>
        <w:fldChar w:fldCharType="separate"/>
      </w:r>
      <w:r w:rsidRPr="004E6736">
        <w:rPr>
          <w:noProof/>
          <w:lang w:val="en-CA" w:eastAsia="ko-KR"/>
        </w:rPr>
        <w:t>271</w:t>
      </w:r>
      <w:r w:rsidRPr="004E6736">
        <w:rPr>
          <w:lang w:val="en-CA" w:eastAsia="ko-KR"/>
        </w:rPr>
        <w:fldChar w:fldCharType="end"/>
      </w:r>
      <w:r w:rsidRPr="004E6736">
        <w:rPr>
          <w:lang w:val="en-CA" w:eastAsia="ko-KR"/>
        </w:rPr>
        <w:t>)</w:t>
      </w:r>
    </w:p>
    <w:p w14:paraId="3EABF539" w14:textId="2B1A38ED" w:rsidR="009C0857" w:rsidRPr="00BF16C2" w:rsidRDefault="009C0857" w:rsidP="0095493C">
      <w:pPr>
        <w:pStyle w:val="Equation"/>
        <w:spacing w:before="136" w:after="0"/>
        <w:ind w:firstLine="806"/>
        <w:jc w:val="center"/>
        <w:rPr>
          <w:b/>
          <w:bCs/>
          <w:sz w:val="22"/>
          <w:szCs w:val="22"/>
          <w:lang w:val="en-CA"/>
        </w:rPr>
      </w:pPr>
      <w:bookmarkStart w:id="13" w:name="_Ref348982529"/>
      <w:bookmarkStart w:id="14" w:name="_Ref348982525"/>
      <w:bookmarkStart w:id="15" w:name="_Toc415476494"/>
      <w:bookmarkStart w:id="16" w:name="_Toc423602544"/>
      <w:bookmarkStart w:id="17" w:name="_Toc423602718"/>
      <w:bookmarkStart w:id="18" w:name="_Toc501130619"/>
      <w:bookmarkStart w:id="19" w:name="_Toc503770627"/>
      <w:r w:rsidRPr="00BF16C2">
        <w:rPr>
          <w:b/>
          <w:bCs/>
          <w:noProof/>
          <w:sz w:val="22"/>
          <w:szCs w:val="22"/>
          <w:lang w:val="en-CA"/>
        </w:rPr>
        <w:t>Table </w:t>
      </w:r>
      <w:r w:rsidRPr="00BF16C2">
        <w:rPr>
          <w:b/>
          <w:bCs/>
          <w:noProof/>
          <w:sz w:val="22"/>
          <w:szCs w:val="22"/>
          <w:lang w:val="en-CA"/>
        </w:rPr>
        <w:fldChar w:fldCharType="begin" w:fldLock="1"/>
      </w:r>
      <w:r w:rsidRPr="00BF16C2">
        <w:rPr>
          <w:b/>
          <w:bCs/>
          <w:noProof/>
          <w:sz w:val="22"/>
          <w:szCs w:val="22"/>
          <w:lang w:val="en-CA"/>
        </w:rPr>
        <w:instrText xml:space="preserve"> STYLEREF 1 \s </w:instrText>
      </w:r>
      <w:r w:rsidRPr="00BF16C2">
        <w:rPr>
          <w:b/>
          <w:bCs/>
          <w:noProof/>
          <w:sz w:val="22"/>
          <w:szCs w:val="22"/>
          <w:lang w:val="en-CA"/>
        </w:rPr>
        <w:fldChar w:fldCharType="separate"/>
      </w:r>
      <w:r w:rsidRPr="00BF16C2">
        <w:rPr>
          <w:b/>
          <w:bCs/>
          <w:noProof/>
          <w:sz w:val="22"/>
          <w:szCs w:val="22"/>
          <w:lang w:val="en-CA"/>
        </w:rPr>
        <w:t>9</w:t>
      </w:r>
      <w:r w:rsidRPr="00BF16C2">
        <w:rPr>
          <w:b/>
          <w:bCs/>
          <w:noProof/>
          <w:sz w:val="22"/>
          <w:szCs w:val="22"/>
          <w:lang w:val="en-CA"/>
        </w:rPr>
        <w:fldChar w:fldCharType="end"/>
      </w:r>
      <w:r w:rsidRPr="00BF16C2">
        <w:rPr>
          <w:b/>
          <w:bCs/>
          <w:noProof/>
          <w:sz w:val="22"/>
          <w:szCs w:val="22"/>
          <w:lang w:val="en-CA"/>
        </w:rPr>
        <w:noBreakHyphen/>
      </w:r>
      <w:r w:rsidRPr="00BF16C2">
        <w:rPr>
          <w:b/>
          <w:bCs/>
          <w:noProof/>
          <w:sz w:val="22"/>
          <w:szCs w:val="22"/>
          <w:lang w:val="en-CA"/>
        </w:rPr>
        <w:fldChar w:fldCharType="begin" w:fldLock="1"/>
      </w:r>
      <w:r w:rsidRPr="00BF16C2">
        <w:rPr>
          <w:b/>
          <w:bCs/>
          <w:noProof/>
          <w:sz w:val="22"/>
          <w:szCs w:val="22"/>
          <w:lang w:val="en-CA"/>
        </w:rPr>
        <w:instrText xml:space="preserve"> SEQ Table \* ARABIC \s 1 </w:instrText>
      </w:r>
      <w:r w:rsidRPr="00BF16C2">
        <w:rPr>
          <w:b/>
          <w:bCs/>
          <w:noProof/>
          <w:sz w:val="22"/>
          <w:szCs w:val="22"/>
          <w:lang w:val="en-CA"/>
        </w:rPr>
        <w:fldChar w:fldCharType="separate"/>
      </w:r>
      <w:r w:rsidRPr="00BF16C2">
        <w:rPr>
          <w:b/>
          <w:bCs/>
          <w:noProof/>
          <w:sz w:val="22"/>
          <w:szCs w:val="22"/>
          <w:lang w:val="en-CA"/>
        </w:rPr>
        <w:t>77</w:t>
      </w:r>
      <w:r w:rsidRPr="00BF16C2">
        <w:rPr>
          <w:b/>
          <w:bCs/>
          <w:noProof/>
          <w:sz w:val="22"/>
          <w:szCs w:val="22"/>
          <w:lang w:val="en-CA"/>
        </w:rPr>
        <w:fldChar w:fldCharType="end"/>
      </w:r>
      <w:bookmarkEnd w:id="13"/>
      <w:r w:rsidRPr="00BF16C2">
        <w:rPr>
          <w:b/>
          <w:bCs/>
          <w:noProof/>
          <w:sz w:val="22"/>
          <w:szCs w:val="22"/>
          <w:lang w:val="en-CA"/>
        </w:rPr>
        <w:t xml:space="preserve"> – Syntax elements and associated binarization</w:t>
      </w:r>
      <w:bookmarkEnd w:id="14"/>
      <w:r w:rsidRPr="00BF16C2">
        <w:rPr>
          <w:b/>
          <w:bCs/>
          <w:noProof/>
          <w:sz w:val="22"/>
          <w:szCs w:val="22"/>
          <w:lang w:val="en-CA"/>
        </w:rPr>
        <w:t>s</w:t>
      </w:r>
      <w:bookmarkEnd w:id="15"/>
      <w:bookmarkEnd w:id="16"/>
      <w:bookmarkEnd w:id="17"/>
      <w:bookmarkEnd w:id="18"/>
      <w:bookmarkEnd w:id="19"/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5"/>
        <w:gridCol w:w="1080"/>
        <w:gridCol w:w="5040"/>
      </w:tblGrid>
      <w:tr w:rsidR="0026673A" w:rsidRPr="00BF16C2" w14:paraId="26466DAB" w14:textId="77777777" w:rsidTr="0095493C">
        <w:trPr>
          <w:cantSplit/>
          <w:trHeight w:val="286"/>
          <w:tblHeader/>
          <w:jc w:val="center"/>
        </w:trPr>
        <w:tc>
          <w:tcPr>
            <w:tcW w:w="2065" w:type="dxa"/>
            <w:vMerge w:val="restart"/>
          </w:tcPr>
          <w:p w14:paraId="637459DB" w14:textId="77777777" w:rsidR="0026673A" w:rsidRPr="00BF16C2" w:rsidRDefault="0026673A" w:rsidP="009C0857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BF16C2">
              <w:rPr>
                <w:b/>
                <w:bCs/>
                <w:noProof/>
                <w:sz w:val="22"/>
                <w:szCs w:val="22"/>
                <w:lang w:val="en-CA"/>
              </w:rPr>
              <w:t>Syntax element</w:t>
            </w:r>
          </w:p>
        </w:tc>
        <w:tc>
          <w:tcPr>
            <w:tcW w:w="6120" w:type="dxa"/>
            <w:gridSpan w:val="2"/>
          </w:tcPr>
          <w:p w14:paraId="01A807F8" w14:textId="5AE7ED9F" w:rsidR="0026673A" w:rsidRPr="00BF16C2" w:rsidRDefault="0026673A" w:rsidP="009C0857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</w:p>
        </w:tc>
      </w:tr>
      <w:tr w:rsidR="0026673A" w:rsidRPr="00BF16C2" w14:paraId="21186F03" w14:textId="77777777" w:rsidTr="0095493C">
        <w:trPr>
          <w:cantSplit/>
          <w:trHeight w:val="294"/>
          <w:tblHeader/>
          <w:jc w:val="center"/>
        </w:trPr>
        <w:tc>
          <w:tcPr>
            <w:tcW w:w="2065" w:type="dxa"/>
            <w:vMerge/>
          </w:tcPr>
          <w:p w14:paraId="76E9F1EA" w14:textId="77777777" w:rsidR="0026673A" w:rsidRPr="00BF16C2" w:rsidRDefault="0026673A" w:rsidP="009C0857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</w:p>
        </w:tc>
        <w:tc>
          <w:tcPr>
            <w:tcW w:w="1080" w:type="dxa"/>
          </w:tcPr>
          <w:p w14:paraId="07F29D94" w14:textId="77777777" w:rsidR="0026673A" w:rsidRPr="00BF16C2" w:rsidRDefault="0026673A" w:rsidP="009C0857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BF16C2">
              <w:rPr>
                <w:b/>
                <w:bCs/>
                <w:noProof/>
                <w:sz w:val="22"/>
                <w:szCs w:val="22"/>
                <w:lang w:val="en-CA"/>
              </w:rPr>
              <w:t>Process</w:t>
            </w:r>
          </w:p>
        </w:tc>
        <w:tc>
          <w:tcPr>
            <w:tcW w:w="5040" w:type="dxa"/>
          </w:tcPr>
          <w:p w14:paraId="0193E081" w14:textId="77777777" w:rsidR="0026673A" w:rsidRPr="00BF16C2" w:rsidRDefault="0026673A" w:rsidP="009C0857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BF16C2">
              <w:rPr>
                <w:b/>
                <w:bCs/>
                <w:noProof/>
                <w:sz w:val="22"/>
                <w:szCs w:val="22"/>
                <w:lang w:val="en-CA"/>
              </w:rPr>
              <w:t>Input parameters</w:t>
            </w:r>
          </w:p>
        </w:tc>
      </w:tr>
      <w:tr w:rsidR="0026673A" w:rsidRPr="00BF16C2" w14:paraId="28B818FE" w14:textId="77777777" w:rsidTr="0095493C">
        <w:trPr>
          <w:cantSplit/>
          <w:trHeight w:val="212"/>
          <w:jc w:val="center"/>
        </w:trPr>
        <w:tc>
          <w:tcPr>
            <w:tcW w:w="2065" w:type="dxa"/>
          </w:tcPr>
          <w:p w14:paraId="6FA5DE0E" w14:textId="77777777" w:rsidR="0026673A" w:rsidRPr="00BF16C2" w:rsidRDefault="0026673A" w:rsidP="009C0857">
            <w:pPr>
              <w:pStyle w:val="TableText"/>
              <w:keepNext/>
              <w:jc w:val="center"/>
              <w:rPr>
                <w:rFonts w:eastAsiaTheme="minorEastAsia"/>
                <w:sz w:val="22"/>
                <w:szCs w:val="22"/>
                <w:lang w:val="en-CA" w:eastAsia="ko-KR"/>
              </w:rPr>
            </w:pPr>
            <w:r w:rsidRPr="00BF16C2">
              <w:rPr>
                <w:sz w:val="22"/>
                <w:szCs w:val="22"/>
                <w:lang w:val="en-CA" w:eastAsia="ko-KR"/>
              </w:rPr>
              <w:t>new_palette_entries</w:t>
            </w:r>
          </w:p>
        </w:tc>
        <w:tc>
          <w:tcPr>
            <w:tcW w:w="1080" w:type="dxa"/>
          </w:tcPr>
          <w:p w14:paraId="4944BFF6" w14:textId="77777777" w:rsidR="0026673A" w:rsidRPr="00BF16C2" w:rsidRDefault="0026673A" w:rsidP="009C0857">
            <w:pPr>
              <w:pStyle w:val="TableText"/>
              <w:keepNext/>
              <w:jc w:val="center"/>
              <w:rPr>
                <w:rFonts w:eastAsiaTheme="minorEastAsia"/>
                <w:sz w:val="22"/>
                <w:szCs w:val="22"/>
                <w:lang w:val="en-CA" w:eastAsia="ko-KR"/>
              </w:rPr>
            </w:pPr>
            <w:r w:rsidRPr="00BF16C2">
              <w:rPr>
                <w:bCs/>
                <w:sz w:val="22"/>
                <w:szCs w:val="22"/>
                <w:lang w:val="en-CA"/>
              </w:rPr>
              <w:t>FL</w:t>
            </w:r>
          </w:p>
        </w:tc>
        <w:tc>
          <w:tcPr>
            <w:tcW w:w="5040" w:type="dxa"/>
          </w:tcPr>
          <w:p w14:paraId="63206D73" w14:textId="77777777" w:rsidR="0026673A" w:rsidRPr="0095493C" w:rsidRDefault="0026673A" w:rsidP="009C0857">
            <w:pPr>
              <w:pStyle w:val="TableText"/>
              <w:keepNext/>
              <w:jc w:val="center"/>
              <w:rPr>
                <w:bCs/>
                <w:strike/>
                <w:color w:val="FF0000"/>
                <w:sz w:val="22"/>
                <w:szCs w:val="22"/>
                <w:lang w:val="en-CA"/>
              </w:rPr>
            </w:pPr>
            <w:r w:rsidRPr="0095493C">
              <w:rPr>
                <w:bCs/>
                <w:strike/>
                <w:color w:val="FF0000"/>
                <w:sz w:val="22"/>
                <w:szCs w:val="22"/>
                <w:lang w:val="en-CA"/>
              </w:rPr>
              <w:t>cMax = cIdx  = =  0 ?</w:t>
            </w:r>
            <w:r w:rsidRPr="0095493C">
              <w:rPr>
                <w:bCs/>
                <w:strike/>
                <w:color w:val="FF0000"/>
                <w:sz w:val="22"/>
                <w:szCs w:val="22"/>
                <w:lang w:val="en-CA"/>
              </w:rPr>
              <w:br/>
              <w:t>( ( 1  &lt;&lt;  BitDepth</w:t>
            </w:r>
            <w:r w:rsidRPr="0095493C">
              <w:rPr>
                <w:bCs/>
                <w:strike/>
                <w:color w:val="FF0000"/>
                <w:sz w:val="22"/>
                <w:szCs w:val="22"/>
                <w:vertAlign w:val="subscript"/>
                <w:lang w:val="en-CA"/>
              </w:rPr>
              <w:t>Y</w:t>
            </w:r>
            <w:r w:rsidRPr="0095493C">
              <w:rPr>
                <w:bCs/>
                <w:strike/>
                <w:color w:val="FF0000"/>
                <w:sz w:val="22"/>
                <w:szCs w:val="22"/>
                <w:lang w:val="en-CA"/>
              </w:rPr>
              <w:t> ) − 1 ) : ( (1  &lt;&lt;  BitDepth</w:t>
            </w:r>
            <w:r w:rsidRPr="0095493C">
              <w:rPr>
                <w:bCs/>
                <w:strike/>
                <w:color w:val="FF0000"/>
                <w:sz w:val="22"/>
                <w:szCs w:val="22"/>
                <w:vertAlign w:val="subscript"/>
                <w:lang w:val="en-CA"/>
              </w:rPr>
              <w:t>C</w:t>
            </w:r>
            <w:r w:rsidRPr="0095493C">
              <w:rPr>
                <w:bCs/>
                <w:strike/>
                <w:color w:val="FF0000"/>
                <w:sz w:val="22"/>
                <w:szCs w:val="22"/>
                <w:lang w:val="en-CA"/>
              </w:rPr>
              <w:t> ) − 1 )</w:t>
            </w:r>
          </w:p>
          <w:p w14:paraId="6D852A63" w14:textId="6E13C697" w:rsidR="0026673A" w:rsidRPr="00BF16C2" w:rsidRDefault="0026673A" w:rsidP="009C0857">
            <w:pPr>
              <w:pStyle w:val="TableText"/>
              <w:keepNext/>
              <w:jc w:val="center"/>
              <w:rPr>
                <w:iCs/>
                <w:sz w:val="22"/>
                <w:szCs w:val="22"/>
                <w:lang w:val="en-CA"/>
              </w:rPr>
            </w:pPr>
            <w:r w:rsidRPr="00BF16C2">
              <w:rPr>
                <w:bCs/>
                <w:sz w:val="22"/>
                <w:szCs w:val="22"/>
                <w:shd w:val="pct15" w:color="auto" w:fill="FFFFFF"/>
                <w:lang w:val="en-CA"/>
              </w:rPr>
              <w:t>8</w:t>
            </w:r>
          </w:p>
        </w:tc>
      </w:tr>
    </w:tbl>
    <w:p w14:paraId="3352ED80" w14:textId="09B1EEF3" w:rsidR="005A5F87" w:rsidRPr="004E6736" w:rsidRDefault="005A5F87" w:rsidP="005A5F87">
      <w:pPr>
        <w:pStyle w:val="Heading1"/>
        <w:ind w:left="432" w:hanging="432"/>
        <w:rPr>
          <w:rFonts w:cs="Times New Roman"/>
        </w:rPr>
      </w:pPr>
      <w:r w:rsidRPr="004E6736">
        <w:rPr>
          <w:rFonts w:cs="Times New Roman"/>
        </w:rPr>
        <w:t>Conclusion</w:t>
      </w:r>
      <w:r w:rsidR="008A1E85">
        <w:rPr>
          <w:rFonts w:cs="Times New Roman"/>
        </w:rPr>
        <w:t>s</w:t>
      </w:r>
    </w:p>
    <w:p w14:paraId="6BAD940D" w14:textId="2E851E26" w:rsidR="00C95DA1" w:rsidRPr="004E6736" w:rsidRDefault="00C95DA1">
      <w:pPr>
        <w:rPr>
          <w:lang w:val="en-CA"/>
        </w:rPr>
      </w:pPr>
      <w:r w:rsidRPr="004E6736">
        <w:rPr>
          <w:rFonts w:eastAsia="Times New Roman"/>
          <w:lang w:val="en-CA"/>
        </w:rPr>
        <w:t xml:space="preserve">It is </w:t>
      </w:r>
      <w:r w:rsidRPr="004E6736">
        <w:rPr>
          <w:lang w:val="en-CA"/>
        </w:rPr>
        <w:t>proposed to set the bit depth of palette entries to 8 to reduce the on-chip memory cost for the palette mode. We recommend adopting the proposed method to the next version of VVC draft.</w:t>
      </w:r>
    </w:p>
    <w:p w14:paraId="2D12AF33" w14:textId="77777777" w:rsidR="001D00EE" w:rsidRPr="004E6736" w:rsidRDefault="001D00EE" w:rsidP="001D00EE">
      <w:pPr>
        <w:pStyle w:val="Heading1"/>
        <w:ind w:left="432" w:hanging="432"/>
        <w:jc w:val="left"/>
        <w:textAlignment w:val="auto"/>
        <w:rPr>
          <w:rFonts w:cs="Times New Roman"/>
          <w:lang w:val="en-CA"/>
        </w:rPr>
      </w:pPr>
      <w:r w:rsidRPr="004E6736">
        <w:rPr>
          <w:rFonts w:cs="Times New Roman"/>
          <w:lang w:val="en-CA"/>
        </w:rPr>
        <w:t>References</w:t>
      </w:r>
    </w:p>
    <w:p w14:paraId="40D7F99D" w14:textId="6463EFB1" w:rsidR="001D00EE" w:rsidRPr="004E6736" w:rsidRDefault="001D00EE">
      <w:pPr>
        <w:pStyle w:val="ListParagraph"/>
        <w:numPr>
          <w:ilvl w:val="0"/>
          <w:numId w:val="12"/>
        </w:numPr>
        <w:spacing w:before="136" w:line="240" w:lineRule="auto"/>
        <w:rPr>
          <w:rFonts w:ascii="Times New Roman" w:hAnsi="Times New Roman"/>
          <w:sz w:val="22"/>
          <w:szCs w:val="22"/>
          <w:lang w:val="en-CA" w:eastAsia="en-US"/>
        </w:rPr>
      </w:pPr>
      <w:bookmarkStart w:id="20" w:name="_Ref518292329"/>
      <w:bookmarkStart w:id="21" w:name="_Ref532904696"/>
      <w:r w:rsidRPr="004E6736">
        <w:rPr>
          <w:rFonts w:ascii="Times New Roman" w:hAnsi="Times New Roman"/>
          <w:sz w:val="22"/>
          <w:szCs w:val="22"/>
          <w:lang w:val="en-CA" w:eastAsia="en-US"/>
        </w:rPr>
        <w:t xml:space="preserve">X. Xu, Y.-H Chao, Y.-C Sun and J. Xu, “Description of Core Experiment 8 (CE8): Screen Content Coding Tools,” JVET-O2028, </w:t>
      </w:r>
      <w:r w:rsidR="001C591D" w:rsidRPr="004E6736">
        <w:rPr>
          <w:rFonts w:ascii="Times New Roman" w:hAnsi="Times New Roman"/>
          <w:sz w:val="22"/>
          <w:szCs w:val="22"/>
          <w:lang w:val="en-CA" w:eastAsia="en-US"/>
        </w:rPr>
        <w:t>Jul</w:t>
      </w:r>
      <w:r w:rsidRPr="004E6736">
        <w:rPr>
          <w:rFonts w:ascii="Times New Roman" w:hAnsi="Times New Roman"/>
          <w:sz w:val="22"/>
          <w:szCs w:val="22"/>
          <w:lang w:val="en-CA" w:eastAsia="en-US"/>
        </w:rPr>
        <w:t>. 2019</w:t>
      </w:r>
    </w:p>
    <w:bookmarkEnd w:id="20"/>
    <w:bookmarkEnd w:id="21"/>
    <w:p w14:paraId="388FDDD1" w14:textId="70B45B4B" w:rsidR="001D00EE" w:rsidRPr="004E6736" w:rsidRDefault="001D00E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  <w:r w:rsidRPr="004E6736">
        <w:rPr>
          <w:szCs w:val="22"/>
          <w:lang w:val="en-CA"/>
        </w:rPr>
        <w:lastRenderedPageBreak/>
        <w:t xml:space="preserve">B. Bross, J. Chen, S. Liu, “Versatile Video Coding (Draft </w:t>
      </w:r>
      <w:r w:rsidR="00070811" w:rsidRPr="004E6736">
        <w:rPr>
          <w:szCs w:val="22"/>
          <w:lang w:val="en-CA"/>
        </w:rPr>
        <w:t>6</w:t>
      </w:r>
      <w:r w:rsidRPr="004E6736">
        <w:rPr>
          <w:szCs w:val="22"/>
          <w:lang w:val="en-CA"/>
        </w:rPr>
        <w:t>)”, JVET-</w:t>
      </w:r>
      <w:r w:rsidR="00B22280" w:rsidRPr="004E6736">
        <w:rPr>
          <w:szCs w:val="22"/>
          <w:lang w:val="en-CA"/>
        </w:rPr>
        <w:t>O</w:t>
      </w:r>
      <w:r w:rsidR="005B0C56" w:rsidRPr="004E6736">
        <w:rPr>
          <w:szCs w:val="22"/>
          <w:lang w:val="en-CA"/>
        </w:rPr>
        <w:t>2</w:t>
      </w:r>
      <w:r w:rsidRPr="004E6736">
        <w:rPr>
          <w:szCs w:val="22"/>
          <w:lang w:val="en-CA"/>
        </w:rPr>
        <w:t xml:space="preserve">001, </w:t>
      </w:r>
      <w:r w:rsidR="005B0C56" w:rsidRPr="004E6736">
        <w:rPr>
          <w:szCs w:val="22"/>
          <w:lang w:val="en-CA"/>
        </w:rPr>
        <w:t>Jul</w:t>
      </w:r>
      <w:r w:rsidRPr="004E6736">
        <w:rPr>
          <w:szCs w:val="22"/>
          <w:lang w:val="en-CA"/>
        </w:rPr>
        <w:t>. 2019</w:t>
      </w:r>
    </w:p>
    <w:p w14:paraId="0AF1B22A" w14:textId="77777777" w:rsidR="001D00EE" w:rsidRPr="004E6736" w:rsidRDefault="001D00EE" w:rsidP="001D00EE">
      <w:pPr>
        <w:pStyle w:val="Heading1"/>
        <w:rPr>
          <w:rFonts w:cs="Times New Roman"/>
          <w:lang w:val="en-CA"/>
        </w:rPr>
      </w:pPr>
      <w:r w:rsidRPr="004E6736">
        <w:rPr>
          <w:rFonts w:cs="Times New Roman"/>
          <w:lang w:val="en-CA"/>
        </w:rPr>
        <w:t>Patent rights declaration(s)</w:t>
      </w:r>
    </w:p>
    <w:p w14:paraId="32EAF635" w14:textId="44D3E8A4" w:rsidR="007F1F8B" w:rsidRPr="004E6736" w:rsidRDefault="001D00EE" w:rsidP="009234A5">
      <w:pPr>
        <w:rPr>
          <w:szCs w:val="22"/>
          <w:lang w:val="en-CA"/>
        </w:rPr>
      </w:pPr>
      <w:r w:rsidRPr="004E6736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4E6736" w:rsidSect="005333DA">
      <w:footerReference w:type="default" r:id="rId10"/>
      <w:pgSz w:w="12240" w:h="15840" w:code="1"/>
      <w:pgMar w:top="864" w:right="180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33700" w14:textId="77777777" w:rsidR="00CF728E" w:rsidRDefault="00CF728E">
      <w:r>
        <w:separator/>
      </w:r>
    </w:p>
  </w:endnote>
  <w:endnote w:type="continuationSeparator" w:id="0">
    <w:p w14:paraId="2EA10FD9" w14:textId="77777777" w:rsidR="00CF728E" w:rsidRDefault="00CF7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DE316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21CD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9EDA3" w14:textId="77777777" w:rsidR="00CF728E" w:rsidRDefault="00CF728E">
      <w:r>
        <w:separator/>
      </w:r>
    </w:p>
  </w:footnote>
  <w:footnote w:type="continuationSeparator" w:id="0">
    <w:p w14:paraId="44D1B853" w14:textId="77777777" w:rsidR="00CF728E" w:rsidRDefault="00CF7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9"/>
  </w:num>
  <w:num w:numId="13">
    <w:abstractNumId w:val="1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8"/>
  </w:num>
  <w:num w:numId="19">
    <w:abstractNumId w:val="2"/>
  </w:num>
  <w:num w:numId="20">
    <w:abstractNumId w:val="9"/>
  </w:num>
  <w:num w:numId="21">
    <w:abstractNumId w:val="11"/>
  </w:num>
  <w:num w:numId="22">
    <w:abstractNumId w:val="4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25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37"/>
    <w:rsid w:val="000308A3"/>
    <w:rsid w:val="000321CD"/>
    <w:rsid w:val="00032357"/>
    <w:rsid w:val="00035348"/>
    <w:rsid w:val="00043077"/>
    <w:rsid w:val="000458BC"/>
    <w:rsid w:val="00045C41"/>
    <w:rsid w:val="00046822"/>
    <w:rsid w:val="00046C03"/>
    <w:rsid w:val="00060DEF"/>
    <w:rsid w:val="00065039"/>
    <w:rsid w:val="00070811"/>
    <w:rsid w:val="0007614F"/>
    <w:rsid w:val="00081398"/>
    <w:rsid w:val="00087423"/>
    <w:rsid w:val="000925BC"/>
    <w:rsid w:val="00094479"/>
    <w:rsid w:val="000962AC"/>
    <w:rsid w:val="000B0C0F"/>
    <w:rsid w:val="000B1290"/>
    <w:rsid w:val="000B1C6B"/>
    <w:rsid w:val="000B4FF9"/>
    <w:rsid w:val="000B5FB2"/>
    <w:rsid w:val="000C09AC"/>
    <w:rsid w:val="000E00F3"/>
    <w:rsid w:val="000F158C"/>
    <w:rsid w:val="000F6794"/>
    <w:rsid w:val="00102F3D"/>
    <w:rsid w:val="00103E34"/>
    <w:rsid w:val="0012339F"/>
    <w:rsid w:val="00124E38"/>
    <w:rsid w:val="0012580B"/>
    <w:rsid w:val="00131F90"/>
    <w:rsid w:val="0013338A"/>
    <w:rsid w:val="0013458C"/>
    <w:rsid w:val="0013526E"/>
    <w:rsid w:val="00136C62"/>
    <w:rsid w:val="00146152"/>
    <w:rsid w:val="00155526"/>
    <w:rsid w:val="00170B2D"/>
    <w:rsid w:val="00171371"/>
    <w:rsid w:val="00172A8B"/>
    <w:rsid w:val="00175A24"/>
    <w:rsid w:val="00186614"/>
    <w:rsid w:val="00187E58"/>
    <w:rsid w:val="00193415"/>
    <w:rsid w:val="00194F4A"/>
    <w:rsid w:val="00196B4D"/>
    <w:rsid w:val="001A297E"/>
    <w:rsid w:val="001A368E"/>
    <w:rsid w:val="001A7329"/>
    <w:rsid w:val="001A792F"/>
    <w:rsid w:val="001B4E28"/>
    <w:rsid w:val="001C2AA8"/>
    <w:rsid w:val="001C3525"/>
    <w:rsid w:val="001C3AFB"/>
    <w:rsid w:val="001C591D"/>
    <w:rsid w:val="001D00EE"/>
    <w:rsid w:val="001D1BD2"/>
    <w:rsid w:val="001D4DE9"/>
    <w:rsid w:val="001E0248"/>
    <w:rsid w:val="001E02BE"/>
    <w:rsid w:val="001E3B37"/>
    <w:rsid w:val="001F2594"/>
    <w:rsid w:val="002055A6"/>
    <w:rsid w:val="00206460"/>
    <w:rsid w:val="002069B4"/>
    <w:rsid w:val="0020706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C3B"/>
    <w:rsid w:val="002435A6"/>
    <w:rsid w:val="00245452"/>
    <w:rsid w:val="00261B3B"/>
    <w:rsid w:val="002627A3"/>
    <w:rsid w:val="00263398"/>
    <w:rsid w:val="00263B99"/>
    <w:rsid w:val="00264267"/>
    <w:rsid w:val="0026673A"/>
    <w:rsid w:val="00266F06"/>
    <w:rsid w:val="0027340D"/>
    <w:rsid w:val="00275BCF"/>
    <w:rsid w:val="0029024A"/>
    <w:rsid w:val="00291E36"/>
    <w:rsid w:val="00292257"/>
    <w:rsid w:val="002A5416"/>
    <w:rsid w:val="002A54E0"/>
    <w:rsid w:val="002B1595"/>
    <w:rsid w:val="002B191D"/>
    <w:rsid w:val="002B2E83"/>
    <w:rsid w:val="002B3080"/>
    <w:rsid w:val="002D04D0"/>
    <w:rsid w:val="002D0AF6"/>
    <w:rsid w:val="002D1774"/>
    <w:rsid w:val="002E71A7"/>
    <w:rsid w:val="002E7AF2"/>
    <w:rsid w:val="002F164D"/>
    <w:rsid w:val="003021BC"/>
    <w:rsid w:val="003055C3"/>
    <w:rsid w:val="00306206"/>
    <w:rsid w:val="0031319C"/>
    <w:rsid w:val="00315288"/>
    <w:rsid w:val="003165EA"/>
    <w:rsid w:val="00317D85"/>
    <w:rsid w:val="00320BA4"/>
    <w:rsid w:val="00327C56"/>
    <w:rsid w:val="003315A1"/>
    <w:rsid w:val="003373EC"/>
    <w:rsid w:val="00342FF4"/>
    <w:rsid w:val="00344E5A"/>
    <w:rsid w:val="00346148"/>
    <w:rsid w:val="00361B5A"/>
    <w:rsid w:val="003669EA"/>
    <w:rsid w:val="003706CC"/>
    <w:rsid w:val="0037620A"/>
    <w:rsid w:val="00377710"/>
    <w:rsid w:val="00382DAC"/>
    <w:rsid w:val="003A2D8E"/>
    <w:rsid w:val="003A7CE6"/>
    <w:rsid w:val="003B4C6F"/>
    <w:rsid w:val="003C20E4"/>
    <w:rsid w:val="003C4256"/>
    <w:rsid w:val="003D26FA"/>
    <w:rsid w:val="003D5624"/>
    <w:rsid w:val="003D6342"/>
    <w:rsid w:val="003E016E"/>
    <w:rsid w:val="003E6F90"/>
    <w:rsid w:val="003E73ED"/>
    <w:rsid w:val="003F04C3"/>
    <w:rsid w:val="003F5D0F"/>
    <w:rsid w:val="003F628A"/>
    <w:rsid w:val="004068FD"/>
    <w:rsid w:val="00414101"/>
    <w:rsid w:val="004200E0"/>
    <w:rsid w:val="004219CF"/>
    <w:rsid w:val="004234F0"/>
    <w:rsid w:val="00427F49"/>
    <w:rsid w:val="0043020A"/>
    <w:rsid w:val="004305B9"/>
    <w:rsid w:val="00433DDB"/>
    <w:rsid w:val="00435A29"/>
    <w:rsid w:val="00436903"/>
    <w:rsid w:val="00437619"/>
    <w:rsid w:val="0044168B"/>
    <w:rsid w:val="0044446B"/>
    <w:rsid w:val="00460FFE"/>
    <w:rsid w:val="00463C9F"/>
    <w:rsid w:val="00463CD9"/>
    <w:rsid w:val="00465A1E"/>
    <w:rsid w:val="0047240F"/>
    <w:rsid w:val="00477A38"/>
    <w:rsid w:val="00485EE8"/>
    <w:rsid w:val="0049445A"/>
    <w:rsid w:val="004A23B3"/>
    <w:rsid w:val="004A2A63"/>
    <w:rsid w:val="004B210C"/>
    <w:rsid w:val="004B389B"/>
    <w:rsid w:val="004B4507"/>
    <w:rsid w:val="004C6186"/>
    <w:rsid w:val="004D405F"/>
    <w:rsid w:val="004E4F4F"/>
    <w:rsid w:val="004E6736"/>
    <w:rsid w:val="004E6789"/>
    <w:rsid w:val="004F2928"/>
    <w:rsid w:val="004F61E3"/>
    <w:rsid w:val="00502E10"/>
    <w:rsid w:val="0051015C"/>
    <w:rsid w:val="00510CD3"/>
    <w:rsid w:val="00513625"/>
    <w:rsid w:val="00516CF1"/>
    <w:rsid w:val="00531AE9"/>
    <w:rsid w:val="005333DA"/>
    <w:rsid w:val="00536188"/>
    <w:rsid w:val="00543EB4"/>
    <w:rsid w:val="00550A66"/>
    <w:rsid w:val="00567EC7"/>
    <w:rsid w:val="00570013"/>
    <w:rsid w:val="005753EC"/>
    <w:rsid w:val="005765A9"/>
    <w:rsid w:val="005801A2"/>
    <w:rsid w:val="005952A5"/>
    <w:rsid w:val="005A33A1"/>
    <w:rsid w:val="005A5F87"/>
    <w:rsid w:val="005B0C56"/>
    <w:rsid w:val="005B217D"/>
    <w:rsid w:val="005C385F"/>
    <w:rsid w:val="005C7C26"/>
    <w:rsid w:val="005D50AA"/>
    <w:rsid w:val="005E1AC6"/>
    <w:rsid w:val="005E3F2B"/>
    <w:rsid w:val="005F6F1B"/>
    <w:rsid w:val="00615995"/>
    <w:rsid w:val="00616155"/>
    <w:rsid w:val="00624B33"/>
    <w:rsid w:val="0063041A"/>
    <w:rsid w:val="00630AA2"/>
    <w:rsid w:val="00640CA4"/>
    <w:rsid w:val="00641AEA"/>
    <w:rsid w:val="00646707"/>
    <w:rsid w:val="00652742"/>
    <w:rsid w:val="00657F7E"/>
    <w:rsid w:val="00662E58"/>
    <w:rsid w:val="006637F2"/>
    <w:rsid w:val="006642A5"/>
    <w:rsid w:val="00664DCF"/>
    <w:rsid w:val="00671C5A"/>
    <w:rsid w:val="00680A31"/>
    <w:rsid w:val="006A6D14"/>
    <w:rsid w:val="006B6A9C"/>
    <w:rsid w:val="006B76BF"/>
    <w:rsid w:val="006C5D39"/>
    <w:rsid w:val="006D6D9B"/>
    <w:rsid w:val="006E2810"/>
    <w:rsid w:val="006E5417"/>
    <w:rsid w:val="006F0794"/>
    <w:rsid w:val="006F1634"/>
    <w:rsid w:val="006F7528"/>
    <w:rsid w:val="007023DE"/>
    <w:rsid w:val="007025A0"/>
    <w:rsid w:val="00712755"/>
    <w:rsid w:val="00712F60"/>
    <w:rsid w:val="00720E3B"/>
    <w:rsid w:val="007438A4"/>
    <w:rsid w:val="0074393F"/>
    <w:rsid w:val="00743D46"/>
    <w:rsid w:val="00745F6B"/>
    <w:rsid w:val="0075175B"/>
    <w:rsid w:val="00752D98"/>
    <w:rsid w:val="00755083"/>
    <w:rsid w:val="0075585E"/>
    <w:rsid w:val="00770571"/>
    <w:rsid w:val="0077548D"/>
    <w:rsid w:val="007768FF"/>
    <w:rsid w:val="007824D3"/>
    <w:rsid w:val="00784AA7"/>
    <w:rsid w:val="0078527D"/>
    <w:rsid w:val="007969CB"/>
    <w:rsid w:val="00796EE3"/>
    <w:rsid w:val="007A7D29"/>
    <w:rsid w:val="007B48B5"/>
    <w:rsid w:val="007B4AB8"/>
    <w:rsid w:val="007B6507"/>
    <w:rsid w:val="007C015F"/>
    <w:rsid w:val="007C1212"/>
    <w:rsid w:val="007C21AB"/>
    <w:rsid w:val="007D1181"/>
    <w:rsid w:val="007D5908"/>
    <w:rsid w:val="007E01A3"/>
    <w:rsid w:val="007E4C70"/>
    <w:rsid w:val="007F1F8B"/>
    <w:rsid w:val="007F2362"/>
    <w:rsid w:val="007F4A23"/>
    <w:rsid w:val="007F5041"/>
    <w:rsid w:val="007F6205"/>
    <w:rsid w:val="007F67A1"/>
    <w:rsid w:val="007F75F9"/>
    <w:rsid w:val="00811C05"/>
    <w:rsid w:val="008127CE"/>
    <w:rsid w:val="0081642E"/>
    <w:rsid w:val="008206C8"/>
    <w:rsid w:val="00853467"/>
    <w:rsid w:val="008556DD"/>
    <w:rsid w:val="0085606E"/>
    <w:rsid w:val="0086254A"/>
    <w:rsid w:val="00862848"/>
    <w:rsid w:val="0086387C"/>
    <w:rsid w:val="008716C8"/>
    <w:rsid w:val="0087227E"/>
    <w:rsid w:val="00874A6C"/>
    <w:rsid w:val="0087652E"/>
    <w:rsid w:val="00876C65"/>
    <w:rsid w:val="008824E8"/>
    <w:rsid w:val="00882F72"/>
    <w:rsid w:val="008A1E85"/>
    <w:rsid w:val="008A4B4C"/>
    <w:rsid w:val="008A5B7C"/>
    <w:rsid w:val="008B37D1"/>
    <w:rsid w:val="008C1D1B"/>
    <w:rsid w:val="008C239F"/>
    <w:rsid w:val="008D5290"/>
    <w:rsid w:val="008E480C"/>
    <w:rsid w:val="008E7C32"/>
    <w:rsid w:val="00907757"/>
    <w:rsid w:val="009212B0"/>
    <w:rsid w:val="00921FA1"/>
    <w:rsid w:val="009234A5"/>
    <w:rsid w:val="00926CBC"/>
    <w:rsid w:val="0093240E"/>
    <w:rsid w:val="00933453"/>
    <w:rsid w:val="009336F7"/>
    <w:rsid w:val="0093636C"/>
    <w:rsid w:val="009374A7"/>
    <w:rsid w:val="00943EBD"/>
    <w:rsid w:val="00945C87"/>
    <w:rsid w:val="0095493C"/>
    <w:rsid w:val="00955F6D"/>
    <w:rsid w:val="009623DC"/>
    <w:rsid w:val="00971ECD"/>
    <w:rsid w:val="0097515A"/>
    <w:rsid w:val="00977C16"/>
    <w:rsid w:val="00977EB7"/>
    <w:rsid w:val="009802DC"/>
    <w:rsid w:val="00983BFB"/>
    <w:rsid w:val="0098551D"/>
    <w:rsid w:val="00985DCB"/>
    <w:rsid w:val="009912B7"/>
    <w:rsid w:val="00992E8D"/>
    <w:rsid w:val="0099518F"/>
    <w:rsid w:val="009A1B62"/>
    <w:rsid w:val="009A523D"/>
    <w:rsid w:val="009B02A1"/>
    <w:rsid w:val="009B3361"/>
    <w:rsid w:val="009B679D"/>
    <w:rsid w:val="009B7F3F"/>
    <w:rsid w:val="009C0857"/>
    <w:rsid w:val="009C5215"/>
    <w:rsid w:val="009D7CE6"/>
    <w:rsid w:val="009F496B"/>
    <w:rsid w:val="00A01439"/>
    <w:rsid w:val="00A02E61"/>
    <w:rsid w:val="00A05CFF"/>
    <w:rsid w:val="00A11C14"/>
    <w:rsid w:val="00A13048"/>
    <w:rsid w:val="00A17426"/>
    <w:rsid w:val="00A21637"/>
    <w:rsid w:val="00A232FA"/>
    <w:rsid w:val="00A24CFC"/>
    <w:rsid w:val="00A37F9B"/>
    <w:rsid w:val="00A42D71"/>
    <w:rsid w:val="00A46843"/>
    <w:rsid w:val="00A50330"/>
    <w:rsid w:val="00A56B97"/>
    <w:rsid w:val="00A6093D"/>
    <w:rsid w:val="00A62DE3"/>
    <w:rsid w:val="00A767DC"/>
    <w:rsid w:val="00A76A6D"/>
    <w:rsid w:val="00A81923"/>
    <w:rsid w:val="00A83253"/>
    <w:rsid w:val="00A91931"/>
    <w:rsid w:val="00A95B8E"/>
    <w:rsid w:val="00AA6E84"/>
    <w:rsid w:val="00AB1A1C"/>
    <w:rsid w:val="00AC543F"/>
    <w:rsid w:val="00AD05A8"/>
    <w:rsid w:val="00AD0CFF"/>
    <w:rsid w:val="00AE1526"/>
    <w:rsid w:val="00AE341B"/>
    <w:rsid w:val="00AF0625"/>
    <w:rsid w:val="00B01905"/>
    <w:rsid w:val="00B03E53"/>
    <w:rsid w:val="00B07CA7"/>
    <w:rsid w:val="00B1279A"/>
    <w:rsid w:val="00B22280"/>
    <w:rsid w:val="00B3640F"/>
    <w:rsid w:val="00B4082F"/>
    <w:rsid w:val="00B411F6"/>
    <w:rsid w:val="00B4194A"/>
    <w:rsid w:val="00B437E8"/>
    <w:rsid w:val="00B5222E"/>
    <w:rsid w:val="00B53179"/>
    <w:rsid w:val="00B57A23"/>
    <w:rsid w:val="00B600CD"/>
    <w:rsid w:val="00B61C96"/>
    <w:rsid w:val="00B65A17"/>
    <w:rsid w:val="00B7199A"/>
    <w:rsid w:val="00B73A2A"/>
    <w:rsid w:val="00B75564"/>
    <w:rsid w:val="00B75A51"/>
    <w:rsid w:val="00B827C6"/>
    <w:rsid w:val="00B920FC"/>
    <w:rsid w:val="00B9407D"/>
    <w:rsid w:val="00B94B06"/>
    <w:rsid w:val="00B94C28"/>
    <w:rsid w:val="00BB32BF"/>
    <w:rsid w:val="00BC10BA"/>
    <w:rsid w:val="00BC5AFD"/>
    <w:rsid w:val="00BC692B"/>
    <w:rsid w:val="00BD428D"/>
    <w:rsid w:val="00BF16C2"/>
    <w:rsid w:val="00C00DDE"/>
    <w:rsid w:val="00C04F43"/>
    <w:rsid w:val="00C052E2"/>
    <w:rsid w:val="00C0609D"/>
    <w:rsid w:val="00C0732A"/>
    <w:rsid w:val="00C115AB"/>
    <w:rsid w:val="00C1614C"/>
    <w:rsid w:val="00C26CCB"/>
    <w:rsid w:val="00C30249"/>
    <w:rsid w:val="00C3723B"/>
    <w:rsid w:val="00C42466"/>
    <w:rsid w:val="00C50653"/>
    <w:rsid w:val="00C606C9"/>
    <w:rsid w:val="00C66834"/>
    <w:rsid w:val="00C80288"/>
    <w:rsid w:val="00C816D3"/>
    <w:rsid w:val="00C8203A"/>
    <w:rsid w:val="00C84003"/>
    <w:rsid w:val="00C90650"/>
    <w:rsid w:val="00C90CFB"/>
    <w:rsid w:val="00C95DA1"/>
    <w:rsid w:val="00C97D78"/>
    <w:rsid w:val="00CA102D"/>
    <w:rsid w:val="00CA16AB"/>
    <w:rsid w:val="00CA1717"/>
    <w:rsid w:val="00CC2AAE"/>
    <w:rsid w:val="00CC5A42"/>
    <w:rsid w:val="00CD0EAB"/>
    <w:rsid w:val="00CE5E02"/>
    <w:rsid w:val="00CE7ECB"/>
    <w:rsid w:val="00CF34DB"/>
    <w:rsid w:val="00CF3917"/>
    <w:rsid w:val="00CF558F"/>
    <w:rsid w:val="00CF728E"/>
    <w:rsid w:val="00D010C0"/>
    <w:rsid w:val="00D073E2"/>
    <w:rsid w:val="00D13E0B"/>
    <w:rsid w:val="00D368A4"/>
    <w:rsid w:val="00D446EC"/>
    <w:rsid w:val="00D51BF0"/>
    <w:rsid w:val="00D531DB"/>
    <w:rsid w:val="00D545C1"/>
    <w:rsid w:val="00D55942"/>
    <w:rsid w:val="00D60142"/>
    <w:rsid w:val="00D677E2"/>
    <w:rsid w:val="00D807BF"/>
    <w:rsid w:val="00D82FCC"/>
    <w:rsid w:val="00DA17FC"/>
    <w:rsid w:val="00DA215C"/>
    <w:rsid w:val="00DA7887"/>
    <w:rsid w:val="00DB2C26"/>
    <w:rsid w:val="00DC0064"/>
    <w:rsid w:val="00DC4347"/>
    <w:rsid w:val="00DD02F4"/>
    <w:rsid w:val="00DD6622"/>
    <w:rsid w:val="00DE1C7C"/>
    <w:rsid w:val="00DE290E"/>
    <w:rsid w:val="00DE6B43"/>
    <w:rsid w:val="00DF2558"/>
    <w:rsid w:val="00E00FA2"/>
    <w:rsid w:val="00E11923"/>
    <w:rsid w:val="00E1283C"/>
    <w:rsid w:val="00E262D4"/>
    <w:rsid w:val="00E36250"/>
    <w:rsid w:val="00E47F2D"/>
    <w:rsid w:val="00E5313E"/>
    <w:rsid w:val="00E54511"/>
    <w:rsid w:val="00E552BD"/>
    <w:rsid w:val="00E56B2F"/>
    <w:rsid w:val="00E60EDC"/>
    <w:rsid w:val="00E61DAC"/>
    <w:rsid w:val="00E72B80"/>
    <w:rsid w:val="00E75FE3"/>
    <w:rsid w:val="00E85801"/>
    <w:rsid w:val="00E86C4C"/>
    <w:rsid w:val="00E907A3"/>
    <w:rsid w:val="00EA5AE0"/>
    <w:rsid w:val="00EB322D"/>
    <w:rsid w:val="00EB56E1"/>
    <w:rsid w:val="00EB7AB1"/>
    <w:rsid w:val="00EC32BD"/>
    <w:rsid w:val="00ED51F6"/>
    <w:rsid w:val="00EE588F"/>
    <w:rsid w:val="00EE5F4F"/>
    <w:rsid w:val="00EE7CD8"/>
    <w:rsid w:val="00EF0FFA"/>
    <w:rsid w:val="00EF37F6"/>
    <w:rsid w:val="00EF48CC"/>
    <w:rsid w:val="00F00148"/>
    <w:rsid w:val="00F00801"/>
    <w:rsid w:val="00F2488D"/>
    <w:rsid w:val="00F35F5F"/>
    <w:rsid w:val="00F419A5"/>
    <w:rsid w:val="00F53A74"/>
    <w:rsid w:val="00F53E03"/>
    <w:rsid w:val="00F601A0"/>
    <w:rsid w:val="00F622AE"/>
    <w:rsid w:val="00F6325A"/>
    <w:rsid w:val="00F712E9"/>
    <w:rsid w:val="00F73032"/>
    <w:rsid w:val="00F80B8F"/>
    <w:rsid w:val="00F81784"/>
    <w:rsid w:val="00F848FC"/>
    <w:rsid w:val="00F864EA"/>
    <w:rsid w:val="00F906F6"/>
    <w:rsid w:val="00F9282A"/>
    <w:rsid w:val="00F96BAD"/>
    <w:rsid w:val="00F97B7B"/>
    <w:rsid w:val="00FA139D"/>
    <w:rsid w:val="00FA60F5"/>
    <w:rsid w:val="00FB0E84"/>
    <w:rsid w:val="00FB3EA7"/>
    <w:rsid w:val="00FC2405"/>
    <w:rsid w:val="00FD01C2"/>
    <w:rsid w:val="00FD45E5"/>
    <w:rsid w:val="00FE595C"/>
    <w:rsid w:val="00FF0CE3"/>
    <w:rsid w:val="00FF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D13E0B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5A5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D00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1D00EE"/>
    <w:rPr>
      <w:rFonts w:ascii="Arial" w:hAnsi="Arial"/>
      <w:sz w:val="24"/>
      <w:lang w:eastAsia="zh-CN"/>
    </w:rPr>
  </w:style>
  <w:style w:type="paragraph" w:customStyle="1" w:styleId="tableheading">
    <w:name w:val="table heading"/>
    <w:basedOn w:val="Normal"/>
    <w:rsid w:val="00D545C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545C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545C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545C1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545C1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545C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4724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47240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FF261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FF2619"/>
    <w:rPr>
      <w:sz w:val="18"/>
      <w:lang w:val="en-GB"/>
    </w:rPr>
  </w:style>
  <w:style w:type="paragraph" w:customStyle="1" w:styleId="TableText">
    <w:name w:val="Table_Text"/>
    <w:basedOn w:val="Normal"/>
    <w:rsid w:val="0026673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6673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6673A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8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1187</Words>
  <Characters>6766</Characters>
  <Application>Microsoft Office Word</Application>
  <DocSecurity>2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5</cp:revision>
  <cp:lastPrinted>1900-01-01T08:00:00Z</cp:lastPrinted>
  <dcterms:created xsi:type="dcterms:W3CDTF">2019-09-24T21:06:00Z</dcterms:created>
  <dcterms:modified xsi:type="dcterms:W3CDTF">2019-09-24T21:07:00Z</dcterms:modified>
</cp:coreProperties>
</file>