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1EA5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E32CB">
              <w:rPr>
                <w:lang w:val="en-CA"/>
              </w:rPr>
              <w:t>0410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56C0D" w:rsidRPr="005B217D" w14:paraId="0C15D27D" w14:textId="77777777" w:rsidTr="00E818C3">
        <w:tc>
          <w:tcPr>
            <w:tcW w:w="1458" w:type="dxa"/>
          </w:tcPr>
          <w:p w14:paraId="34CED5CE" w14:textId="77777777" w:rsidR="00E56C0D" w:rsidRPr="00F151DC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F151D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DED1A45" w14:textId="290EA342" w:rsidR="00E56C0D" w:rsidRPr="00F151DC" w:rsidRDefault="00E56C0D" w:rsidP="00E818C3">
            <w:pPr>
              <w:spacing w:before="60" w:after="60"/>
              <w:rPr>
                <w:b/>
                <w:szCs w:val="22"/>
                <w:lang w:val="en-CA"/>
              </w:rPr>
            </w:pPr>
            <w:r w:rsidRPr="00F151DC">
              <w:rPr>
                <w:b/>
                <w:szCs w:val="22"/>
                <w:lang w:val="en-CA"/>
              </w:rPr>
              <w:t xml:space="preserve">AHG15: </w:t>
            </w:r>
            <w:r w:rsidR="00F151DC" w:rsidRPr="00F151DC">
              <w:rPr>
                <w:b/>
                <w:szCs w:val="22"/>
                <w:lang w:val="en-CA"/>
              </w:rPr>
              <w:t>chroma QP mapping table syntax variant with less bits</w:t>
            </w:r>
          </w:p>
        </w:tc>
      </w:tr>
      <w:tr w:rsidR="00E56C0D" w:rsidRPr="005B217D" w14:paraId="29EE6EAC" w14:textId="77777777" w:rsidTr="00E818C3">
        <w:tc>
          <w:tcPr>
            <w:tcW w:w="1458" w:type="dxa"/>
          </w:tcPr>
          <w:p w14:paraId="3C38BDFB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7DD2557" w14:textId="77777777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56C0D" w:rsidRPr="005B217D" w14:paraId="4E1998CB" w14:textId="77777777" w:rsidTr="00E818C3">
        <w:tc>
          <w:tcPr>
            <w:tcW w:w="1458" w:type="dxa"/>
          </w:tcPr>
          <w:p w14:paraId="3B187DD3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9FCA1D" w14:textId="77777777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56C0D" w:rsidRPr="00A30FFD" w14:paraId="5CD23D5C" w14:textId="77777777" w:rsidTr="00E818C3">
        <w:tc>
          <w:tcPr>
            <w:tcW w:w="1458" w:type="dxa"/>
          </w:tcPr>
          <w:p w14:paraId="470790EB" w14:textId="77777777" w:rsidR="00E56C0D" w:rsidRPr="00A30FF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084F53CD" w14:textId="77777777" w:rsidR="00E56C0D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Lagrange,</w:t>
            </w:r>
            <w:r w:rsidRPr="00A30F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Philippe Bordes</w:t>
            </w:r>
            <w:r w:rsidRPr="00A30FFD">
              <w:rPr>
                <w:szCs w:val="22"/>
                <w:lang w:val="en-CA"/>
              </w:rPr>
              <w:t>,</w:t>
            </w:r>
            <w:r w:rsidRPr="00A30FFD">
              <w:rPr>
                <w:szCs w:val="22"/>
                <w:lang w:val="en-CA"/>
              </w:rPr>
              <w:br/>
              <w:t>Karam Naser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Pr="00A30FFD">
              <w:rPr>
                <w:szCs w:val="22"/>
                <w:lang w:val="en-CA"/>
              </w:rPr>
              <w:t>Edouard François</w:t>
            </w:r>
          </w:p>
        </w:tc>
        <w:tc>
          <w:tcPr>
            <w:tcW w:w="993" w:type="dxa"/>
          </w:tcPr>
          <w:p w14:paraId="664E9D70" w14:textId="77777777" w:rsidR="00E56C0D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70FAB3D7" w14:textId="77777777" w:rsidR="00E56C0D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philippe.delagrange@interdigital.com</w:t>
            </w:r>
          </w:p>
        </w:tc>
      </w:tr>
      <w:tr w:rsidR="00E56C0D" w:rsidRPr="005B217D" w14:paraId="626174C3" w14:textId="77777777" w:rsidTr="00E818C3">
        <w:tc>
          <w:tcPr>
            <w:tcW w:w="1458" w:type="dxa"/>
          </w:tcPr>
          <w:p w14:paraId="0888CED0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72B39E" w14:textId="77777777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B307AF" w:rsidR="00263398" w:rsidRPr="005B217D" w:rsidRDefault="007C2428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changes in the </w:t>
      </w:r>
      <w:proofErr w:type="spellStart"/>
      <w:r>
        <w:rPr>
          <w:lang w:val="en-CA"/>
        </w:rPr>
        <w:t>luma</w:t>
      </w:r>
      <w:proofErr w:type="spellEnd"/>
      <w:r w:rsidR="009C7A4C">
        <w:rPr>
          <w:lang w:val="en-CA"/>
        </w:rPr>
        <w:t xml:space="preserve"> to </w:t>
      </w:r>
      <w:r>
        <w:rPr>
          <w:lang w:val="en-CA"/>
        </w:rPr>
        <w:t xml:space="preserve">chroma QP mapping table syntax adopted in VVC draft 6, which consists in sending pivot points of a piecewise linear function. The proposed modifications </w:t>
      </w:r>
      <w:proofErr w:type="gramStart"/>
      <w:r>
        <w:rPr>
          <w:lang w:val="en-CA"/>
        </w:rPr>
        <w:t>are:</w:t>
      </w:r>
      <w:proofErr w:type="gramEnd"/>
      <w:r>
        <w:rPr>
          <w:lang w:val="en-CA"/>
        </w:rPr>
        <w:t xml:space="preserve"> making the first point relative to QP 26 instead of -</w:t>
      </w:r>
      <w:proofErr w:type="spellStart"/>
      <w:r>
        <w:rPr>
          <w:lang w:val="en-CA"/>
        </w:rPr>
        <w:t>QpBdOffsetC</w:t>
      </w:r>
      <w:proofErr w:type="spellEnd"/>
      <w:r>
        <w:rPr>
          <w:lang w:val="en-CA"/>
        </w:rPr>
        <w:t xml:space="preserve">, transmitting </w:t>
      </w:r>
      <w:proofErr w:type="spellStart"/>
      <w:r w:rsidR="009C7A4C">
        <w:rPr>
          <w:lang w:val="en-CA"/>
        </w:rPr>
        <w:t>luma</w:t>
      </w:r>
      <w:proofErr w:type="spellEnd"/>
      <w:r w:rsidR="009C7A4C">
        <w:rPr>
          <w:lang w:val="en-CA"/>
        </w:rPr>
        <w:t xml:space="preserve"> to </w:t>
      </w:r>
      <w:r>
        <w:rPr>
          <w:lang w:val="en-CA"/>
        </w:rPr>
        <w:t xml:space="preserve">chroma QP differences instead of chroma QPs, and inferring the first difference to </w:t>
      </w:r>
      <w:r w:rsidR="003C28AF">
        <w:rPr>
          <w:lang w:val="en-CA"/>
        </w:rPr>
        <w:t xml:space="preserve">be </w:t>
      </w:r>
      <w:r>
        <w:rPr>
          <w:lang w:val="en-CA"/>
        </w:rPr>
        <w:t>zero. This is said to reduce the number of bits needed in the SPS and to make the syntax independent from bit depth.</w:t>
      </w:r>
    </w:p>
    <w:p w14:paraId="7D2AC1F0" w14:textId="393D87C6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BA1FD45" w:rsidR="001F2594" w:rsidRDefault="007C2428" w:rsidP="009234A5">
      <w:pPr>
        <w:rPr>
          <w:szCs w:val="22"/>
          <w:lang w:val="en-CA"/>
        </w:rPr>
      </w:pPr>
      <w:r>
        <w:rPr>
          <w:szCs w:val="22"/>
          <w:lang w:val="en-CA"/>
        </w:rPr>
        <w:t>During the 15</w:t>
      </w:r>
      <w:r w:rsidRPr="007C242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Gothenburg, the fixed </w:t>
      </w:r>
      <w:proofErr w:type="spellStart"/>
      <w:r>
        <w:rPr>
          <w:szCs w:val="22"/>
          <w:lang w:val="en-CA"/>
        </w:rPr>
        <w:t>luma</w:t>
      </w:r>
      <w:proofErr w:type="spellEnd"/>
      <w:r w:rsidR="009C7A4C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>chroma QP mapping table has been removed from the “Derivation process for quantization parameters”, and a method to transmit</w:t>
      </w:r>
      <w:r w:rsidR="009C7A4C">
        <w:rPr>
          <w:szCs w:val="22"/>
          <w:lang w:val="en-CA"/>
        </w:rPr>
        <w:t xml:space="preserve"> custom tables has been adopted, as proposed by JVET-O0650. The syntax and reconstruction process are shown below:</w:t>
      </w:r>
    </w:p>
    <w:p w14:paraId="36EB8E80" w14:textId="531AC9FD" w:rsidR="009C7A4C" w:rsidRDefault="009C7A4C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054EF" w:rsidRPr="001704C3" w14:paraId="46515C57" w14:textId="77777777" w:rsidTr="00E818C3">
        <w:trPr>
          <w:cantSplit/>
          <w:jc w:val="center"/>
        </w:trPr>
        <w:tc>
          <w:tcPr>
            <w:tcW w:w="7920" w:type="dxa"/>
          </w:tcPr>
          <w:p w14:paraId="5B9C17B7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0E469F13" w14:textId="77777777" w:rsidR="00E054EF" w:rsidRPr="001704C3" w:rsidRDefault="00E054EF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E054EF" w:rsidRPr="001704C3" w14:paraId="6F4CC392" w14:textId="77777777" w:rsidTr="00E818C3">
        <w:trPr>
          <w:cantSplit/>
          <w:jc w:val="center"/>
        </w:trPr>
        <w:tc>
          <w:tcPr>
            <w:tcW w:w="7920" w:type="dxa"/>
          </w:tcPr>
          <w:p w14:paraId="3A50578A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73B0C1F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E054EF" w:rsidRPr="001704C3" w14:paraId="50AD7383" w14:textId="77777777" w:rsidTr="00E818C3">
        <w:trPr>
          <w:cantSplit/>
          <w:jc w:val="center"/>
        </w:trPr>
        <w:tc>
          <w:tcPr>
            <w:tcW w:w="7920" w:type="dxa"/>
          </w:tcPr>
          <w:p w14:paraId="6EF7AEB9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2EF6E49F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E054EF" w:rsidRPr="001704C3" w14:paraId="14B42D7E" w14:textId="77777777" w:rsidTr="00E818C3">
        <w:trPr>
          <w:cantSplit/>
          <w:jc w:val="center"/>
        </w:trPr>
        <w:tc>
          <w:tcPr>
            <w:tcW w:w="7920" w:type="dxa"/>
          </w:tcPr>
          <w:p w14:paraId="29355AEF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7EEE3D57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2FD6B33F" w14:textId="77777777" w:rsidTr="00E818C3">
        <w:trPr>
          <w:cantSplit/>
          <w:jc w:val="center"/>
        </w:trPr>
        <w:tc>
          <w:tcPr>
            <w:tcW w:w="7920" w:type="dxa"/>
          </w:tcPr>
          <w:p w14:paraId="5F41EA0D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7EBCE629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3FC44D63" w14:textId="77777777" w:rsidTr="00E818C3">
        <w:trPr>
          <w:cantSplit/>
          <w:jc w:val="center"/>
        </w:trPr>
        <w:tc>
          <w:tcPr>
            <w:tcW w:w="7920" w:type="dxa"/>
          </w:tcPr>
          <w:p w14:paraId="5AA75792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for( j = 0; j &lt;= num_points_in_qp_table_minus1[ i ]; j++ ) {</w:t>
            </w:r>
          </w:p>
        </w:tc>
        <w:tc>
          <w:tcPr>
            <w:tcW w:w="1152" w:type="dxa"/>
          </w:tcPr>
          <w:p w14:paraId="60D75427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7FDB98E6" w14:textId="77777777" w:rsidTr="00E818C3">
        <w:trPr>
          <w:cantSplit/>
          <w:jc w:val="center"/>
        </w:trPr>
        <w:tc>
          <w:tcPr>
            <w:tcW w:w="7920" w:type="dxa"/>
          </w:tcPr>
          <w:p w14:paraId="68D9940C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7E117C54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7A34FE80" w14:textId="77777777" w:rsidTr="00E818C3">
        <w:trPr>
          <w:cantSplit/>
          <w:jc w:val="center"/>
        </w:trPr>
        <w:tc>
          <w:tcPr>
            <w:tcW w:w="7920" w:type="dxa"/>
          </w:tcPr>
          <w:p w14:paraId="2685AF76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delta_qp_out_val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71A8F7BD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2DA5A301" w14:textId="77777777" w:rsidTr="00E818C3">
        <w:trPr>
          <w:cantSplit/>
          <w:jc w:val="center"/>
        </w:trPr>
        <w:tc>
          <w:tcPr>
            <w:tcW w:w="7920" w:type="dxa"/>
          </w:tcPr>
          <w:p w14:paraId="5E14639E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4F3E8CA0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0DE57059" w14:textId="77777777" w:rsidTr="00E818C3">
        <w:trPr>
          <w:cantSplit/>
          <w:jc w:val="center"/>
        </w:trPr>
        <w:tc>
          <w:tcPr>
            <w:tcW w:w="7920" w:type="dxa"/>
          </w:tcPr>
          <w:p w14:paraId="466B1EC7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168881BA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52470CA5" w14:textId="77777777" w:rsidTr="00E818C3">
        <w:trPr>
          <w:cantSplit/>
          <w:jc w:val="center"/>
        </w:trPr>
        <w:tc>
          <w:tcPr>
            <w:tcW w:w="7920" w:type="dxa"/>
          </w:tcPr>
          <w:p w14:paraId="3613CD84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0C009DC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24D3BA0A" w14:textId="77777777" w:rsidTr="00E818C3">
        <w:trPr>
          <w:cantSplit/>
          <w:jc w:val="center"/>
        </w:trPr>
        <w:tc>
          <w:tcPr>
            <w:tcW w:w="7920" w:type="dxa"/>
          </w:tcPr>
          <w:p w14:paraId="0ABCF9F9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}</w:t>
            </w:r>
          </w:p>
        </w:tc>
        <w:tc>
          <w:tcPr>
            <w:tcW w:w="1152" w:type="dxa"/>
          </w:tcPr>
          <w:p w14:paraId="0ECE8BBE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4D51F11F" w14:textId="6994C615" w:rsidR="00E054EF" w:rsidRDefault="00E054EF" w:rsidP="009234A5">
      <w:pPr>
        <w:rPr>
          <w:szCs w:val="22"/>
          <w:lang w:val="en-CA"/>
        </w:rPr>
      </w:pPr>
    </w:p>
    <w:p w14:paraId="110707C9" w14:textId="77777777" w:rsidR="00E054EF" w:rsidRPr="001704C3" w:rsidRDefault="00E054EF" w:rsidP="00E054EF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928"/>
        <w:rPr>
          <w:noProof/>
          <w:sz w:val="20"/>
        </w:rPr>
      </w:pPr>
      <w:r w:rsidRPr="001704C3">
        <w:rPr>
          <w:noProof/>
          <w:sz w:val="20"/>
        </w:rPr>
        <w:lastRenderedPageBreak/>
        <w:t>qpInVal[ i ][ 0 ]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+ delta_qp_in_val_minus1[ i ][ 0 ]</w:t>
      </w:r>
      <w:r w:rsidRPr="001704C3">
        <w:rPr>
          <w:noProof/>
          <w:sz w:val="20"/>
        </w:rPr>
        <w:br/>
        <w:t>qpOutVal[ i ][ 0 ]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+ delta_qp_out_val[ i ][ 0 ]</w:t>
      </w:r>
      <w:r w:rsidRPr="001704C3">
        <w:rPr>
          <w:noProof/>
          <w:sz w:val="20"/>
        </w:rPr>
        <w:br/>
        <w:t>for( j = 1; j &lt;=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 ] = qpInVal[ i ][ j − 1 ] + delta_qp_in_val_minus1[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qpOutVal[ i ][ j ] = qpOutVal[ i ][ j − 1 ] + delta_qp_out_val[ i ][ j ]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delta_qp_in_val_minus1[ i ][j + 1 ]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( delta_qp_out_val[ i ][j + 1] * m + sh ) / ( delta_qp_in_val_minus1[ i ][j + 1]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num_points_in_qp_table_minus1[ i ] 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B7FF32A" w14:textId="77777777" w:rsidR="00E054EF" w:rsidRDefault="00E054EF" w:rsidP="009234A5">
      <w:pPr>
        <w:rPr>
          <w:szCs w:val="22"/>
          <w:lang w:val="en-CA"/>
        </w:rPr>
      </w:pPr>
    </w:p>
    <w:p w14:paraId="3585EADE" w14:textId="182B0953" w:rsidR="009C7A4C" w:rsidRDefault="009C7A4C" w:rsidP="009234A5">
      <w:pPr>
        <w:rPr>
          <w:szCs w:val="22"/>
          <w:lang w:val="en-CA"/>
        </w:rPr>
      </w:pPr>
      <w:r>
        <w:rPr>
          <w:szCs w:val="22"/>
          <w:lang w:val="en-CA"/>
        </w:rPr>
        <w:t>This syntax can cause a significant increase in SPS bit count, which can be reduced by the modifications proposed by this contribution:</w:t>
      </w:r>
    </w:p>
    <w:p w14:paraId="46116C26" w14:textId="3F825356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>Making the first pivot point relative to QP 26</w:t>
      </w:r>
    </w:p>
    <w:p w14:paraId="05C3F279" w14:textId="4E380CAC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 xml:space="preserve">Transmitting differences between </w:t>
      </w:r>
      <w:proofErr w:type="spellStart"/>
      <w:r w:rsidRPr="009C7A4C">
        <w:rPr>
          <w:szCs w:val="22"/>
          <w:lang w:val="en-CA"/>
        </w:rPr>
        <w:t>luma</w:t>
      </w:r>
      <w:proofErr w:type="spellEnd"/>
      <w:r w:rsidRPr="009C7A4C">
        <w:rPr>
          <w:szCs w:val="22"/>
          <w:lang w:val="en-CA"/>
        </w:rPr>
        <w:t xml:space="preserve"> and chroma QPs instead of chroma QPs</w:t>
      </w:r>
    </w:p>
    <w:p w14:paraId="574B0936" w14:textId="02420C5D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 xml:space="preserve">Inferring the first difference to </w:t>
      </w:r>
      <w:r w:rsidR="003C28AF">
        <w:rPr>
          <w:szCs w:val="22"/>
          <w:lang w:val="en-CA"/>
        </w:rPr>
        <w:t xml:space="preserve">be </w:t>
      </w:r>
      <w:r w:rsidRPr="009C7A4C">
        <w:rPr>
          <w:szCs w:val="22"/>
          <w:lang w:val="en-CA"/>
        </w:rPr>
        <w:t>zero</w:t>
      </w:r>
    </w:p>
    <w:p w14:paraId="73F73DD1" w14:textId="49FF77E0" w:rsidR="00E56C0D" w:rsidRDefault="00E56C0D" w:rsidP="00E11923">
      <w:pPr>
        <w:pStyle w:val="Titre1"/>
        <w:rPr>
          <w:lang w:val="en-CA"/>
        </w:rPr>
      </w:pPr>
      <w:r>
        <w:rPr>
          <w:lang w:val="en-CA"/>
        </w:rPr>
        <w:t>Proposal description</w:t>
      </w:r>
    </w:p>
    <w:p w14:paraId="68A699C6" w14:textId="08BFAE58" w:rsidR="009C7A4C" w:rsidRDefault="009C7A4C" w:rsidP="009C7A4C">
      <w:pPr>
        <w:pStyle w:val="Titre2"/>
        <w:rPr>
          <w:lang w:val="en-CA"/>
        </w:rPr>
      </w:pPr>
      <w:r>
        <w:rPr>
          <w:lang w:val="en-CA"/>
        </w:rPr>
        <w:t>Make the first point relative to QP 26</w:t>
      </w:r>
    </w:p>
    <w:p w14:paraId="3C900AAF" w14:textId="37A13928" w:rsidR="009C7A4C" w:rsidRDefault="009C7A4C" w:rsidP="009C7A4C">
      <w:pPr>
        <w:rPr>
          <w:lang w:val="en-CA"/>
        </w:rPr>
      </w:pPr>
      <w:r>
        <w:rPr>
          <w:lang w:val="en-CA"/>
        </w:rPr>
        <w:t>As the first pivot point is expected to fall in the 20 – 30 range most of the time, it is proposed to make it relative to QP 26</w:t>
      </w:r>
      <w:r w:rsidR="00E054EF">
        <w:rPr>
          <w:lang w:val="en-CA"/>
        </w:rPr>
        <w:t xml:space="preserve"> instead of transmitting an absolute value, which is in fact relative to -</w:t>
      </w:r>
      <w:proofErr w:type="spellStart"/>
      <w:r w:rsidR="00E054EF">
        <w:rPr>
          <w:lang w:val="en-CA"/>
        </w:rPr>
        <w:t>QpBdOffsetC</w:t>
      </w:r>
      <w:proofErr w:type="spellEnd"/>
      <w:r w:rsidR="00E054EF">
        <w:rPr>
          <w:lang w:val="en-CA"/>
        </w:rPr>
        <w:t>, thus probably a large value if we consider 10-bits coding to be the nominal case</w:t>
      </w:r>
      <w:r>
        <w:rPr>
          <w:lang w:val="en-CA"/>
        </w:rPr>
        <w:t xml:space="preserve">. This is consistent with </w:t>
      </w:r>
      <w:r w:rsidR="00E054EF" w:rsidRPr="00E054EF">
        <w:rPr>
          <w:b/>
          <w:bCs/>
          <w:lang w:val="en-CA"/>
        </w:rPr>
        <w:t>init_qp_minus26</w:t>
      </w:r>
      <w:r>
        <w:rPr>
          <w:lang w:val="en-CA"/>
        </w:rPr>
        <w:t xml:space="preserve"> in the </w:t>
      </w:r>
      <w:proofErr w:type="gramStart"/>
      <w:r>
        <w:rPr>
          <w:lang w:val="en-CA"/>
        </w:rPr>
        <w:t>PPS, and</w:t>
      </w:r>
      <w:proofErr w:type="gramEnd"/>
      <w:r>
        <w:rPr>
          <w:lang w:val="en-CA"/>
        </w:rPr>
        <w:t xml:space="preserve"> make</w:t>
      </w:r>
      <w:r w:rsidR="00E054EF">
        <w:rPr>
          <w:lang w:val="en-CA"/>
        </w:rPr>
        <w:t>s</w:t>
      </w:r>
      <w:r>
        <w:rPr>
          <w:lang w:val="en-CA"/>
        </w:rPr>
        <w:t xml:space="preserve"> the syntax independent from </w:t>
      </w:r>
      <w:r w:rsidR="00E054EF">
        <w:rPr>
          <w:lang w:val="en-CA"/>
        </w:rPr>
        <w:t>bit depth.</w:t>
      </w:r>
    </w:p>
    <w:p w14:paraId="3F1A8F2B" w14:textId="6D80F561" w:rsidR="00B477EE" w:rsidRDefault="00B477EE" w:rsidP="00A62CC5">
      <w:pPr>
        <w:pStyle w:val="Titre2"/>
        <w:rPr>
          <w:lang w:val="en-CA"/>
        </w:rPr>
      </w:pPr>
      <w:r>
        <w:rPr>
          <w:lang w:val="en-CA"/>
        </w:rPr>
        <w:t xml:space="preserve">Transmit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chroma QP differences</w:t>
      </w:r>
    </w:p>
    <w:p w14:paraId="07527E02" w14:textId="2C448606" w:rsidR="00B477EE" w:rsidRDefault="00B477EE" w:rsidP="009C7A4C">
      <w:pPr>
        <w:rPr>
          <w:lang w:val="en-CA"/>
        </w:rPr>
      </w:pPr>
      <w:r>
        <w:rPr>
          <w:lang w:val="en-CA"/>
        </w:rPr>
        <w:t xml:space="preserve">As chroma QP is expected to mostly follow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QP, but with chroma generally increasing less than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the difference is expected to increase slowly, thus </w:t>
      </w:r>
      <w:proofErr w:type="spellStart"/>
      <w:r>
        <w:rPr>
          <w:lang w:val="en-CA"/>
        </w:rPr>
        <w:t>dpcm</w:t>
      </w:r>
      <w:proofErr w:type="spellEnd"/>
      <w:r>
        <w:rPr>
          <w:lang w:val="en-CA"/>
        </w:rPr>
        <w:t xml:space="preserve">-coded difference values should be low, and biased towards negative values (if difference is understood as chroma QP –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QP).</w:t>
      </w:r>
    </w:p>
    <w:p w14:paraId="5BD66FE4" w14:textId="00A8E3BB" w:rsidR="00B477EE" w:rsidRDefault="00B477EE" w:rsidP="009C7A4C">
      <w:pPr>
        <w:rPr>
          <w:lang w:val="en-CA"/>
        </w:rPr>
      </w:pPr>
      <w:r>
        <w:rPr>
          <w:lang w:val="en-CA"/>
        </w:rPr>
        <w:t xml:space="preserve">This contribution proposes to code the chroma QPs of pivot points as </w:t>
      </w:r>
      <w:proofErr w:type="spellStart"/>
      <w:r>
        <w:rPr>
          <w:lang w:val="en-CA"/>
        </w:rPr>
        <w:t>dpcm</w:t>
      </w:r>
      <w:proofErr w:type="spellEnd"/>
      <w:r>
        <w:rPr>
          <w:lang w:val="en-CA"/>
        </w:rPr>
        <w:t xml:space="preserve">-coded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chroma QP difference, with a +1 bias, as illustrated by the following equation:</w:t>
      </w:r>
    </w:p>
    <w:p w14:paraId="6E2E6207" w14:textId="70D231DE" w:rsidR="00B477EE" w:rsidRDefault="00B477EE" w:rsidP="00121964">
      <w:pPr>
        <w:jc w:val="center"/>
        <w:rPr>
          <w:lang w:val="en-CA"/>
        </w:rPr>
      </w:pPr>
      <w:proofErr w:type="spellStart"/>
      <w:r>
        <w:rPr>
          <w:lang w:val="en-CA"/>
        </w:rPr>
        <w:t>coded_delta_qp_diff</w:t>
      </w:r>
      <w:proofErr w:type="spell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>)</w:t>
      </w:r>
      <w:r>
        <w:rPr>
          <w:lang w:val="en-CA"/>
        </w:rPr>
        <w:t xml:space="preserve"> = </w:t>
      </w:r>
      <w:proofErr w:type="gramStart"/>
      <w:r>
        <w:rPr>
          <w:lang w:val="en-CA"/>
        </w:rPr>
        <w:t>(</w:t>
      </w:r>
      <w:r w:rsidR="00A62CC5">
        <w:rPr>
          <w:lang w:val="en-CA"/>
        </w:rPr>
        <w:t xml:space="preserve"> </w:t>
      </w:r>
      <w:proofErr w:type="spellStart"/>
      <w:r w:rsidR="00A62CC5">
        <w:rPr>
          <w:lang w:val="en-CA"/>
        </w:rPr>
        <w:t>QP</w:t>
      </w:r>
      <w:r w:rsidRPr="00A62CC5">
        <w:rPr>
          <w:vertAlign w:val="subscript"/>
          <w:lang w:val="en-CA"/>
        </w:rPr>
        <w:t>chroma</w:t>
      </w:r>
      <w:proofErr w:type="spellEnd"/>
      <w:proofErr w:type="gram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>)</w:t>
      </w:r>
      <w:r>
        <w:rPr>
          <w:lang w:val="en-CA"/>
        </w:rPr>
        <w:t xml:space="preserve"> – </w:t>
      </w:r>
      <w:proofErr w:type="spellStart"/>
      <w:r w:rsidR="00A62CC5">
        <w:rPr>
          <w:lang w:val="en-CA"/>
        </w:rPr>
        <w:t>QP</w:t>
      </w:r>
      <w:r w:rsidRPr="00A62CC5">
        <w:rPr>
          <w:vertAlign w:val="subscript"/>
          <w:lang w:val="en-CA"/>
        </w:rPr>
        <w:t>luma</w:t>
      </w:r>
      <w:proofErr w:type="spell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 xml:space="preserve">) </w:t>
      </w:r>
      <w:r>
        <w:rPr>
          <w:lang w:val="en-CA"/>
        </w:rPr>
        <w:t xml:space="preserve">) – </w:t>
      </w:r>
      <w:r w:rsidR="00A62CC5">
        <w:rPr>
          <w:lang w:val="en-CA"/>
        </w:rPr>
        <w:t xml:space="preserve">( </w:t>
      </w:r>
      <w:proofErr w:type="spellStart"/>
      <w:r w:rsidR="00A62CC5">
        <w:rPr>
          <w:lang w:val="en-CA"/>
        </w:rPr>
        <w:t>QP</w:t>
      </w:r>
      <w:r w:rsidR="00A62CC5" w:rsidRPr="00A62CC5">
        <w:rPr>
          <w:vertAlign w:val="subscript"/>
          <w:lang w:val="en-CA"/>
        </w:rPr>
        <w:t>chroma</w:t>
      </w:r>
      <w:proofErr w:type="spellEnd"/>
      <w:r w:rsidR="00A62CC5">
        <w:rPr>
          <w:lang w:val="en-CA"/>
        </w:rPr>
        <w:t xml:space="preserve">(n-1) – </w:t>
      </w:r>
      <w:proofErr w:type="spellStart"/>
      <w:r w:rsidR="00A62CC5">
        <w:rPr>
          <w:lang w:val="en-CA"/>
        </w:rPr>
        <w:t>QP</w:t>
      </w:r>
      <w:r w:rsidR="00A62CC5" w:rsidRPr="00A62CC5">
        <w:rPr>
          <w:vertAlign w:val="subscript"/>
          <w:lang w:val="en-CA"/>
        </w:rPr>
        <w:t>luma</w:t>
      </w:r>
      <w:proofErr w:type="spellEnd"/>
      <w:r w:rsidR="00A62CC5">
        <w:rPr>
          <w:lang w:val="en-CA"/>
        </w:rPr>
        <w:t>(n-1) )</w:t>
      </w:r>
      <w:r>
        <w:rPr>
          <w:lang w:val="en-CA"/>
        </w:rPr>
        <w:t xml:space="preserve"> + 1</w:t>
      </w:r>
    </w:p>
    <w:p w14:paraId="4ACFFB99" w14:textId="4D16AB0C" w:rsidR="009F1C10" w:rsidRDefault="009F1C10" w:rsidP="009C7A4C">
      <w:pPr>
        <w:rPr>
          <w:lang w:val="en-CA"/>
        </w:rPr>
      </w:pPr>
      <w:r>
        <w:rPr>
          <w:lang w:val="en-CA"/>
        </w:rPr>
        <w:t>This makes the value 0 more probable, which reduces bit count.</w:t>
      </w:r>
    </w:p>
    <w:p w14:paraId="71AAA952" w14:textId="1055FEB0" w:rsidR="00A62CC5" w:rsidRDefault="009F1C10" w:rsidP="009F1C10">
      <w:pPr>
        <w:pStyle w:val="Titre2"/>
        <w:rPr>
          <w:lang w:val="en-CA"/>
        </w:rPr>
      </w:pPr>
      <w:r>
        <w:rPr>
          <w:lang w:val="en-CA"/>
        </w:rPr>
        <w:t xml:space="preserve">Infer the first difference to </w:t>
      </w:r>
      <w:r w:rsidR="003C28AF">
        <w:rPr>
          <w:lang w:val="en-CA"/>
        </w:rPr>
        <w:t xml:space="preserve">be </w:t>
      </w:r>
      <w:r>
        <w:rPr>
          <w:lang w:val="en-CA"/>
        </w:rPr>
        <w:t>zero</w:t>
      </w:r>
    </w:p>
    <w:p w14:paraId="1EFA3E99" w14:textId="6BEBBD9F" w:rsidR="009F1C10" w:rsidRDefault="009F1C10" w:rsidP="009F1C10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/chroma QP difference of the first pivot point is equivalent to a global offset embedded in the custom mapping table. However, there are two chroma offsets available already: in PPS and slice header. A third offset at SPS level is considered </w:t>
      </w:r>
      <w:proofErr w:type="gramStart"/>
      <w:r>
        <w:rPr>
          <w:lang w:val="en-CA"/>
        </w:rPr>
        <w:t>redundant, and</w:t>
      </w:r>
      <w:proofErr w:type="gramEnd"/>
      <w:r>
        <w:rPr>
          <w:lang w:val="en-CA"/>
        </w:rPr>
        <w:t xml:space="preserve"> is new in VVC. It is proposed to remove it by forcing the first difference to be zero.</w:t>
      </w:r>
    </w:p>
    <w:p w14:paraId="4DD65FBE" w14:textId="1E2E8680" w:rsidR="009F1C10" w:rsidRDefault="009F1C10" w:rsidP="009F1C10">
      <w:pPr>
        <w:rPr>
          <w:lang w:val="en-CA"/>
        </w:rPr>
      </w:pPr>
      <w:r>
        <w:rPr>
          <w:lang w:val="en-CA"/>
        </w:rPr>
        <w:t>Consequently, at least two pivot points are needed to differentiate from an identity table; the number of points can then be signalled with a -2 offset, potentially reducing bit count.</w:t>
      </w:r>
      <w:r w:rsidR="00A42672">
        <w:rPr>
          <w:lang w:val="en-CA"/>
        </w:rPr>
        <w:t xml:space="preserve"> In other words, the first point (start point) is considered apart from others, and only the number of subsequent points is signalled (with </w:t>
      </w:r>
      <w:r w:rsidR="00A42672">
        <w:rPr>
          <w:lang w:val="en-CA"/>
        </w:rPr>
        <w:noBreakHyphen/>
        <w:t>1 offset).</w:t>
      </w:r>
    </w:p>
    <w:p w14:paraId="5A051150" w14:textId="6A9683E1" w:rsidR="009F1C10" w:rsidRDefault="009F1C10" w:rsidP="009F1C10">
      <w:pPr>
        <w:rPr>
          <w:lang w:val="en-CA"/>
        </w:rPr>
      </w:pPr>
      <w:r>
        <w:rPr>
          <w:lang w:val="en-CA"/>
        </w:rPr>
        <w:lastRenderedPageBreak/>
        <w:t>This may have other benefits:</w:t>
      </w:r>
    </w:p>
    <w:p w14:paraId="2B4E3BFC" w14:textId="32CA3FDC" w:rsidR="009F1C10" w:rsidRDefault="009F1C10" w:rsidP="009F1C10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If offsets are required </w:t>
      </w:r>
      <w:r w:rsidR="0021704A">
        <w:rPr>
          <w:lang w:val="en-CA"/>
        </w:rPr>
        <w:t>at SPS level, specifying them explicitly as in PPS and slice header probably makes the specification text more readable</w:t>
      </w:r>
    </w:p>
    <w:p w14:paraId="6F300A82" w14:textId="1057E931" w:rsidR="0021704A" w:rsidRDefault="0021704A" w:rsidP="009F1C10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If starting QP point is limited to e.g. positive values, the previous chroma QPs do not need to be stored as they are equal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QPs, potentially saving decoder memory.</w:t>
      </w:r>
    </w:p>
    <w:p w14:paraId="1799B440" w14:textId="171140BA" w:rsidR="0021704A" w:rsidRDefault="0021704A" w:rsidP="0021704A">
      <w:pPr>
        <w:pStyle w:val="Titre2"/>
        <w:rPr>
          <w:lang w:val="en-CA"/>
        </w:rPr>
      </w:pPr>
      <w:r>
        <w:rPr>
          <w:lang w:val="en-CA"/>
        </w:rPr>
        <w:t>Draft text</w:t>
      </w:r>
    </w:p>
    <w:p w14:paraId="0BECCAA8" w14:textId="2BCD9B99" w:rsidR="0021704A" w:rsidRDefault="0021704A" w:rsidP="0021704A">
      <w:pPr>
        <w:rPr>
          <w:lang w:val="en-CA"/>
        </w:rPr>
      </w:pPr>
      <w:r>
        <w:rPr>
          <w:lang w:val="en-CA"/>
        </w:rPr>
        <w:t>Modifications to VVC draft 6 are detailed in the following subsections.</w:t>
      </w:r>
    </w:p>
    <w:p w14:paraId="09D71A05" w14:textId="6D2FD0E3" w:rsidR="009E024A" w:rsidRPr="0021704A" w:rsidRDefault="009E024A" w:rsidP="0021704A">
      <w:pPr>
        <w:rPr>
          <w:lang w:val="en-CA"/>
        </w:rPr>
      </w:pPr>
      <w:r>
        <w:rPr>
          <w:lang w:val="en-CA"/>
        </w:rPr>
        <w:t>Note: in the semantics section, 5</w:t>
      </w:r>
      <w:r w:rsidRPr="009E024A">
        <w:rPr>
          <w:vertAlign w:val="superscript"/>
          <w:lang w:val="en-CA"/>
        </w:rPr>
        <w:t>th</w:t>
      </w:r>
      <w:r>
        <w:rPr>
          <w:lang w:val="en-CA"/>
        </w:rPr>
        <w:t xml:space="preserve"> line of equation (7-31), the +1 from </w:t>
      </w:r>
      <w:r>
        <w:t xml:space="preserve">from delta_qp_in_val_minus1 and </w:t>
      </w:r>
      <w:r>
        <w:noBreakHyphen/>
        <w:t xml:space="preserve">1 from </w:t>
      </w:r>
      <w:proofErr w:type="spellStart"/>
      <w:r>
        <w:t>delta_qp_diff_val</w:t>
      </w:r>
      <w:proofErr w:type="spellEnd"/>
      <w:r>
        <w:t xml:space="preserve"> bias have been combined: they cancel each other.</w:t>
      </w:r>
    </w:p>
    <w:p w14:paraId="68B61260" w14:textId="7212D72D" w:rsidR="0021704A" w:rsidRDefault="0021704A" w:rsidP="0021704A">
      <w:pPr>
        <w:pStyle w:val="Titre3"/>
        <w:rPr>
          <w:lang w:val="en-CA"/>
        </w:rPr>
      </w:pPr>
      <w:r>
        <w:rPr>
          <w:lang w:val="en-CA"/>
        </w:rPr>
        <w:t>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42672" w:rsidRPr="001704C3" w14:paraId="62834C65" w14:textId="77777777" w:rsidTr="00E818C3">
        <w:trPr>
          <w:cantSplit/>
          <w:jc w:val="center"/>
        </w:trPr>
        <w:tc>
          <w:tcPr>
            <w:tcW w:w="7920" w:type="dxa"/>
          </w:tcPr>
          <w:p w14:paraId="40361CEC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77005329" w14:textId="77777777" w:rsidR="00A42672" w:rsidRPr="001704C3" w:rsidRDefault="00A42672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A42672" w:rsidRPr="001704C3" w14:paraId="3643EACB" w14:textId="77777777" w:rsidTr="00E818C3">
        <w:trPr>
          <w:cantSplit/>
          <w:jc w:val="center"/>
        </w:trPr>
        <w:tc>
          <w:tcPr>
            <w:tcW w:w="7920" w:type="dxa"/>
          </w:tcPr>
          <w:p w14:paraId="6216AC4F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1ADD48F0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A42672" w:rsidRPr="001704C3" w14:paraId="22300A37" w14:textId="77777777" w:rsidTr="00E818C3">
        <w:trPr>
          <w:cantSplit/>
          <w:jc w:val="center"/>
        </w:trPr>
        <w:tc>
          <w:tcPr>
            <w:tcW w:w="7920" w:type="dxa"/>
          </w:tcPr>
          <w:p w14:paraId="66932BC9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3703A725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A42672" w:rsidRPr="001704C3" w14:paraId="4E086C95" w14:textId="77777777" w:rsidTr="00E818C3">
        <w:trPr>
          <w:cantSplit/>
          <w:jc w:val="center"/>
        </w:trPr>
        <w:tc>
          <w:tcPr>
            <w:tcW w:w="7920" w:type="dxa"/>
          </w:tcPr>
          <w:p w14:paraId="2804964E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5306FC43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6B7570CD" w14:textId="77777777" w:rsidTr="00E818C3">
        <w:trPr>
          <w:cantSplit/>
          <w:jc w:val="center"/>
        </w:trPr>
        <w:tc>
          <w:tcPr>
            <w:tcW w:w="7920" w:type="dxa"/>
          </w:tcPr>
          <w:p w14:paraId="3A0FCAFB" w14:textId="47750976" w:rsidR="00A42672" w:rsidRPr="001704C3" w:rsidRDefault="00A42672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ab/>
            </w:r>
            <w:r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qp_</w:t>
            </w:r>
            <w:r>
              <w:rPr>
                <w:b/>
                <w:bCs/>
                <w:noProof/>
                <w:highlight w:val="yellow"/>
                <w:lang w:val="en-US"/>
              </w:rPr>
              <w:t>table_start_minus26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</w:t>
            </w:r>
          </w:p>
        </w:tc>
        <w:tc>
          <w:tcPr>
            <w:tcW w:w="1152" w:type="dxa"/>
          </w:tcPr>
          <w:p w14:paraId="0AEAC432" w14:textId="101A6F8F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A42672" w:rsidRPr="001704C3" w14:paraId="739652C3" w14:textId="77777777" w:rsidTr="00E818C3">
        <w:trPr>
          <w:cantSplit/>
          <w:jc w:val="center"/>
        </w:trPr>
        <w:tc>
          <w:tcPr>
            <w:tcW w:w="7920" w:type="dxa"/>
          </w:tcPr>
          <w:p w14:paraId="343A6C97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4064BC3D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A42672" w:rsidRPr="001704C3" w14:paraId="01D03533" w14:textId="77777777" w:rsidTr="00E818C3">
        <w:trPr>
          <w:cantSplit/>
          <w:jc w:val="center"/>
        </w:trPr>
        <w:tc>
          <w:tcPr>
            <w:tcW w:w="7920" w:type="dxa"/>
          </w:tcPr>
          <w:p w14:paraId="68F2048A" w14:textId="77777777" w:rsidR="00A42672" w:rsidRPr="001704C3" w:rsidRDefault="00A42672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for( j = 0; j &lt;= num_points_in_qp_table_minus1[ i ]; j++ ) {</w:t>
            </w:r>
          </w:p>
        </w:tc>
        <w:tc>
          <w:tcPr>
            <w:tcW w:w="1152" w:type="dxa"/>
          </w:tcPr>
          <w:p w14:paraId="27A50C28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4ABD02B0" w14:textId="77777777" w:rsidTr="00E818C3">
        <w:trPr>
          <w:cantSplit/>
          <w:jc w:val="center"/>
        </w:trPr>
        <w:tc>
          <w:tcPr>
            <w:tcW w:w="7920" w:type="dxa"/>
          </w:tcPr>
          <w:p w14:paraId="2B9590C3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23DF5B44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A42672" w:rsidRPr="001704C3" w14:paraId="2B78C579" w14:textId="77777777" w:rsidTr="00E818C3">
        <w:trPr>
          <w:cantSplit/>
          <w:jc w:val="center"/>
        </w:trPr>
        <w:tc>
          <w:tcPr>
            <w:tcW w:w="7920" w:type="dxa"/>
          </w:tcPr>
          <w:p w14:paraId="501D029D" w14:textId="1F736934" w:rsidR="00A42672" w:rsidRPr="001704C3" w:rsidRDefault="00A42672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</w:t>
            </w:r>
            <w:r w:rsidRPr="00A42672">
              <w:rPr>
                <w:b/>
                <w:strike/>
                <w:noProof/>
                <w:color w:val="FF0000"/>
                <w:lang w:val="en-US"/>
              </w:rPr>
              <w:t>out</w:t>
            </w:r>
            <w:r w:rsidRPr="00A42672">
              <w:rPr>
                <w:b/>
                <w:noProof/>
                <w:highlight w:val="yellow"/>
                <w:lang w:val="en-US"/>
              </w:rPr>
              <w:t>diff</w:t>
            </w:r>
            <w:r w:rsidRPr="001704C3">
              <w:rPr>
                <w:b/>
                <w:noProof/>
                <w:lang w:val="en-US"/>
              </w:rPr>
              <w:t>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03FA115D" w14:textId="32E18FDA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A42672">
              <w:rPr>
                <w:strike/>
                <w:noProof/>
                <w:color w:val="FF0000"/>
                <w:lang w:val="en-US"/>
              </w:rPr>
              <w:t>ue</w:t>
            </w:r>
            <w:r w:rsidRPr="00A42672">
              <w:rPr>
                <w:noProof/>
                <w:highlight w:val="yellow"/>
                <w:lang w:val="en-US"/>
              </w:rPr>
              <w:t>se</w:t>
            </w:r>
            <w:r w:rsidRPr="001704C3">
              <w:rPr>
                <w:noProof/>
                <w:lang w:val="en-US"/>
              </w:rPr>
              <w:t>(v)</w:t>
            </w:r>
          </w:p>
        </w:tc>
      </w:tr>
      <w:tr w:rsidR="00A42672" w:rsidRPr="001704C3" w14:paraId="028987B7" w14:textId="77777777" w:rsidTr="00E818C3">
        <w:trPr>
          <w:cantSplit/>
          <w:jc w:val="center"/>
        </w:trPr>
        <w:tc>
          <w:tcPr>
            <w:tcW w:w="7920" w:type="dxa"/>
          </w:tcPr>
          <w:p w14:paraId="533C7EA2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2D2F839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6EF8CF9F" w14:textId="77777777" w:rsidTr="00E818C3">
        <w:trPr>
          <w:cantSplit/>
          <w:jc w:val="center"/>
        </w:trPr>
        <w:tc>
          <w:tcPr>
            <w:tcW w:w="7920" w:type="dxa"/>
          </w:tcPr>
          <w:p w14:paraId="71282542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2C2A5482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00124763" w14:textId="77777777" w:rsidTr="00E818C3">
        <w:trPr>
          <w:cantSplit/>
          <w:jc w:val="center"/>
        </w:trPr>
        <w:tc>
          <w:tcPr>
            <w:tcW w:w="7920" w:type="dxa"/>
          </w:tcPr>
          <w:p w14:paraId="5A420324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17F6A00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701C8514" w14:textId="77777777" w:rsidTr="00E818C3">
        <w:trPr>
          <w:cantSplit/>
          <w:jc w:val="center"/>
        </w:trPr>
        <w:tc>
          <w:tcPr>
            <w:tcW w:w="7920" w:type="dxa"/>
          </w:tcPr>
          <w:p w14:paraId="58495C15" w14:textId="77777777" w:rsidR="00A42672" w:rsidRPr="001704C3" w:rsidRDefault="00A42672" w:rsidP="00E818C3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}</w:t>
            </w:r>
          </w:p>
        </w:tc>
        <w:tc>
          <w:tcPr>
            <w:tcW w:w="1152" w:type="dxa"/>
          </w:tcPr>
          <w:p w14:paraId="115E7789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582560CC" w14:textId="7912121B" w:rsidR="0021704A" w:rsidRDefault="0021704A" w:rsidP="0021704A">
      <w:pPr>
        <w:pStyle w:val="Titre3"/>
        <w:rPr>
          <w:lang w:val="en-CA"/>
        </w:rPr>
      </w:pPr>
      <w:r>
        <w:rPr>
          <w:lang w:val="en-CA"/>
        </w:rPr>
        <w:t>SPS semantics</w:t>
      </w:r>
    </w:p>
    <w:p w14:paraId="5129DBA6" w14:textId="528107BE" w:rsidR="00A42672" w:rsidRPr="001704C3" w:rsidRDefault="00A42672" w:rsidP="00A42672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6AA32DAB" w14:textId="77777777" w:rsidR="00A42672" w:rsidRPr="001704C3" w:rsidRDefault="00A42672" w:rsidP="00A42672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same_qp_table_for_chroma</w:t>
      </w:r>
      <w:r w:rsidRPr="001704C3">
        <w:rPr>
          <w:noProof/>
          <w:sz w:val="20"/>
        </w:rPr>
        <w:t xml:space="preserve"> equal to 1 specifies that only one chroma QP mapping table is signalled and this table applies to Cb and Cr residuals as well as joint Cb-Cr residuals. same_qp_table_for_chroma equal to 0 specifies that three chroma QP mapping tables are signalled in the SPS. When same_qp_table_for_chroma is not present in the bistream, the value of same_qp_table_for_chroma is inferred to be equal to 1.</w:t>
      </w:r>
    </w:p>
    <w:p w14:paraId="111BD6C9" w14:textId="77777777" w:rsidR="00A42672" w:rsidRDefault="00A42672" w:rsidP="00A42672">
      <w:pPr>
        <w:rPr>
          <w:b/>
          <w:bCs/>
          <w:noProof/>
          <w:sz w:val="20"/>
        </w:rPr>
      </w:pPr>
      <w:r w:rsidRPr="00E818C3">
        <w:rPr>
          <w:b/>
          <w:bCs/>
          <w:noProof/>
          <w:sz w:val="20"/>
          <w:highlight w:val="yellow"/>
        </w:rPr>
        <w:t>qp</w:t>
      </w:r>
      <w:r>
        <w:rPr>
          <w:b/>
          <w:bCs/>
          <w:noProof/>
          <w:sz w:val="20"/>
          <w:highlight w:val="yellow"/>
        </w:rPr>
        <w:t>_table_start</w:t>
      </w:r>
      <w:r w:rsidRPr="00E818C3">
        <w:rPr>
          <w:b/>
          <w:bCs/>
          <w:noProof/>
          <w:sz w:val="20"/>
          <w:highlight w:val="yellow"/>
        </w:rPr>
        <w:t>_minus26</w:t>
      </w:r>
      <w:r w:rsidRPr="00E818C3">
        <w:rPr>
          <w:noProof/>
          <w:sz w:val="20"/>
          <w:highlight w:val="yellow"/>
        </w:rPr>
        <w:t>[ i ] plus 26 specifies the starting luma and chroma QP used to describe the i-th chroma QP mapping table. The value of start_qp_minus26[ i ] shall be in the range of -26 - QpBdOffset</w:t>
      </w:r>
      <w:r w:rsidRPr="00E818C3">
        <w:rPr>
          <w:noProof/>
          <w:sz w:val="20"/>
          <w:highlight w:val="yellow"/>
          <w:vertAlign w:val="subscript"/>
        </w:rPr>
        <w:t>C</w:t>
      </w:r>
      <w:r w:rsidRPr="00E818C3">
        <w:rPr>
          <w:noProof/>
          <w:sz w:val="20"/>
          <w:highlight w:val="yellow"/>
        </w:rPr>
        <w:t xml:space="preserve"> to </w:t>
      </w:r>
      <w:r>
        <w:rPr>
          <w:noProof/>
          <w:sz w:val="20"/>
          <w:highlight w:val="yellow"/>
        </w:rPr>
        <w:t>36</w:t>
      </w:r>
      <w:r w:rsidRPr="00E818C3">
        <w:rPr>
          <w:noProof/>
          <w:sz w:val="20"/>
          <w:highlight w:val="yellow"/>
        </w:rPr>
        <w:t xml:space="preserve"> inclusive. When start_qp_minus26[ i ] is not present in the bitstream, the value of start_qp_minus26[ i ] is inferred to be equal to 0.</w:t>
      </w:r>
    </w:p>
    <w:p w14:paraId="740B9271" w14:textId="469950B8" w:rsidR="00A42672" w:rsidRPr="001704C3" w:rsidRDefault="00A42672" w:rsidP="00A42672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num_points_in_qp_table_minus1</w:t>
      </w:r>
      <w:r w:rsidRPr="001704C3">
        <w:rPr>
          <w:noProof/>
          <w:sz w:val="20"/>
        </w:rPr>
        <w:t>[ i ] plus 1 specifies the number of points used to describe the i-th chroma QP mapping table. The value of num_points_in_qp_table_minus1[ i ] shall be in the range of 0 to 6</w:t>
      </w:r>
      <w:r w:rsidRPr="00E818C3">
        <w:rPr>
          <w:noProof/>
          <w:sz w:val="20"/>
          <w:highlight w:val="yellow"/>
        </w:rPr>
        <w:t>2</w:t>
      </w:r>
      <w:r w:rsidRPr="001704C3">
        <w:rPr>
          <w:noProof/>
          <w:sz w:val="20"/>
        </w:rPr>
        <w:t> + 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inclusive. When num_points_in_qp_table_minus1[ 0 ] is not present in the bitstream, the value of num_points_in_qp_table_minus1[ 0 ] is inferred to be equal to 0.</w:t>
      </w:r>
    </w:p>
    <w:p w14:paraId="7AFDE671" w14:textId="77777777" w:rsidR="00A42672" w:rsidRPr="001704C3" w:rsidRDefault="00A42672" w:rsidP="00A42672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delta_qp_in_val</w:t>
      </w:r>
      <w:r w:rsidRPr="007C192E">
        <w:rPr>
          <w:b/>
          <w:bCs/>
          <w:noProof/>
          <w:sz w:val="20"/>
        </w:rPr>
        <w:t>_minus1</w:t>
      </w:r>
      <w:r w:rsidRPr="001704C3">
        <w:rPr>
          <w:bCs/>
          <w:noProof/>
          <w:sz w:val="20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797E84BE" w14:textId="43D97DDB" w:rsidR="00A42672" w:rsidRPr="001704C3" w:rsidRDefault="00A42672" w:rsidP="00A42672">
      <w:pPr>
        <w:rPr>
          <w:bCs/>
          <w:noProof/>
          <w:sz w:val="20"/>
        </w:rPr>
      </w:pPr>
      <w:bookmarkStart w:id="0" w:name="_Hlk19281809"/>
      <w:r w:rsidRPr="001704C3">
        <w:rPr>
          <w:b/>
          <w:bCs/>
          <w:noProof/>
          <w:sz w:val="20"/>
        </w:rPr>
        <w:t>delta_qp_</w:t>
      </w:r>
      <w:r w:rsidRPr="00641AB8">
        <w:rPr>
          <w:b/>
          <w:bCs/>
          <w:noProof/>
          <w:sz w:val="20"/>
          <w:highlight w:val="yellow"/>
        </w:rPr>
        <w:t>diff</w:t>
      </w:r>
      <w:r w:rsidRPr="001704C3">
        <w:rPr>
          <w:b/>
          <w:bCs/>
          <w:noProof/>
          <w:sz w:val="20"/>
        </w:rPr>
        <w:t>_val</w:t>
      </w:r>
      <w:bookmarkEnd w:id="0"/>
      <w:r w:rsidRPr="001704C3">
        <w:rPr>
          <w:bCs/>
          <w:noProof/>
          <w:sz w:val="20"/>
        </w:rPr>
        <w:t>[ i ][ j ] specifies a delta value used to derive the output coordinate of the j-th pivot point of the i-th chroma QP mapping table. When delta_qp_</w:t>
      </w:r>
      <w:r w:rsidRPr="00E818C3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not present in the bitstream, the value of delta_qp_</w:t>
      </w:r>
      <w:r w:rsidRPr="00E818C3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inferred to be equal to 0.</w:t>
      </w:r>
    </w:p>
    <w:p w14:paraId="05B76B6E" w14:textId="77777777" w:rsidR="00A42672" w:rsidRPr="001704C3" w:rsidRDefault="00A42672" w:rsidP="00A42672">
      <w:pPr>
        <w:keepNext/>
        <w:rPr>
          <w:bCs/>
          <w:noProof/>
          <w:sz w:val="20"/>
        </w:rPr>
      </w:pPr>
      <w:r w:rsidRPr="001704C3">
        <w:rPr>
          <w:bCs/>
          <w:noProof/>
          <w:sz w:val="20"/>
        </w:rPr>
        <w:lastRenderedPageBreak/>
        <w:t>The i-th chroma QP mapping table ChromaQpTable[ i ] for i = 0..same_qp_table_for_chroma ? 0 : 2 is derived as follows:</w:t>
      </w:r>
    </w:p>
    <w:p w14:paraId="68A11EEB" w14:textId="77777777" w:rsidR="00A42672" w:rsidRPr="001704C3" w:rsidRDefault="00A42672" w:rsidP="00A42672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360"/>
        <w:jc w:val="left"/>
        <w:rPr>
          <w:noProof/>
          <w:sz w:val="20"/>
        </w:rPr>
      </w:pPr>
      <w:r w:rsidRPr="001704C3">
        <w:rPr>
          <w:noProof/>
          <w:sz w:val="20"/>
        </w:rPr>
        <w:t xml:space="preserve">qpInVal[ i ][ 0 ] = </w:t>
      </w:r>
      <w:r w:rsidRPr="00E818C3">
        <w:rPr>
          <w:strike/>
          <w:noProof/>
          <w:color w:val="FF0000"/>
          <w:sz w:val="20"/>
        </w:rPr>
        <w:t>−QpBdOffset</w:t>
      </w:r>
      <w:r w:rsidRPr="00E818C3">
        <w:rPr>
          <w:strike/>
          <w:noProof/>
          <w:color w:val="FF0000"/>
          <w:sz w:val="20"/>
          <w:vertAlign w:val="subscript"/>
        </w:rPr>
        <w:t>C</w:t>
      </w:r>
      <w:r w:rsidRPr="00E818C3">
        <w:rPr>
          <w:strike/>
          <w:noProof/>
          <w:color w:val="FF0000"/>
          <w:sz w:val="20"/>
        </w:rPr>
        <w:t xml:space="preserve"> +</w:t>
      </w:r>
      <w:r w:rsidRPr="00E818C3">
        <w:rPr>
          <w:noProof/>
          <w:color w:val="FF0000"/>
          <w:sz w:val="20"/>
        </w:rPr>
        <w:t xml:space="preserve"> </w:t>
      </w:r>
      <w:r w:rsidRPr="00E818C3">
        <w:rPr>
          <w:noProof/>
          <w:sz w:val="20"/>
          <w:highlight w:val="yellow"/>
        </w:rPr>
        <w:t>qp_</w:t>
      </w:r>
      <w:r>
        <w:rPr>
          <w:noProof/>
          <w:sz w:val="20"/>
          <w:highlight w:val="yellow"/>
        </w:rPr>
        <w:t>table_start_</w:t>
      </w:r>
      <w:r w:rsidRPr="00E818C3">
        <w:rPr>
          <w:noProof/>
          <w:sz w:val="20"/>
          <w:highlight w:val="yellow"/>
        </w:rPr>
        <w:t>minus26[ i ] + 26</w:t>
      </w:r>
      <w:r w:rsidRPr="001704C3">
        <w:rPr>
          <w:noProof/>
          <w:sz w:val="20"/>
        </w:rPr>
        <w:br/>
        <w:t xml:space="preserve">qpOutVal[ i ][ 0 ] = </w:t>
      </w:r>
      <w:r w:rsidRPr="007C192E">
        <w:rPr>
          <w:strike/>
          <w:noProof/>
          <w:color w:val="FF0000"/>
          <w:sz w:val="20"/>
        </w:rPr>
        <w:t>−QpBdOffset</w:t>
      </w:r>
      <w:r w:rsidRPr="007C192E">
        <w:rPr>
          <w:strike/>
          <w:noProof/>
          <w:color w:val="FF0000"/>
          <w:sz w:val="20"/>
          <w:vertAlign w:val="subscript"/>
        </w:rPr>
        <w:t>C</w:t>
      </w:r>
      <w:r w:rsidRPr="00641AB8">
        <w:rPr>
          <w:noProof/>
          <w:sz w:val="20"/>
          <w:highlight w:val="yellow"/>
        </w:rPr>
        <w:t>qpInVal[ i ][ 0 ]</w:t>
      </w:r>
      <w:r w:rsidRPr="001704C3">
        <w:rPr>
          <w:noProof/>
          <w:sz w:val="20"/>
        </w:rPr>
        <w:t xml:space="preserve"> </w:t>
      </w:r>
      <w:r w:rsidRPr="00E818C3">
        <w:rPr>
          <w:strike/>
          <w:noProof/>
          <w:color w:val="FF0000"/>
          <w:sz w:val="20"/>
        </w:rPr>
        <w:t>+ delta_qp_</w:t>
      </w:r>
      <w:r w:rsidRPr="00E818C3">
        <w:rPr>
          <w:strike/>
          <w:noProof/>
          <w:color w:val="FF0000"/>
          <w:sz w:val="20"/>
          <w:highlight w:val="yellow"/>
        </w:rPr>
        <w:t>diff</w:t>
      </w:r>
      <w:r w:rsidRPr="00E818C3">
        <w:rPr>
          <w:strike/>
          <w:noProof/>
          <w:color w:val="FF0000"/>
          <w:sz w:val="20"/>
        </w:rPr>
        <w:t>_val[ i ][ 0 ]</w:t>
      </w:r>
      <w:r w:rsidRPr="001704C3">
        <w:rPr>
          <w:noProof/>
          <w:sz w:val="20"/>
        </w:rPr>
        <w:br/>
        <w:t xml:space="preserve">for( j = </w:t>
      </w:r>
      <w:r w:rsidRPr="00E818C3">
        <w:rPr>
          <w:noProof/>
          <w:sz w:val="20"/>
          <w:highlight w:val="yellow"/>
        </w:rPr>
        <w:t>0</w:t>
      </w:r>
      <w:r w:rsidRPr="001704C3">
        <w:rPr>
          <w:noProof/>
          <w:sz w:val="20"/>
        </w:rPr>
        <w:t>; j &lt;</w:t>
      </w:r>
      <w:r w:rsidRPr="0052419C">
        <w:rPr>
          <w:noProof/>
          <w:sz w:val="20"/>
        </w:rPr>
        <w:t>=</w:t>
      </w:r>
      <w:r w:rsidRPr="001704C3">
        <w:rPr>
          <w:noProof/>
          <w:sz w:val="20"/>
        </w:rPr>
        <w:t xml:space="preserve"> 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 ] = qpInVal[ i ][ j </w:t>
      </w:r>
      <w:r w:rsidRPr="00E818C3">
        <w:rPr>
          <w:strike/>
          <w:noProof/>
          <w:color w:val="FF0000"/>
          <w:sz w:val="20"/>
        </w:rPr>
        <w:t>− 1</w:t>
      </w:r>
      <w:r w:rsidRPr="001704C3">
        <w:rPr>
          <w:noProof/>
          <w:sz w:val="20"/>
        </w:rPr>
        <w:t> ] + 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qpOutVal[ i ][ j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 ] = qpOutVal[ i ][ j </w:t>
      </w:r>
      <w:r w:rsidRPr="00E818C3">
        <w:rPr>
          <w:strike/>
          <w:noProof/>
          <w:color w:val="FF0000"/>
          <w:sz w:val="20"/>
        </w:rPr>
        <w:t>− 1</w:t>
      </w:r>
      <w:r w:rsidRPr="001704C3">
        <w:rPr>
          <w:noProof/>
          <w:sz w:val="20"/>
        </w:rPr>
        <w:t xml:space="preserve"> ] + </w:t>
      </w:r>
      <w:r w:rsidRPr="001704C3">
        <w:rPr>
          <w:sz w:val="20"/>
          <w:highlight w:val="yellow"/>
        </w:rPr>
        <w:t>delta_qp_in_val</w:t>
      </w:r>
      <w:r w:rsidRPr="007C192E">
        <w:rPr>
          <w:sz w:val="20"/>
          <w:highlight w:val="yellow"/>
        </w:rPr>
        <w:t>_minus1</w:t>
      </w:r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 +</w:t>
      </w:r>
      <w:r>
        <w:rPr>
          <w:sz w:val="20"/>
        </w:rPr>
        <w:t xml:space="preserve"> </w:t>
      </w:r>
      <w:proofErr w:type="spellStart"/>
      <w:r w:rsidRPr="001704C3">
        <w:rPr>
          <w:sz w:val="20"/>
        </w:rPr>
        <w:t>delta_qp_</w:t>
      </w:r>
      <w:r w:rsidRPr="001704C3">
        <w:rPr>
          <w:sz w:val="20"/>
          <w:highlight w:val="yellow"/>
        </w:rPr>
        <w:t>diff</w:t>
      </w:r>
      <w:r w:rsidRPr="001704C3">
        <w:rPr>
          <w:sz w:val="20"/>
        </w:rPr>
        <w:t>_val</w:t>
      </w:r>
      <w:proofErr w:type="spellEnd"/>
      <w:r w:rsidRPr="001704C3">
        <w:rPr>
          <w:sz w:val="20"/>
        </w:rPr>
        <w:t>[ </w:t>
      </w:r>
      <w:proofErr w:type="spellStart"/>
      <w:r w:rsidRPr="001704C3">
        <w:rPr>
          <w:sz w:val="20"/>
        </w:rPr>
        <w:t>i</w:t>
      </w:r>
      <w:proofErr w:type="spellEnd"/>
      <w:r w:rsidRPr="001704C3">
        <w:rPr>
          <w:sz w:val="20"/>
        </w:rPr>
        <w:t> ][ j ]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</w:t>
      </w:r>
      <w:r w:rsidRPr="00E818C3">
        <w:rPr>
          <w:noProof/>
          <w:sz w:val="20"/>
          <w:highlight w:val="yellow"/>
        </w:rPr>
        <w:t>=</w:t>
      </w:r>
      <w:r w:rsidRPr="001704C3">
        <w:rPr>
          <w:noProof/>
          <w:sz w:val="20"/>
        </w:rPr>
        <w:t xml:space="preserve"> 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][j </w:t>
      </w:r>
      <w:r w:rsidRPr="00E818C3">
        <w:rPr>
          <w:strike/>
          <w:noProof/>
          <w:color w:val="FF0000"/>
          <w:sz w:val="20"/>
        </w:rPr>
        <w:t>+ 1</w:t>
      </w:r>
      <w:r w:rsidRPr="00E818C3">
        <w:rPr>
          <w:noProof/>
          <w:color w:val="FF0000"/>
          <w:sz w:val="20"/>
        </w:rPr>
        <w:t> </w:t>
      </w:r>
      <w:r w:rsidRPr="001704C3">
        <w:rPr>
          <w:noProof/>
          <w:sz w:val="20"/>
        </w:rPr>
        <w:t>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 xml:space="preserve">( </w:t>
      </w:r>
      <w:r w:rsidRPr="001704C3">
        <w:rPr>
          <w:sz w:val="20"/>
          <w:highlight w:val="yellow"/>
        </w:rPr>
        <w:t xml:space="preserve">(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 xml:space="preserve"> ][ j + 1 ] −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 )</w:t>
      </w:r>
      <w:r w:rsidRPr="001704C3">
        <w:rPr>
          <w:sz w:val="20"/>
        </w:rPr>
        <w:t xml:space="preserve"> </w:t>
      </w:r>
      <w:r w:rsidRPr="001704C3">
        <w:rPr>
          <w:noProof/>
          <w:sz w:val="20"/>
        </w:rPr>
        <w:t>* m + sh ) / ( 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][j </w:t>
      </w:r>
      <w:r w:rsidRPr="00E818C3">
        <w:rPr>
          <w:strike/>
          <w:noProof/>
          <w:color w:val="FF0000"/>
          <w:sz w:val="20"/>
        </w:rPr>
        <w:t>+ 1</w:t>
      </w:r>
      <w:r w:rsidRPr="001704C3">
        <w:rPr>
          <w:noProof/>
          <w:sz w:val="20"/>
        </w:rPr>
        <w:t>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>
        <w:rPr>
          <w:noProof/>
          <w:sz w:val="20"/>
        </w:rPr>
        <w:t xml:space="preserve"> </w:t>
      </w:r>
      <w:r w:rsidRPr="001704C3">
        <w:rPr>
          <w:noProof/>
          <w:sz w:val="20"/>
        </w:rPr>
        <w:t>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82C13E9" w14:textId="77777777" w:rsidR="00A42672" w:rsidRPr="001704C3" w:rsidRDefault="00A42672" w:rsidP="00A42672">
      <w:pPr>
        <w:rPr>
          <w:noProof/>
          <w:sz w:val="20"/>
        </w:rPr>
      </w:pPr>
      <w:r w:rsidRPr="001704C3">
        <w:rPr>
          <w:noProof/>
          <w:sz w:val="20"/>
        </w:rPr>
        <w:t>When same_qp_table_for_chroma is equal to 1, ChromaQpTable[ 1 ][ k ] and ChromaQpTable[ 2 ][ k ] are set equal to ChromaQpTable[ 0 ][ k ] for k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..63.</w:t>
      </w:r>
    </w:p>
    <w:p w14:paraId="139EF918" w14:textId="5C3E0B52" w:rsidR="00A42672" w:rsidRDefault="00A42672" w:rsidP="00A42672">
      <w:pPr>
        <w:rPr>
          <w:noProof/>
          <w:sz w:val="20"/>
        </w:rPr>
      </w:pPr>
      <w:r w:rsidRPr="001704C3">
        <w:rPr>
          <w:noProof/>
          <w:sz w:val="20"/>
        </w:rPr>
        <w:t>It is a requirement of bitstream conformance that the values of qpInVal[ i ][ j ] and qpOutVal[ i ][ j ] shall be in the range of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to 63, inclusive for i = 0..same_qp_table_for_chroma ? 0 : 2 and j = 0..num_points_in_qp_table_minus1[ i ]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.</w:t>
      </w:r>
    </w:p>
    <w:p w14:paraId="53452BEB" w14:textId="79637613" w:rsidR="00A42672" w:rsidRPr="00A42672" w:rsidRDefault="00A42672" w:rsidP="00A42672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025E0669" w14:textId="719E7994" w:rsidR="00E054EF" w:rsidRDefault="00E054EF" w:rsidP="00E11923">
      <w:pPr>
        <w:pStyle w:val="Titre1"/>
        <w:rPr>
          <w:lang w:val="en-CA"/>
        </w:rPr>
      </w:pPr>
      <w:r>
        <w:rPr>
          <w:lang w:val="en-CA"/>
        </w:rPr>
        <w:t xml:space="preserve">Bit counts for </w:t>
      </w:r>
      <w:r w:rsidR="008A3605">
        <w:rPr>
          <w:lang w:val="en-CA"/>
        </w:rPr>
        <w:t xml:space="preserve">example QP mapping </w:t>
      </w:r>
      <w:r>
        <w:rPr>
          <w:lang w:val="en-CA"/>
        </w:rPr>
        <w:t>tables</w:t>
      </w:r>
    </w:p>
    <w:p w14:paraId="67AB19D3" w14:textId="77777777" w:rsidR="009B7285" w:rsidRPr="009B7285" w:rsidRDefault="009B7285" w:rsidP="009B7285">
      <w:pPr>
        <w:rPr>
          <w:lang w:val="en-CA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123"/>
        <w:gridCol w:w="4885"/>
        <w:gridCol w:w="1307"/>
        <w:gridCol w:w="1035"/>
      </w:tblGrid>
      <w:tr w:rsidR="003C28AF" w14:paraId="2AB378A1" w14:textId="7B9923E6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98CB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999B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C4E0" w14:textId="7F7C97D0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VVC draft 6</w:t>
            </w:r>
            <w:r w:rsidR="008A3605">
              <w:rPr>
                <w:lang w:val="en-CA"/>
              </w:rPr>
              <w:br/>
            </w:r>
            <w:r>
              <w:rPr>
                <w:lang w:val="en-CA"/>
              </w:rPr>
              <w:t>(10-bit)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EB9" w14:textId="57B30A6B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3C28AF" w14:paraId="16D728A5" w14:textId="3BBE75E6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7541" w14:textId="3C65BBEC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245D" w14:textId="6F244F39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AA413E">
              <w:rPr>
                <w:lang w:val="en-CA"/>
              </w:rPr>
              <w:t>1</w:t>
            </w:r>
            <w:r>
              <w:rPr>
                <w:lang w:val="en-CA"/>
              </w:rPr>
              <w:t xml:space="preserve">, </w:t>
            </w:r>
            <w:r w:rsidR="00AA413E">
              <w:rPr>
                <w:lang w:val="en-CA"/>
              </w:rPr>
              <w:t>1</w:t>
            </w:r>
            <w:r>
              <w:rPr>
                <w:lang w:val="en-CA"/>
              </w:rPr>
              <w:t>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F740" w14:textId="758A8DBE" w:rsidR="003C28AF" w:rsidRDefault="00AA413E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877" w14:textId="694DF77F" w:rsidR="003C28AF" w:rsidRDefault="00AA413E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40</w:t>
            </w:r>
          </w:p>
        </w:tc>
      </w:tr>
      <w:tr w:rsidR="003C28AF" w14:paraId="5E35DB80" w14:textId="522613E3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05FA" w14:textId="0A5277D2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1EF7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A6B9" w14:textId="1A2EE07E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052" w14:textId="715C989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  <w:tr w:rsidR="003C28AF" w14:paraId="14DE9C31" w14:textId="3AA59FFF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A49A" w14:textId="2C07D7E2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7F63" w14:textId="0CE3D699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AA413E">
              <w:rPr>
                <w:lang w:val="en-CA"/>
              </w:rPr>
              <w:t>9</w:t>
            </w:r>
            <w:r>
              <w:rPr>
                <w:lang w:val="en-CA"/>
              </w:rPr>
              <w:t xml:space="preserve">, </w:t>
            </w:r>
            <w:r w:rsidR="00AA413E">
              <w:rPr>
                <w:lang w:val="en-CA"/>
              </w:rPr>
              <w:t>9</w:t>
            </w:r>
            <w:r>
              <w:rPr>
                <w:lang w:val="en-CA"/>
              </w:rPr>
              <w:t>), (23, 24), (3</w:t>
            </w:r>
            <w:r w:rsidR="00995EB8">
              <w:rPr>
                <w:lang w:val="en-CA"/>
              </w:rPr>
              <w:t>3</w:t>
            </w:r>
            <w:r>
              <w:rPr>
                <w:lang w:val="en-CA"/>
              </w:rPr>
              <w:t>, 3</w:t>
            </w:r>
            <w:r w:rsidR="00995EB8">
              <w:rPr>
                <w:lang w:val="en-CA"/>
              </w:rPr>
              <w:t>3</w:t>
            </w:r>
            <w:r>
              <w:rPr>
                <w:lang w:val="en-CA"/>
              </w:rPr>
              <w:t>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D1D4" w14:textId="2BE6A0E6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6</w:t>
            </w:r>
            <w:r w:rsidR="00AA413E">
              <w:rPr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B0A" w14:textId="67E666B8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48</w:t>
            </w:r>
          </w:p>
        </w:tc>
      </w:tr>
      <w:tr w:rsidR="008A3605" w14:paraId="6902F4F9" w14:textId="77777777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8A5" w14:textId="188EE4CD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7BE" w14:textId="0BA31C03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78A" w14:textId="53956A01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F7F" w14:textId="59ABA904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AA413E">
              <w:rPr>
                <w:lang w:val="en-CA"/>
              </w:rPr>
              <w:t>4</w:t>
            </w:r>
          </w:p>
        </w:tc>
      </w:tr>
      <w:tr w:rsidR="008A3605" w14:paraId="6E614107" w14:textId="77777777" w:rsidTr="003C28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859" w14:textId="30B44B03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536" w14:textId="58FE9447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(24, 24),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260" w14:textId="4569C470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D29" w14:textId="3CE09964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="00AA413E">
              <w:rPr>
                <w:lang w:val="en-CA"/>
              </w:rPr>
              <w:t>2</w:t>
            </w:r>
          </w:p>
        </w:tc>
      </w:tr>
    </w:tbl>
    <w:p w14:paraId="4DC14E28" w14:textId="77777777" w:rsidR="009B7285" w:rsidRDefault="009B7285" w:rsidP="008A3605">
      <w:pPr>
        <w:jc w:val="center"/>
        <w:rPr>
          <w:lang w:val="en-CA"/>
        </w:rPr>
      </w:pPr>
    </w:p>
    <w:p w14:paraId="68C0DB42" w14:textId="4FBE2C96" w:rsidR="008A3605" w:rsidRDefault="008A3605" w:rsidP="008A3605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51E6E81" wp14:editId="3A116034">
            <wp:extent cx="4467225" cy="1800225"/>
            <wp:effectExtent l="0" t="0" r="9525" b="9525"/>
            <wp:docPr id="28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58082CD" w14:textId="77777777" w:rsidR="009B7285" w:rsidRDefault="009B72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9C26F07" w14:textId="2A0AA59F" w:rsidR="00A62CC5" w:rsidRDefault="00A62CC5" w:rsidP="00E11923">
      <w:pPr>
        <w:pStyle w:val="Titre1"/>
        <w:rPr>
          <w:lang w:val="en-CA"/>
        </w:rPr>
      </w:pPr>
      <w:r>
        <w:rPr>
          <w:lang w:val="en-CA"/>
        </w:rPr>
        <w:lastRenderedPageBreak/>
        <w:t>Annex: alternat</w:t>
      </w:r>
      <w:r w:rsidR="003C28AF">
        <w:rPr>
          <w:lang w:val="en-CA"/>
        </w:rPr>
        <w:t>e</w:t>
      </w:r>
      <w:r>
        <w:rPr>
          <w:lang w:val="en-CA"/>
        </w:rPr>
        <w:t xml:space="preserve"> syntax with explicit first difference</w:t>
      </w:r>
    </w:p>
    <w:p w14:paraId="173C07C7" w14:textId="0DCF38DD" w:rsidR="0021704A" w:rsidRPr="0021704A" w:rsidRDefault="0021704A" w:rsidP="0021704A">
      <w:pPr>
        <w:rPr>
          <w:lang w:val="en-CA"/>
        </w:rPr>
      </w:pPr>
      <w:r>
        <w:rPr>
          <w:lang w:val="en-CA"/>
        </w:rPr>
        <w:t>If keeping an embedded offset in the first pivot point is preferred, the following alternative syntax may be adopted.</w:t>
      </w:r>
    </w:p>
    <w:p w14:paraId="141CCE2C" w14:textId="0FA572E8" w:rsidR="0021704A" w:rsidRDefault="009E024A" w:rsidP="0021704A">
      <w:pPr>
        <w:pStyle w:val="Titre3"/>
        <w:rPr>
          <w:lang w:val="en-CA"/>
        </w:rPr>
      </w:pPr>
      <w:r>
        <w:rPr>
          <w:lang w:val="en-CA"/>
        </w:rPr>
        <w:t xml:space="preserve">Alternate </w:t>
      </w:r>
      <w:r w:rsidR="0021704A">
        <w:rPr>
          <w:lang w:val="en-CA"/>
        </w:rPr>
        <w:t>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E024A" w:rsidRPr="001704C3" w14:paraId="6DFB0501" w14:textId="77777777" w:rsidTr="00E818C3">
        <w:trPr>
          <w:cantSplit/>
          <w:jc w:val="center"/>
        </w:trPr>
        <w:tc>
          <w:tcPr>
            <w:tcW w:w="7920" w:type="dxa"/>
          </w:tcPr>
          <w:p w14:paraId="5E61E952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6D40E76C" w14:textId="77777777" w:rsidR="009E024A" w:rsidRPr="001704C3" w:rsidRDefault="009E024A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9E024A" w:rsidRPr="001704C3" w14:paraId="7213EF8E" w14:textId="77777777" w:rsidTr="00E818C3">
        <w:trPr>
          <w:cantSplit/>
          <w:jc w:val="center"/>
        </w:trPr>
        <w:tc>
          <w:tcPr>
            <w:tcW w:w="7920" w:type="dxa"/>
          </w:tcPr>
          <w:p w14:paraId="51FBF16C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49699207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9E024A" w:rsidRPr="001704C3" w14:paraId="38DEEB28" w14:textId="77777777" w:rsidTr="00E818C3">
        <w:trPr>
          <w:cantSplit/>
          <w:jc w:val="center"/>
        </w:trPr>
        <w:tc>
          <w:tcPr>
            <w:tcW w:w="7920" w:type="dxa"/>
          </w:tcPr>
          <w:p w14:paraId="01DA12B3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260C1719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9E024A" w:rsidRPr="001704C3" w14:paraId="792CB3EB" w14:textId="77777777" w:rsidTr="00E818C3">
        <w:trPr>
          <w:cantSplit/>
          <w:jc w:val="center"/>
        </w:trPr>
        <w:tc>
          <w:tcPr>
            <w:tcW w:w="7920" w:type="dxa"/>
          </w:tcPr>
          <w:p w14:paraId="5AF03C8A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4D4F604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3B8DE45F" w14:textId="77777777" w:rsidTr="00E818C3">
        <w:trPr>
          <w:cantSplit/>
          <w:jc w:val="center"/>
        </w:trPr>
        <w:tc>
          <w:tcPr>
            <w:tcW w:w="7920" w:type="dxa"/>
          </w:tcPr>
          <w:p w14:paraId="42FF2672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5172C8CB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9E024A" w:rsidRPr="001704C3" w14:paraId="26878697" w14:textId="77777777" w:rsidTr="00E818C3">
        <w:trPr>
          <w:cantSplit/>
          <w:jc w:val="center"/>
        </w:trPr>
        <w:tc>
          <w:tcPr>
            <w:tcW w:w="7920" w:type="dxa"/>
          </w:tcPr>
          <w:p w14:paraId="4D7ED512" w14:textId="77777777" w:rsidR="009E024A" w:rsidRPr="001704C3" w:rsidRDefault="009E024A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delta_qp_in_val</w:t>
            </w:r>
            <w:r>
              <w:rPr>
                <w:b/>
                <w:bCs/>
                <w:noProof/>
                <w:highlight w:val="yellow"/>
                <w:lang w:val="en-US"/>
              </w:rPr>
              <w:t>_minus1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][ 0 ]</w:t>
            </w:r>
          </w:p>
        </w:tc>
        <w:tc>
          <w:tcPr>
            <w:tcW w:w="1152" w:type="dxa"/>
          </w:tcPr>
          <w:p w14:paraId="15C0F519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21AEC8E6" w14:textId="77777777" w:rsidTr="00E818C3">
        <w:trPr>
          <w:cantSplit/>
          <w:jc w:val="center"/>
        </w:trPr>
        <w:tc>
          <w:tcPr>
            <w:tcW w:w="7920" w:type="dxa"/>
          </w:tcPr>
          <w:p w14:paraId="384325C6" w14:textId="77777777" w:rsidR="009E024A" w:rsidRPr="001704C3" w:rsidRDefault="009E024A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delta_qp_diff_val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][ 0 ]</w:t>
            </w:r>
          </w:p>
        </w:tc>
        <w:tc>
          <w:tcPr>
            <w:tcW w:w="1152" w:type="dxa"/>
          </w:tcPr>
          <w:p w14:paraId="030CEB6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1C45A0BE" w14:textId="77777777" w:rsidTr="00E818C3">
        <w:trPr>
          <w:cantSplit/>
          <w:jc w:val="center"/>
        </w:trPr>
        <w:tc>
          <w:tcPr>
            <w:tcW w:w="7920" w:type="dxa"/>
          </w:tcPr>
          <w:p w14:paraId="495DDF2C" w14:textId="77777777" w:rsidR="009E024A" w:rsidRPr="001704C3" w:rsidRDefault="009E024A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 xml:space="preserve">for( j = </w:t>
            </w:r>
            <w:r w:rsidRPr="001704C3">
              <w:rPr>
                <w:bCs/>
                <w:noProof/>
                <w:highlight w:val="yellow"/>
                <w:lang w:val="en-US"/>
              </w:rPr>
              <w:t>1</w:t>
            </w:r>
            <w:r w:rsidRPr="001704C3">
              <w:rPr>
                <w:bCs/>
                <w:noProof/>
                <w:lang w:val="en-US"/>
              </w:rPr>
              <w:t>; j &lt;= num_points_in_qp_table_minus1[ i ]; j++ ) {</w:t>
            </w:r>
          </w:p>
        </w:tc>
        <w:tc>
          <w:tcPr>
            <w:tcW w:w="1152" w:type="dxa"/>
          </w:tcPr>
          <w:p w14:paraId="31476DA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6B3AD089" w14:textId="77777777" w:rsidTr="00E818C3">
        <w:trPr>
          <w:cantSplit/>
          <w:jc w:val="center"/>
        </w:trPr>
        <w:tc>
          <w:tcPr>
            <w:tcW w:w="7920" w:type="dxa"/>
          </w:tcPr>
          <w:p w14:paraId="3634580A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</w:t>
            </w:r>
            <w:r w:rsidRPr="00E818C3">
              <w:rPr>
                <w:b/>
                <w:noProof/>
                <w:lang w:val="en-US"/>
              </w:rPr>
              <w:t>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1122484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9E024A" w:rsidRPr="001704C3" w14:paraId="007EC6D8" w14:textId="77777777" w:rsidTr="00E818C3">
        <w:trPr>
          <w:cantSplit/>
          <w:jc w:val="center"/>
        </w:trPr>
        <w:tc>
          <w:tcPr>
            <w:tcW w:w="7920" w:type="dxa"/>
          </w:tcPr>
          <w:p w14:paraId="4A5EF953" w14:textId="77777777" w:rsidR="009E024A" w:rsidRPr="001704C3" w:rsidRDefault="009E024A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</w:t>
            </w:r>
            <w:r w:rsidRPr="001704C3">
              <w:rPr>
                <w:b/>
                <w:noProof/>
                <w:highlight w:val="yellow"/>
                <w:lang w:val="en-US"/>
              </w:rPr>
              <w:t>diff</w:t>
            </w:r>
            <w:r w:rsidRPr="001704C3">
              <w:rPr>
                <w:b/>
                <w:noProof/>
                <w:lang w:val="en-US"/>
              </w:rPr>
              <w:t>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388FD22C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731ED807" w14:textId="77777777" w:rsidTr="00E818C3">
        <w:trPr>
          <w:cantSplit/>
          <w:jc w:val="center"/>
        </w:trPr>
        <w:tc>
          <w:tcPr>
            <w:tcW w:w="7920" w:type="dxa"/>
          </w:tcPr>
          <w:p w14:paraId="1A9EEC51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DDC9A78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07C3325F" w14:textId="77777777" w:rsidTr="00E818C3">
        <w:trPr>
          <w:cantSplit/>
          <w:jc w:val="center"/>
        </w:trPr>
        <w:tc>
          <w:tcPr>
            <w:tcW w:w="7920" w:type="dxa"/>
          </w:tcPr>
          <w:p w14:paraId="01527264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2FB24E4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14880DC3" w14:textId="77777777" w:rsidTr="00E818C3">
        <w:trPr>
          <w:cantSplit/>
          <w:jc w:val="center"/>
        </w:trPr>
        <w:tc>
          <w:tcPr>
            <w:tcW w:w="7920" w:type="dxa"/>
          </w:tcPr>
          <w:p w14:paraId="667028E5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77DDD6D8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34ADD29C" w14:textId="77777777" w:rsidTr="00E818C3">
        <w:trPr>
          <w:cantSplit/>
          <w:jc w:val="center"/>
        </w:trPr>
        <w:tc>
          <w:tcPr>
            <w:tcW w:w="7920" w:type="dxa"/>
          </w:tcPr>
          <w:p w14:paraId="4284BDE4" w14:textId="77777777" w:rsidR="009E024A" w:rsidRPr="001704C3" w:rsidRDefault="009E024A" w:rsidP="00E818C3">
            <w:pPr>
              <w:pStyle w:val="tablesyntax"/>
              <w:spacing w:before="20" w:after="40"/>
              <w:rPr>
                <w:lang w:val="en-US"/>
              </w:rPr>
            </w:pPr>
            <w:r w:rsidRPr="001704C3">
              <w:rPr>
                <w:lang w:val="en-US"/>
              </w:rPr>
              <w:t>}</w:t>
            </w:r>
          </w:p>
        </w:tc>
        <w:tc>
          <w:tcPr>
            <w:tcW w:w="1152" w:type="dxa"/>
          </w:tcPr>
          <w:p w14:paraId="7975BBAD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301E2775" w14:textId="47B8E9C8" w:rsidR="0021704A" w:rsidRPr="0021704A" w:rsidRDefault="009E024A" w:rsidP="0021704A">
      <w:pPr>
        <w:pStyle w:val="Titre3"/>
        <w:rPr>
          <w:lang w:val="en-CA"/>
        </w:rPr>
      </w:pPr>
      <w:r>
        <w:rPr>
          <w:lang w:val="en-CA"/>
        </w:rPr>
        <w:t xml:space="preserve">Alternate </w:t>
      </w:r>
      <w:r w:rsidR="0021704A">
        <w:rPr>
          <w:lang w:val="en-CA"/>
        </w:rPr>
        <w:t>SPS semantics</w:t>
      </w:r>
    </w:p>
    <w:p w14:paraId="50AF5189" w14:textId="65B6D32C" w:rsidR="009E024A" w:rsidRPr="009E024A" w:rsidRDefault="009E024A" w:rsidP="009E024A">
      <w:pPr>
        <w:rPr>
          <w:noProof/>
          <w:sz w:val="20"/>
        </w:rPr>
      </w:pPr>
      <w:r w:rsidRPr="009E024A">
        <w:rPr>
          <w:noProof/>
          <w:sz w:val="20"/>
        </w:rPr>
        <w:t>[…]</w:t>
      </w:r>
    </w:p>
    <w:p w14:paraId="10F8AC07" w14:textId="73990705" w:rsidR="009E024A" w:rsidRPr="001704C3" w:rsidRDefault="009E024A" w:rsidP="009E024A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same_qp_table_for_chroma</w:t>
      </w:r>
      <w:r w:rsidRPr="001704C3">
        <w:rPr>
          <w:noProof/>
          <w:sz w:val="20"/>
        </w:rPr>
        <w:t xml:space="preserve"> equal to 1 specifies that only one chroma QP mapping table is signalled and this table applies to Cb and Cr residuals as well as joint Cb-Cr residuals. same_qp_table_for_chroma equal to 0 specifies that three chroma QP mapping tables are signalled in the SPS. When same_qp_table_for_chroma is not present in the bistream, the value of same_qp_table_for_chroma is inferred to be equal to 1.</w:t>
      </w:r>
    </w:p>
    <w:p w14:paraId="2EEC4A1B" w14:textId="77777777" w:rsidR="009E024A" w:rsidRPr="001704C3" w:rsidRDefault="009E024A" w:rsidP="009E024A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num_points_in_qp_table_minus1</w:t>
      </w:r>
      <w:r w:rsidRPr="001704C3">
        <w:rPr>
          <w:noProof/>
          <w:sz w:val="20"/>
        </w:rPr>
        <w:t>[ i ] plus 1 specifies the number of points used to describe the i-th chroma QP mapping table. The value of num_points_in_qp_table_minus1[ i ] shall be in the range of 0 to 63 + 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inclusive. When num_points_in_qp_table_minus1[ 0 ] is not present in the bitstream, the value of num_points_in_qp_table_minus1[ 0 ] is inferred to be equal to 0.</w:t>
      </w:r>
    </w:p>
    <w:p w14:paraId="39E3C52D" w14:textId="77777777" w:rsidR="009E024A" w:rsidRPr="001704C3" w:rsidRDefault="009E024A" w:rsidP="009E024A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delta_qp_in_val</w:t>
      </w:r>
      <w:r w:rsidRPr="00E818C3">
        <w:rPr>
          <w:b/>
          <w:bCs/>
          <w:noProof/>
          <w:sz w:val="20"/>
        </w:rPr>
        <w:t>_minus1</w:t>
      </w:r>
      <w:r w:rsidRPr="001704C3">
        <w:rPr>
          <w:bCs/>
          <w:noProof/>
          <w:sz w:val="20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7210213E" w14:textId="77777777" w:rsidR="009E024A" w:rsidRPr="001704C3" w:rsidRDefault="009E024A" w:rsidP="009E024A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</w:t>
      </w:r>
      <w:r w:rsidRPr="00641AB8">
        <w:rPr>
          <w:b/>
          <w:bCs/>
          <w:noProof/>
          <w:sz w:val="20"/>
          <w:highlight w:val="yellow"/>
        </w:rPr>
        <w:t>diff</w:t>
      </w:r>
      <w:r w:rsidRPr="001704C3">
        <w:rPr>
          <w:b/>
          <w:bCs/>
          <w:noProof/>
          <w:sz w:val="20"/>
        </w:rPr>
        <w:t>_val</w:t>
      </w:r>
      <w:r w:rsidRPr="001704C3">
        <w:rPr>
          <w:bCs/>
          <w:noProof/>
          <w:sz w:val="20"/>
        </w:rPr>
        <w:t>[ i ][ j ] specifies a delta value used to derive the output coordinate of the j-th pivot point of the i-th chroma QP mapping table. When delta_qp_</w:t>
      </w:r>
      <w:r w:rsidRPr="00377452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not present in the bitstream, the value of delta_qp_</w:t>
      </w:r>
      <w:r w:rsidRPr="00377452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inferred to be equal to 0.</w:t>
      </w:r>
    </w:p>
    <w:p w14:paraId="6FD835D1" w14:textId="77777777" w:rsidR="009E024A" w:rsidRPr="001704C3" w:rsidRDefault="009E024A" w:rsidP="009E024A">
      <w:pPr>
        <w:keepNext/>
        <w:rPr>
          <w:bCs/>
          <w:noProof/>
          <w:sz w:val="20"/>
        </w:rPr>
      </w:pPr>
      <w:r w:rsidRPr="001704C3">
        <w:rPr>
          <w:bCs/>
          <w:noProof/>
          <w:sz w:val="20"/>
        </w:rPr>
        <w:lastRenderedPageBreak/>
        <w:t>The i-th chroma QP mapping table ChromaQpTable[ i ] for i = 0..same_qp_table_for_chroma ? 0 : 2 is derived as follows:</w:t>
      </w:r>
    </w:p>
    <w:p w14:paraId="54957B26" w14:textId="42672DF5" w:rsidR="009E024A" w:rsidRPr="001704C3" w:rsidRDefault="009E024A" w:rsidP="009E024A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360"/>
        <w:jc w:val="left"/>
        <w:rPr>
          <w:noProof/>
          <w:sz w:val="20"/>
        </w:rPr>
      </w:pPr>
      <w:r w:rsidRPr="001704C3">
        <w:rPr>
          <w:noProof/>
          <w:sz w:val="20"/>
        </w:rPr>
        <w:t xml:space="preserve">qpInVal[ i ][ 0 ] = </w:t>
      </w:r>
      <w:r w:rsidRPr="00E818C3">
        <w:rPr>
          <w:strike/>
          <w:noProof/>
          <w:color w:val="FF0000"/>
          <w:sz w:val="20"/>
        </w:rPr>
        <w:t>−QpBdOffset</w:t>
      </w:r>
      <w:r w:rsidRPr="00E818C3">
        <w:rPr>
          <w:strike/>
          <w:noProof/>
          <w:color w:val="FF0000"/>
          <w:sz w:val="20"/>
          <w:vertAlign w:val="subscript"/>
        </w:rPr>
        <w:t>C</w:t>
      </w:r>
      <w:r w:rsidRPr="00E818C3">
        <w:rPr>
          <w:strike/>
          <w:noProof/>
          <w:color w:val="FF0000"/>
          <w:sz w:val="20"/>
        </w:rPr>
        <w:t xml:space="preserve"> +</w:t>
      </w:r>
      <w:r w:rsidRPr="00E818C3">
        <w:rPr>
          <w:noProof/>
          <w:color w:val="FF0000"/>
          <w:sz w:val="20"/>
        </w:rPr>
        <w:t xml:space="preserve"> </w:t>
      </w:r>
      <w:r w:rsidRPr="001704C3">
        <w:rPr>
          <w:noProof/>
          <w:sz w:val="20"/>
        </w:rPr>
        <w:t>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][ 0 ]</w:t>
      </w:r>
      <w:r>
        <w:rPr>
          <w:noProof/>
          <w:sz w:val="20"/>
        </w:rPr>
        <w:t xml:space="preserve"> </w:t>
      </w:r>
      <w:r w:rsidRPr="00641AB8">
        <w:rPr>
          <w:noProof/>
          <w:sz w:val="20"/>
          <w:highlight w:val="yellow"/>
        </w:rPr>
        <w:t>+</w:t>
      </w:r>
      <w:r w:rsidRPr="00B66E2B">
        <w:rPr>
          <w:noProof/>
          <w:sz w:val="20"/>
          <w:highlight w:val="yellow"/>
        </w:rPr>
        <w:t xml:space="preserve"> 26</w:t>
      </w:r>
      <w:r w:rsidRPr="001704C3">
        <w:rPr>
          <w:noProof/>
          <w:sz w:val="20"/>
        </w:rPr>
        <w:br/>
        <w:t xml:space="preserve">qpOutVal[ i ][ 0 ] = </w:t>
      </w:r>
      <w:r w:rsidRPr="007C192E">
        <w:rPr>
          <w:strike/>
          <w:noProof/>
          <w:color w:val="FF0000"/>
          <w:sz w:val="20"/>
        </w:rPr>
        <w:t>−QpBdOffset</w:t>
      </w:r>
      <w:r w:rsidRPr="007C192E">
        <w:rPr>
          <w:strike/>
          <w:noProof/>
          <w:color w:val="FF0000"/>
          <w:sz w:val="20"/>
          <w:vertAlign w:val="subscript"/>
        </w:rPr>
        <w:t>C</w:t>
      </w:r>
      <w:r w:rsidRPr="00641AB8">
        <w:rPr>
          <w:noProof/>
          <w:sz w:val="20"/>
          <w:highlight w:val="yellow"/>
        </w:rPr>
        <w:t>qpInVal[ i ][ 0 ]</w:t>
      </w:r>
      <w:r w:rsidRPr="001704C3">
        <w:rPr>
          <w:noProof/>
          <w:sz w:val="20"/>
        </w:rPr>
        <w:t xml:space="preserve"> + delta_qp_</w:t>
      </w:r>
      <w:r w:rsidRPr="00641AB8">
        <w:rPr>
          <w:noProof/>
          <w:sz w:val="20"/>
          <w:highlight w:val="yellow"/>
        </w:rPr>
        <w:t>diff</w:t>
      </w:r>
      <w:r w:rsidRPr="001704C3">
        <w:rPr>
          <w:noProof/>
          <w:sz w:val="20"/>
        </w:rPr>
        <w:t>_val[ i ][ 0 ]</w:t>
      </w:r>
      <w:r w:rsidRPr="001704C3">
        <w:rPr>
          <w:noProof/>
          <w:sz w:val="20"/>
        </w:rPr>
        <w:br/>
        <w:t>for( j = 1; j &lt;=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 ] = qpInVal[ i ][ j − 1 ] + 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 xml:space="preserve">qpOutVal[ i ][ j ] = qpOutVal[ i ][ j − 1 ] + </w:t>
      </w:r>
      <w:r w:rsidRPr="001704C3">
        <w:rPr>
          <w:sz w:val="20"/>
          <w:highlight w:val="yellow"/>
        </w:rPr>
        <w:t>delta_qp_in_val</w:t>
      </w:r>
      <w:r w:rsidRPr="00E818C3">
        <w:rPr>
          <w:sz w:val="20"/>
          <w:highlight w:val="yellow"/>
        </w:rPr>
        <w:t>_minus1</w:t>
      </w:r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 + </w:t>
      </w:r>
      <w:proofErr w:type="spellStart"/>
      <w:r w:rsidRPr="001704C3">
        <w:rPr>
          <w:sz w:val="20"/>
        </w:rPr>
        <w:t>delta_qp_</w:t>
      </w:r>
      <w:r w:rsidRPr="001704C3">
        <w:rPr>
          <w:sz w:val="20"/>
          <w:highlight w:val="yellow"/>
        </w:rPr>
        <w:t>diff</w:t>
      </w:r>
      <w:r w:rsidRPr="001704C3">
        <w:rPr>
          <w:sz w:val="20"/>
        </w:rPr>
        <w:t>_val</w:t>
      </w:r>
      <w:proofErr w:type="spellEnd"/>
      <w:r w:rsidRPr="001704C3">
        <w:rPr>
          <w:sz w:val="20"/>
        </w:rPr>
        <w:t>[ </w:t>
      </w:r>
      <w:proofErr w:type="spellStart"/>
      <w:r w:rsidRPr="001704C3">
        <w:rPr>
          <w:sz w:val="20"/>
        </w:rPr>
        <w:t>i</w:t>
      </w:r>
      <w:proofErr w:type="spellEnd"/>
      <w:r w:rsidRPr="001704C3">
        <w:rPr>
          <w:sz w:val="20"/>
        </w:rPr>
        <w:t> ][ j ]</w:t>
      </w:r>
      <w:r>
        <w:rPr>
          <w:sz w:val="20"/>
        </w:rPr>
        <w:br/>
      </w:r>
      <w:r w:rsidRPr="001704C3">
        <w:rPr>
          <w:noProof/>
          <w:sz w:val="20"/>
        </w:rPr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][j + 1 ]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 xml:space="preserve">( </w:t>
      </w:r>
      <w:r w:rsidRPr="001704C3">
        <w:rPr>
          <w:sz w:val="20"/>
          <w:highlight w:val="yellow"/>
        </w:rPr>
        <w:t xml:space="preserve">(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 xml:space="preserve"> ][ j + 1 ] −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 )</w:t>
      </w:r>
      <w:r w:rsidRPr="001704C3">
        <w:rPr>
          <w:sz w:val="20"/>
        </w:rPr>
        <w:t xml:space="preserve"> </w:t>
      </w:r>
      <w:r w:rsidRPr="001704C3">
        <w:rPr>
          <w:noProof/>
          <w:sz w:val="20"/>
        </w:rPr>
        <w:t>* m + sh ) / ( 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][j + 1]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num_points_in_qp_table_minus1[ i ] 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5A25420" w14:textId="77777777" w:rsidR="009E024A" w:rsidRPr="001704C3" w:rsidRDefault="009E024A" w:rsidP="009E024A">
      <w:pPr>
        <w:rPr>
          <w:noProof/>
          <w:sz w:val="20"/>
        </w:rPr>
      </w:pPr>
      <w:r w:rsidRPr="001704C3">
        <w:rPr>
          <w:noProof/>
          <w:sz w:val="20"/>
        </w:rPr>
        <w:t>When same_qp_table_for_chroma is equal to 1, ChromaQpTable[ 1 ][ k ] and ChromaQpTable[ 2 ][ k ] are set equal to ChromaQpTable[ 0 ][ k ] for k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..63.</w:t>
      </w:r>
    </w:p>
    <w:p w14:paraId="11FC38D4" w14:textId="18CDB763" w:rsidR="0021704A" w:rsidRDefault="009E024A" w:rsidP="009E024A">
      <w:pPr>
        <w:rPr>
          <w:noProof/>
          <w:sz w:val="20"/>
        </w:rPr>
      </w:pPr>
      <w:r w:rsidRPr="001704C3">
        <w:rPr>
          <w:noProof/>
          <w:sz w:val="20"/>
        </w:rPr>
        <w:t>It is a requirement of bitstream conformance that the values of qpInVal[ i ][ j ] and qpOutVal[ i ][ j ] shall be in the range of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to 63, inclusive for i = 0..same_qp_table_for_chroma ? 0 : 2 and j = 0..num_points_in_qp_table_minus1[ i ].</w:t>
      </w:r>
    </w:p>
    <w:p w14:paraId="27010138" w14:textId="20840CB9" w:rsidR="009E024A" w:rsidRPr="009E024A" w:rsidRDefault="009E024A" w:rsidP="009E024A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3E0D0998" w14:textId="771B5628" w:rsidR="00695BFF" w:rsidRDefault="00695BFF" w:rsidP="00695BFF">
      <w:pPr>
        <w:pStyle w:val="Titre3"/>
        <w:rPr>
          <w:lang w:val="en-CA"/>
        </w:rPr>
      </w:pPr>
      <w:r>
        <w:rPr>
          <w:lang w:val="en-CA"/>
        </w:rPr>
        <w:t xml:space="preserve">Alternate bit counts for </w:t>
      </w:r>
      <w:r w:rsidR="008A3605">
        <w:rPr>
          <w:lang w:val="en-CA"/>
        </w:rPr>
        <w:t>example mapping</w:t>
      </w:r>
      <w:r>
        <w:rPr>
          <w:lang w:val="en-CA"/>
        </w:rPr>
        <w:t xml:space="preserve"> tables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123"/>
        <w:gridCol w:w="4885"/>
        <w:gridCol w:w="1307"/>
        <w:gridCol w:w="1035"/>
      </w:tblGrid>
      <w:tr w:rsidR="008A3605" w14:paraId="7C8FCD33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85BE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A62F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42F3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VVC draft 6</w:t>
            </w:r>
            <w:r>
              <w:rPr>
                <w:lang w:val="en-CA"/>
              </w:rPr>
              <w:br/>
              <w:t>(10-bit)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100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995EB8" w14:paraId="7D257E4A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590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bookmarkStart w:id="1" w:name="_GoBack" w:colFirst="1" w:colLast="1"/>
            <w:r>
              <w:rPr>
                <w:lang w:val="en-CA"/>
              </w:rPr>
              <w:t>CTC: All-INTRA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0ED9" w14:textId="020387F3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(1, 1),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9D5C" w14:textId="2EE16A10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9615" w14:textId="11A06115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41</w:t>
            </w:r>
          </w:p>
        </w:tc>
      </w:tr>
      <w:tr w:rsidR="00995EB8" w14:paraId="20766D46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D4D8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4F6" w14:textId="2D15D8EE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C10C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B09E" w14:textId="61F0001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</w:tr>
      <w:tr w:rsidR="00995EB8" w14:paraId="55EE6212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E207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3150" w14:textId="5AFAE9A8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(9, 9), (23, 24), (33, 33), (42,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8CD2" w14:textId="6F51F73B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E6D" w14:textId="01D5BC6F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</w:tr>
      <w:tr w:rsidR="00995EB8" w14:paraId="3AC061DB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867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56B" w14:textId="2249EBC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16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8F8" w14:textId="646C40AF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995EB8" w14:paraId="033024D1" w14:textId="77777777" w:rsidTr="00E818C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E5D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40E" w14:textId="215857E6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(24, 24),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59C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85E2" w14:textId="4B10E7A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53</w:t>
            </w:r>
          </w:p>
        </w:tc>
      </w:tr>
    </w:tbl>
    <w:bookmarkEnd w:id="1"/>
    <w:p w14:paraId="329FC85E" w14:textId="3B2EB429" w:rsidR="00E56C0D" w:rsidRDefault="00E56C0D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352EA175" w14:textId="77777777" w:rsidR="00E56C0D" w:rsidRPr="00466AE8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>
        <w:t> </w:t>
      </w:r>
      <w:proofErr w:type="spellStart"/>
      <w:r w:rsidRPr="001704C3">
        <w:t>Bross</w:t>
      </w:r>
      <w:proofErr w:type="spellEnd"/>
      <w:r w:rsidRPr="001704C3">
        <w:t>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3BE8D115" w14:textId="77777777" w:rsidR="00E56C0D" w:rsidRPr="001704C3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bookmarkStart w:id="2" w:name="_Ref13393333"/>
      <w:r w:rsidRPr="001704C3">
        <w:t>[JVET-O0650]</w:t>
      </w:r>
      <w:r w:rsidRPr="001704C3">
        <w:tab/>
        <w:t xml:space="preserve">A. K. Ramasubramonian, G. V. der Auwera, D. </w:t>
      </w:r>
      <w:proofErr w:type="spellStart"/>
      <w:r w:rsidRPr="001704C3">
        <w:t>Rusanovskyy</w:t>
      </w:r>
      <w:proofErr w:type="spellEnd"/>
      <w:r w:rsidRPr="001704C3">
        <w:t xml:space="preserve">, and M. </w:t>
      </w:r>
      <w:proofErr w:type="spellStart"/>
      <w:r w:rsidRPr="001704C3">
        <w:t>Karczewicz</w:t>
      </w:r>
      <w:proofErr w:type="spellEnd"/>
      <w:r w:rsidRPr="001704C3">
        <w:t xml:space="preserve">, “AHG15: On </w:t>
      </w:r>
      <w:proofErr w:type="spellStart"/>
      <w:r w:rsidRPr="001704C3">
        <w:t>signalling</w:t>
      </w:r>
      <w:proofErr w:type="spellEnd"/>
      <w:r w:rsidRPr="001704C3">
        <w:t xml:space="preserve"> of chroma QP tables”, JVET-O0650, Gothenburg, SE, July 2019.</w:t>
      </w:r>
      <w:bookmarkEnd w:id="2"/>
    </w:p>
    <w:p w14:paraId="6DA9F9A7" w14:textId="77777777" w:rsidR="00E56C0D" w:rsidRPr="001704C3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1704C3">
        <w:t>[JVET-O1166]</w:t>
      </w:r>
      <w:r w:rsidRPr="001704C3">
        <w:tab/>
        <w:t xml:space="preserve">F. Bossen, A. </w:t>
      </w:r>
      <w:proofErr w:type="spellStart"/>
      <w:r w:rsidRPr="001704C3">
        <w:t>Segall</w:t>
      </w:r>
      <w:proofErr w:type="spellEnd"/>
      <w:r w:rsidRPr="001704C3">
        <w:t>, A. K. Ramasubramonian, G. V. der Auwera, “AHG15: Efficient encoding of chroma QP tables using piecewise linear representations”, JVET-O1166, Gothenburg, SE, July 2019.</w:t>
      </w:r>
    </w:p>
    <w:p w14:paraId="5F0CF8E4" w14:textId="2CAAE1A9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82ED41" w14:textId="77777777" w:rsidR="00E56C0D" w:rsidRPr="005B217D" w:rsidRDefault="00E56C0D" w:rsidP="00E56C0D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47A01" w14:textId="77777777" w:rsidR="00C52C48" w:rsidRDefault="00C52C48">
      <w:r>
        <w:separator/>
      </w:r>
    </w:p>
  </w:endnote>
  <w:endnote w:type="continuationSeparator" w:id="0">
    <w:p w14:paraId="43E80C70" w14:textId="77777777" w:rsidR="00C52C48" w:rsidRDefault="00C52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079F0D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95EB8">
      <w:rPr>
        <w:rStyle w:val="Numrodepage"/>
        <w:noProof/>
      </w:rPr>
      <w:t>2019-09-24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9F9CD" w14:textId="77777777" w:rsidR="00C52C48" w:rsidRDefault="00C52C48">
      <w:r>
        <w:separator/>
      </w:r>
    </w:p>
  </w:footnote>
  <w:footnote w:type="continuationSeparator" w:id="0">
    <w:p w14:paraId="27AFC67C" w14:textId="77777777" w:rsidR="00C52C48" w:rsidRDefault="00C52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20E7D"/>
    <w:multiLevelType w:val="hybridMultilevel"/>
    <w:tmpl w:val="E3840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04291"/>
    <w:multiLevelType w:val="hybridMultilevel"/>
    <w:tmpl w:val="B836918E"/>
    <w:lvl w:ilvl="0" w:tplc="A0EE62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19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78A"/>
    <w:rsid w:val="00215DFC"/>
    <w:rsid w:val="0021704A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B92"/>
    <w:rsid w:val="003669EA"/>
    <w:rsid w:val="003706CC"/>
    <w:rsid w:val="00377710"/>
    <w:rsid w:val="003A2D8E"/>
    <w:rsid w:val="003A7CE6"/>
    <w:rsid w:val="003C20E4"/>
    <w:rsid w:val="003C28A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BF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1B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42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360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B8"/>
    <w:rsid w:val="009A523D"/>
    <w:rsid w:val="009B02A1"/>
    <w:rsid w:val="009B3361"/>
    <w:rsid w:val="009B7285"/>
    <w:rsid w:val="009B7F3F"/>
    <w:rsid w:val="009C7A4C"/>
    <w:rsid w:val="009D7CE6"/>
    <w:rsid w:val="009E024A"/>
    <w:rsid w:val="009F1C10"/>
    <w:rsid w:val="009F496B"/>
    <w:rsid w:val="00A01439"/>
    <w:rsid w:val="00A02E61"/>
    <w:rsid w:val="00A05CFF"/>
    <w:rsid w:val="00A13048"/>
    <w:rsid w:val="00A4030C"/>
    <w:rsid w:val="00A42672"/>
    <w:rsid w:val="00A46843"/>
    <w:rsid w:val="00A56B97"/>
    <w:rsid w:val="00A6093D"/>
    <w:rsid w:val="00A62CC5"/>
    <w:rsid w:val="00A767DC"/>
    <w:rsid w:val="00A76A6D"/>
    <w:rsid w:val="00A83253"/>
    <w:rsid w:val="00AA413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77E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2C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10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4EF"/>
    <w:rsid w:val="00E11923"/>
    <w:rsid w:val="00E262D4"/>
    <w:rsid w:val="00E36250"/>
    <w:rsid w:val="00E47F2D"/>
    <w:rsid w:val="00E54511"/>
    <w:rsid w:val="00E56C0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1D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2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9C7A4C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054E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054E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054EF"/>
    <w:rPr>
      <w:rFonts w:ascii="Times" w:eastAsia="Malgun Gothic" w:hAnsi="Times"/>
      <w:lang w:val="en-GB"/>
    </w:rPr>
  </w:style>
  <w:style w:type="character" w:styleId="Marquedecommentaire">
    <w:name w:val="annotation reference"/>
    <w:basedOn w:val="Policepardfaut"/>
    <w:unhideWhenUsed/>
    <w:rsid w:val="00A4267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426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aireCar">
    <w:name w:val="Commentaire Car"/>
    <w:basedOn w:val="Policepardfaut"/>
    <w:link w:val="Commentaire"/>
    <w:rsid w:val="00A42672"/>
    <w:rPr>
      <w:rFonts w:ascii="Calibri" w:eastAsia="Calibri" w:hAnsi="Calibri"/>
    </w:rPr>
  </w:style>
  <w:style w:type="table" w:styleId="Grilledutableau">
    <w:name w:val="Table Grid"/>
    <w:basedOn w:val="TableauNormal"/>
    <w:rsid w:val="003C28A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Example QP</a:t>
            </a:r>
            <a:r>
              <a:rPr lang="fr-FR" baseline="0"/>
              <a:t> mapping table bit count</a:t>
            </a:r>
            <a:endParaRPr lang="fr-F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VVC draft 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Feuil1!$B$2:$B$6</c:f>
              <c:numCache>
                <c:formatCode>General</c:formatCode>
                <c:ptCount val="5"/>
                <c:pt idx="0">
                  <c:v>51</c:v>
                </c:pt>
                <c:pt idx="1">
                  <c:v>39</c:v>
                </c:pt>
                <c:pt idx="2">
                  <c:v>65</c:v>
                </c:pt>
                <c:pt idx="3">
                  <c:v>47</c:v>
                </c:pt>
                <c:pt idx="4">
                  <c:v>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BA-4CA5-8056-D98AD91BD003}"/>
            </c:ext>
          </c:extLst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Proposed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Feuil1!$C$2:$C$6</c:f>
              <c:numCache>
                <c:formatCode>General</c:formatCode>
                <c:ptCount val="5"/>
                <c:pt idx="0">
                  <c:v>40</c:v>
                </c:pt>
                <c:pt idx="1">
                  <c:v>20</c:v>
                </c:pt>
                <c:pt idx="2">
                  <c:v>48</c:v>
                </c:pt>
                <c:pt idx="3">
                  <c:v>24</c:v>
                </c:pt>
                <c:pt idx="4">
                  <c:v>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7BA-4CA5-8056-D98AD91BD0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07855528"/>
        <c:axId val="707855200"/>
      </c:barChart>
      <c:catAx>
        <c:axId val="707855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200"/>
        <c:crosses val="autoZero"/>
        <c:auto val="1"/>
        <c:lblAlgn val="ctr"/>
        <c:lblOffset val="100"/>
        <c:noMultiLvlLbl val="0"/>
      </c:catAx>
      <c:valAx>
        <c:axId val="707855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2292</Words>
  <Characters>12608</Characters>
  <Application>Microsoft Office Word</Application>
  <DocSecurity>0</DocSecurity>
  <Lines>105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14</cp:revision>
  <cp:lastPrinted>1900-01-01T08:00:00Z</cp:lastPrinted>
  <dcterms:created xsi:type="dcterms:W3CDTF">2019-04-11T19:57:00Z</dcterms:created>
  <dcterms:modified xsi:type="dcterms:W3CDTF">2019-09-24T19:39:00Z</dcterms:modified>
</cp:coreProperties>
</file>