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8125B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639A44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13BD4" w:rsidRPr="00444D45">
              <w:rPr>
                <w:lang w:val="en-CA"/>
              </w:rPr>
              <w:t>0366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87FD549" w:rsidR="00E61DAC" w:rsidRPr="005B217D" w:rsidRDefault="00270F0E" w:rsidP="009D7CE6">
            <w:pPr>
              <w:spacing w:before="60" w:after="60"/>
              <w:rPr>
                <w:b/>
                <w:szCs w:val="22"/>
                <w:lang w:val="en-CA"/>
              </w:rPr>
            </w:pPr>
            <w:r>
              <w:rPr>
                <w:b/>
                <w:szCs w:val="22"/>
                <w:lang w:val="en-CA"/>
              </w:rPr>
              <w:t>AHG</w:t>
            </w:r>
            <w:r w:rsidR="00CE6F8C" w:rsidRPr="00444D45">
              <w:rPr>
                <w:b/>
                <w:szCs w:val="22"/>
                <w:lang w:val="en-CA"/>
              </w:rPr>
              <w:t>17</w:t>
            </w:r>
            <w:r w:rsidRPr="00CE6F8C">
              <w:rPr>
                <w:b/>
                <w:szCs w:val="22"/>
                <w:lang w:val="en-CA"/>
              </w:rPr>
              <w:t>:</w:t>
            </w:r>
            <w:r>
              <w:rPr>
                <w:b/>
                <w:szCs w:val="22"/>
                <w:lang w:val="en-CA"/>
              </w:rPr>
              <w:t xml:space="preserve"> </w:t>
            </w:r>
            <w:r w:rsidR="000831CA">
              <w:rPr>
                <w:b/>
                <w:szCs w:val="22"/>
                <w:lang w:val="en-CA"/>
              </w:rPr>
              <w:t xml:space="preserve">Signaling </w:t>
            </w:r>
            <w:r w:rsidR="00374655">
              <w:rPr>
                <w:b/>
                <w:szCs w:val="22"/>
                <w:lang w:val="en-CA"/>
              </w:rPr>
              <w:t xml:space="preserve">absence of </w:t>
            </w:r>
            <w:r w:rsidR="00440DC0">
              <w:rPr>
                <w:b/>
                <w:szCs w:val="22"/>
                <w:lang w:val="en-CA"/>
              </w:rPr>
              <w:t>NAL unit type</w:t>
            </w:r>
            <w:r w:rsidR="00424883">
              <w:rPr>
                <w:b/>
                <w:szCs w:val="22"/>
                <w:lang w:val="en-CA"/>
              </w:rPr>
              <w:t>s</w:t>
            </w:r>
            <w:r w:rsidR="006B7833">
              <w:rPr>
                <w:b/>
                <w:szCs w:val="22"/>
                <w:lang w:val="en-CA"/>
              </w:rPr>
              <w:t xml:space="preserve"> in </w:t>
            </w:r>
            <w:r w:rsidR="00C82884">
              <w:rPr>
                <w:b/>
                <w:szCs w:val="22"/>
                <w:lang w:val="en-CA"/>
              </w:rPr>
              <w:t>D</w:t>
            </w:r>
            <w:r w:rsidR="006B7833">
              <w:rPr>
                <w:b/>
                <w:szCs w:val="22"/>
                <w:lang w:val="en-CA"/>
              </w:rPr>
              <w:t>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46397F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51965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026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39D058B3" w:rsidR="00E61DAC" w:rsidRPr="005B217D" w:rsidRDefault="008D5E22">
            <w:pPr>
              <w:spacing w:before="60" w:after="60"/>
              <w:rPr>
                <w:szCs w:val="22"/>
                <w:lang w:val="en-CA"/>
              </w:rPr>
            </w:pPr>
            <w:r>
              <w:rPr>
                <w:szCs w:val="22"/>
                <w:lang w:val="en-CA"/>
              </w:rPr>
              <w:t>Martin Pettersson</w:t>
            </w:r>
            <w:r w:rsidRPr="005B217D">
              <w:rPr>
                <w:szCs w:val="22"/>
                <w:lang w:val="en-CA"/>
              </w:rPr>
              <w:br/>
            </w:r>
            <w:r>
              <w:rPr>
                <w:szCs w:val="22"/>
                <w:lang w:val="en-CA"/>
              </w:rPr>
              <w:t>Rickard Sjöberg</w:t>
            </w:r>
            <w:r w:rsidRPr="005B217D">
              <w:rPr>
                <w:szCs w:val="22"/>
                <w:lang w:val="en-CA"/>
              </w:rPr>
              <w:br/>
            </w:r>
            <w:r>
              <w:rPr>
                <w:szCs w:val="22"/>
                <w:lang w:val="en-CA"/>
              </w:rPr>
              <w:t>Mitra Damghanian</w:t>
            </w:r>
          </w:p>
        </w:tc>
        <w:tc>
          <w:tcPr>
            <w:tcW w:w="851" w:type="dxa"/>
          </w:tcPr>
          <w:p w14:paraId="0140ECA2" w14:textId="31303917" w:rsidR="00E61DAC" w:rsidRPr="005B217D" w:rsidRDefault="00E61DAC">
            <w:pPr>
              <w:spacing w:before="60" w:after="60"/>
              <w:rPr>
                <w:szCs w:val="22"/>
                <w:lang w:val="en-CA"/>
              </w:rPr>
            </w:pPr>
            <w:r w:rsidRPr="005B217D">
              <w:rPr>
                <w:szCs w:val="22"/>
                <w:lang w:val="en-CA"/>
              </w:rPr>
              <w:t>Email:</w:t>
            </w:r>
          </w:p>
        </w:tc>
        <w:tc>
          <w:tcPr>
            <w:tcW w:w="3406" w:type="dxa"/>
          </w:tcPr>
          <w:p w14:paraId="32C2ABFD" w14:textId="220AE5C6" w:rsidR="00E61DAC" w:rsidRPr="005B217D" w:rsidRDefault="00802627" w:rsidP="005952A5">
            <w:pPr>
              <w:spacing w:before="60" w:after="60"/>
              <w:rPr>
                <w:szCs w:val="22"/>
                <w:lang w:val="en-CA"/>
              </w:rPr>
            </w:pPr>
            <w:r>
              <w:rPr>
                <w:szCs w:val="22"/>
                <w:lang w:val="en-CA"/>
              </w:rPr>
              <w:t xml:space="preserve">martin.m.pettersson@ericsson.com </w:t>
            </w:r>
            <w:r>
              <w:rPr>
                <w:szCs w:val="22"/>
                <w:lang w:val="en-CA"/>
              </w:rPr>
              <w:br/>
              <w:t>rickard.sjoberg@ericsson.com</w:t>
            </w:r>
            <w:r>
              <w:rPr>
                <w:szCs w:val="22"/>
                <w:lang w:val="en-CA"/>
              </w:rPr>
              <w:br/>
            </w:r>
            <w:hyperlink r:id="rId13" w:history="1">
              <w:r w:rsidRPr="003E79A2">
                <w:t>mitra.damghanian@ericsson.com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0D1F12" w:rsidR="00E61DAC" w:rsidRPr="005B217D" w:rsidRDefault="00270F0E">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3ABA55A" w:rsidR="00275BCF" w:rsidRDefault="00275BCF" w:rsidP="009234A5">
      <w:pPr>
        <w:pStyle w:val="Heading1"/>
        <w:numPr>
          <w:ilvl w:val="0"/>
          <w:numId w:val="0"/>
        </w:numPr>
        <w:ind w:left="432" w:hanging="432"/>
        <w:rPr>
          <w:lang w:val="en-CA"/>
        </w:rPr>
      </w:pPr>
      <w:r w:rsidRPr="005B217D">
        <w:rPr>
          <w:lang w:val="en-CA"/>
        </w:rPr>
        <w:t>Abstract</w:t>
      </w:r>
    </w:p>
    <w:p w14:paraId="06E37531" w14:textId="6A465373" w:rsidR="00D30701" w:rsidRDefault="004E312C" w:rsidP="004E312C">
      <w:pPr>
        <w:rPr>
          <w:szCs w:val="22"/>
          <w:lang w:val="en-CA"/>
        </w:rPr>
      </w:pPr>
      <w:r>
        <w:rPr>
          <w:szCs w:val="22"/>
          <w:lang w:val="en-CA"/>
        </w:rPr>
        <w:t>This contribution proposes</w:t>
      </w:r>
      <w:r w:rsidR="003925AF">
        <w:rPr>
          <w:szCs w:val="22"/>
          <w:lang w:val="en-CA"/>
        </w:rPr>
        <w:t xml:space="preserve"> to </w:t>
      </w:r>
      <w:r w:rsidR="00A15620">
        <w:rPr>
          <w:szCs w:val="22"/>
          <w:lang w:val="en-CA"/>
        </w:rPr>
        <w:t xml:space="preserve">add flags to </w:t>
      </w:r>
      <w:r w:rsidR="003925AF">
        <w:rPr>
          <w:szCs w:val="22"/>
          <w:lang w:val="en-CA"/>
        </w:rPr>
        <w:t xml:space="preserve">signal </w:t>
      </w:r>
      <w:r w:rsidR="00446B2D">
        <w:rPr>
          <w:szCs w:val="22"/>
          <w:lang w:val="en-CA"/>
        </w:rPr>
        <w:t xml:space="preserve">the </w:t>
      </w:r>
      <w:r w:rsidR="00A15620">
        <w:rPr>
          <w:szCs w:val="22"/>
          <w:lang w:val="en-CA"/>
        </w:rPr>
        <w:t>absence</w:t>
      </w:r>
      <w:r w:rsidR="00446B2D">
        <w:rPr>
          <w:szCs w:val="22"/>
          <w:lang w:val="en-CA"/>
        </w:rPr>
        <w:t xml:space="preserve"> of </w:t>
      </w:r>
      <w:r w:rsidR="005747BC">
        <w:rPr>
          <w:szCs w:val="22"/>
          <w:lang w:val="en-CA"/>
        </w:rPr>
        <w:t xml:space="preserve">some of the </w:t>
      </w:r>
      <w:r w:rsidR="00446B2D">
        <w:rPr>
          <w:szCs w:val="22"/>
          <w:lang w:val="en-CA"/>
        </w:rPr>
        <w:t xml:space="preserve">NAL unit types in the bitstream </w:t>
      </w:r>
      <w:r w:rsidR="00932EBA">
        <w:rPr>
          <w:szCs w:val="22"/>
          <w:lang w:val="en-CA"/>
        </w:rPr>
        <w:t xml:space="preserve">in the </w:t>
      </w:r>
      <w:proofErr w:type="spellStart"/>
      <w:r w:rsidR="00932EBA">
        <w:rPr>
          <w:szCs w:val="22"/>
          <w:lang w:val="en-CA"/>
        </w:rPr>
        <w:t>general_constraint_</w:t>
      </w:r>
      <w:proofErr w:type="gramStart"/>
      <w:r w:rsidR="00932EBA">
        <w:rPr>
          <w:szCs w:val="22"/>
          <w:lang w:val="en-CA"/>
        </w:rPr>
        <w:t>info</w:t>
      </w:r>
      <w:proofErr w:type="spellEnd"/>
      <w:r w:rsidR="00446B2D">
        <w:rPr>
          <w:szCs w:val="22"/>
          <w:lang w:val="en-CA"/>
        </w:rPr>
        <w:t>(</w:t>
      </w:r>
      <w:proofErr w:type="gramEnd"/>
      <w:r w:rsidR="00446B2D">
        <w:rPr>
          <w:szCs w:val="22"/>
          <w:lang w:val="en-CA"/>
        </w:rPr>
        <w:t xml:space="preserve">) struct in </w:t>
      </w:r>
      <w:r w:rsidR="00932EBA">
        <w:rPr>
          <w:szCs w:val="22"/>
          <w:lang w:val="en-CA"/>
        </w:rPr>
        <w:t xml:space="preserve"> DPS </w:t>
      </w:r>
      <w:r w:rsidR="00446B2D">
        <w:rPr>
          <w:szCs w:val="22"/>
          <w:lang w:val="en-CA"/>
        </w:rPr>
        <w:t xml:space="preserve">and VPS. </w:t>
      </w:r>
      <w:r w:rsidR="00DD5231">
        <w:rPr>
          <w:szCs w:val="22"/>
          <w:lang w:val="en-CA"/>
        </w:rPr>
        <w:t>In a first option the following</w:t>
      </w:r>
      <w:r w:rsidR="00D30701">
        <w:rPr>
          <w:szCs w:val="22"/>
          <w:lang w:val="en-CA"/>
        </w:rPr>
        <w:t xml:space="preserve"> </w:t>
      </w:r>
      <w:r w:rsidR="008A6D95">
        <w:rPr>
          <w:szCs w:val="22"/>
          <w:lang w:val="en-CA"/>
        </w:rPr>
        <w:t>constraint flags are</w:t>
      </w:r>
      <w:r w:rsidR="00D30701">
        <w:rPr>
          <w:szCs w:val="22"/>
          <w:lang w:val="en-CA"/>
        </w:rPr>
        <w:t xml:space="preserve"> proposed</w:t>
      </w:r>
      <w:r w:rsidR="00AD7FC0">
        <w:rPr>
          <w:szCs w:val="22"/>
          <w:lang w:val="en-CA"/>
        </w:rPr>
        <w:t xml:space="preserve"> to be added to </w:t>
      </w:r>
      <w:r w:rsidR="0056039B">
        <w:rPr>
          <w:szCs w:val="22"/>
          <w:lang w:val="en-CA"/>
        </w:rPr>
        <w:t xml:space="preserve">the </w:t>
      </w:r>
      <w:proofErr w:type="spellStart"/>
      <w:r w:rsidR="00AD7FC0">
        <w:rPr>
          <w:szCs w:val="22"/>
          <w:lang w:val="en-CA"/>
        </w:rPr>
        <w:t>general_constraint_</w:t>
      </w:r>
      <w:proofErr w:type="gramStart"/>
      <w:r w:rsidR="00AD7FC0">
        <w:rPr>
          <w:szCs w:val="22"/>
          <w:lang w:val="en-CA"/>
        </w:rPr>
        <w:t>inf</w:t>
      </w:r>
      <w:r w:rsidR="00072B01">
        <w:rPr>
          <w:szCs w:val="22"/>
          <w:lang w:val="en-CA"/>
        </w:rPr>
        <w:t>o</w:t>
      </w:r>
      <w:proofErr w:type="spellEnd"/>
      <w:r w:rsidR="00AD7FC0">
        <w:rPr>
          <w:szCs w:val="22"/>
          <w:lang w:val="en-CA"/>
        </w:rPr>
        <w:t>(</w:t>
      </w:r>
      <w:proofErr w:type="gramEnd"/>
      <w:r w:rsidR="00AD7FC0">
        <w:rPr>
          <w:szCs w:val="22"/>
          <w:lang w:val="en-CA"/>
        </w:rPr>
        <w:t>)</w:t>
      </w:r>
      <w:r w:rsidR="00D30701">
        <w:rPr>
          <w:szCs w:val="22"/>
          <w:lang w:val="en-CA"/>
        </w:rPr>
        <w:t>:</w:t>
      </w:r>
    </w:p>
    <w:p w14:paraId="6E155CF2" w14:textId="20E161C8" w:rsidR="00841C2E" w:rsidRPr="00841C2E" w:rsidRDefault="00841C2E" w:rsidP="00841C2E">
      <w:pPr>
        <w:pStyle w:val="ListParagraph"/>
        <w:numPr>
          <w:ilvl w:val="0"/>
          <w:numId w:val="12"/>
        </w:numPr>
        <w:rPr>
          <w:lang w:val="en-CA"/>
        </w:rPr>
      </w:pPr>
      <w:proofErr w:type="spellStart"/>
      <w:r w:rsidRPr="00841C2E">
        <w:rPr>
          <w:lang w:val="en-CA"/>
        </w:rPr>
        <w:t>no_trail_constraint_flag</w:t>
      </w:r>
      <w:proofErr w:type="spellEnd"/>
    </w:p>
    <w:p w14:paraId="449BAFAB" w14:textId="1EEA62EA" w:rsidR="00841C2E" w:rsidRPr="00841C2E" w:rsidRDefault="00841C2E" w:rsidP="00841C2E">
      <w:pPr>
        <w:pStyle w:val="ListParagraph"/>
        <w:numPr>
          <w:ilvl w:val="0"/>
          <w:numId w:val="12"/>
        </w:numPr>
        <w:rPr>
          <w:lang w:val="en-CA"/>
        </w:rPr>
      </w:pPr>
      <w:proofErr w:type="spellStart"/>
      <w:r w:rsidRPr="00841C2E">
        <w:rPr>
          <w:lang w:val="en-CA"/>
        </w:rPr>
        <w:t>no_stsa_constraint_flag</w:t>
      </w:r>
      <w:proofErr w:type="spellEnd"/>
    </w:p>
    <w:p w14:paraId="23AF016C" w14:textId="7EE7D52F" w:rsidR="00841C2E" w:rsidRPr="00841C2E" w:rsidRDefault="00841C2E" w:rsidP="00841C2E">
      <w:pPr>
        <w:pStyle w:val="ListParagraph"/>
        <w:numPr>
          <w:ilvl w:val="0"/>
          <w:numId w:val="12"/>
        </w:numPr>
        <w:rPr>
          <w:lang w:val="en-CA"/>
        </w:rPr>
      </w:pPr>
      <w:proofErr w:type="spellStart"/>
      <w:r w:rsidRPr="00841C2E">
        <w:rPr>
          <w:lang w:val="en-CA"/>
        </w:rPr>
        <w:t>no_rasl_constraint_flag</w:t>
      </w:r>
      <w:proofErr w:type="spellEnd"/>
    </w:p>
    <w:p w14:paraId="0BD65EF5" w14:textId="2D28523E" w:rsidR="00841C2E" w:rsidRPr="00841C2E" w:rsidRDefault="00841C2E" w:rsidP="00841C2E">
      <w:pPr>
        <w:pStyle w:val="ListParagraph"/>
        <w:numPr>
          <w:ilvl w:val="0"/>
          <w:numId w:val="12"/>
        </w:numPr>
        <w:rPr>
          <w:lang w:val="en-CA"/>
        </w:rPr>
      </w:pPr>
      <w:proofErr w:type="spellStart"/>
      <w:r w:rsidRPr="00841C2E">
        <w:rPr>
          <w:lang w:val="en-CA"/>
        </w:rPr>
        <w:t>no_radl_constraint_flag</w:t>
      </w:r>
      <w:proofErr w:type="spellEnd"/>
    </w:p>
    <w:p w14:paraId="3A05A4DC" w14:textId="716790BB" w:rsidR="00841C2E" w:rsidRPr="00841C2E" w:rsidRDefault="00841C2E" w:rsidP="00841C2E">
      <w:pPr>
        <w:pStyle w:val="ListParagraph"/>
        <w:numPr>
          <w:ilvl w:val="0"/>
          <w:numId w:val="12"/>
        </w:numPr>
        <w:rPr>
          <w:lang w:val="en-CA"/>
        </w:rPr>
      </w:pPr>
      <w:proofErr w:type="spellStart"/>
      <w:r w:rsidRPr="00841C2E">
        <w:rPr>
          <w:lang w:val="en-CA"/>
        </w:rPr>
        <w:t>no_idr_constraint_flag</w:t>
      </w:r>
      <w:proofErr w:type="spellEnd"/>
    </w:p>
    <w:p w14:paraId="05926D2F" w14:textId="47505F5F" w:rsidR="00841C2E" w:rsidRPr="00841C2E" w:rsidRDefault="00841C2E" w:rsidP="00841C2E">
      <w:pPr>
        <w:pStyle w:val="ListParagraph"/>
        <w:numPr>
          <w:ilvl w:val="0"/>
          <w:numId w:val="12"/>
        </w:numPr>
        <w:rPr>
          <w:lang w:val="en-CA"/>
        </w:rPr>
      </w:pPr>
      <w:proofErr w:type="spellStart"/>
      <w:r w:rsidRPr="00841C2E">
        <w:rPr>
          <w:lang w:val="en-CA"/>
        </w:rPr>
        <w:t>no_cra_constraint_flag</w:t>
      </w:r>
      <w:proofErr w:type="spellEnd"/>
    </w:p>
    <w:p w14:paraId="5D734EB5" w14:textId="48718D8E" w:rsidR="00841C2E" w:rsidRPr="00841C2E" w:rsidRDefault="00841C2E" w:rsidP="00841C2E">
      <w:pPr>
        <w:pStyle w:val="ListParagraph"/>
        <w:numPr>
          <w:ilvl w:val="0"/>
          <w:numId w:val="12"/>
        </w:numPr>
        <w:rPr>
          <w:lang w:val="en-CA"/>
        </w:rPr>
      </w:pPr>
      <w:proofErr w:type="spellStart"/>
      <w:r w:rsidRPr="00841C2E">
        <w:rPr>
          <w:lang w:val="en-CA"/>
        </w:rPr>
        <w:t>no_gdr_constraint_flag</w:t>
      </w:r>
      <w:proofErr w:type="spellEnd"/>
    </w:p>
    <w:p w14:paraId="2B9F5D28" w14:textId="3307AC81" w:rsidR="00841C2E" w:rsidRPr="00841C2E" w:rsidRDefault="00841C2E" w:rsidP="00841C2E">
      <w:pPr>
        <w:pStyle w:val="ListParagraph"/>
        <w:numPr>
          <w:ilvl w:val="0"/>
          <w:numId w:val="12"/>
        </w:numPr>
        <w:rPr>
          <w:lang w:val="en-CA"/>
        </w:rPr>
      </w:pPr>
      <w:proofErr w:type="spellStart"/>
      <w:r w:rsidRPr="00841C2E">
        <w:rPr>
          <w:lang w:val="en-CA"/>
        </w:rPr>
        <w:t>no_aps_constraint_flag</w:t>
      </w:r>
      <w:proofErr w:type="spellEnd"/>
    </w:p>
    <w:p w14:paraId="1C3346A6" w14:textId="16CDDC10" w:rsidR="00CD6F05" w:rsidRDefault="00CD6F05" w:rsidP="00CD6F05">
      <w:pPr>
        <w:rPr>
          <w:lang w:val="en-CA"/>
        </w:rPr>
      </w:pPr>
      <w:r>
        <w:rPr>
          <w:lang w:val="en-CA"/>
        </w:rPr>
        <w:t>In a second option</w:t>
      </w:r>
      <w:r w:rsidR="007F3518">
        <w:rPr>
          <w:lang w:val="en-CA"/>
        </w:rPr>
        <w:t>,</w:t>
      </w:r>
      <w:r>
        <w:rPr>
          <w:lang w:val="en-CA"/>
        </w:rPr>
        <w:t xml:space="preserve"> constraint flags</w:t>
      </w:r>
      <w:r w:rsidR="00DB5F6B">
        <w:rPr>
          <w:lang w:val="en-CA"/>
        </w:rPr>
        <w:t xml:space="preserve"> </w:t>
      </w:r>
      <w:r w:rsidR="00347F76">
        <w:rPr>
          <w:lang w:val="en-CA"/>
        </w:rPr>
        <w:t xml:space="preserve">are only proposed </w:t>
      </w:r>
      <w:r w:rsidR="00DB5F6B">
        <w:rPr>
          <w:lang w:val="en-CA"/>
        </w:rPr>
        <w:t>for the NAL unit</w:t>
      </w:r>
      <w:r w:rsidR="0017418E">
        <w:rPr>
          <w:lang w:val="en-CA"/>
        </w:rPr>
        <w:t xml:space="preserve"> </w:t>
      </w:r>
      <w:r w:rsidR="00181EBF">
        <w:rPr>
          <w:lang w:val="en-CA"/>
        </w:rPr>
        <w:t xml:space="preserve">and picture types </w:t>
      </w:r>
      <w:r w:rsidR="0017418E">
        <w:rPr>
          <w:lang w:val="en-CA"/>
        </w:rPr>
        <w:t>the proponents assess</w:t>
      </w:r>
      <w:r w:rsidR="005639D9">
        <w:rPr>
          <w:lang w:val="en-CA"/>
        </w:rPr>
        <w:t xml:space="preserve"> </w:t>
      </w:r>
      <w:r w:rsidR="00354CB0">
        <w:rPr>
          <w:lang w:val="en-CA"/>
        </w:rPr>
        <w:t>are the</w:t>
      </w:r>
      <w:r w:rsidR="00B727A0">
        <w:rPr>
          <w:lang w:val="en-CA"/>
        </w:rPr>
        <w:t xml:space="preserve"> most</w:t>
      </w:r>
      <w:r w:rsidR="0017418E">
        <w:rPr>
          <w:lang w:val="en-CA"/>
        </w:rPr>
        <w:t xml:space="preserve"> </w:t>
      </w:r>
      <w:r w:rsidR="00EF6280">
        <w:rPr>
          <w:lang w:val="en-CA"/>
        </w:rPr>
        <w:t>useful</w:t>
      </w:r>
      <w:r w:rsidR="00AA682E">
        <w:rPr>
          <w:lang w:val="en-CA"/>
        </w:rPr>
        <w:t xml:space="preserve">. </w:t>
      </w:r>
      <w:r w:rsidR="004D1E83">
        <w:rPr>
          <w:lang w:val="en-CA"/>
        </w:rPr>
        <w:t xml:space="preserve">Another difference </w:t>
      </w:r>
      <w:r w:rsidR="00BC69F0">
        <w:rPr>
          <w:lang w:val="en-CA"/>
        </w:rPr>
        <w:t xml:space="preserve">compared </w:t>
      </w:r>
      <w:r w:rsidR="004D1E83">
        <w:rPr>
          <w:lang w:val="en-CA"/>
        </w:rPr>
        <w:t xml:space="preserve">to </w:t>
      </w:r>
      <w:r w:rsidR="000977DE">
        <w:rPr>
          <w:lang w:val="en-CA"/>
        </w:rPr>
        <w:t>the</w:t>
      </w:r>
      <w:r w:rsidR="00AB1851">
        <w:rPr>
          <w:lang w:val="en-CA"/>
        </w:rPr>
        <w:t xml:space="preserve"> first option </w:t>
      </w:r>
      <w:r w:rsidR="00331ECC">
        <w:rPr>
          <w:lang w:val="en-CA"/>
        </w:rPr>
        <w:t>is that</w:t>
      </w:r>
      <w:r w:rsidR="00AA682E">
        <w:rPr>
          <w:lang w:val="en-CA"/>
        </w:rPr>
        <w:t xml:space="preserve"> </w:t>
      </w:r>
      <w:r w:rsidR="00E37639">
        <w:rPr>
          <w:lang w:val="en-CA"/>
        </w:rPr>
        <w:t xml:space="preserve">the </w:t>
      </w:r>
      <w:proofErr w:type="spellStart"/>
      <w:r w:rsidR="00820114">
        <w:rPr>
          <w:lang w:val="en-CA"/>
        </w:rPr>
        <w:t>no_idr_constraint_flag</w:t>
      </w:r>
      <w:proofErr w:type="spellEnd"/>
      <w:r w:rsidR="00820114">
        <w:rPr>
          <w:lang w:val="en-CA"/>
        </w:rPr>
        <w:t xml:space="preserve"> and the </w:t>
      </w:r>
      <w:proofErr w:type="spellStart"/>
      <w:r w:rsidR="00820114">
        <w:rPr>
          <w:lang w:val="en-CA"/>
        </w:rPr>
        <w:t>no_cra_constraint</w:t>
      </w:r>
      <w:r w:rsidR="004D1E83">
        <w:rPr>
          <w:lang w:val="en-CA"/>
        </w:rPr>
        <w:t>_flag</w:t>
      </w:r>
      <w:proofErr w:type="spellEnd"/>
      <w:r w:rsidR="004D1E83">
        <w:rPr>
          <w:lang w:val="en-CA"/>
        </w:rPr>
        <w:t xml:space="preserve"> </w:t>
      </w:r>
      <w:proofErr w:type="gramStart"/>
      <w:r w:rsidR="005D12BF">
        <w:rPr>
          <w:lang w:val="en-CA"/>
        </w:rPr>
        <w:t>are</w:t>
      </w:r>
      <w:proofErr w:type="gramEnd"/>
      <w:r w:rsidR="004D1E83">
        <w:rPr>
          <w:lang w:val="en-CA"/>
        </w:rPr>
        <w:t xml:space="preserve"> grouped int</w:t>
      </w:r>
      <w:r w:rsidR="00331ECC">
        <w:rPr>
          <w:lang w:val="en-CA"/>
        </w:rPr>
        <w:t xml:space="preserve">o a </w:t>
      </w:r>
      <w:proofErr w:type="spellStart"/>
      <w:r w:rsidR="00331ECC">
        <w:rPr>
          <w:lang w:val="en-CA"/>
        </w:rPr>
        <w:t>no_irap_constraint_flag</w:t>
      </w:r>
      <w:proofErr w:type="spellEnd"/>
      <w:r w:rsidR="007F0F1B">
        <w:rPr>
          <w:lang w:val="en-CA"/>
        </w:rPr>
        <w:t xml:space="preserve">. The following </w:t>
      </w:r>
      <w:r w:rsidR="008D3EB6">
        <w:rPr>
          <w:lang w:val="en-CA"/>
        </w:rPr>
        <w:t xml:space="preserve">constraint flags are proposed </w:t>
      </w:r>
      <w:r w:rsidR="0056039B">
        <w:rPr>
          <w:szCs w:val="22"/>
          <w:lang w:val="en-CA"/>
        </w:rPr>
        <w:t xml:space="preserve">to be added to the </w:t>
      </w:r>
      <w:proofErr w:type="spellStart"/>
      <w:r w:rsidR="0056039B">
        <w:rPr>
          <w:szCs w:val="22"/>
          <w:lang w:val="en-CA"/>
        </w:rPr>
        <w:t>general_constraint_</w:t>
      </w:r>
      <w:proofErr w:type="gramStart"/>
      <w:r w:rsidR="0056039B">
        <w:rPr>
          <w:szCs w:val="22"/>
          <w:lang w:val="en-CA"/>
        </w:rPr>
        <w:t>info</w:t>
      </w:r>
      <w:proofErr w:type="spellEnd"/>
      <w:r w:rsidR="0056039B">
        <w:rPr>
          <w:szCs w:val="22"/>
          <w:lang w:val="en-CA"/>
        </w:rPr>
        <w:t>(</w:t>
      </w:r>
      <w:proofErr w:type="gramEnd"/>
      <w:r w:rsidR="0056039B">
        <w:rPr>
          <w:szCs w:val="22"/>
          <w:lang w:val="en-CA"/>
        </w:rPr>
        <w:t>)</w:t>
      </w:r>
      <w:r w:rsidR="00363D47">
        <w:rPr>
          <w:szCs w:val="22"/>
          <w:lang w:val="en-CA"/>
        </w:rPr>
        <w:t xml:space="preserve"> </w:t>
      </w:r>
      <w:r w:rsidR="008D3EB6">
        <w:rPr>
          <w:lang w:val="en-CA"/>
        </w:rPr>
        <w:t>in the second option</w:t>
      </w:r>
      <w:r>
        <w:rPr>
          <w:lang w:val="en-CA"/>
        </w:rPr>
        <w:t>:</w:t>
      </w:r>
    </w:p>
    <w:p w14:paraId="60395EB0" w14:textId="20369E84" w:rsidR="00AA4E0B" w:rsidRPr="00AA4E0B" w:rsidRDefault="00AA4E0B" w:rsidP="00AA4E0B">
      <w:pPr>
        <w:pStyle w:val="ListParagraph"/>
        <w:numPr>
          <w:ilvl w:val="0"/>
          <w:numId w:val="12"/>
        </w:numPr>
        <w:rPr>
          <w:lang w:val="en-CA"/>
        </w:rPr>
      </w:pPr>
      <w:proofErr w:type="spellStart"/>
      <w:r w:rsidRPr="00AA4E0B">
        <w:rPr>
          <w:lang w:val="en-CA"/>
        </w:rPr>
        <w:t>no_stsa_constraint_flag</w:t>
      </w:r>
      <w:proofErr w:type="spellEnd"/>
    </w:p>
    <w:p w14:paraId="13F2731C" w14:textId="6A6BF1D6" w:rsidR="00AA4E0B" w:rsidRPr="00AA4E0B" w:rsidRDefault="00AA4E0B" w:rsidP="00AA4E0B">
      <w:pPr>
        <w:pStyle w:val="ListParagraph"/>
        <w:numPr>
          <w:ilvl w:val="0"/>
          <w:numId w:val="12"/>
        </w:numPr>
        <w:rPr>
          <w:lang w:val="en-CA"/>
        </w:rPr>
      </w:pPr>
      <w:proofErr w:type="spellStart"/>
      <w:r w:rsidRPr="00AA4E0B">
        <w:rPr>
          <w:lang w:val="en-CA"/>
        </w:rPr>
        <w:t>no_irap_constraint_flag</w:t>
      </w:r>
      <w:proofErr w:type="spellEnd"/>
    </w:p>
    <w:p w14:paraId="5736C599" w14:textId="4A298E4F" w:rsidR="00AA4E0B" w:rsidRPr="00AA4E0B" w:rsidRDefault="00AA4E0B" w:rsidP="00AA4E0B">
      <w:pPr>
        <w:pStyle w:val="ListParagraph"/>
        <w:numPr>
          <w:ilvl w:val="0"/>
          <w:numId w:val="12"/>
        </w:numPr>
        <w:rPr>
          <w:lang w:val="en-CA"/>
        </w:rPr>
      </w:pPr>
      <w:proofErr w:type="spellStart"/>
      <w:r w:rsidRPr="00AA4E0B">
        <w:rPr>
          <w:lang w:val="en-CA"/>
        </w:rPr>
        <w:t>no_gdr_constraint_flag</w:t>
      </w:r>
      <w:proofErr w:type="spellEnd"/>
    </w:p>
    <w:p w14:paraId="60EC1236" w14:textId="6674373F" w:rsidR="00162F8C" w:rsidRPr="00BF5C33" w:rsidRDefault="00AA4E0B" w:rsidP="0099737B">
      <w:pPr>
        <w:pStyle w:val="ListParagraph"/>
        <w:numPr>
          <w:ilvl w:val="0"/>
          <w:numId w:val="12"/>
        </w:numPr>
        <w:rPr>
          <w:szCs w:val="22"/>
          <w:lang w:val="en-CA"/>
        </w:rPr>
      </w:pPr>
      <w:proofErr w:type="spellStart"/>
      <w:r w:rsidRPr="00AA4E0B">
        <w:rPr>
          <w:lang w:val="en-CA"/>
        </w:rPr>
        <w:t>no_aps_constraint_flag</w:t>
      </w:r>
      <w:proofErr w:type="spellEnd"/>
    </w:p>
    <w:p w14:paraId="48725A97" w14:textId="1FC197DF" w:rsidR="006C24BE" w:rsidRDefault="006C24BE" w:rsidP="006C24BE">
      <w:pPr>
        <w:rPr>
          <w:lang w:val="en-CA"/>
        </w:rPr>
      </w:pPr>
      <w:r>
        <w:rPr>
          <w:szCs w:val="22"/>
          <w:lang w:val="en-CA"/>
        </w:rPr>
        <w:t>It is proposed to add one of option 1 or option 2 to the VVC specification, or a mixture of the two.</w:t>
      </w:r>
    </w:p>
    <w:p w14:paraId="79A92BAA" w14:textId="1D7DEEC7" w:rsidR="007E3B96" w:rsidRPr="007E3B96" w:rsidRDefault="00745F6B" w:rsidP="009234A5">
      <w:pPr>
        <w:pStyle w:val="Heading1"/>
        <w:rPr>
          <w:szCs w:val="22"/>
          <w:lang w:val="en-CA"/>
        </w:rPr>
      </w:pPr>
      <w:r w:rsidRPr="005B217D">
        <w:rPr>
          <w:lang w:val="en-CA"/>
        </w:rPr>
        <w:t>Introduction</w:t>
      </w:r>
    </w:p>
    <w:p w14:paraId="03A499F0" w14:textId="3B372D37" w:rsidR="007E3B96" w:rsidRDefault="00032143" w:rsidP="009234A5">
      <w:pPr>
        <w:rPr>
          <w:szCs w:val="22"/>
          <w:lang w:val="en-CA"/>
        </w:rPr>
      </w:pPr>
      <w:r>
        <w:rPr>
          <w:szCs w:val="22"/>
          <w:lang w:val="en-CA"/>
        </w:rPr>
        <w:t xml:space="preserve">The current version of VVC </w:t>
      </w:r>
      <w:r w:rsidR="00134DE1">
        <w:rPr>
          <w:szCs w:val="22"/>
          <w:lang w:val="en-CA"/>
        </w:rPr>
        <w:t>provides signaling</w:t>
      </w:r>
      <w:r w:rsidR="00DE09C1">
        <w:rPr>
          <w:szCs w:val="22"/>
          <w:lang w:val="en-CA"/>
        </w:rPr>
        <w:t xml:space="preserve"> a</w:t>
      </w:r>
      <w:r>
        <w:rPr>
          <w:szCs w:val="22"/>
          <w:lang w:val="en-CA"/>
        </w:rPr>
        <w:t xml:space="preserve"> set of constraint</w:t>
      </w:r>
      <w:r w:rsidR="00B02293">
        <w:rPr>
          <w:szCs w:val="22"/>
          <w:lang w:val="en-CA"/>
        </w:rPr>
        <w:t>s</w:t>
      </w:r>
      <w:r w:rsidR="00D64E7A">
        <w:rPr>
          <w:szCs w:val="22"/>
          <w:lang w:val="en-CA"/>
        </w:rPr>
        <w:t xml:space="preserve"> in the </w:t>
      </w:r>
      <w:proofErr w:type="spellStart"/>
      <w:r w:rsidR="00D64E7A">
        <w:rPr>
          <w:szCs w:val="22"/>
          <w:lang w:val="en-CA"/>
        </w:rPr>
        <w:t>general_constr</w:t>
      </w:r>
      <w:r w:rsidR="002F0D0A">
        <w:rPr>
          <w:szCs w:val="22"/>
          <w:lang w:val="en-CA"/>
        </w:rPr>
        <w:t>aint</w:t>
      </w:r>
      <w:r w:rsidR="00D64E7A">
        <w:rPr>
          <w:szCs w:val="22"/>
          <w:lang w:val="en-CA"/>
        </w:rPr>
        <w:t>_</w:t>
      </w:r>
      <w:proofErr w:type="gramStart"/>
      <w:r w:rsidR="00D64E7A">
        <w:rPr>
          <w:szCs w:val="22"/>
          <w:lang w:val="en-CA"/>
        </w:rPr>
        <w:t>info</w:t>
      </w:r>
      <w:proofErr w:type="spellEnd"/>
      <w:r w:rsidR="00D64E7A">
        <w:rPr>
          <w:szCs w:val="22"/>
          <w:lang w:val="en-CA"/>
        </w:rPr>
        <w:t>(</w:t>
      </w:r>
      <w:proofErr w:type="gramEnd"/>
      <w:r w:rsidR="00D64E7A">
        <w:rPr>
          <w:szCs w:val="22"/>
          <w:lang w:val="en-CA"/>
        </w:rPr>
        <w:t>) struct in DPS</w:t>
      </w:r>
      <w:r w:rsidR="00134DE1">
        <w:rPr>
          <w:szCs w:val="22"/>
          <w:lang w:val="en-CA"/>
        </w:rPr>
        <w:t xml:space="preserve"> and</w:t>
      </w:r>
      <w:r w:rsidR="007316FC">
        <w:rPr>
          <w:szCs w:val="22"/>
          <w:lang w:val="en-CA"/>
        </w:rPr>
        <w:t xml:space="preserve"> optionally in</w:t>
      </w:r>
      <w:r w:rsidR="00134DE1">
        <w:rPr>
          <w:szCs w:val="22"/>
          <w:lang w:val="en-CA"/>
        </w:rPr>
        <w:t xml:space="preserve"> VPS</w:t>
      </w:r>
      <w:r w:rsidR="00DE435B">
        <w:rPr>
          <w:szCs w:val="22"/>
          <w:lang w:val="en-CA"/>
        </w:rPr>
        <w:t>. The constraint</w:t>
      </w:r>
      <w:r w:rsidR="00CA4807">
        <w:rPr>
          <w:szCs w:val="22"/>
          <w:lang w:val="en-CA"/>
        </w:rPr>
        <w:t>s</w:t>
      </w:r>
      <w:r w:rsidR="00DE435B">
        <w:rPr>
          <w:szCs w:val="22"/>
          <w:lang w:val="en-CA"/>
        </w:rPr>
        <w:t xml:space="preserve"> inform the decoder </w:t>
      </w:r>
      <w:r w:rsidR="005961B1">
        <w:rPr>
          <w:szCs w:val="22"/>
          <w:lang w:val="en-CA"/>
        </w:rPr>
        <w:t xml:space="preserve">what to expect </w:t>
      </w:r>
      <w:r w:rsidR="00755B5B">
        <w:rPr>
          <w:szCs w:val="22"/>
          <w:lang w:val="en-CA"/>
        </w:rPr>
        <w:t>from</w:t>
      </w:r>
      <w:r w:rsidR="005961B1">
        <w:rPr>
          <w:szCs w:val="22"/>
          <w:lang w:val="en-CA"/>
        </w:rPr>
        <w:t xml:space="preserve"> the bitstream, including</w:t>
      </w:r>
      <w:r w:rsidR="00322981">
        <w:rPr>
          <w:szCs w:val="22"/>
          <w:lang w:val="en-CA"/>
        </w:rPr>
        <w:t xml:space="preserve"> </w:t>
      </w:r>
      <w:r w:rsidR="000B57CA">
        <w:rPr>
          <w:szCs w:val="22"/>
          <w:lang w:val="en-CA"/>
        </w:rPr>
        <w:t xml:space="preserve">whether </w:t>
      </w:r>
      <w:r w:rsidR="00B11D6D">
        <w:rPr>
          <w:szCs w:val="22"/>
          <w:lang w:val="en-CA"/>
        </w:rPr>
        <w:t xml:space="preserve">certain </w:t>
      </w:r>
      <w:r w:rsidR="00D74C23">
        <w:rPr>
          <w:szCs w:val="22"/>
          <w:lang w:val="en-CA"/>
        </w:rPr>
        <w:t xml:space="preserve">coding </w:t>
      </w:r>
      <w:r w:rsidR="00B11D6D">
        <w:rPr>
          <w:szCs w:val="22"/>
          <w:lang w:val="en-CA"/>
        </w:rPr>
        <w:t>tools are enabled in the bitstream or not</w:t>
      </w:r>
      <w:r w:rsidR="00916C46">
        <w:rPr>
          <w:szCs w:val="22"/>
          <w:lang w:val="en-CA"/>
        </w:rPr>
        <w:t xml:space="preserve">, </w:t>
      </w:r>
      <w:r w:rsidR="00D74C23">
        <w:rPr>
          <w:szCs w:val="22"/>
          <w:lang w:val="en-CA"/>
        </w:rPr>
        <w:t xml:space="preserve">the </w:t>
      </w:r>
      <w:r w:rsidR="00916C46">
        <w:rPr>
          <w:szCs w:val="22"/>
          <w:lang w:val="en-CA"/>
        </w:rPr>
        <w:t xml:space="preserve">maximum </w:t>
      </w:r>
      <w:proofErr w:type="spellStart"/>
      <w:r w:rsidR="00916C46">
        <w:rPr>
          <w:szCs w:val="22"/>
          <w:lang w:val="en-CA"/>
        </w:rPr>
        <w:t>bitdepth</w:t>
      </w:r>
      <w:proofErr w:type="spellEnd"/>
      <w:r w:rsidR="00925247">
        <w:rPr>
          <w:szCs w:val="22"/>
          <w:lang w:val="en-CA"/>
        </w:rPr>
        <w:t xml:space="preserve"> and</w:t>
      </w:r>
      <w:r w:rsidR="00916C46">
        <w:rPr>
          <w:szCs w:val="22"/>
          <w:lang w:val="en-CA"/>
        </w:rPr>
        <w:t xml:space="preserve"> </w:t>
      </w:r>
      <w:r w:rsidR="00232DD1">
        <w:rPr>
          <w:szCs w:val="22"/>
          <w:lang w:val="en-CA"/>
        </w:rPr>
        <w:t>chroma format for the bitstream, etc</w:t>
      </w:r>
      <w:r w:rsidR="00B11D6D">
        <w:rPr>
          <w:szCs w:val="22"/>
          <w:lang w:val="en-CA"/>
        </w:rPr>
        <w:t>.</w:t>
      </w:r>
      <w:r w:rsidR="00D64E7A">
        <w:rPr>
          <w:szCs w:val="22"/>
          <w:lang w:val="en-CA"/>
        </w:rPr>
        <w:t xml:space="preserve"> </w:t>
      </w:r>
      <w:r w:rsidR="00925247">
        <w:rPr>
          <w:szCs w:val="22"/>
          <w:lang w:val="en-CA"/>
        </w:rPr>
        <w:t>Given these restrictions, the</w:t>
      </w:r>
      <w:r w:rsidR="000E5AD5">
        <w:rPr>
          <w:szCs w:val="22"/>
          <w:lang w:val="en-CA"/>
        </w:rPr>
        <w:t xml:space="preserve"> decoder may then adapt</w:t>
      </w:r>
      <w:r w:rsidR="00C5391C">
        <w:rPr>
          <w:szCs w:val="22"/>
          <w:lang w:val="en-CA"/>
        </w:rPr>
        <w:t xml:space="preserve"> </w:t>
      </w:r>
      <w:r w:rsidR="00162A43">
        <w:rPr>
          <w:szCs w:val="22"/>
          <w:lang w:val="en-CA"/>
        </w:rPr>
        <w:t xml:space="preserve">the </w:t>
      </w:r>
      <w:r w:rsidR="00C5391C">
        <w:rPr>
          <w:szCs w:val="22"/>
          <w:lang w:val="en-CA"/>
        </w:rPr>
        <w:t>allocation and usage</w:t>
      </w:r>
      <w:r w:rsidR="00162A43">
        <w:rPr>
          <w:szCs w:val="22"/>
          <w:lang w:val="en-CA"/>
        </w:rPr>
        <w:t xml:space="preserve"> of resources</w:t>
      </w:r>
      <w:r w:rsidR="00D348C4">
        <w:rPr>
          <w:szCs w:val="22"/>
          <w:lang w:val="en-CA"/>
        </w:rPr>
        <w:t>.</w:t>
      </w:r>
      <w:r>
        <w:rPr>
          <w:szCs w:val="22"/>
          <w:lang w:val="en-CA"/>
        </w:rPr>
        <w:t xml:space="preserve"> </w:t>
      </w:r>
    </w:p>
    <w:p w14:paraId="023FB967" w14:textId="39237781" w:rsidR="00C419E6" w:rsidRDefault="00CA4807" w:rsidP="009234A5">
      <w:pPr>
        <w:rPr>
          <w:szCs w:val="22"/>
          <w:lang w:val="en-CA"/>
        </w:rPr>
      </w:pPr>
      <w:r>
        <w:rPr>
          <w:szCs w:val="22"/>
          <w:lang w:val="en-CA"/>
        </w:rPr>
        <w:t>However</w:t>
      </w:r>
      <w:r w:rsidR="00D348C4">
        <w:rPr>
          <w:szCs w:val="22"/>
          <w:lang w:val="en-CA"/>
        </w:rPr>
        <w:t>,</w:t>
      </w:r>
      <w:r>
        <w:rPr>
          <w:szCs w:val="22"/>
          <w:lang w:val="en-CA"/>
        </w:rPr>
        <w:t xml:space="preserve"> </w:t>
      </w:r>
      <w:r w:rsidR="00D348C4">
        <w:rPr>
          <w:szCs w:val="22"/>
          <w:lang w:val="en-CA"/>
        </w:rPr>
        <w:t>t</w:t>
      </w:r>
      <w:r w:rsidR="00232DD1">
        <w:rPr>
          <w:szCs w:val="22"/>
          <w:lang w:val="en-CA"/>
        </w:rPr>
        <w:t>hese constraints do</w:t>
      </w:r>
      <w:r w:rsidR="00D348C4">
        <w:rPr>
          <w:szCs w:val="22"/>
          <w:lang w:val="en-CA"/>
        </w:rPr>
        <w:t xml:space="preserve"> not include any information about </w:t>
      </w:r>
      <w:r w:rsidR="000660BB">
        <w:rPr>
          <w:szCs w:val="22"/>
          <w:lang w:val="en-CA"/>
        </w:rPr>
        <w:t xml:space="preserve">which NAL unit types </w:t>
      </w:r>
      <w:r w:rsidR="00A41C72">
        <w:rPr>
          <w:szCs w:val="22"/>
          <w:lang w:val="en-CA"/>
        </w:rPr>
        <w:t>that may be</w:t>
      </w:r>
      <w:r w:rsidR="000660BB">
        <w:rPr>
          <w:szCs w:val="22"/>
          <w:lang w:val="en-CA"/>
        </w:rPr>
        <w:t xml:space="preserve"> expected </w:t>
      </w:r>
      <w:r w:rsidR="00A41C72">
        <w:rPr>
          <w:szCs w:val="22"/>
          <w:lang w:val="en-CA"/>
        </w:rPr>
        <w:t xml:space="preserve">in the bitstream. </w:t>
      </w:r>
      <w:r w:rsidR="0094780B">
        <w:rPr>
          <w:szCs w:val="22"/>
          <w:lang w:val="en-CA"/>
        </w:rPr>
        <w:t xml:space="preserve">Below are some examples when it </w:t>
      </w:r>
      <w:r w:rsidR="00D8796F">
        <w:rPr>
          <w:szCs w:val="22"/>
          <w:lang w:val="en-CA"/>
        </w:rPr>
        <w:t>may be</w:t>
      </w:r>
      <w:r w:rsidR="0094780B">
        <w:rPr>
          <w:szCs w:val="22"/>
          <w:lang w:val="en-CA"/>
        </w:rPr>
        <w:t xml:space="preserve"> useful for the decoder to know that certain </w:t>
      </w:r>
      <w:r w:rsidR="00C419E6">
        <w:rPr>
          <w:szCs w:val="22"/>
          <w:lang w:val="en-CA"/>
        </w:rPr>
        <w:t>NAL unit types will not be present in the bitstream:</w:t>
      </w:r>
    </w:p>
    <w:p w14:paraId="2B6179C3" w14:textId="5E7AD49A" w:rsidR="005F5AA1" w:rsidRDefault="005F5AA1" w:rsidP="009234A5">
      <w:pPr>
        <w:pStyle w:val="ListParagraph"/>
        <w:numPr>
          <w:ilvl w:val="0"/>
          <w:numId w:val="12"/>
        </w:numPr>
        <w:rPr>
          <w:szCs w:val="22"/>
          <w:lang w:val="en-CA"/>
        </w:rPr>
      </w:pPr>
      <w:r w:rsidRPr="005F5AA1">
        <w:rPr>
          <w:szCs w:val="22"/>
          <w:lang w:val="en-CA"/>
        </w:rPr>
        <w:t>I</w:t>
      </w:r>
      <w:r w:rsidR="00A7488B" w:rsidRPr="005F5AA1">
        <w:rPr>
          <w:szCs w:val="22"/>
          <w:lang w:val="en-CA"/>
        </w:rPr>
        <w:t xml:space="preserve">f it </w:t>
      </w:r>
      <w:r w:rsidR="003B5F2D" w:rsidRPr="005F5AA1">
        <w:rPr>
          <w:szCs w:val="22"/>
          <w:lang w:val="en-CA"/>
        </w:rPr>
        <w:t xml:space="preserve">is </w:t>
      </w:r>
      <w:r w:rsidR="00A7488B" w:rsidRPr="005F5AA1">
        <w:rPr>
          <w:szCs w:val="22"/>
          <w:lang w:val="en-CA"/>
        </w:rPr>
        <w:t>know</w:t>
      </w:r>
      <w:r w:rsidR="003B5F2D" w:rsidRPr="005F5AA1">
        <w:rPr>
          <w:szCs w:val="22"/>
          <w:lang w:val="en-CA"/>
        </w:rPr>
        <w:t>n</w:t>
      </w:r>
      <w:r w:rsidR="00A7488B" w:rsidRPr="005F5AA1">
        <w:rPr>
          <w:szCs w:val="22"/>
          <w:lang w:val="en-CA"/>
        </w:rPr>
        <w:t xml:space="preserve"> that no STSA pictures </w:t>
      </w:r>
      <w:r w:rsidR="003A1C40">
        <w:rPr>
          <w:szCs w:val="22"/>
          <w:lang w:val="en-CA"/>
        </w:rPr>
        <w:t xml:space="preserve">will be present </w:t>
      </w:r>
      <w:r w:rsidR="00A7488B" w:rsidRPr="005F5AA1">
        <w:rPr>
          <w:szCs w:val="22"/>
          <w:lang w:val="en-CA"/>
        </w:rPr>
        <w:t>in the bitstream</w:t>
      </w:r>
      <w:r w:rsidR="003B5F2D" w:rsidRPr="005F5AA1">
        <w:rPr>
          <w:szCs w:val="22"/>
          <w:lang w:val="en-CA"/>
        </w:rPr>
        <w:t xml:space="preserve">, the decoder does not need to scan higher </w:t>
      </w:r>
      <w:r w:rsidR="006479B9" w:rsidRPr="005F5AA1">
        <w:rPr>
          <w:szCs w:val="22"/>
          <w:lang w:val="en-CA"/>
        </w:rPr>
        <w:t xml:space="preserve">temporal </w:t>
      </w:r>
      <w:r w:rsidR="003B5F2D" w:rsidRPr="005F5AA1">
        <w:rPr>
          <w:szCs w:val="22"/>
          <w:lang w:val="en-CA"/>
        </w:rPr>
        <w:t>sublayer</w:t>
      </w:r>
      <w:r w:rsidR="006479B9" w:rsidRPr="005F5AA1">
        <w:rPr>
          <w:szCs w:val="22"/>
          <w:lang w:val="en-CA"/>
        </w:rPr>
        <w:t xml:space="preserve">s than what it is </w:t>
      </w:r>
      <w:r w:rsidR="00590785">
        <w:rPr>
          <w:szCs w:val="22"/>
          <w:lang w:val="en-CA"/>
        </w:rPr>
        <w:t xml:space="preserve">currently </w:t>
      </w:r>
      <w:r w:rsidR="006479B9" w:rsidRPr="005F5AA1">
        <w:rPr>
          <w:szCs w:val="22"/>
          <w:lang w:val="en-CA"/>
        </w:rPr>
        <w:t>decoding</w:t>
      </w:r>
      <w:r w:rsidR="00A73922" w:rsidRPr="005F5AA1">
        <w:rPr>
          <w:szCs w:val="22"/>
          <w:lang w:val="en-CA"/>
        </w:rPr>
        <w:t xml:space="preserve">, </w:t>
      </w:r>
      <w:r w:rsidR="003B3557">
        <w:rPr>
          <w:szCs w:val="22"/>
          <w:lang w:val="en-CA"/>
        </w:rPr>
        <w:t>nor</w:t>
      </w:r>
      <w:r w:rsidR="00A73922" w:rsidRPr="005F5AA1">
        <w:rPr>
          <w:szCs w:val="22"/>
          <w:lang w:val="en-CA"/>
        </w:rPr>
        <w:t xml:space="preserve"> </w:t>
      </w:r>
      <w:r w:rsidR="009939FC" w:rsidRPr="005F5AA1">
        <w:rPr>
          <w:szCs w:val="22"/>
          <w:lang w:val="en-CA"/>
        </w:rPr>
        <w:t xml:space="preserve">store any PPSs or APSs </w:t>
      </w:r>
      <w:r w:rsidR="00615501">
        <w:rPr>
          <w:szCs w:val="22"/>
          <w:lang w:val="en-CA"/>
        </w:rPr>
        <w:t xml:space="preserve">in the higher sublayers </w:t>
      </w:r>
      <w:r w:rsidR="009939FC" w:rsidRPr="005F5AA1">
        <w:rPr>
          <w:szCs w:val="22"/>
          <w:lang w:val="en-CA"/>
        </w:rPr>
        <w:t xml:space="preserve">that may </w:t>
      </w:r>
      <w:r w:rsidR="00496CC2">
        <w:rPr>
          <w:szCs w:val="22"/>
          <w:lang w:val="en-CA"/>
        </w:rPr>
        <w:t xml:space="preserve">otherwise </w:t>
      </w:r>
      <w:r w:rsidR="009939FC" w:rsidRPr="005F5AA1">
        <w:rPr>
          <w:szCs w:val="22"/>
          <w:lang w:val="en-CA"/>
        </w:rPr>
        <w:t>be needed when switching</w:t>
      </w:r>
      <w:r w:rsidR="006D5EF3" w:rsidRPr="005F5AA1">
        <w:rPr>
          <w:szCs w:val="22"/>
          <w:lang w:val="en-CA"/>
        </w:rPr>
        <w:t xml:space="preserve"> up</w:t>
      </w:r>
      <w:r w:rsidR="009939FC" w:rsidRPr="005F5AA1">
        <w:rPr>
          <w:szCs w:val="22"/>
          <w:lang w:val="en-CA"/>
        </w:rPr>
        <w:t xml:space="preserve"> at a</w:t>
      </w:r>
      <w:r w:rsidR="00E84FD8" w:rsidRPr="005F5AA1">
        <w:rPr>
          <w:szCs w:val="22"/>
          <w:lang w:val="en-CA"/>
        </w:rPr>
        <w:t>n</w:t>
      </w:r>
      <w:r w:rsidR="009939FC" w:rsidRPr="005F5AA1">
        <w:rPr>
          <w:szCs w:val="22"/>
          <w:lang w:val="en-CA"/>
        </w:rPr>
        <w:t xml:space="preserve"> STSA picture.</w:t>
      </w:r>
      <w:r w:rsidR="006479B9" w:rsidRPr="005F5AA1">
        <w:rPr>
          <w:szCs w:val="22"/>
          <w:lang w:val="en-CA"/>
        </w:rPr>
        <w:t xml:space="preserve"> </w:t>
      </w:r>
    </w:p>
    <w:p w14:paraId="58B78CF7" w14:textId="77777777" w:rsidR="004071C0" w:rsidRDefault="004071C0" w:rsidP="004071C0">
      <w:pPr>
        <w:pStyle w:val="ListParagraph"/>
        <w:rPr>
          <w:szCs w:val="22"/>
          <w:lang w:val="en-CA"/>
        </w:rPr>
      </w:pPr>
    </w:p>
    <w:p w14:paraId="021AACF0" w14:textId="64159A21" w:rsidR="004071C0" w:rsidRDefault="005F5AA1" w:rsidP="004071C0">
      <w:pPr>
        <w:pStyle w:val="ListParagraph"/>
        <w:numPr>
          <w:ilvl w:val="0"/>
          <w:numId w:val="12"/>
        </w:numPr>
        <w:rPr>
          <w:szCs w:val="22"/>
          <w:lang w:val="en-CA"/>
        </w:rPr>
      </w:pPr>
      <w:r w:rsidRPr="005F5AA1">
        <w:rPr>
          <w:szCs w:val="22"/>
          <w:lang w:val="en-CA"/>
        </w:rPr>
        <w:t>I</w:t>
      </w:r>
      <w:r w:rsidR="00AD7ADA" w:rsidRPr="005F5AA1">
        <w:rPr>
          <w:szCs w:val="22"/>
          <w:lang w:val="en-CA"/>
        </w:rPr>
        <w:t>f it is known that no</w:t>
      </w:r>
      <w:r w:rsidR="00803FA6" w:rsidRPr="005F5AA1">
        <w:rPr>
          <w:szCs w:val="22"/>
          <w:lang w:val="en-CA"/>
        </w:rPr>
        <w:t xml:space="preserve"> CRA or IDR pictures will be present in the bitstream</w:t>
      </w:r>
      <w:r w:rsidR="00F47FB2" w:rsidRPr="005F5AA1">
        <w:rPr>
          <w:szCs w:val="22"/>
          <w:lang w:val="en-CA"/>
        </w:rPr>
        <w:t xml:space="preserve">, the </w:t>
      </w:r>
      <w:r w:rsidR="005247D8">
        <w:rPr>
          <w:szCs w:val="22"/>
          <w:lang w:val="en-CA"/>
        </w:rPr>
        <w:t>decoder may conclude that</w:t>
      </w:r>
      <w:r w:rsidR="00FD1C92">
        <w:rPr>
          <w:szCs w:val="22"/>
          <w:lang w:val="en-CA"/>
        </w:rPr>
        <w:t xml:space="preserve"> there </w:t>
      </w:r>
      <w:r w:rsidR="00BA78DA">
        <w:rPr>
          <w:szCs w:val="22"/>
          <w:lang w:val="en-CA"/>
        </w:rPr>
        <w:t xml:space="preserve">may not be any </w:t>
      </w:r>
      <w:r w:rsidR="00BB45DC">
        <w:rPr>
          <w:szCs w:val="22"/>
          <w:lang w:val="en-CA"/>
        </w:rPr>
        <w:t xml:space="preserve">bitrate spikes from IRAP pictures </w:t>
      </w:r>
      <w:r w:rsidR="00BA78DA">
        <w:rPr>
          <w:szCs w:val="22"/>
          <w:lang w:val="en-CA"/>
        </w:rPr>
        <w:t xml:space="preserve">and may adapt its </w:t>
      </w:r>
      <w:r w:rsidR="00BB45DC">
        <w:rPr>
          <w:szCs w:val="22"/>
          <w:lang w:val="en-CA"/>
        </w:rPr>
        <w:t xml:space="preserve">output </w:t>
      </w:r>
      <w:r w:rsidR="00DD3811">
        <w:rPr>
          <w:szCs w:val="22"/>
          <w:lang w:val="en-CA"/>
        </w:rPr>
        <w:t>timing accordingly</w:t>
      </w:r>
      <w:r w:rsidR="002F0364">
        <w:rPr>
          <w:szCs w:val="22"/>
          <w:lang w:val="en-CA"/>
        </w:rPr>
        <w:t>.</w:t>
      </w:r>
      <w:r w:rsidR="005247D8">
        <w:rPr>
          <w:szCs w:val="22"/>
          <w:lang w:val="en-CA"/>
        </w:rPr>
        <w:t xml:space="preserve"> </w:t>
      </w:r>
    </w:p>
    <w:p w14:paraId="415AC80D" w14:textId="5A9047DD" w:rsidR="004071C0" w:rsidRDefault="004071C0" w:rsidP="004071C0">
      <w:pPr>
        <w:pStyle w:val="ListParagraph"/>
        <w:rPr>
          <w:szCs w:val="22"/>
          <w:lang w:val="en-CA"/>
        </w:rPr>
      </w:pPr>
    </w:p>
    <w:p w14:paraId="4169F654" w14:textId="2D5B4D89" w:rsidR="00410664" w:rsidRPr="00410664" w:rsidRDefault="00F52DEA" w:rsidP="004071C0">
      <w:pPr>
        <w:pStyle w:val="ListParagraph"/>
        <w:numPr>
          <w:ilvl w:val="0"/>
          <w:numId w:val="12"/>
        </w:numPr>
        <w:rPr>
          <w:szCs w:val="22"/>
          <w:lang w:val="en-CA"/>
        </w:rPr>
      </w:pPr>
      <w:r>
        <w:rPr>
          <w:szCs w:val="22"/>
          <w:lang w:val="en-CA"/>
        </w:rPr>
        <w:t xml:space="preserve">If it is known </w:t>
      </w:r>
      <w:r w:rsidR="005D1662">
        <w:rPr>
          <w:szCs w:val="22"/>
          <w:lang w:val="en-CA"/>
        </w:rPr>
        <w:t xml:space="preserve">that no GDR </w:t>
      </w:r>
      <w:r w:rsidR="001A5AA7">
        <w:rPr>
          <w:szCs w:val="22"/>
          <w:lang w:val="en-CA"/>
        </w:rPr>
        <w:t xml:space="preserve">pictures </w:t>
      </w:r>
      <w:r w:rsidR="00161040">
        <w:rPr>
          <w:szCs w:val="22"/>
          <w:lang w:val="en-CA"/>
        </w:rPr>
        <w:t>will be present in the bitstream</w:t>
      </w:r>
      <w:r w:rsidR="009E7893">
        <w:rPr>
          <w:szCs w:val="22"/>
          <w:lang w:val="en-CA"/>
        </w:rPr>
        <w:t xml:space="preserve">, </w:t>
      </w:r>
      <w:r w:rsidR="009E7893" w:rsidRPr="009E7893">
        <w:rPr>
          <w:szCs w:val="22"/>
        </w:rPr>
        <w:t>the decoder does not need to generate any unavailable pictures to decode the stream (It is well known that CRA random access can be done without generating unavailable pictures since any RASL picture is discarded)</w:t>
      </w:r>
      <w:r w:rsidR="002F0364">
        <w:rPr>
          <w:szCs w:val="22"/>
        </w:rPr>
        <w:t>.</w:t>
      </w:r>
    </w:p>
    <w:p w14:paraId="191BD1BB" w14:textId="77777777" w:rsidR="00410664" w:rsidRPr="00410664" w:rsidRDefault="00410664" w:rsidP="00410664">
      <w:pPr>
        <w:pStyle w:val="ListParagraph"/>
        <w:rPr>
          <w:szCs w:val="22"/>
          <w:lang w:val="en-CA"/>
        </w:rPr>
      </w:pPr>
    </w:p>
    <w:p w14:paraId="63EAD1F3" w14:textId="4AD8042F" w:rsidR="004071C0" w:rsidRDefault="00AD25E7" w:rsidP="004071C0">
      <w:pPr>
        <w:pStyle w:val="ListParagraph"/>
        <w:numPr>
          <w:ilvl w:val="0"/>
          <w:numId w:val="12"/>
        </w:numPr>
        <w:rPr>
          <w:szCs w:val="22"/>
          <w:lang w:val="en-CA"/>
        </w:rPr>
      </w:pPr>
      <w:r w:rsidRPr="00AD25E7">
        <w:rPr>
          <w:szCs w:val="22"/>
        </w:rPr>
        <w:t xml:space="preserve">If </w:t>
      </w:r>
      <w:r>
        <w:rPr>
          <w:szCs w:val="22"/>
        </w:rPr>
        <w:t>it is known</w:t>
      </w:r>
      <w:r w:rsidRPr="00AD25E7">
        <w:rPr>
          <w:szCs w:val="22"/>
        </w:rPr>
        <w:t xml:space="preserve"> that there will be no APSs </w:t>
      </w:r>
      <w:r w:rsidR="00496CC2">
        <w:rPr>
          <w:szCs w:val="22"/>
        </w:rPr>
        <w:t>in the bitstream</w:t>
      </w:r>
      <w:r w:rsidR="005B77AF">
        <w:rPr>
          <w:szCs w:val="22"/>
        </w:rPr>
        <w:t>, the decoder</w:t>
      </w:r>
      <w:r w:rsidRPr="00AD25E7">
        <w:rPr>
          <w:szCs w:val="22"/>
        </w:rPr>
        <w:t xml:space="preserve"> does not need to allocate memory to store any potential APSs.</w:t>
      </w:r>
      <w:r w:rsidR="00161040">
        <w:rPr>
          <w:szCs w:val="22"/>
          <w:lang w:val="en-CA"/>
        </w:rPr>
        <w:t xml:space="preserve"> </w:t>
      </w:r>
    </w:p>
    <w:p w14:paraId="1E32ED4E" w14:textId="77777777" w:rsidR="00AA4D16" w:rsidRPr="00AA4D16" w:rsidRDefault="00AA4D16" w:rsidP="00AA4D16">
      <w:pPr>
        <w:pStyle w:val="ListParagraph"/>
        <w:rPr>
          <w:szCs w:val="22"/>
          <w:lang w:val="en-CA"/>
        </w:rPr>
      </w:pPr>
    </w:p>
    <w:p w14:paraId="1542F4B1" w14:textId="6A548EB0" w:rsidR="00072887" w:rsidRDefault="00445CED" w:rsidP="00445CED">
      <w:pPr>
        <w:pStyle w:val="Heading1"/>
        <w:rPr>
          <w:lang w:val="en-CA"/>
        </w:rPr>
      </w:pPr>
      <w:r>
        <w:rPr>
          <w:lang w:val="en-CA"/>
        </w:rPr>
        <w:t>Proposal</w:t>
      </w:r>
    </w:p>
    <w:p w14:paraId="756D6490" w14:textId="54DD9EA2" w:rsidR="00504B87" w:rsidRDefault="00536CA8" w:rsidP="00504B87">
      <w:pPr>
        <w:rPr>
          <w:szCs w:val="22"/>
          <w:lang w:val="en-CA"/>
        </w:rPr>
      </w:pPr>
      <w:r>
        <w:rPr>
          <w:szCs w:val="22"/>
          <w:lang w:val="en-CA"/>
        </w:rPr>
        <w:t xml:space="preserve">It is proposed to </w:t>
      </w:r>
      <w:r w:rsidR="00072B01">
        <w:rPr>
          <w:szCs w:val="22"/>
          <w:lang w:val="en-CA"/>
        </w:rPr>
        <w:t xml:space="preserve">add flags to </w:t>
      </w:r>
      <w:r>
        <w:rPr>
          <w:szCs w:val="22"/>
          <w:lang w:val="en-CA"/>
        </w:rPr>
        <w:t xml:space="preserve">signal the </w:t>
      </w:r>
      <w:r w:rsidR="00072B01">
        <w:rPr>
          <w:szCs w:val="22"/>
          <w:lang w:val="en-CA"/>
        </w:rPr>
        <w:t>absence</w:t>
      </w:r>
      <w:r>
        <w:rPr>
          <w:szCs w:val="22"/>
          <w:lang w:val="en-CA"/>
        </w:rPr>
        <w:t xml:space="preserve"> of some of the NAL unit types in the bitstream in the </w:t>
      </w:r>
      <w:proofErr w:type="spellStart"/>
      <w:r>
        <w:rPr>
          <w:szCs w:val="22"/>
          <w:lang w:val="en-CA"/>
        </w:rPr>
        <w:t>general_constraint_</w:t>
      </w:r>
      <w:proofErr w:type="gramStart"/>
      <w:r>
        <w:rPr>
          <w:szCs w:val="22"/>
          <w:lang w:val="en-CA"/>
        </w:rPr>
        <w:t>info</w:t>
      </w:r>
      <w:proofErr w:type="spellEnd"/>
      <w:r>
        <w:rPr>
          <w:szCs w:val="22"/>
          <w:lang w:val="en-CA"/>
        </w:rPr>
        <w:t>(</w:t>
      </w:r>
      <w:proofErr w:type="gramEnd"/>
      <w:r>
        <w:rPr>
          <w:szCs w:val="22"/>
          <w:lang w:val="en-CA"/>
        </w:rPr>
        <w:t xml:space="preserve">) struct in  DPS and VPS. </w:t>
      </w:r>
      <w:r w:rsidR="00504B87">
        <w:rPr>
          <w:szCs w:val="22"/>
          <w:lang w:val="en-CA"/>
        </w:rPr>
        <w:t>In a first option the following constraint flags are proposed</w:t>
      </w:r>
      <w:r w:rsidR="001B3FE8">
        <w:rPr>
          <w:szCs w:val="22"/>
          <w:lang w:val="en-CA"/>
        </w:rPr>
        <w:t xml:space="preserve"> to be added to </w:t>
      </w:r>
      <w:r w:rsidR="00363D47">
        <w:rPr>
          <w:szCs w:val="22"/>
          <w:lang w:val="en-CA"/>
        </w:rPr>
        <w:t xml:space="preserve">the </w:t>
      </w:r>
      <w:proofErr w:type="spellStart"/>
      <w:r w:rsidR="001B3FE8">
        <w:rPr>
          <w:szCs w:val="22"/>
          <w:lang w:val="en-CA"/>
        </w:rPr>
        <w:t>general_constraint_</w:t>
      </w:r>
      <w:proofErr w:type="gramStart"/>
      <w:r w:rsidR="001B3FE8">
        <w:rPr>
          <w:szCs w:val="22"/>
          <w:lang w:val="en-CA"/>
        </w:rPr>
        <w:t>info</w:t>
      </w:r>
      <w:proofErr w:type="spellEnd"/>
      <w:r w:rsidR="001B3FE8">
        <w:rPr>
          <w:szCs w:val="22"/>
          <w:lang w:val="en-CA"/>
        </w:rPr>
        <w:t>(</w:t>
      </w:r>
      <w:proofErr w:type="gramEnd"/>
      <w:r w:rsidR="001B3FE8">
        <w:rPr>
          <w:szCs w:val="22"/>
          <w:lang w:val="en-CA"/>
        </w:rPr>
        <w:t>)</w:t>
      </w:r>
      <w:r w:rsidR="00504B87">
        <w:rPr>
          <w:szCs w:val="22"/>
          <w:lang w:val="en-CA"/>
        </w:rPr>
        <w:t>:</w:t>
      </w:r>
    </w:p>
    <w:p w14:paraId="00B7E213" w14:textId="77777777" w:rsidR="00504B87" w:rsidRPr="00841C2E" w:rsidRDefault="00504B87" w:rsidP="00504B87">
      <w:pPr>
        <w:pStyle w:val="ListParagraph"/>
        <w:numPr>
          <w:ilvl w:val="0"/>
          <w:numId w:val="12"/>
        </w:numPr>
        <w:rPr>
          <w:lang w:val="en-CA"/>
        </w:rPr>
      </w:pPr>
      <w:proofErr w:type="spellStart"/>
      <w:r w:rsidRPr="00841C2E">
        <w:rPr>
          <w:lang w:val="en-CA"/>
        </w:rPr>
        <w:t>no_trail_constraint_flag</w:t>
      </w:r>
      <w:proofErr w:type="spellEnd"/>
    </w:p>
    <w:p w14:paraId="2968ACD3" w14:textId="77777777" w:rsidR="00504B87" w:rsidRPr="00841C2E" w:rsidRDefault="00504B87" w:rsidP="00504B87">
      <w:pPr>
        <w:pStyle w:val="ListParagraph"/>
        <w:numPr>
          <w:ilvl w:val="0"/>
          <w:numId w:val="12"/>
        </w:numPr>
        <w:rPr>
          <w:lang w:val="en-CA"/>
        </w:rPr>
      </w:pPr>
      <w:proofErr w:type="spellStart"/>
      <w:r w:rsidRPr="00841C2E">
        <w:rPr>
          <w:lang w:val="en-CA"/>
        </w:rPr>
        <w:t>no_stsa_constraint_flag</w:t>
      </w:r>
      <w:proofErr w:type="spellEnd"/>
    </w:p>
    <w:p w14:paraId="2FBADDCA" w14:textId="77777777" w:rsidR="00504B87" w:rsidRPr="00841C2E" w:rsidRDefault="00504B87" w:rsidP="00504B87">
      <w:pPr>
        <w:pStyle w:val="ListParagraph"/>
        <w:numPr>
          <w:ilvl w:val="0"/>
          <w:numId w:val="12"/>
        </w:numPr>
        <w:rPr>
          <w:lang w:val="en-CA"/>
        </w:rPr>
      </w:pPr>
      <w:proofErr w:type="spellStart"/>
      <w:r w:rsidRPr="00841C2E">
        <w:rPr>
          <w:lang w:val="en-CA"/>
        </w:rPr>
        <w:t>no_rasl_constraint_flag</w:t>
      </w:r>
      <w:proofErr w:type="spellEnd"/>
    </w:p>
    <w:p w14:paraId="2EDB6A22" w14:textId="77777777" w:rsidR="00504B87" w:rsidRPr="00841C2E" w:rsidRDefault="00504B87" w:rsidP="00504B87">
      <w:pPr>
        <w:pStyle w:val="ListParagraph"/>
        <w:numPr>
          <w:ilvl w:val="0"/>
          <w:numId w:val="12"/>
        </w:numPr>
        <w:rPr>
          <w:lang w:val="en-CA"/>
        </w:rPr>
      </w:pPr>
      <w:proofErr w:type="spellStart"/>
      <w:r w:rsidRPr="00841C2E">
        <w:rPr>
          <w:lang w:val="en-CA"/>
        </w:rPr>
        <w:t>no_radl_constraint_flag</w:t>
      </w:r>
      <w:proofErr w:type="spellEnd"/>
    </w:p>
    <w:p w14:paraId="32837115" w14:textId="77777777" w:rsidR="00504B87" w:rsidRPr="00841C2E" w:rsidRDefault="00504B87" w:rsidP="00504B87">
      <w:pPr>
        <w:pStyle w:val="ListParagraph"/>
        <w:numPr>
          <w:ilvl w:val="0"/>
          <w:numId w:val="12"/>
        </w:numPr>
        <w:rPr>
          <w:lang w:val="en-CA"/>
        </w:rPr>
      </w:pPr>
      <w:proofErr w:type="spellStart"/>
      <w:r w:rsidRPr="00841C2E">
        <w:rPr>
          <w:lang w:val="en-CA"/>
        </w:rPr>
        <w:t>no_idr_constraint_flag</w:t>
      </w:r>
      <w:proofErr w:type="spellEnd"/>
    </w:p>
    <w:p w14:paraId="779602D6" w14:textId="77777777" w:rsidR="00504B87" w:rsidRPr="00841C2E" w:rsidRDefault="00504B87" w:rsidP="00504B87">
      <w:pPr>
        <w:pStyle w:val="ListParagraph"/>
        <w:numPr>
          <w:ilvl w:val="0"/>
          <w:numId w:val="12"/>
        </w:numPr>
        <w:rPr>
          <w:lang w:val="en-CA"/>
        </w:rPr>
      </w:pPr>
      <w:proofErr w:type="spellStart"/>
      <w:r w:rsidRPr="00841C2E">
        <w:rPr>
          <w:lang w:val="en-CA"/>
        </w:rPr>
        <w:t>no_cra_constraint_flag</w:t>
      </w:r>
      <w:proofErr w:type="spellEnd"/>
    </w:p>
    <w:p w14:paraId="50F7C9E2" w14:textId="77777777" w:rsidR="00504B87" w:rsidRPr="00841C2E" w:rsidRDefault="00504B87" w:rsidP="00504B87">
      <w:pPr>
        <w:pStyle w:val="ListParagraph"/>
        <w:numPr>
          <w:ilvl w:val="0"/>
          <w:numId w:val="12"/>
        </w:numPr>
        <w:rPr>
          <w:lang w:val="en-CA"/>
        </w:rPr>
      </w:pPr>
      <w:proofErr w:type="spellStart"/>
      <w:r w:rsidRPr="00841C2E">
        <w:rPr>
          <w:lang w:val="en-CA"/>
        </w:rPr>
        <w:t>no_gdr_constraint_flag</w:t>
      </w:r>
      <w:proofErr w:type="spellEnd"/>
    </w:p>
    <w:p w14:paraId="64F467D2" w14:textId="34DAC24B" w:rsidR="00504B87" w:rsidRPr="00287747" w:rsidRDefault="00504B87" w:rsidP="00287747">
      <w:pPr>
        <w:pStyle w:val="ListParagraph"/>
        <w:numPr>
          <w:ilvl w:val="0"/>
          <w:numId w:val="12"/>
        </w:numPr>
        <w:rPr>
          <w:lang w:val="en-CA"/>
        </w:rPr>
      </w:pPr>
      <w:proofErr w:type="spellStart"/>
      <w:r w:rsidRPr="00841C2E">
        <w:rPr>
          <w:lang w:val="en-CA"/>
        </w:rPr>
        <w:t>no_aps_constraint_flag</w:t>
      </w:r>
      <w:proofErr w:type="spellEnd"/>
    </w:p>
    <w:p w14:paraId="006483A8" w14:textId="1162AE2E" w:rsidR="001F42C7" w:rsidRDefault="00504B87" w:rsidP="00504B87">
      <w:pPr>
        <w:rPr>
          <w:lang w:val="en-CA"/>
        </w:rPr>
      </w:pPr>
      <w:r>
        <w:rPr>
          <w:lang w:val="en-CA"/>
        </w:rPr>
        <w:t>In a second option</w:t>
      </w:r>
      <w:r w:rsidR="00072B01">
        <w:rPr>
          <w:lang w:val="en-CA"/>
        </w:rPr>
        <w:t>,</w:t>
      </w:r>
      <w:r>
        <w:rPr>
          <w:lang w:val="en-CA"/>
        </w:rPr>
        <w:t xml:space="preserve"> constraint flags are only proposed for the NAL unit and picture types the proponents assess </w:t>
      </w:r>
      <w:r w:rsidR="00FB1230">
        <w:rPr>
          <w:lang w:val="en-CA"/>
        </w:rPr>
        <w:t>are the</w:t>
      </w:r>
      <w:r>
        <w:rPr>
          <w:lang w:val="en-CA"/>
        </w:rPr>
        <w:t xml:space="preserve"> most useful. Another difference compared to the first option is that the </w:t>
      </w:r>
      <w:proofErr w:type="spellStart"/>
      <w:r>
        <w:rPr>
          <w:lang w:val="en-CA"/>
        </w:rPr>
        <w:t>no_idr_constraint_flag</w:t>
      </w:r>
      <w:proofErr w:type="spellEnd"/>
      <w:r>
        <w:rPr>
          <w:lang w:val="en-CA"/>
        </w:rPr>
        <w:t xml:space="preserve"> and the </w:t>
      </w:r>
      <w:proofErr w:type="spellStart"/>
      <w:r>
        <w:rPr>
          <w:lang w:val="en-CA"/>
        </w:rPr>
        <w:t>no_cra_constraint_flag</w:t>
      </w:r>
      <w:proofErr w:type="spellEnd"/>
      <w:r>
        <w:rPr>
          <w:lang w:val="en-CA"/>
        </w:rPr>
        <w:t xml:space="preserve"> </w:t>
      </w:r>
      <w:proofErr w:type="gramStart"/>
      <w:r>
        <w:rPr>
          <w:lang w:val="en-CA"/>
        </w:rPr>
        <w:t>are</w:t>
      </w:r>
      <w:proofErr w:type="gramEnd"/>
      <w:r>
        <w:rPr>
          <w:lang w:val="en-CA"/>
        </w:rPr>
        <w:t xml:space="preserve"> grouped into a </w:t>
      </w:r>
      <w:proofErr w:type="spellStart"/>
      <w:r>
        <w:rPr>
          <w:lang w:val="en-CA"/>
        </w:rPr>
        <w:t>no_irap_constraint_flag</w:t>
      </w:r>
      <w:proofErr w:type="spellEnd"/>
      <w:r>
        <w:rPr>
          <w:lang w:val="en-CA"/>
        </w:rPr>
        <w:t xml:space="preserve">. The following constraint flags are proposed </w:t>
      </w:r>
      <w:r w:rsidR="00363D47">
        <w:rPr>
          <w:szCs w:val="22"/>
          <w:lang w:val="en-CA"/>
        </w:rPr>
        <w:t xml:space="preserve">to be added to the </w:t>
      </w:r>
      <w:proofErr w:type="spellStart"/>
      <w:r w:rsidR="00363D47">
        <w:rPr>
          <w:szCs w:val="22"/>
          <w:lang w:val="en-CA"/>
        </w:rPr>
        <w:t>general_constraint_</w:t>
      </w:r>
      <w:proofErr w:type="gramStart"/>
      <w:r w:rsidR="00363D47">
        <w:rPr>
          <w:szCs w:val="22"/>
          <w:lang w:val="en-CA"/>
        </w:rPr>
        <w:t>info</w:t>
      </w:r>
      <w:proofErr w:type="spellEnd"/>
      <w:r w:rsidR="00363D47">
        <w:rPr>
          <w:szCs w:val="22"/>
          <w:lang w:val="en-CA"/>
        </w:rPr>
        <w:t>(</w:t>
      </w:r>
      <w:proofErr w:type="gramEnd"/>
      <w:r w:rsidR="00363D47">
        <w:rPr>
          <w:szCs w:val="22"/>
          <w:lang w:val="en-CA"/>
        </w:rPr>
        <w:t xml:space="preserve">) </w:t>
      </w:r>
      <w:r>
        <w:rPr>
          <w:lang w:val="en-CA"/>
        </w:rPr>
        <w:t>in the second option:</w:t>
      </w:r>
    </w:p>
    <w:p w14:paraId="49AB2D8B" w14:textId="33BC702F" w:rsidR="009A7E6C" w:rsidRPr="001F42C7" w:rsidRDefault="009A7E6C" w:rsidP="001F42C7">
      <w:pPr>
        <w:pStyle w:val="ListParagraph"/>
        <w:numPr>
          <w:ilvl w:val="0"/>
          <w:numId w:val="12"/>
        </w:numPr>
        <w:rPr>
          <w:lang w:val="en-CA"/>
        </w:rPr>
      </w:pPr>
      <w:proofErr w:type="spellStart"/>
      <w:r w:rsidRPr="001F42C7">
        <w:rPr>
          <w:lang w:val="en-CA"/>
        </w:rPr>
        <w:t>no_stsa_constraint_flag</w:t>
      </w:r>
      <w:proofErr w:type="spellEnd"/>
    </w:p>
    <w:p w14:paraId="46FF1BB7" w14:textId="77777777" w:rsidR="009A7E6C" w:rsidRPr="00AA4E0B" w:rsidRDefault="009A7E6C" w:rsidP="009A7E6C">
      <w:pPr>
        <w:pStyle w:val="ListParagraph"/>
        <w:numPr>
          <w:ilvl w:val="0"/>
          <w:numId w:val="12"/>
        </w:numPr>
        <w:rPr>
          <w:lang w:val="en-CA"/>
        </w:rPr>
      </w:pPr>
      <w:proofErr w:type="spellStart"/>
      <w:r w:rsidRPr="00AA4E0B">
        <w:rPr>
          <w:lang w:val="en-CA"/>
        </w:rPr>
        <w:t>no_irap_constraint_flag</w:t>
      </w:r>
      <w:proofErr w:type="spellEnd"/>
    </w:p>
    <w:p w14:paraId="43D71CBD" w14:textId="77777777" w:rsidR="009A7E6C" w:rsidRPr="00AA4E0B" w:rsidRDefault="009A7E6C" w:rsidP="009A7E6C">
      <w:pPr>
        <w:pStyle w:val="ListParagraph"/>
        <w:numPr>
          <w:ilvl w:val="0"/>
          <w:numId w:val="12"/>
        </w:numPr>
        <w:rPr>
          <w:lang w:val="en-CA"/>
        </w:rPr>
      </w:pPr>
      <w:proofErr w:type="spellStart"/>
      <w:r w:rsidRPr="00AA4E0B">
        <w:rPr>
          <w:lang w:val="en-CA"/>
        </w:rPr>
        <w:t>no_gdr_constraint_flag</w:t>
      </w:r>
      <w:proofErr w:type="spellEnd"/>
    </w:p>
    <w:p w14:paraId="7F723F3E" w14:textId="7D697E8C" w:rsidR="00576AF6" w:rsidRPr="00576AF6" w:rsidRDefault="009A7E6C" w:rsidP="00444D45">
      <w:pPr>
        <w:pStyle w:val="ListParagraph"/>
        <w:numPr>
          <w:ilvl w:val="0"/>
          <w:numId w:val="12"/>
        </w:numPr>
        <w:rPr>
          <w:lang w:val="en-CA"/>
        </w:rPr>
      </w:pPr>
      <w:proofErr w:type="spellStart"/>
      <w:r w:rsidRPr="00AA4E0B">
        <w:rPr>
          <w:lang w:val="en-CA"/>
        </w:rPr>
        <w:t>no_aps_constraint_flag</w:t>
      </w:r>
      <w:proofErr w:type="spellEnd"/>
    </w:p>
    <w:p w14:paraId="46E38F15" w14:textId="7012F4AE" w:rsidR="00CE0A1E" w:rsidRDefault="00CE0A1E" w:rsidP="00445CED">
      <w:pPr>
        <w:rPr>
          <w:lang w:val="en-CA"/>
        </w:rPr>
      </w:pPr>
      <w:r>
        <w:rPr>
          <w:szCs w:val="22"/>
          <w:lang w:val="en-CA"/>
        </w:rPr>
        <w:t xml:space="preserve">It is proposed to </w:t>
      </w:r>
      <w:r w:rsidR="00B57336">
        <w:rPr>
          <w:szCs w:val="22"/>
          <w:lang w:val="en-CA"/>
        </w:rPr>
        <w:t>add one of option</w:t>
      </w:r>
      <w:r w:rsidR="00F05C9C">
        <w:rPr>
          <w:szCs w:val="22"/>
          <w:lang w:val="en-CA"/>
        </w:rPr>
        <w:t xml:space="preserve"> 1 or </w:t>
      </w:r>
      <w:r w:rsidR="000445A7">
        <w:rPr>
          <w:szCs w:val="22"/>
          <w:lang w:val="en-CA"/>
        </w:rPr>
        <w:t xml:space="preserve">option </w:t>
      </w:r>
      <w:r w:rsidR="00F05C9C">
        <w:rPr>
          <w:szCs w:val="22"/>
          <w:lang w:val="en-CA"/>
        </w:rPr>
        <w:t>2</w:t>
      </w:r>
      <w:r w:rsidR="00B57336">
        <w:rPr>
          <w:szCs w:val="22"/>
          <w:lang w:val="en-CA"/>
        </w:rPr>
        <w:t xml:space="preserve"> to the </w:t>
      </w:r>
      <w:r w:rsidR="00F05C9C">
        <w:rPr>
          <w:szCs w:val="22"/>
          <w:lang w:val="en-CA"/>
        </w:rPr>
        <w:t>VVC specification</w:t>
      </w:r>
      <w:r w:rsidR="00093BBD">
        <w:rPr>
          <w:szCs w:val="22"/>
          <w:lang w:val="en-CA"/>
        </w:rPr>
        <w:t>, or a mix</w:t>
      </w:r>
      <w:r w:rsidR="006C24BE">
        <w:rPr>
          <w:szCs w:val="22"/>
          <w:lang w:val="en-CA"/>
        </w:rPr>
        <w:t>ture</w:t>
      </w:r>
      <w:r w:rsidR="00093BBD">
        <w:rPr>
          <w:szCs w:val="22"/>
          <w:lang w:val="en-CA"/>
        </w:rPr>
        <w:t xml:space="preserve"> of the two.</w:t>
      </w:r>
    </w:p>
    <w:p w14:paraId="044DDFF3" w14:textId="77777777" w:rsidR="00FF4626" w:rsidRDefault="00FF4626" w:rsidP="00FF4626">
      <w:pPr>
        <w:pStyle w:val="Heading2"/>
        <w:rPr>
          <w:lang w:val="en-CA"/>
        </w:rPr>
      </w:pPr>
      <w:r>
        <w:rPr>
          <w:lang w:val="en-CA"/>
        </w:rPr>
        <w:t>Proposed changes to the VVC specification</w:t>
      </w:r>
    </w:p>
    <w:p w14:paraId="3A952EB1" w14:textId="657143C1" w:rsidR="00FF4626" w:rsidRDefault="00CF768C" w:rsidP="00FF4626">
      <w:pPr>
        <w:rPr>
          <w:lang w:val="en-CA"/>
        </w:rPr>
      </w:pPr>
      <w:r>
        <w:rPr>
          <w:lang w:val="en-CA"/>
        </w:rPr>
        <w:t>The proposed changes on top of the</w:t>
      </w:r>
      <w:r w:rsidR="001A17B3">
        <w:rPr>
          <w:lang w:val="en-CA"/>
        </w:rPr>
        <w:t xml:space="preserve"> current</w:t>
      </w:r>
      <w:r>
        <w:rPr>
          <w:lang w:val="en-CA"/>
        </w:rPr>
        <w:t xml:space="preserve"> VVC draft </w:t>
      </w:r>
      <w:r w:rsidRPr="00AB3607">
        <w:rPr>
          <w:lang w:val="en-CA"/>
        </w:rPr>
        <w:t>(JVET</w:t>
      </w:r>
      <w:r>
        <w:rPr>
          <w:szCs w:val="22"/>
          <w:lang w:val="en-CA"/>
        </w:rPr>
        <w:t>-O2001</w:t>
      </w:r>
      <w:r w:rsidR="005930B4">
        <w:rPr>
          <w:szCs w:val="22"/>
          <w:lang w:val="en-CA"/>
        </w:rPr>
        <w:t>-</w:t>
      </w:r>
      <w:r>
        <w:rPr>
          <w:szCs w:val="22"/>
          <w:lang w:val="en-CA"/>
        </w:rPr>
        <w:t>vE</w:t>
      </w:r>
      <w:r w:rsidRPr="00AB3607">
        <w:rPr>
          <w:lang w:val="en-CA"/>
        </w:rPr>
        <w:t>)</w:t>
      </w:r>
      <w:r>
        <w:rPr>
          <w:lang w:val="en-CA"/>
        </w:rPr>
        <w:t xml:space="preserve"> </w:t>
      </w:r>
      <w:r w:rsidR="007362FD">
        <w:rPr>
          <w:lang w:val="en-CA"/>
        </w:rPr>
        <w:t xml:space="preserve">for option 1 and option 2 </w:t>
      </w:r>
      <w:r w:rsidR="008E280E">
        <w:rPr>
          <w:lang w:val="en-CA"/>
        </w:rPr>
        <w:t xml:space="preserve">are </w:t>
      </w:r>
      <w:r w:rsidR="007362FD">
        <w:rPr>
          <w:lang w:val="en-CA"/>
        </w:rPr>
        <w:t>shown below</w:t>
      </w:r>
      <w:r w:rsidR="00FF4626">
        <w:rPr>
          <w:lang w:val="en-CA"/>
        </w:rPr>
        <w:t>.</w:t>
      </w:r>
    </w:p>
    <w:p w14:paraId="45413ED2" w14:textId="7313D3DB" w:rsidR="00444D45" w:rsidRDefault="00444D45" w:rsidP="00FF4626">
      <w:pPr>
        <w:rPr>
          <w:lang w:val="en-CA"/>
        </w:rPr>
      </w:pPr>
    </w:p>
    <w:p w14:paraId="5AB36308" w14:textId="2EEB0818" w:rsidR="00444D45" w:rsidRDefault="00444D45" w:rsidP="00FF4626">
      <w:pPr>
        <w:rPr>
          <w:lang w:val="en-CA"/>
        </w:rPr>
      </w:pPr>
    </w:p>
    <w:p w14:paraId="09A24090" w14:textId="30937E80" w:rsidR="00444D45" w:rsidRDefault="00444D45" w:rsidP="00FF4626">
      <w:pPr>
        <w:rPr>
          <w:lang w:val="en-CA"/>
        </w:rPr>
      </w:pPr>
    </w:p>
    <w:p w14:paraId="2568B218" w14:textId="3C850209" w:rsidR="00444D45" w:rsidRDefault="00444D45" w:rsidP="00FF4626">
      <w:pPr>
        <w:rPr>
          <w:lang w:val="en-CA"/>
        </w:rPr>
      </w:pPr>
    </w:p>
    <w:p w14:paraId="55ABD967" w14:textId="3CC01EDB" w:rsidR="00444D45" w:rsidRDefault="00444D45" w:rsidP="00FF4626">
      <w:pPr>
        <w:rPr>
          <w:lang w:val="en-CA"/>
        </w:rPr>
      </w:pPr>
    </w:p>
    <w:p w14:paraId="316C9A9D" w14:textId="2E7457D2" w:rsidR="00444D45" w:rsidRDefault="00444D45" w:rsidP="00FF4626">
      <w:pPr>
        <w:rPr>
          <w:lang w:val="en-CA"/>
        </w:rPr>
      </w:pPr>
    </w:p>
    <w:p w14:paraId="4059E483" w14:textId="77777777" w:rsidR="00444D45" w:rsidRDefault="00444D45" w:rsidP="00FF4626">
      <w:pPr>
        <w:rPr>
          <w:lang w:val="en-CA"/>
        </w:rPr>
      </w:pPr>
      <w:bookmarkStart w:id="0" w:name="_GoBack"/>
      <w:bookmarkEnd w:id="0"/>
    </w:p>
    <w:p w14:paraId="02D06070" w14:textId="367A510F" w:rsidR="00FF4626" w:rsidRDefault="00D80596" w:rsidP="009F54E3">
      <w:pPr>
        <w:pStyle w:val="Heading3"/>
        <w:rPr>
          <w:lang w:val="en-CA"/>
        </w:rPr>
      </w:pPr>
      <w:r>
        <w:rPr>
          <w:lang w:val="en-CA"/>
        </w:rPr>
        <w:lastRenderedPageBreak/>
        <w:t>Option 1</w:t>
      </w:r>
      <w:r w:rsidR="003A2831">
        <w:rPr>
          <w:lang w:val="en-CA"/>
        </w:rPr>
        <w:t xml:space="preserve"> </w:t>
      </w:r>
    </w:p>
    <w:p w14:paraId="4F2D89CF" w14:textId="77777777" w:rsidR="009F54E3" w:rsidRPr="009F54E3" w:rsidRDefault="009F54E3" w:rsidP="009F54E3">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B1637" w:rsidRPr="003F3F11" w14:paraId="532C6538" w14:textId="77777777" w:rsidTr="00001F19">
        <w:trPr>
          <w:cantSplit/>
          <w:jc w:val="center"/>
        </w:trPr>
        <w:tc>
          <w:tcPr>
            <w:tcW w:w="7920" w:type="dxa"/>
          </w:tcPr>
          <w:p w14:paraId="1148F8B3" w14:textId="77777777" w:rsidR="00DB1637" w:rsidRPr="003F3F11" w:rsidRDefault="00DB1637" w:rsidP="00001F19">
            <w:pPr>
              <w:pStyle w:val="tablesyntax"/>
              <w:spacing w:before="20" w:after="40"/>
              <w:rPr>
                <w:noProof/>
              </w:rPr>
            </w:pPr>
            <w:r>
              <w:rPr>
                <w:noProof/>
              </w:rPr>
              <w:t>general_constraint_info</w:t>
            </w:r>
            <w:r w:rsidRPr="003F3F11">
              <w:rPr>
                <w:noProof/>
              </w:rPr>
              <w:t>( ) {</w:t>
            </w:r>
          </w:p>
        </w:tc>
        <w:tc>
          <w:tcPr>
            <w:tcW w:w="1157" w:type="dxa"/>
          </w:tcPr>
          <w:p w14:paraId="3779B548" w14:textId="77777777" w:rsidR="00DB1637" w:rsidRPr="003F3F11" w:rsidRDefault="00DB1637" w:rsidP="00001F19">
            <w:pPr>
              <w:pStyle w:val="tableheading"/>
              <w:spacing w:before="20" w:after="40"/>
              <w:rPr>
                <w:noProof/>
              </w:rPr>
            </w:pPr>
            <w:r w:rsidRPr="003F3F11">
              <w:rPr>
                <w:noProof/>
              </w:rPr>
              <w:t>Descriptor</w:t>
            </w:r>
          </w:p>
        </w:tc>
      </w:tr>
      <w:tr w:rsidR="00DB1637" w:rsidRPr="003F3F11" w14:paraId="61045D30" w14:textId="77777777" w:rsidTr="00001F19">
        <w:trPr>
          <w:cantSplit/>
          <w:jc w:val="center"/>
        </w:trPr>
        <w:tc>
          <w:tcPr>
            <w:tcW w:w="7920" w:type="dxa"/>
          </w:tcPr>
          <w:p w14:paraId="6933FBEB" w14:textId="77777777" w:rsidR="00DB1637" w:rsidRPr="003F3F11" w:rsidRDefault="00DB1637" w:rsidP="00001F19">
            <w:pPr>
              <w:pStyle w:val="tablesyntax"/>
              <w:spacing w:before="20" w:after="40"/>
              <w:rPr>
                <w:noProof/>
              </w:rPr>
            </w:pPr>
            <w:r w:rsidRPr="003F3F11">
              <w:rPr>
                <w:noProof/>
              </w:rPr>
              <w:tab/>
            </w:r>
            <w:r>
              <w:rPr>
                <w:noProof/>
              </w:rPr>
              <w:t>…</w:t>
            </w:r>
          </w:p>
        </w:tc>
        <w:tc>
          <w:tcPr>
            <w:tcW w:w="1157" w:type="dxa"/>
          </w:tcPr>
          <w:p w14:paraId="0A5459C4" w14:textId="77777777" w:rsidR="00DB1637" w:rsidRPr="003F3F11" w:rsidRDefault="00DB1637" w:rsidP="00001F19">
            <w:pPr>
              <w:pStyle w:val="tablecell"/>
              <w:spacing w:before="20" w:after="40"/>
              <w:jc w:val="center"/>
              <w:rPr>
                <w:noProof/>
              </w:rPr>
            </w:pPr>
          </w:p>
        </w:tc>
      </w:tr>
      <w:tr w:rsidR="00DB1637" w:rsidRPr="003F3F11" w14:paraId="7AF155AF" w14:textId="77777777" w:rsidTr="00001F19">
        <w:trPr>
          <w:cantSplit/>
          <w:jc w:val="center"/>
        </w:trPr>
        <w:tc>
          <w:tcPr>
            <w:tcW w:w="7920" w:type="dxa"/>
          </w:tcPr>
          <w:p w14:paraId="7F77E1FC" w14:textId="77777777" w:rsidR="00DB1637" w:rsidRPr="00444D45" w:rsidRDefault="00DB1637" w:rsidP="00001F19">
            <w:pPr>
              <w:pStyle w:val="tablesyntax"/>
              <w:spacing w:before="20" w:after="40"/>
              <w:rPr>
                <w:b/>
                <w:noProof/>
                <w:highlight w:val="yellow"/>
              </w:rPr>
            </w:pPr>
            <w:r w:rsidRPr="00444D45">
              <w:rPr>
                <w:b/>
                <w:noProof/>
                <w:highlight w:val="yellow"/>
              </w:rPr>
              <w:tab/>
              <w:t>no_trail_constraint_flag</w:t>
            </w:r>
          </w:p>
        </w:tc>
        <w:tc>
          <w:tcPr>
            <w:tcW w:w="1157" w:type="dxa"/>
          </w:tcPr>
          <w:p w14:paraId="352581CD"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72D7C2D0" w14:textId="77777777" w:rsidTr="00001F19">
        <w:trPr>
          <w:cantSplit/>
          <w:jc w:val="center"/>
        </w:trPr>
        <w:tc>
          <w:tcPr>
            <w:tcW w:w="7920" w:type="dxa"/>
          </w:tcPr>
          <w:p w14:paraId="17710DF7" w14:textId="77777777" w:rsidR="00DB1637" w:rsidRPr="00444D45" w:rsidRDefault="00DB1637"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no_stsa</w:t>
            </w:r>
            <w:r w:rsidRPr="00444D45">
              <w:rPr>
                <w:b/>
                <w:bCs/>
                <w:noProof/>
                <w:highlight w:val="yellow"/>
              </w:rPr>
              <w:t>_constraint_flag</w:t>
            </w:r>
          </w:p>
        </w:tc>
        <w:tc>
          <w:tcPr>
            <w:tcW w:w="1157" w:type="dxa"/>
          </w:tcPr>
          <w:p w14:paraId="67318C14"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7EB2121A" w14:textId="77777777" w:rsidTr="00001F19">
        <w:trPr>
          <w:cantSplit/>
          <w:jc w:val="center"/>
        </w:trPr>
        <w:tc>
          <w:tcPr>
            <w:tcW w:w="7920" w:type="dxa"/>
          </w:tcPr>
          <w:p w14:paraId="5A59A6D0" w14:textId="77777777" w:rsidR="00DB1637" w:rsidRPr="00444D45" w:rsidRDefault="00DB1637"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no_rasl</w:t>
            </w:r>
            <w:r w:rsidRPr="00444D45">
              <w:rPr>
                <w:b/>
                <w:bCs/>
                <w:noProof/>
                <w:highlight w:val="yellow"/>
              </w:rPr>
              <w:t>_constraint_flag</w:t>
            </w:r>
          </w:p>
        </w:tc>
        <w:tc>
          <w:tcPr>
            <w:tcW w:w="1157" w:type="dxa"/>
          </w:tcPr>
          <w:p w14:paraId="3C616024"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4389BB63" w14:textId="77777777" w:rsidTr="00001F19">
        <w:trPr>
          <w:cantSplit/>
          <w:jc w:val="center"/>
        </w:trPr>
        <w:tc>
          <w:tcPr>
            <w:tcW w:w="7920" w:type="dxa"/>
          </w:tcPr>
          <w:p w14:paraId="106D6529" w14:textId="77777777" w:rsidR="00DB1637" w:rsidRPr="00444D45" w:rsidRDefault="00DB1637"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no_radl</w:t>
            </w:r>
            <w:r w:rsidRPr="00444D45">
              <w:rPr>
                <w:b/>
                <w:bCs/>
                <w:noProof/>
                <w:highlight w:val="yellow"/>
              </w:rPr>
              <w:t>_constraint_flag</w:t>
            </w:r>
          </w:p>
        </w:tc>
        <w:tc>
          <w:tcPr>
            <w:tcW w:w="1157" w:type="dxa"/>
          </w:tcPr>
          <w:p w14:paraId="4FCE9728"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68327A26" w14:textId="77777777" w:rsidTr="00001F19">
        <w:trPr>
          <w:cantSplit/>
          <w:jc w:val="center"/>
        </w:trPr>
        <w:tc>
          <w:tcPr>
            <w:tcW w:w="7920" w:type="dxa"/>
          </w:tcPr>
          <w:p w14:paraId="15E6A759" w14:textId="77777777" w:rsidR="00DB1637" w:rsidRPr="00444D45" w:rsidRDefault="00DB1637"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no_idr</w:t>
            </w:r>
            <w:r w:rsidRPr="00444D45">
              <w:rPr>
                <w:b/>
                <w:bCs/>
                <w:noProof/>
                <w:highlight w:val="yellow"/>
              </w:rPr>
              <w:t>_constraint_flag</w:t>
            </w:r>
          </w:p>
        </w:tc>
        <w:tc>
          <w:tcPr>
            <w:tcW w:w="1157" w:type="dxa"/>
          </w:tcPr>
          <w:p w14:paraId="4CAEC7C4"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7C0A0D1F" w14:textId="77777777" w:rsidTr="00001F19">
        <w:trPr>
          <w:cantSplit/>
          <w:jc w:val="center"/>
        </w:trPr>
        <w:tc>
          <w:tcPr>
            <w:tcW w:w="7920" w:type="dxa"/>
          </w:tcPr>
          <w:p w14:paraId="7384FCBC" w14:textId="77777777" w:rsidR="00DB1637" w:rsidRPr="00444D45" w:rsidRDefault="00DB1637"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no_cra</w:t>
            </w:r>
            <w:r w:rsidRPr="00444D45">
              <w:rPr>
                <w:b/>
                <w:bCs/>
                <w:noProof/>
                <w:highlight w:val="yellow"/>
              </w:rPr>
              <w:t>_constraint_flag</w:t>
            </w:r>
          </w:p>
        </w:tc>
        <w:tc>
          <w:tcPr>
            <w:tcW w:w="1157" w:type="dxa"/>
          </w:tcPr>
          <w:p w14:paraId="4FE0BEF1"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32A7A773" w14:textId="77777777" w:rsidTr="00001F19">
        <w:trPr>
          <w:cantSplit/>
          <w:jc w:val="center"/>
        </w:trPr>
        <w:tc>
          <w:tcPr>
            <w:tcW w:w="7920" w:type="dxa"/>
          </w:tcPr>
          <w:p w14:paraId="17E014D5" w14:textId="77777777" w:rsidR="00DB1637" w:rsidRPr="00444D45" w:rsidRDefault="00DB1637"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no_gdr</w:t>
            </w:r>
            <w:r w:rsidRPr="00444D45">
              <w:rPr>
                <w:b/>
                <w:bCs/>
                <w:noProof/>
                <w:highlight w:val="yellow"/>
              </w:rPr>
              <w:t>_constraint_flag</w:t>
            </w:r>
          </w:p>
        </w:tc>
        <w:tc>
          <w:tcPr>
            <w:tcW w:w="1157" w:type="dxa"/>
          </w:tcPr>
          <w:p w14:paraId="0A8BDCF0"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4A0C2A57" w14:textId="77777777" w:rsidTr="00001F19">
        <w:trPr>
          <w:cantSplit/>
          <w:jc w:val="center"/>
        </w:trPr>
        <w:tc>
          <w:tcPr>
            <w:tcW w:w="7920" w:type="dxa"/>
          </w:tcPr>
          <w:p w14:paraId="64CFAC75" w14:textId="77777777" w:rsidR="00DB1637" w:rsidRPr="00444D45" w:rsidRDefault="00DB1637"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no_aps</w:t>
            </w:r>
            <w:r w:rsidRPr="00444D45">
              <w:rPr>
                <w:b/>
                <w:bCs/>
                <w:noProof/>
                <w:highlight w:val="yellow"/>
              </w:rPr>
              <w:t>_constraint_flag</w:t>
            </w:r>
          </w:p>
        </w:tc>
        <w:tc>
          <w:tcPr>
            <w:tcW w:w="1157" w:type="dxa"/>
          </w:tcPr>
          <w:p w14:paraId="0E1801DD" w14:textId="77777777" w:rsidR="00DB1637" w:rsidRPr="00444D45" w:rsidRDefault="00DB1637" w:rsidP="00001F19">
            <w:pPr>
              <w:pStyle w:val="tablecell"/>
              <w:spacing w:before="20" w:after="40"/>
              <w:jc w:val="center"/>
              <w:rPr>
                <w:noProof/>
                <w:highlight w:val="yellow"/>
              </w:rPr>
            </w:pPr>
            <w:r w:rsidRPr="00444D45">
              <w:rPr>
                <w:noProof/>
                <w:highlight w:val="yellow"/>
              </w:rPr>
              <w:t>u(1)</w:t>
            </w:r>
          </w:p>
        </w:tc>
      </w:tr>
      <w:tr w:rsidR="00DB1637" w:rsidRPr="003F3F11" w14:paraId="1E88C041" w14:textId="77777777" w:rsidTr="00001F19">
        <w:trPr>
          <w:cantSplit/>
          <w:jc w:val="center"/>
        </w:trPr>
        <w:tc>
          <w:tcPr>
            <w:tcW w:w="7920" w:type="dxa"/>
          </w:tcPr>
          <w:p w14:paraId="75E54E20" w14:textId="77777777" w:rsidR="00DB1637" w:rsidRPr="003F3F11" w:rsidRDefault="00DB1637" w:rsidP="00001F19">
            <w:pPr>
              <w:pStyle w:val="tablesyntax"/>
              <w:spacing w:before="20" w:after="40"/>
              <w:rPr>
                <w:noProof/>
              </w:rPr>
            </w:pPr>
            <w:r w:rsidRPr="003F3F11">
              <w:rPr>
                <w:noProof/>
              </w:rPr>
              <w:tab/>
            </w:r>
            <w:r>
              <w:rPr>
                <w:noProof/>
              </w:rPr>
              <w:t>…</w:t>
            </w:r>
            <w:r w:rsidRPr="003F3F11">
              <w:rPr>
                <w:noProof/>
              </w:rPr>
              <w:tab/>
            </w:r>
          </w:p>
        </w:tc>
        <w:tc>
          <w:tcPr>
            <w:tcW w:w="1157" w:type="dxa"/>
          </w:tcPr>
          <w:p w14:paraId="78F3080D" w14:textId="77777777" w:rsidR="00DB1637" w:rsidRPr="003F3F11" w:rsidRDefault="00DB1637" w:rsidP="00001F19">
            <w:pPr>
              <w:pStyle w:val="tablecell"/>
              <w:spacing w:before="20" w:after="40"/>
              <w:rPr>
                <w:noProof/>
              </w:rPr>
            </w:pPr>
          </w:p>
        </w:tc>
      </w:tr>
      <w:tr w:rsidR="00DB1637" w:rsidRPr="003F3F11" w14:paraId="3F608C16" w14:textId="77777777" w:rsidTr="00001F19">
        <w:trPr>
          <w:cantSplit/>
          <w:jc w:val="center"/>
        </w:trPr>
        <w:tc>
          <w:tcPr>
            <w:tcW w:w="7920" w:type="dxa"/>
          </w:tcPr>
          <w:p w14:paraId="7F4435E2" w14:textId="77777777" w:rsidR="00DB1637" w:rsidRPr="003F3F11" w:rsidRDefault="00DB1637" w:rsidP="00001F19">
            <w:pPr>
              <w:pStyle w:val="tablesyntax"/>
              <w:spacing w:before="20" w:after="40"/>
              <w:rPr>
                <w:noProof/>
              </w:rPr>
            </w:pPr>
            <w:r w:rsidRPr="003F3F11">
              <w:rPr>
                <w:noProof/>
              </w:rPr>
              <w:t>}</w:t>
            </w:r>
          </w:p>
        </w:tc>
        <w:tc>
          <w:tcPr>
            <w:tcW w:w="1157" w:type="dxa"/>
          </w:tcPr>
          <w:p w14:paraId="76D408BF" w14:textId="77777777" w:rsidR="00DB1637" w:rsidRPr="003F3F11" w:rsidRDefault="00DB1637" w:rsidP="00001F19">
            <w:pPr>
              <w:pStyle w:val="tablecell"/>
              <w:keepNext w:val="0"/>
              <w:spacing w:before="20" w:after="40"/>
              <w:rPr>
                <w:noProof/>
              </w:rPr>
            </w:pPr>
          </w:p>
        </w:tc>
      </w:tr>
    </w:tbl>
    <w:p w14:paraId="361692ED" w14:textId="77777777" w:rsidR="009403EA" w:rsidRPr="00444D45" w:rsidRDefault="009403EA" w:rsidP="009403EA">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no_trail_constraint_flag</w:t>
      </w:r>
      <w:r w:rsidRPr="00444D45">
        <w:rPr>
          <w:rFonts w:eastAsia="SimSun"/>
          <w:sz w:val="20"/>
          <w:highlight w:val="yellow"/>
          <w:lang w:val="en-CA" w:eastAsia="ko-KR"/>
        </w:rPr>
        <w:t xml:space="preserve"> equal to 1 specifies that it is a requirement of bitstream conformance that no NAL unit of NAL unit type TRAIL_NUT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no_trail_constraint_flag </w:t>
      </w:r>
      <w:r w:rsidRPr="00444D45">
        <w:rPr>
          <w:rFonts w:eastAsia="SimSun"/>
          <w:sz w:val="20"/>
          <w:highlight w:val="yellow"/>
          <w:lang w:val="en-CA" w:eastAsia="ko-KR"/>
        </w:rPr>
        <w:t>equal to 0 does not impose a constraint.</w:t>
      </w:r>
    </w:p>
    <w:p w14:paraId="1B0F6697" w14:textId="77777777" w:rsidR="009403EA" w:rsidRPr="00444D45" w:rsidRDefault="009403EA" w:rsidP="009403EA">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no_stsa_constraint_flag</w:t>
      </w:r>
      <w:r w:rsidRPr="00444D45">
        <w:rPr>
          <w:rFonts w:eastAsia="SimSun"/>
          <w:sz w:val="20"/>
          <w:highlight w:val="yellow"/>
          <w:lang w:val="en-CA" w:eastAsia="ko-KR"/>
        </w:rPr>
        <w:t xml:space="preserve"> equal to 1 specifies that it is a requirement of bitstream conformance that no NAL unit of NAL unit type STSA_NUT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no_stsa_constraint_flag </w:t>
      </w:r>
      <w:r w:rsidRPr="00444D45">
        <w:rPr>
          <w:rFonts w:eastAsia="SimSun"/>
          <w:sz w:val="20"/>
          <w:highlight w:val="yellow"/>
          <w:lang w:val="en-CA" w:eastAsia="ko-KR"/>
        </w:rPr>
        <w:t>equal to 0 does not impose a constraint.</w:t>
      </w:r>
    </w:p>
    <w:p w14:paraId="38DF7630" w14:textId="77777777" w:rsidR="009403EA" w:rsidRPr="00444D45" w:rsidRDefault="009403EA" w:rsidP="009403EA">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no_rasl_constraint_flag</w:t>
      </w:r>
      <w:r w:rsidRPr="00444D45">
        <w:rPr>
          <w:rFonts w:eastAsia="SimSun"/>
          <w:sz w:val="20"/>
          <w:highlight w:val="yellow"/>
          <w:lang w:val="en-CA" w:eastAsia="ko-KR"/>
        </w:rPr>
        <w:t xml:space="preserve"> equal to 1 specifies that it is a requirement of bitstream conformance that no NAL unit of NAL unit type RASL_NUT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no_rasl_constraint_flag </w:t>
      </w:r>
      <w:r w:rsidRPr="00444D45">
        <w:rPr>
          <w:rFonts w:eastAsia="SimSun"/>
          <w:sz w:val="20"/>
          <w:highlight w:val="yellow"/>
          <w:lang w:val="en-CA" w:eastAsia="ko-KR"/>
        </w:rPr>
        <w:t>equal to 0 does not impose a constraint.</w:t>
      </w:r>
    </w:p>
    <w:p w14:paraId="6FC5E647" w14:textId="77777777" w:rsidR="009403EA" w:rsidRPr="00444D45" w:rsidRDefault="009403EA" w:rsidP="009403EA">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no_radl_constraint_flag</w:t>
      </w:r>
      <w:r w:rsidRPr="00444D45">
        <w:rPr>
          <w:rFonts w:eastAsia="SimSun"/>
          <w:sz w:val="20"/>
          <w:highlight w:val="yellow"/>
          <w:lang w:val="en-CA" w:eastAsia="ko-KR"/>
        </w:rPr>
        <w:t xml:space="preserve"> equal to 1 specifies that it is a requirement of bitstream conformance that no NAL unit of NAL unit type RADL_NUT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no_radl_constraint_flag </w:t>
      </w:r>
      <w:r w:rsidRPr="00444D45">
        <w:rPr>
          <w:rFonts w:eastAsia="SimSun"/>
          <w:sz w:val="20"/>
          <w:highlight w:val="yellow"/>
          <w:lang w:val="en-CA" w:eastAsia="ko-KR"/>
        </w:rPr>
        <w:t>equal to 0 does not impose a constraint.</w:t>
      </w:r>
    </w:p>
    <w:p w14:paraId="696A9524" w14:textId="517818CA" w:rsidR="009403EA" w:rsidRPr="00444D45" w:rsidRDefault="009403EA" w:rsidP="009403EA">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no_idr_constraint_flag</w:t>
      </w:r>
      <w:r w:rsidRPr="00444D45">
        <w:rPr>
          <w:rFonts w:eastAsia="SimSun"/>
          <w:sz w:val="20"/>
          <w:highlight w:val="yellow"/>
          <w:lang w:val="en-CA" w:eastAsia="ko-KR"/>
        </w:rPr>
        <w:t xml:space="preserve"> equal to 1 specifies that it is a requirement of bitstream conformance that no NAL unit of NAL unit type IDR_W_RADL</w:t>
      </w:r>
      <w:r w:rsidRPr="00444D45">
        <w:rPr>
          <w:rFonts w:eastAsia="SimSun"/>
          <w:sz w:val="20"/>
          <w:highlight w:val="yellow"/>
          <w:lang w:val="en-CA"/>
        </w:rPr>
        <w:t xml:space="preserve"> or IDR_N_LP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no_idr _constraint_flag </w:t>
      </w:r>
      <w:r w:rsidRPr="00444D45">
        <w:rPr>
          <w:rFonts w:eastAsia="SimSun"/>
          <w:sz w:val="20"/>
          <w:highlight w:val="yellow"/>
          <w:lang w:val="en-CA" w:eastAsia="ko-KR"/>
        </w:rPr>
        <w:t>equal to 0 does not impose a constraint.</w:t>
      </w:r>
    </w:p>
    <w:p w14:paraId="38E8799E" w14:textId="77777777" w:rsidR="009403EA" w:rsidRPr="00444D45" w:rsidRDefault="009403EA" w:rsidP="009403EA">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no_cra_constraint_flag</w:t>
      </w:r>
      <w:r w:rsidRPr="00444D45">
        <w:rPr>
          <w:rFonts w:eastAsia="SimSun"/>
          <w:sz w:val="20"/>
          <w:highlight w:val="yellow"/>
          <w:lang w:val="en-CA" w:eastAsia="ko-KR"/>
        </w:rPr>
        <w:t xml:space="preserve"> equal to 1 specifies that it is a requirement of bitstream conformance that no NAL unit of NAL unit type CRA_NUT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no_cra_constraint_flag </w:t>
      </w:r>
      <w:r w:rsidRPr="00444D45">
        <w:rPr>
          <w:rFonts w:eastAsia="SimSun"/>
          <w:sz w:val="20"/>
          <w:highlight w:val="yellow"/>
          <w:lang w:val="en-CA" w:eastAsia="ko-KR"/>
        </w:rPr>
        <w:t>equal to 0 does not impose a constraint.</w:t>
      </w:r>
    </w:p>
    <w:p w14:paraId="498E7FAF" w14:textId="77777777" w:rsidR="009403EA" w:rsidRPr="00444D45" w:rsidRDefault="009403EA" w:rsidP="009403EA">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no_gdr_constraint_flag</w:t>
      </w:r>
      <w:r w:rsidRPr="00444D45">
        <w:rPr>
          <w:rFonts w:eastAsia="SimSun"/>
          <w:sz w:val="20"/>
          <w:highlight w:val="yellow"/>
          <w:lang w:val="en-CA" w:eastAsia="ko-KR"/>
        </w:rPr>
        <w:t xml:space="preserve"> equal to 1 specifies that it is a requirement of bitstream conformance that no NAL unit of NAL unit type GDR_NUT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no_gdr_constraint_flag </w:t>
      </w:r>
      <w:r w:rsidRPr="00444D45">
        <w:rPr>
          <w:rFonts w:eastAsia="SimSun"/>
          <w:sz w:val="20"/>
          <w:highlight w:val="yellow"/>
          <w:lang w:val="en-CA" w:eastAsia="ko-KR"/>
        </w:rPr>
        <w:t>equal to 0 does not impose a constraint.</w:t>
      </w:r>
    </w:p>
    <w:p w14:paraId="1354C502" w14:textId="2F37D9A2" w:rsidR="009403EA" w:rsidRDefault="009403EA" w:rsidP="00444D45">
      <w:pPr>
        <w:tabs>
          <w:tab w:val="left" w:pos="794"/>
          <w:tab w:val="left" w:pos="1191"/>
          <w:tab w:val="left" w:pos="1588"/>
          <w:tab w:val="left" w:pos="1985"/>
        </w:tabs>
        <w:rPr>
          <w:rFonts w:eastAsia="SimSun"/>
          <w:sz w:val="20"/>
          <w:lang w:val="en-CA" w:eastAsia="ko-KR"/>
        </w:rPr>
      </w:pPr>
      <w:r w:rsidRPr="00444D45">
        <w:rPr>
          <w:rFonts w:eastAsia="SimSun"/>
          <w:b/>
          <w:noProof/>
          <w:sz w:val="20"/>
          <w:highlight w:val="yellow"/>
          <w:lang w:val="en-CA"/>
        </w:rPr>
        <w:t>no_aps_constraint_flag</w:t>
      </w:r>
      <w:r w:rsidRPr="00444D45">
        <w:rPr>
          <w:rFonts w:eastAsia="SimSun"/>
          <w:sz w:val="20"/>
          <w:highlight w:val="yellow"/>
          <w:lang w:val="en-CA" w:eastAsia="ko-KR"/>
        </w:rPr>
        <w:t xml:space="preserve"> equal to 1 specifies that it is a requirement of bitstream conformance that no NAL unit of NAL unit type APS_NUT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no_aps_constraint_flag </w:t>
      </w:r>
      <w:r w:rsidRPr="00444D45">
        <w:rPr>
          <w:rFonts w:eastAsia="SimSun"/>
          <w:sz w:val="20"/>
          <w:highlight w:val="yellow"/>
          <w:lang w:val="en-CA" w:eastAsia="ko-KR"/>
        </w:rPr>
        <w:t>equal to 0 does not impose a constraint.</w:t>
      </w:r>
    </w:p>
    <w:p w14:paraId="0CA4F65E" w14:textId="2F8C37CF" w:rsidR="00444D45" w:rsidRDefault="00444D45" w:rsidP="00444D45">
      <w:pPr>
        <w:tabs>
          <w:tab w:val="left" w:pos="794"/>
          <w:tab w:val="left" w:pos="1191"/>
          <w:tab w:val="left" w:pos="1588"/>
          <w:tab w:val="left" w:pos="1985"/>
        </w:tabs>
        <w:rPr>
          <w:rFonts w:eastAsia="SimSun"/>
          <w:sz w:val="20"/>
          <w:lang w:val="en-CA" w:eastAsia="ko-KR"/>
        </w:rPr>
      </w:pPr>
    </w:p>
    <w:p w14:paraId="3145DADD" w14:textId="5FEA21E1" w:rsidR="00444D45" w:rsidRDefault="00444D45" w:rsidP="00444D45">
      <w:pPr>
        <w:tabs>
          <w:tab w:val="left" w:pos="794"/>
          <w:tab w:val="left" w:pos="1191"/>
          <w:tab w:val="left" w:pos="1588"/>
          <w:tab w:val="left" w:pos="1985"/>
        </w:tabs>
        <w:rPr>
          <w:rFonts w:eastAsia="SimSun"/>
          <w:sz w:val="20"/>
          <w:lang w:val="en-CA" w:eastAsia="ko-KR"/>
        </w:rPr>
      </w:pPr>
    </w:p>
    <w:p w14:paraId="3422AD86" w14:textId="3167C007" w:rsidR="00444D45" w:rsidRDefault="00444D45" w:rsidP="00444D45">
      <w:pPr>
        <w:tabs>
          <w:tab w:val="left" w:pos="794"/>
          <w:tab w:val="left" w:pos="1191"/>
          <w:tab w:val="left" w:pos="1588"/>
          <w:tab w:val="left" w:pos="1985"/>
        </w:tabs>
        <w:rPr>
          <w:rFonts w:eastAsia="SimSun"/>
          <w:sz w:val="20"/>
          <w:lang w:val="en-CA" w:eastAsia="ko-KR"/>
        </w:rPr>
      </w:pPr>
    </w:p>
    <w:p w14:paraId="743E97EB" w14:textId="2057083C" w:rsidR="00444D45" w:rsidRDefault="00444D45" w:rsidP="00444D45">
      <w:pPr>
        <w:tabs>
          <w:tab w:val="left" w:pos="794"/>
          <w:tab w:val="left" w:pos="1191"/>
          <w:tab w:val="left" w:pos="1588"/>
          <w:tab w:val="left" w:pos="1985"/>
        </w:tabs>
        <w:rPr>
          <w:rFonts w:eastAsia="SimSun"/>
          <w:sz w:val="20"/>
          <w:lang w:val="en-CA" w:eastAsia="ko-KR"/>
        </w:rPr>
      </w:pPr>
    </w:p>
    <w:p w14:paraId="45E3B4FF" w14:textId="4BA37440" w:rsidR="00444D45" w:rsidRDefault="00444D45" w:rsidP="00444D45">
      <w:pPr>
        <w:tabs>
          <w:tab w:val="left" w:pos="794"/>
          <w:tab w:val="left" w:pos="1191"/>
          <w:tab w:val="left" w:pos="1588"/>
          <w:tab w:val="left" w:pos="1985"/>
        </w:tabs>
        <w:rPr>
          <w:rFonts w:eastAsia="SimSun"/>
          <w:sz w:val="20"/>
          <w:lang w:val="en-CA" w:eastAsia="ko-KR"/>
        </w:rPr>
      </w:pPr>
    </w:p>
    <w:p w14:paraId="58AF9E61" w14:textId="645BD4FD" w:rsidR="00444D45" w:rsidRDefault="00444D45" w:rsidP="00444D45">
      <w:pPr>
        <w:tabs>
          <w:tab w:val="left" w:pos="794"/>
          <w:tab w:val="left" w:pos="1191"/>
          <w:tab w:val="left" w:pos="1588"/>
          <w:tab w:val="left" w:pos="1985"/>
        </w:tabs>
        <w:rPr>
          <w:rFonts w:eastAsia="SimSun"/>
          <w:sz w:val="20"/>
          <w:lang w:val="en-CA" w:eastAsia="ko-KR"/>
        </w:rPr>
      </w:pPr>
    </w:p>
    <w:p w14:paraId="3206E160" w14:textId="4D00F631" w:rsidR="00444D45" w:rsidRDefault="00444D45" w:rsidP="00444D45">
      <w:pPr>
        <w:tabs>
          <w:tab w:val="left" w:pos="794"/>
          <w:tab w:val="left" w:pos="1191"/>
          <w:tab w:val="left" w:pos="1588"/>
          <w:tab w:val="left" w:pos="1985"/>
        </w:tabs>
        <w:rPr>
          <w:rFonts w:eastAsia="SimSun"/>
          <w:sz w:val="20"/>
          <w:lang w:val="en-CA" w:eastAsia="ko-KR"/>
        </w:rPr>
      </w:pPr>
    </w:p>
    <w:p w14:paraId="38F1993B" w14:textId="279047B3" w:rsidR="00444D45" w:rsidRDefault="00444D45" w:rsidP="00444D45">
      <w:pPr>
        <w:tabs>
          <w:tab w:val="left" w:pos="794"/>
          <w:tab w:val="left" w:pos="1191"/>
          <w:tab w:val="left" w:pos="1588"/>
          <w:tab w:val="left" w:pos="1985"/>
        </w:tabs>
        <w:rPr>
          <w:rFonts w:eastAsia="SimSun"/>
          <w:sz w:val="20"/>
          <w:lang w:val="en-CA" w:eastAsia="ko-KR"/>
        </w:rPr>
      </w:pPr>
    </w:p>
    <w:p w14:paraId="651B5AA4" w14:textId="77777777" w:rsidR="00444D45" w:rsidRDefault="00444D45" w:rsidP="00444D45">
      <w:pPr>
        <w:tabs>
          <w:tab w:val="left" w:pos="794"/>
          <w:tab w:val="left" w:pos="1191"/>
          <w:tab w:val="left" w:pos="1588"/>
          <w:tab w:val="left" w:pos="1985"/>
        </w:tabs>
        <w:rPr>
          <w:lang w:val="en-CA"/>
        </w:rPr>
      </w:pPr>
    </w:p>
    <w:p w14:paraId="018FCA3B" w14:textId="2CA6BB44" w:rsidR="00FF4626" w:rsidRDefault="00745629" w:rsidP="009F54E3">
      <w:pPr>
        <w:pStyle w:val="Heading3"/>
        <w:rPr>
          <w:lang w:val="en-CA"/>
        </w:rPr>
      </w:pPr>
      <w:r>
        <w:rPr>
          <w:lang w:val="en-CA"/>
        </w:rPr>
        <w:t>Option 2</w:t>
      </w:r>
    </w:p>
    <w:p w14:paraId="5A5545D7" w14:textId="77777777" w:rsidR="00445CED" w:rsidRDefault="00445CED" w:rsidP="00445CED">
      <w:pPr>
        <w:pStyle w:val="BodyText"/>
        <w:spacing w:before="0"/>
        <w:rPr>
          <w:rStyle w:val="IvDbodytextChar"/>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45CED" w:rsidRPr="003F3F11" w14:paraId="3075CE5D" w14:textId="77777777" w:rsidTr="009872DE">
        <w:trPr>
          <w:cantSplit/>
          <w:jc w:val="center"/>
        </w:trPr>
        <w:tc>
          <w:tcPr>
            <w:tcW w:w="7920" w:type="dxa"/>
          </w:tcPr>
          <w:p w14:paraId="14653BF9" w14:textId="110DCB05" w:rsidR="00445CED" w:rsidRPr="003F3F11" w:rsidRDefault="00AA3C3A" w:rsidP="009872DE">
            <w:pPr>
              <w:pStyle w:val="tablesyntax"/>
              <w:spacing w:before="20" w:after="40"/>
              <w:rPr>
                <w:noProof/>
              </w:rPr>
            </w:pPr>
            <w:r>
              <w:rPr>
                <w:noProof/>
              </w:rPr>
              <w:t>g</w:t>
            </w:r>
            <w:r w:rsidR="00445CED">
              <w:rPr>
                <w:noProof/>
              </w:rPr>
              <w:t>eneral_constrain</w:t>
            </w:r>
            <w:r>
              <w:rPr>
                <w:noProof/>
              </w:rPr>
              <w:t>t_info</w:t>
            </w:r>
            <w:r w:rsidR="00445CED" w:rsidRPr="003F3F11">
              <w:rPr>
                <w:noProof/>
              </w:rPr>
              <w:t>( ) {</w:t>
            </w:r>
          </w:p>
        </w:tc>
        <w:tc>
          <w:tcPr>
            <w:tcW w:w="1157" w:type="dxa"/>
          </w:tcPr>
          <w:p w14:paraId="0ABA8465" w14:textId="77777777" w:rsidR="00445CED" w:rsidRPr="003F3F11" w:rsidRDefault="00445CED" w:rsidP="009872DE">
            <w:pPr>
              <w:pStyle w:val="tableheading"/>
              <w:spacing w:before="20" w:after="40"/>
              <w:rPr>
                <w:noProof/>
              </w:rPr>
            </w:pPr>
            <w:r w:rsidRPr="003F3F11">
              <w:rPr>
                <w:noProof/>
              </w:rPr>
              <w:t>Descriptor</w:t>
            </w:r>
          </w:p>
        </w:tc>
      </w:tr>
      <w:tr w:rsidR="00445CED" w:rsidRPr="003F3F11" w14:paraId="2C8E51CC" w14:textId="77777777" w:rsidTr="009872DE">
        <w:trPr>
          <w:cantSplit/>
          <w:jc w:val="center"/>
        </w:trPr>
        <w:tc>
          <w:tcPr>
            <w:tcW w:w="7920" w:type="dxa"/>
          </w:tcPr>
          <w:p w14:paraId="327A9E0D" w14:textId="77777777" w:rsidR="00445CED" w:rsidRPr="003F3F11" w:rsidRDefault="00445CED" w:rsidP="009872DE">
            <w:pPr>
              <w:pStyle w:val="tablesyntax"/>
              <w:spacing w:before="20" w:after="40"/>
              <w:rPr>
                <w:noProof/>
              </w:rPr>
            </w:pPr>
            <w:r w:rsidRPr="003F3F11">
              <w:rPr>
                <w:noProof/>
              </w:rPr>
              <w:tab/>
            </w:r>
            <w:r>
              <w:rPr>
                <w:noProof/>
              </w:rPr>
              <w:t>…</w:t>
            </w:r>
          </w:p>
        </w:tc>
        <w:tc>
          <w:tcPr>
            <w:tcW w:w="1157" w:type="dxa"/>
          </w:tcPr>
          <w:p w14:paraId="250E3184" w14:textId="77777777" w:rsidR="00445CED" w:rsidRPr="003F3F11" w:rsidRDefault="00445CED" w:rsidP="009872DE">
            <w:pPr>
              <w:pStyle w:val="tablecell"/>
              <w:spacing w:before="20" w:after="40"/>
              <w:jc w:val="center"/>
              <w:rPr>
                <w:noProof/>
              </w:rPr>
            </w:pPr>
          </w:p>
        </w:tc>
      </w:tr>
      <w:tr w:rsidR="00302536" w:rsidRPr="003F3F11" w14:paraId="190139B2" w14:textId="77777777" w:rsidTr="009872DE">
        <w:trPr>
          <w:cantSplit/>
          <w:jc w:val="center"/>
        </w:trPr>
        <w:tc>
          <w:tcPr>
            <w:tcW w:w="7920" w:type="dxa"/>
          </w:tcPr>
          <w:p w14:paraId="5EEE18B3" w14:textId="77777777" w:rsidR="00302536" w:rsidRPr="00444D45" w:rsidRDefault="00302536" w:rsidP="009872DE">
            <w:pPr>
              <w:pStyle w:val="tablesyntax"/>
              <w:spacing w:before="20" w:after="40"/>
              <w:rPr>
                <w:b/>
                <w:bCs/>
                <w:noProof/>
                <w:sz w:val="22"/>
                <w:szCs w:val="22"/>
                <w:highlight w:val="yellow"/>
              </w:rPr>
            </w:pPr>
            <w:r w:rsidRPr="00444D45">
              <w:rPr>
                <w:noProof/>
                <w:highlight w:val="yellow"/>
              </w:rPr>
              <w:tab/>
            </w:r>
            <w:r w:rsidRPr="00444D45">
              <w:rPr>
                <w:b/>
                <w:noProof/>
                <w:highlight w:val="yellow"/>
              </w:rPr>
              <w:t>no_stsa</w:t>
            </w:r>
            <w:r w:rsidRPr="00444D45">
              <w:rPr>
                <w:b/>
                <w:bCs/>
                <w:noProof/>
                <w:highlight w:val="yellow"/>
              </w:rPr>
              <w:t>_constraint_flag</w:t>
            </w:r>
          </w:p>
        </w:tc>
        <w:tc>
          <w:tcPr>
            <w:tcW w:w="1157" w:type="dxa"/>
          </w:tcPr>
          <w:p w14:paraId="6F368109" w14:textId="77777777" w:rsidR="00302536" w:rsidRPr="00444D45" w:rsidRDefault="00302536" w:rsidP="009872DE">
            <w:pPr>
              <w:pStyle w:val="tablecell"/>
              <w:spacing w:before="20" w:after="40"/>
              <w:jc w:val="center"/>
              <w:rPr>
                <w:noProof/>
                <w:highlight w:val="yellow"/>
              </w:rPr>
            </w:pPr>
            <w:r w:rsidRPr="00444D45">
              <w:rPr>
                <w:noProof/>
                <w:highlight w:val="yellow"/>
              </w:rPr>
              <w:t>u(1)</w:t>
            </w:r>
          </w:p>
        </w:tc>
      </w:tr>
      <w:tr w:rsidR="00665C49" w:rsidRPr="003F3F11" w14:paraId="1A727DE8" w14:textId="77777777" w:rsidTr="00001F19">
        <w:trPr>
          <w:cantSplit/>
          <w:jc w:val="center"/>
        </w:trPr>
        <w:tc>
          <w:tcPr>
            <w:tcW w:w="7920" w:type="dxa"/>
          </w:tcPr>
          <w:p w14:paraId="477190C3" w14:textId="77777777" w:rsidR="00665C49" w:rsidRPr="00444D45" w:rsidRDefault="00665C49" w:rsidP="00001F19">
            <w:pPr>
              <w:pStyle w:val="tablesyntax"/>
              <w:spacing w:before="20" w:after="40"/>
              <w:rPr>
                <w:b/>
                <w:bCs/>
                <w:noProof/>
                <w:sz w:val="22"/>
                <w:szCs w:val="22"/>
                <w:highlight w:val="yellow"/>
              </w:rPr>
            </w:pPr>
            <w:r w:rsidRPr="00444D45">
              <w:rPr>
                <w:noProof/>
                <w:highlight w:val="yellow"/>
              </w:rPr>
              <w:tab/>
            </w:r>
            <w:r w:rsidRPr="00444D45">
              <w:rPr>
                <w:b/>
                <w:noProof/>
                <w:highlight w:val="yellow"/>
              </w:rPr>
              <w:t>no_irap</w:t>
            </w:r>
            <w:r w:rsidRPr="00444D45">
              <w:rPr>
                <w:b/>
                <w:bCs/>
                <w:noProof/>
                <w:highlight w:val="yellow"/>
              </w:rPr>
              <w:t>_constraint_flag</w:t>
            </w:r>
          </w:p>
        </w:tc>
        <w:tc>
          <w:tcPr>
            <w:tcW w:w="1157" w:type="dxa"/>
          </w:tcPr>
          <w:p w14:paraId="6ACB75C9" w14:textId="77777777" w:rsidR="00665C49" w:rsidRPr="00444D45" w:rsidRDefault="00665C49" w:rsidP="00001F19">
            <w:pPr>
              <w:pStyle w:val="tablecell"/>
              <w:spacing w:before="20" w:after="40"/>
              <w:jc w:val="center"/>
              <w:rPr>
                <w:noProof/>
                <w:highlight w:val="yellow"/>
              </w:rPr>
            </w:pPr>
            <w:r w:rsidRPr="00444D45">
              <w:rPr>
                <w:noProof/>
                <w:highlight w:val="yellow"/>
              </w:rPr>
              <w:t>u(1)</w:t>
            </w:r>
          </w:p>
        </w:tc>
      </w:tr>
      <w:tr w:rsidR="00302536" w:rsidRPr="003F3F11" w14:paraId="35172A86" w14:textId="77777777" w:rsidTr="009872DE">
        <w:trPr>
          <w:cantSplit/>
          <w:jc w:val="center"/>
        </w:trPr>
        <w:tc>
          <w:tcPr>
            <w:tcW w:w="7920" w:type="dxa"/>
          </w:tcPr>
          <w:p w14:paraId="46829EA4" w14:textId="77777777" w:rsidR="00302536" w:rsidRPr="00444D45" w:rsidRDefault="00302536" w:rsidP="009872DE">
            <w:pPr>
              <w:pStyle w:val="tablesyntax"/>
              <w:spacing w:before="20" w:after="40"/>
              <w:rPr>
                <w:b/>
                <w:bCs/>
                <w:noProof/>
                <w:sz w:val="22"/>
                <w:szCs w:val="22"/>
                <w:highlight w:val="yellow"/>
              </w:rPr>
            </w:pPr>
            <w:r w:rsidRPr="00444D45">
              <w:rPr>
                <w:noProof/>
                <w:highlight w:val="yellow"/>
              </w:rPr>
              <w:tab/>
            </w:r>
            <w:r w:rsidRPr="00444D45">
              <w:rPr>
                <w:b/>
                <w:noProof/>
                <w:highlight w:val="yellow"/>
              </w:rPr>
              <w:t>no_gdr</w:t>
            </w:r>
            <w:r w:rsidRPr="00444D45">
              <w:rPr>
                <w:b/>
                <w:bCs/>
                <w:noProof/>
                <w:highlight w:val="yellow"/>
              </w:rPr>
              <w:t>_constraint_flag</w:t>
            </w:r>
          </w:p>
        </w:tc>
        <w:tc>
          <w:tcPr>
            <w:tcW w:w="1157" w:type="dxa"/>
          </w:tcPr>
          <w:p w14:paraId="1C0CE0C2" w14:textId="77777777" w:rsidR="00302536" w:rsidRPr="00444D45" w:rsidRDefault="00302536" w:rsidP="009872DE">
            <w:pPr>
              <w:pStyle w:val="tablecell"/>
              <w:spacing w:before="20" w:after="40"/>
              <w:jc w:val="center"/>
              <w:rPr>
                <w:noProof/>
                <w:highlight w:val="yellow"/>
              </w:rPr>
            </w:pPr>
            <w:r w:rsidRPr="00444D45">
              <w:rPr>
                <w:noProof/>
                <w:highlight w:val="yellow"/>
              </w:rPr>
              <w:t>u(1)</w:t>
            </w:r>
          </w:p>
        </w:tc>
      </w:tr>
      <w:tr w:rsidR="00302536" w:rsidRPr="003F3F11" w14:paraId="7692B5BB" w14:textId="77777777" w:rsidTr="009872DE">
        <w:trPr>
          <w:cantSplit/>
          <w:jc w:val="center"/>
        </w:trPr>
        <w:tc>
          <w:tcPr>
            <w:tcW w:w="7920" w:type="dxa"/>
          </w:tcPr>
          <w:p w14:paraId="54C72B6C" w14:textId="77777777" w:rsidR="00302536" w:rsidRPr="00444D45" w:rsidRDefault="00302536" w:rsidP="009872DE">
            <w:pPr>
              <w:pStyle w:val="tablesyntax"/>
              <w:spacing w:before="20" w:after="40"/>
              <w:rPr>
                <w:b/>
                <w:bCs/>
                <w:noProof/>
                <w:sz w:val="22"/>
                <w:szCs w:val="22"/>
                <w:highlight w:val="yellow"/>
              </w:rPr>
            </w:pPr>
            <w:r w:rsidRPr="00444D45">
              <w:rPr>
                <w:noProof/>
                <w:highlight w:val="yellow"/>
              </w:rPr>
              <w:tab/>
            </w:r>
            <w:r w:rsidRPr="00444D45">
              <w:rPr>
                <w:b/>
                <w:noProof/>
                <w:highlight w:val="yellow"/>
              </w:rPr>
              <w:t>no_aps</w:t>
            </w:r>
            <w:r w:rsidRPr="00444D45">
              <w:rPr>
                <w:b/>
                <w:bCs/>
                <w:noProof/>
                <w:highlight w:val="yellow"/>
              </w:rPr>
              <w:t>_constraint_flag</w:t>
            </w:r>
          </w:p>
        </w:tc>
        <w:tc>
          <w:tcPr>
            <w:tcW w:w="1157" w:type="dxa"/>
          </w:tcPr>
          <w:p w14:paraId="77D9B8C8" w14:textId="77777777" w:rsidR="00302536" w:rsidRPr="00444D45" w:rsidRDefault="00302536" w:rsidP="009872DE">
            <w:pPr>
              <w:pStyle w:val="tablecell"/>
              <w:spacing w:before="20" w:after="40"/>
              <w:jc w:val="center"/>
              <w:rPr>
                <w:noProof/>
                <w:highlight w:val="yellow"/>
              </w:rPr>
            </w:pPr>
            <w:r w:rsidRPr="00444D45">
              <w:rPr>
                <w:noProof/>
                <w:highlight w:val="yellow"/>
              </w:rPr>
              <w:t>u(1)</w:t>
            </w:r>
          </w:p>
        </w:tc>
      </w:tr>
      <w:tr w:rsidR="00445CED" w:rsidRPr="003F3F11" w14:paraId="0971EEB4" w14:textId="77777777" w:rsidTr="009872DE">
        <w:trPr>
          <w:cantSplit/>
          <w:jc w:val="center"/>
        </w:trPr>
        <w:tc>
          <w:tcPr>
            <w:tcW w:w="7920" w:type="dxa"/>
          </w:tcPr>
          <w:p w14:paraId="10F09B5F" w14:textId="77777777" w:rsidR="00445CED" w:rsidRPr="003F3F11" w:rsidRDefault="00445CED" w:rsidP="009872DE">
            <w:pPr>
              <w:pStyle w:val="tablesyntax"/>
              <w:spacing w:before="20" w:after="40"/>
              <w:rPr>
                <w:noProof/>
              </w:rPr>
            </w:pPr>
            <w:r w:rsidRPr="003F3F11">
              <w:rPr>
                <w:noProof/>
              </w:rPr>
              <w:tab/>
            </w:r>
            <w:r>
              <w:rPr>
                <w:noProof/>
              </w:rPr>
              <w:t>…</w:t>
            </w:r>
            <w:r w:rsidRPr="003F3F11">
              <w:rPr>
                <w:noProof/>
              </w:rPr>
              <w:tab/>
            </w:r>
          </w:p>
        </w:tc>
        <w:tc>
          <w:tcPr>
            <w:tcW w:w="1157" w:type="dxa"/>
          </w:tcPr>
          <w:p w14:paraId="798549EC" w14:textId="77777777" w:rsidR="00445CED" w:rsidRPr="003F3F11" w:rsidRDefault="00445CED" w:rsidP="009872DE">
            <w:pPr>
              <w:pStyle w:val="tablecell"/>
              <w:spacing w:before="20" w:after="40"/>
              <w:rPr>
                <w:noProof/>
              </w:rPr>
            </w:pPr>
          </w:p>
        </w:tc>
      </w:tr>
      <w:tr w:rsidR="00445CED" w:rsidRPr="003F3F11" w14:paraId="504F5A45" w14:textId="77777777" w:rsidTr="009872DE">
        <w:trPr>
          <w:cantSplit/>
          <w:jc w:val="center"/>
        </w:trPr>
        <w:tc>
          <w:tcPr>
            <w:tcW w:w="7920" w:type="dxa"/>
          </w:tcPr>
          <w:p w14:paraId="72DF2E8D" w14:textId="77777777" w:rsidR="00445CED" w:rsidRPr="003F3F11" w:rsidRDefault="00445CED" w:rsidP="009872DE">
            <w:pPr>
              <w:pStyle w:val="tablesyntax"/>
              <w:spacing w:before="20" w:after="40"/>
              <w:rPr>
                <w:noProof/>
              </w:rPr>
            </w:pPr>
            <w:r w:rsidRPr="003F3F11">
              <w:rPr>
                <w:noProof/>
              </w:rPr>
              <w:t>}</w:t>
            </w:r>
          </w:p>
        </w:tc>
        <w:tc>
          <w:tcPr>
            <w:tcW w:w="1157" w:type="dxa"/>
          </w:tcPr>
          <w:p w14:paraId="7709DC24" w14:textId="77777777" w:rsidR="00445CED" w:rsidRPr="003F3F11" w:rsidRDefault="00445CED" w:rsidP="009872DE">
            <w:pPr>
              <w:pStyle w:val="tablecell"/>
              <w:keepNext w:val="0"/>
              <w:spacing w:before="20" w:after="40"/>
              <w:rPr>
                <w:noProof/>
              </w:rPr>
            </w:pPr>
          </w:p>
        </w:tc>
      </w:tr>
    </w:tbl>
    <w:p w14:paraId="59CA792F" w14:textId="77777777" w:rsidR="008B615C" w:rsidRPr="00444D45" w:rsidRDefault="008B615C" w:rsidP="008B615C">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no_stsa_constraint_flag</w:t>
      </w:r>
      <w:r w:rsidRPr="00444D45">
        <w:rPr>
          <w:rFonts w:eastAsia="SimSun"/>
          <w:sz w:val="20"/>
          <w:highlight w:val="yellow"/>
          <w:lang w:val="en-CA" w:eastAsia="ko-KR"/>
        </w:rPr>
        <w:t xml:space="preserve"> equal to 1 specifies that it is a requirement of bitstream conformance that no NAL unit of NAL unit type STSA_NUT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no_stsa_constraint_flag </w:t>
      </w:r>
      <w:r w:rsidRPr="00444D45">
        <w:rPr>
          <w:rFonts w:eastAsia="SimSun"/>
          <w:sz w:val="20"/>
          <w:highlight w:val="yellow"/>
          <w:lang w:val="en-CA" w:eastAsia="ko-KR"/>
        </w:rPr>
        <w:t>equal to 0 does not impose a constraint.</w:t>
      </w:r>
    </w:p>
    <w:p w14:paraId="2B55C60D" w14:textId="2DBBE450" w:rsidR="005775B5" w:rsidRPr="00444D45" w:rsidRDefault="00D13C74" w:rsidP="008B615C">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no_irap_constraint_flag</w:t>
      </w:r>
      <w:r w:rsidRPr="00444D45">
        <w:rPr>
          <w:rFonts w:eastAsia="SimSun"/>
          <w:sz w:val="20"/>
          <w:highlight w:val="yellow"/>
          <w:lang w:val="en-CA" w:eastAsia="ko-KR"/>
        </w:rPr>
        <w:t xml:space="preserve"> equal to 1 specifies that it is a requirement of bitstream conformance that no NAL unit of NAL unit type IDR_W_RADL</w:t>
      </w:r>
      <w:r w:rsidRPr="00444D45">
        <w:rPr>
          <w:rFonts w:eastAsia="SimSun"/>
          <w:sz w:val="20"/>
          <w:highlight w:val="yellow"/>
          <w:lang w:val="en-CA"/>
        </w:rPr>
        <w:t xml:space="preserve">, IDR_N_LP or CRA_NUT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no_irap _constraint_flag </w:t>
      </w:r>
      <w:r w:rsidRPr="00444D45">
        <w:rPr>
          <w:rFonts w:eastAsia="SimSun"/>
          <w:sz w:val="20"/>
          <w:highlight w:val="yellow"/>
          <w:lang w:val="en-CA" w:eastAsia="ko-KR"/>
        </w:rPr>
        <w:t>equal to 0 does not impose a constraint.</w:t>
      </w:r>
    </w:p>
    <w:p w14:paraId="2A61FE77" w14:textId="77777777" w:rsidR="008B615C" w:rsidRPr="00444D45" w:rsidRDefault="008B615C" w:rsidP="008B615C">
      <w:pPr>
        <w:tabs>
          <w:tab w:val="left" w:pos="794"/>
          <w:tab w:val="left" w:pos="1191"/>
          <w:tab w:val="left" w:pos="1588"/>
          <w:tab w:val="left" w:pos="1985"/>
        </w:tabs>
        <w:rPr>
          <w:rFonts w:eastAsia="SimSun"/>
          <w:sz w:val="20"/>
          <w:highlight w:val="yellow"/>
          <w:lang w:val="en-CA" w:eastAsia="ko-KR"/>
        </w:rPr>
      </w:pPr>
      <w:r w:rsidRPr="00444D45">
        <w:rPr>
          <w:rFonts w:eastAsia="SimSun"/>
          <w:b/>
          <w:noProof/>
          <w:sz w:val="20"/>
          <w:highlight w:val="yellow"/>
          <w:lang w:val="en-CA"/>
        </w:rPr>
        <w:t>no_gdr_constraint_flag</w:t>
      </w:r>
      <w:r w:rsidRPr="00444D45">
        <w:rPr>
          <w:rFonts w:eastAsia="SimSun"/>
          <w:sz w:val="20"/>
          <w:highlight w:val="yellow"/>
          <w:lang w:val="en-CA" w:eastAsia="ko-KR"/>
        </w:rPr>
        <w:t xml:space="preserve"> equal to 1 specifies that it is a requirement of bitstream conformance that no NAL unit of NAL unit type GDR_NUT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no_gdr_constraint_flag </w:t>
      </w:r>
      <w:r w:rsidRPr="00444D45">
        <w:rPr>
          <w:rFonts w:eastAsia="SimSun"/>
          <w:sz w:val="20"/>
          <w:highlight w:val="yellow"/>
          <w:lang w:val="en-CA" w:eastAsia="ko-KR"/>
        </w:rPr>
        <w:t>equal to 0 does not impose a constraint.</w:t>
      </w:r>
    </w:p>
    <w:p w14:paraId="34BA7F15" w14:textId="01227235" w:rsidR="00D13C74" w:rsidRPr="00792B0A" w:rsidRDefault="008B615C" w:rsidP="00792B0A">
      <w:pPr>
        <w:tabs>
          <w:tab w:val="left" w:pos="794"/>
          <w:tab w:val="left" w:pos="1191"/>
          <w:tab w:val="left" w:pos="1588"/>
          <w:tab w:val="left" w:pos="1985"/>
        </w:tabs>
        <w:rPr>
          <w:rFonts w:eastAsia="SimSun"/>
          <w:sz w:val="20"/>
          <w:lang w:val="en-CA" w:eastAsia="ko-KR"/>
        </w:rPr>
      </w:pPr>
      <w:r w:rsidRPr="00444D45">
        <w:rPr>
          <w:rFonts w:eastAsia="SimSun"/>
          <w:b/>
          <w:noProof/>
          <w:sz w:val="20"/>
          <w:highlight w:val="yellow"/>
          <w:lang w:val="en-CA"/>
        </w:rPr>
        <w:t>no_aps_constraint_flag</w:t>
      </w:r>
      <w:r w:rsidRPr="00444D45">
        <w:rPr>
          <w:rFonts w:eastAsia="SimSun"/>
          <w:sz w:val="20"/>
          <w:highlight w:val="yellow"/>
          <w:lang w:val="en-CA" w:eastAsia="ko-KR"/>
        </w:rPr>
        <w:t xml:space="preserve"> equal to 1 specifies that it is a requirement of bitstream conformance that no NAL unit of NAL unit type APS_NUT</w:t>
      </w:r>
      <w:r w:rsidRPr="00444D45">
        <w:rPr>
          <w:rFonts w:eastAsia="SimSun"/>
          <w:sz w:val="20"/>
          <w:highlight w:val="yellow"/>
          <w:lang w:val="en-CA"/>
        </w:rPr>
        <w:t xml:space="preserve"> </w:t>
      </w:r>
      <w:r w:rsidRPr="00444D45">
        <w:rPr>
          <w:rFonts w:eastAsia="SimSun"/>
          <w:sz w:val="20"/>
          <w:highlight w:val="yellow"/>
          <w:lang w:val="en-CA" w:eastAsia="ko-KR"/>
        </w:rPr>
        <w:t>shall be present in the bitstream.</w:t>
      </w:r>
      <w:r w:rsidRPr="00444D45">
        <w:rPr>
          <w:rFonts w:eastAsia="SimSun"/>
          <w:noProof/>
          <w:sz w:val="20"/>
          <w:highlight w:val="yellow"/>
          <w:lang w:val="en-CA"/>
        </w:rPr>
        <w:t xml:space="preserve"> no_aps_constraint_flag </w:t>
      </w:r>
      <w:r w:rsidRPr="00444D45">
        <w:rPr>
          <w:rFonts w:eastAsia="SimSun"/>
          <w:sz w:val="20"/>
          <w:highlight w:val="yellow"/>
          <w:lang w:val="en-CA" w:eastAsia="ko-KR"/>
        </w:rPr>
        <w:t>equal to 0 does not impose a constraint.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79DD695" w:rsidR="00342FF4" w:rsidRPr="005B217D" w:rsidRDefault="00257505" w:rsidP="009234A5">
      <w:pPr>
        <w:rPr>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0607A" w14:textId="77777777" w:rsidR="00100353" w:rsidRDefault="00100353">
      <w:r>
        <w:separator/>
      </w:r>
    </w:p>
  </w:endnote>
  <w:endnote w:type="continuationSeparator" w:id="0">
    <w:p w14:paraId="2E94102F" w14:textId="77777777" w:rsidR="00100353" w:rsidRDefault="0010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8E4D9E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3BD4">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2DDF8" w14:textId="77777777" w:rsidR="00100353" w:rsidRDefault="00100353">
      <w:r>
        <w:separator/>
      </w:r>
    </w:p>
  </w:footnote>
  <w:footnote w:type="continuationSeparator" w:id="0">
    <w:p w14:paraId="67205FD8" w14:textId="77777777" w:rsidR="00100353" w:rsidRDefault="001003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0F"/>
    <w:rsid w:val="00006D36"/>
    <w:rsid w:val="000145A0"/>
    <w:rsid w:val="000203FC"/>
    <w:rsid w:val="000308A3"/>
    <w:rsid w:val="00032143"/>
    <w:rsid w:val="00040369"/>
    <w:rsid w:val="000445A7"/>
    <w:rsid w:val="000458BC"/>
    <w:rsid w:val="00045A4A"/>
    <w:rsid w:val="00045C41"/>
    <w:rsid w:val="00046C03"/>
    <w:rsid w:val="00052E98"/>
    <w:rsid w:val="00065039"/>
    <w:rsid w:val="000660BB"/>
    <w:rsid w:val="00072887"/>
    <w:rsid w:val="00072B01"/>
    <w:rsid w:val="0007614F"/>
    <w:rsid w:val="00077CC0"/>
    <w:rsid w:val="00081398"/>
    <w:rsid w:val="000831CA"/>
    <w:rsid w:val="00091216"/>
    <w:rsid w:val="00093BBD"/>
    <w:rsid w:val="00094479"/>
    <w:rsid w:val="000962AC"/>
    <w:rsid w:val="000977DE"/>
    <w:rsid w:val="000A0F0A"/>
    <w:rsid w:val="000B0C0F"/>
    <w:rsid w:val="000B0D50"/>
    <w:rsid w:val="000B1C6B"/>
    <w:rsid w:val="000B1F29"/>
    <w:rsid w:val="000B4FF9"/>
    <w:rsid w:val="000B57CA"/>
    <w:rsid w:val="000B6337"/>
    <w:rsid w:val="000C09AC"/>
    <w:rsid w:val="000C5633"/>
    <w:rsid w:val="000C5C05"/>
    <w:rsid w:val="000C753A"/>
    <w:rsid w:val="000D19CD"/>
    <w:rsid w:val="000D543A"/>
    <w:rsid w:val="000D6C54"/>
    <w:rsid w:val="000E00F3"/>
    <w:rsid w:val="000E5AD5"/>
    <w:rsid w:val="000F0A83"/>
    <w:rsid w:val="000F1105"/>
    <w:rsid w:val="000F158C"/>
    <w:rsid w:val="000F4A50"/>
    <w:rsid w:val="00100353"/>
    <w:rsid w:val="00102F3D"/>
    <w:rsid w:val="001179EF"/>
    <w:rsid w:val="00124407"/>
    <w:rsid w:val="00124E38"/>
    <w:rsid w:val="0012580B"/>
    <w:rsid w:val="00131F90"/>
    <w:rsid w:val="001338E3"/>
    <w:rsid w:val="0013458C"/>
    <w:rsid w:val="00134DE1"/>
    <w:rsid w:val="0013526E"/>
    <w:rsid w:val="00146152"/>
    <w:rsid w:val="00155526"/>
    <w:rsid w:val="00161040"/>
    <w:rsid w:val="00162A43"/>
    <w:rsid w:val="00162F8C"/>
    <w:rsid w:val="001656D5"/>
    <w:rsid w:val="00171371"/>
    <w:rsid w:val="0017418E"/>
    <w:rsid w:val="001748C3"/>
    <w:rsid w:val="00175A24"/>
    <w:rsid w:val="00181EBF"/>
    <w:rsid w:val="00187E58"/>
    <w:rsid w:val="001A17B3"/>
    <w:rsid w:val="001A297E"/>
    <w:rsid w:val="001A368E"/>
    <w:rsid w:val="001A5AA7"/>
    <w:rsid w:val="001A7329"/>
    <w:rsid w:val="001A792F"/>
    <w:rsid w:val="001B3FE8"/>
    <w:rsid w:val="001B4E28"/>
    <w:rsid w:val="001C3525"/>
    <w:rsid w:val="001C3AFB"/>
    <w:rsid w:val="001D1BD2"/>
    <w:rsid w:val="001D34E9"/>
    <w:rsid w:val="001E0248"/>
    <w:rsid w:val="001E02BE"/>
    <w:rsid w:val="001E3B37"/>
    <w:rsid w:val="001F2594"/>
    <w:rsid w:val="001F3B5B"/>
    <w:rsid w:val="001F42C7"/>
    <w:rsid w:val="002055A6"/>
    <w:rsid w:val="00206460"/>
    <w:rsid w:val="002069B4"/>
    <w:rsid w:val="00215DFC"/>
    <w:rsid w:val="002212DF"/>
    <w:rsid w:val="00222CD4"/>
    <w:rsid w:val="00225016"/>
    <w:rsid w:val="002253CA"/>
    <w:rsid w:val="002264A6"/>
    <w:rsid w:val="00227BA7"/>
    <w:rsid w:val="0023011C"/>
    <w:rsid w:val="00232DD1"/>
    <w:rsid w:val="002375C1"/>
    <w:rsid w:val="0024728D"/>
    <w:rsid w:val="00254151"/>
    <w:rsid w:val="00257505"/>
    <w:rsid w:val="00263398"/>
    <w:rsid w:val="00263B99"/>
    <w:rsid w:val="00266F06"/>
    <w:rsid w:val="00270F0E"/>
    <w:rsid w:val="002724AF"/>
    <w:rsid w:val="00275BCF"/>
    <w:rsid w:val="0028196D"/>
    <w:rsid w:val="00285152"/>
    <w:rsid w:val="00287747"/>
    <w:rsid w:val="00291E36"/>
    <w:rsid w:val="00292257"/>
    <w:rsid w:val="00297231"/>
    <w:rsid w:val="002A54E0"/>
    <w:rsid w:val="002B1595"/>
    <w:rsid w:val="002B191D"/>
    <w:rsid w:val="002B25B9"/>
    <w:rsid w:val="002B2E83"/>
    <w:rsid w:val="002C365E"/>
    <w:rsid w:val="002D0AF6"/>
    <w:rsid w:val="002D1323"/>
    <w:rsid w:val="002E2E39"/>
    <w:rsid w:val="002F0364"/>
    <w:rsid w:val="002F0D0A"/>
    <w:rsid w:val="002F164D"/>
    <w:rsid w:val="003021BC"/>
    <w:rsid w:val="00302536"/>
    <w:rsid w:val="0030312F"/>
    <w:rsid w:val="0030324A"/>
    <w:rsid w:val="003054CE"/>
    <w:rsid w:val="00306206"/>
    <w:rsid w:val="00317D85"/>
    <w:rsid w:val="00322981"/>
    <w:rsid w:val="00327C56"/>
    <w:rsid w:val="003315A1"/>
    <w:rsid w:val="00331ECC"/>
    <w:rsid w:val="003373EC"/>
    <w:rsid w:val="00341251"/>
    <w:rsid w:val="00342FF4"/>
    <w:rsid w:val="00344E5A"/>
    <w:rsid w:val="00345F74"/>
    <w:rsid w:val="00346148"/>
    <w:rsid w:val="00347F76"/>
    <w:rsid w:val="00351FAF"/>
    <w:rsid w:val="00354CB0"/>
    <w:rsid w:val="00363D47"/>
    <w:rsid w:val="003669EA"/>
    <w:rsid w:val="003706CC"/>
    <w:rsid w:val="00373A4B"/>
    <w:rsid w:val="00374655"/>
    <w:rsid w:val="00377710"/>
    <w:rsid w:val="0038316A"/>
    <w:rsid w:val="00383A82"/>
    <w:rsid w:val="003866BB"/>
    <w:rsid w:val="003925AF"/>
    <w:rsid w:val="003A1C40"/>
    <w:rsid w:val="003A2831"/>
    <w:rsid w:val="003A2D8E"/>
    <w:rsid w:val="003A55FC"/>
    <w:rsid w:val="003A7CE6"/>
    <w:rsid w:val="003B3557"/>
    <w:rsid w:val="003B5F2D"/>
    <w:rsid w:val="003C00F2"/>
    <w:rsid w:val="003C20E4"/>
    <w:rsid w:val="003C51AC"/>
    <w:rsid w:val="003C67C5"/>
    <w:rsid w:val="003C74E1"/>
    <w:rsid w:val="003D6342"/>
    <w:rsid w:val="003E6F90"/>
    <w:rsid w:val="003E73ED"/>
    <w:rsid w:val="003F5D0F"/>
    <w:rsid w:val="00401BD2"/>
    <w:rsid w:val="004071C0"/>
    <w:rsid w:val="00407CB7"/>
    <w:rsid w:val="00410664"/>
    <w:rsid w:val="00414101"/>
    <w:rsid w:val="0042065A"/>
    <w:rsid w:val="004219CF"/>
    <w:rsid w:val="004234F0"/>
    <w:rsid w:val="00424883"/>
    <w:rsid w:val="00433DDB"/>
    <w:rsid w:val="00435A29"/>
    <w:rsid w:val="00437619"/>
    <w:rsid w:val="00440DC0"/>
    <w:rsid w:val="00444D45"/>
    <w:rsid w:val="00445CED"/>
    <w:rsid w:val="00446B2D"/>
    <w:rsid w:val="00462651"/>
    <w:rsid w:val="00465A1E"/>
    <w:rsid w:val="0048758E"/>
    <w:rsid w:val="0049445A"/>
    <w:rsid w:val="00496CC2"/>
    <w:rsid w:val="00497371"/>
    <w:rsid w:val="004A2A63"/>
    <w:rsid w:val="004A73D4"/>
    <w:rsid w:val="004B210C"/>
    <w:rsid w:val="004C7819"/>
    <w:rsid w:val="004D0F25"/>
    <w:rsid w:val="004D1E83"/>
    <w:rsid w:val="004D405F"/>
    <w:rsid w:val="004D45CA"/>
    <w:rsid w:val="004E312C"/>
    <w:rsid w:val="004E4F4F"/>
    <w:rsid w:val="004E6789"/>
    <w:rsid w:val="004F61E3"/>
    <w:rsid w:val="00502E10"/>
    <w:rsid w:val="00504B87"/>
    <w:rsid w:val="0051015C"/>
    <w:rsid w:val="00516CF1"/>
    <w:rsid w:val="005247D8"/>
    <w:rsid w:val="00525AA7"/>
    <w:rsid w:val="00531128"/>
    <w:rsid w:val="00531AE9"/>
    <w:rsid w:val="00536188"/>
    <w:rsid w:val="00536CA8"/>
    <w:rsid w:val="0054353A"/>
    <w:rsid w:val="00550A66"/>
    <w:rsid w:val="0056039B"/>
    <w:rsid w:val="005639D9"/>
    <w:rsid w:val="0056530F"/>
    <w:rsid w:val="00567EC7"/>
    <w:rsid w:val="00570013"/>
    <w:rsid w:val="0057409F"/>
    <w:rsid w:val="005747BC"/>
    <w:rsid w:val="005753EC"/>
    <w:rsid w:val="00576AF6"/>
    <w:rsid w:val="005775B5"/>
    <w:rsid w:val="005801A2"/>
    <w:rsid w:val="00580FDE"/>
    <w:rsid w:val="00590785"/>
    <w:rsid w:val="005930B4"/>
    <w:rsid w:val="005952A5"/>
    <w:rsid w:val="005961B1"/>
    <w:rsid w:val="005A33A1"/>
    <w:rsid w:val="005B1B3E"/>
    <w:rsid w:val="005B217D"/>
    <w:rsid w:val="005B77AF"/>
    <w:rsid w:val="005C385F"/>
    <w:rsid w:val="005C7C26"/>
    <w:rsid w:val="005D12BF"/>
    <w:rsid w:val="005D1662"/>
    <w:rsid w:val="005D17C8"/>
    <w:rsid w:val="005E1AC6"/>
    <w:rsid w:val="005E2D3F"/>
    <w:rsid w:val="005E3F2B"/>
    <w:rsid w:val="005F5AA1"/>
    <w:rsid w:val="005F6F1B"/>
    <w:rsid w:val="006132C0"/>
    <w:rsid w:val="00615501"/>
    <w:rsid w:val="00615995"/>
    <w:rsid w:val="00616155"/>
    <w:rsid w:val="00624B33"/>
    <w:rsid w:val="0063041A"/>
    <w:rsid w:val="00630AA2"/>
    <w:rsid w:val="00635572"/>
    <w:rsid w:val="00635CF8"/>
    <w:rsid w:val="00640EEB"/>
    <w:rsid w:val="00641724"/>
    <w:rsid w:val="00643288"/>
    <w:rsid w:val="00646707"/>
    <w:rsid w:val="006479B9"/>
    <w:rsid w:val="00657F7E"/>
    <w:rsid w:val="00662E58"/>
    <w:rsid w:val="006637F2"/>
    <w:rsid w:val="006642A5"/>
    <w:rsid w:val="00664DCF"/>
    <w:rsid w:val="00665C49"/>
    <w:rsid w:val="00673CB4"/>
    <w:rsid w:val="00673D8D"/>
    <w:rsid w:val="0068308C"/>
    <w:rsid w:val="00693EAC"/>
    <w:rsid w:val="006B7833"/>
    <w:rsid w:val="006C24BE"/>
    <w:rsid w:val="006C3DDC"/>
    <w:rsid w:val="006C42C3"/>
    <w:rsid w:val="006C55D6"/>
    <w:rsid w:val="006C5D39"/>
    <w:rsid w:val="006D5EF3"/>
    <w:rsid w:val="006D6D9B"/>
    <w:rsid w:val="006E2810"/>
    <w:rsid w:val="006E5417"/>
    <w:rsid w:val="006F0794"/>
    <w:rsid w:val="006F7528"/>
    <w:rsid w:val="007001C1"/>
    <w:rsid w:val="007021F7"/>
    <w:rsid w:val="007023DE"/>
    <w:rsid w:val="007068C9"/>
    <w:rsid w:val="00712F60"/>
    <w:rsid w:val="00720E3B"/>
    <w:rsid w:val="007222F2"/>
    <w:rsid w:val="00724A57"/>
    <w:rsid w:val="00725B92"/>
    <w:rsid w:val="007316FC"/>
    <w:rsid w:val="007342AF"/>
    <w:rsid w:val="007362FD"/>
    <w:rsid w:val="0074393F"/>
    <w:rsid w:val="007455DE"/>
    <w:rsid w:val="00745629"/>
    <w:rsid w:val="00745F6B"/>
    <w:rsid w:val="0075175B"/>
    <w:rsid w:val="0075585E"/>
    <w:rsid w:val="00755B5B"/>
    <w:rsid w:val="00770571"/>
    <w:rsid w:val="00775655"/>
    <w:rsid w:val="007768FF"/>
    <w:rsid w:val="007824D3"/>
    <w:rsid w:val="0078288B"/>
    <w:rsid w:val="0078416F"/>
    <w:rsid w:val="00786EBC"/>
    <w:rsid w:val="00792B0A"/>
    <w:rsid w:val="00795109"/>
    <w:rsid w:val="00796EE3"/>
    <w:rsid w:val="007A7D29"/>
    <w:rsid w:val="007B4AB8"/>
    <w:rsid w:val="007D1181"/>
    <w:rsid w:val="007E01A3"/>
    <w:rsid w:val="007E3B96"/>
    <w:rsid w:val="007F0F1B"/>
    <w:rsid w:val="007F1F8B"/>
    <w:rsid w:val="007F3518"/>
    <w:rsid w:val="007F51D3"/>
    <w:rsid w:val="007F5D42"/>
    <w:rsid w:val="007F6205"/>
    <w:rsid w:val="007F67A1"/>
    <w:rsid w:val="00802627"/>
    <w:rsid w:val="00803FA6"/>
    <w:rsid w:val="00805133"/>
    <w:rsid w:val="008105F3"/>
    <w:rsid w:val="00810969"/>
    <w:rsid w:val="00811C05"/>
    <w:rsid w:val="00820114"/>
    <w:rsid w:val="008206C8"/>
    <w:rsid w:val="00825FE0"/>
    <w:rsid w:val="00834F7E"/>
    <w:rsid w:val="00841C2E"/>
    <w:rsid w:val="00845DD5"/>
    <w:rsid w:val="00847A8E"/>
    <w:rsid w:val="0086387C"/>
    <w:rsid w:val="008642BB"/>
    <w:rsid w:val="008657AD"/>
    <w:rsid w:val="00874A6C"/>
    <w:rsid w:val="00876C65"/>
    <w:rsid w:val="00882F72"/>
    <w:rsid w:val="00885EAE"/>
    <w:rsid w:val="008A4B4C"/>
    <w:rsid w:val="008A6D95"/>
    <w:rsid w:val="008B615C"/>
    <w:rsid w:val="008C239F"/>
    <w:rsid w:val="008C257E"/>
    <w:rsid w:val="008C3909"/>
    <w:rsid w:val="008D3EB6"/>
    <w:rsid w:val="008D5E22"/>
    <w:rsid w:val="008E280E"/>
    <w:rsid w:val="008E480C"/>
    <w:rsid w:val="008E5205"/>
    <w:rsid w:val="008E66B7"/>
    <w:rsid w:val="00907757"/>
    <w:rsid w:val="00915FF7"/>
    <w:rsid w:val="00916C46"/>
    <w:rsid w:val="009212B0"/>
    <w:rsid w:val="00921FA1"/>
    <w:rsid w:val="009222C1"/>
    <w:rsid w:val="009234A5"/>
    <w:rsid w:val="00923733"/>
    <w:rsid w:val="00925247"/>
    <w:rsid w:val="00932EBA"/>
    <w:rsid w:val="00933453"/>
    <w:rsid w:val="009336F7"/>
    <w:rsid w:val="0093636C"/>
    <w:rsid w:val="009374A7"/>
    <w:rsid w:val="009403EA"/>
    <w:rsid w:val="0094780B"/>
    <w:rsid w:val="00955F6D"/>
    <w:rsid w:val="00960E70"/>
    <w:rsid w:val="009763FC"/>
    <w:rsid w:val="00977C16"/>
    <w:rsid w:val="009812B1"/>
    <w:rsid w:val="00984AE9"/>
    <w:rsid w:val="0098551D"/>
    <w:rsid w:val="009856B0"/>
    <w:rsid w:val="00985DCB"/>
    <w:rsid w:val="009939FC"/>
    <w:rsid w:val="0099518F"/>
    <w:rsid w:val="0099737B"/>
    <w:rsid w:val="009A523D"/>
    <w:rsid w:val="009A7E6C"/>
    <w:rsid w:val="009B02A1"/>
    <w:rsid w:val="009B3361"/>
    <w:rsid w:val="009B7F3F"/>
    <w:rsid w:val="009D7CE6"/>
    <w:rsid w:val="009E6268"/>
    <w:rsid w:val="009E7893"/>
    <w:rsid w:val="009F496B"/>
    <w:rsid w:val="009F54E3"/>
    <w:rsid w:val="00A01439"/>
    <w:rsid w:val="00A02E61"/>
    <w:rsid w:val="00A05CFF"/>
    <w:rsid w:val="00A13048"/>
    <w:rsid w:val="00A15620"/>
    <w:rsid w:val="00A41C72"/>
    <w:rsid w:val="00A44D4B"/>
    <w:rsid w:val="00A46843"/>
    <w:rsid w:val="00A56B97"/>
    <w:rsid w:val="00A6093D"/>
    <w:rsid w:val="00A73922"/>
    <w:rsid w:val="00A7488B"/>
    <w:rsid w:val="00A767DC"/>
    <w:rsid w:val="00A76A6D"/>
    <w:rsid w:val="00A76BC3"/>
    <w:rsid w:val="00A83253"/>
    <w:rsid w:val="00AA3C3A"/>
    <w:rsid w:val="00AA4D16"/>
    <w:rsid w:val="00AA4E0B"/>
    <w:rsid w:val="00AA682E"/>
    <w:rsid w:val="00AA6E84"/>
    <w:rsid w:val="00AB033F"/>
    <w:rsid w:val="00AB1851"/>
    <w:rsid w:val="00AB1A1C"/>
    <w:rsid w:val="00AC0CAE"/>
    <w:rsid w:val="00AC1E39"/>
    <w:rsid w:val="00AC2F8B"/>
    <w:rsid w:val="00AC5328"/>
    <w:rsid w:val="00AD05A8"/>
    <w:rsid w:val="00AD25E7"/>
    <w:rsid w:val="00AD443C"/>
    <w:rsid w:val="00AD7ADA"/>
    <w:rsid w:val="00AD7FC0"/>
    <w:rsid w:val="00AE341B"/>
    <w:rsid w:val="00AF15C4"/>
    <w:rsid w:val="00AF709F"/>
    <w:rsid w:val="00B0024A"/>
    <w:rsid w:val="00B00AC3"/>
    <w:rsid w:val="00B01905"/>
    <w:rsid w:val="00B01FBC"/>
    <w:rsid w:val="00B02293"/>
    <w:rsid w:val="00B07CA7"/>
    <w:rsid w:val="00B11D6D"/>
    <w:rsid w:val="00B1279A"/>
    <w:rsid w:val="00B13BD4"/>
    <w:rsid w:val="00B3640F"/>
    <w:rsid w:val="00B403B8"/>
    <w:rsid w:val="00B4157D"/>
    <w:rsid w:val="00B4194A"/>
    <w:rsid w:val="00B437E8"/>
    <w:rsid w:val="00B45BE9"/>
    <w:rsid w:val="00B50B32"/>
    <w:rsid w:val="00B5222E"/>
    <w:rsid w:val="00B53179"/>
    <w:rsid w:val="00B57336"/>
    <w:rsid w:val="00B57A23"/>
    <w:rsid w:val="00B600CD"/>
    <w:rsid w:val="00B61C96"/>
    <w:rsid w:val="00B61FAC"/>
    <w:rsid w:val="00B66DBC"/>
    <w:rsid w:val="00B727A0"/>
    <w:rsid w:val="00B73A2A"/>
    <w:rsid w:val="00B75A51"/>
    <w:rsid w:val="00B827C6"/>
    <w:rsid w:val="00B94B06"/>
    <w:rsid w:val="00B94C28"/>
    <w:rsid w:val="00B96706"/>
    <w:rsid w:val="00BA08BB"/>
    <w:rsid w:val="00BA78DA"/>
    <w:rsid w:val="00BB2162"/>
    <w:rsid w:val="00BB45DC"/>
    <w:rsid w:val="00BC10BA"/>
    <w:rsid w:val="00BC4388"/>
    <w:rsid w:val="00BC51CA"/>
    <w:rsid w:val="00BC5AFD"/>
    <w:rsid w:val="00BC69F0"/>
    <w:rsid w:val="00BD207E"/>
    <w:rsid w:val="00BD79DD"/>
    <w:rsid w:val="00BF5621"/>
    <w:rsid w:val="00BF5C33"/>
    <w:rsid w:val="00BF7827"/>
    <w:rsid w:val="00C00DDE"/>
    <w:rsid w:val="00C04F43"/>
    <w:rsid w:val="00C0609D"/>
    <w:rsid w:val="00C115AB"/>
    <w:rsid w:val="00C21CFB"/>
    <w:rsid w:val="00C26CCB"/>
    <w:rsid w:val="00C30249"/>
    <w:rsid w:val="00C3475A"/>
    <w:rsid w:val="00C3723B"/>
    <w:rsid w:val="00C40A21"/>
    <w:rsid w:val="00C419E6"/>
    <w:rsid w:val="00C42466"/>
    <w:rsid w:val="00C43403"/>
    <w:rsid w:val="00C5391C"/>
    <w:rsid w:val="00C606C9"/>
    <w:rsid w:val="00C80288"/>
    <w:rsid w:val="00C82884"/>
    <w:rsid w:val="00C84003"/>
    <w:rsid w:val="00C84E7F"/>
    <w:rsid w:val="00C85AF4"/>
    <w:rsid w:val="00C90650"/>
    <w:rsid w:val="00C96C02"/>
    <w:rsid w:val="00C97D78"/>
    <w:rsid w:val="00CA4807"/>
    <w:rsid w:val="00CC2AAE"/>
    <w:rsid w:val="00CC43FA"/>
    <w:rsid w:val="00CC5A42"/>
    <w:rsid w:val="00CD0EAB"/>
    <w:rsid w:val="00CD6F05"/>
    <w:rsid w:val="00CE0A1E"/>
    <w:rsid w:val="00CE25D7"/>
    <w:rsid w:val="00CE5E02"/>
    <w:rsid w:val="00CE6F8C"/>
    <w:rsid w:val="00CF34DB"/>
    <w:rsid w:val="00CF3917"/>
    <w:rsid w:val="00CF44B5"/>
    <w:rsid w:val="00CF558F"/>
    <w:rsid w:val="00CF768C"/>
    <w:rsid w:val="00D010C0"/>
    <w:rsid w:val="00D073E2"/>
    <w:rsid w:val="00D105E7"/>
    <w:rsid w:val="00D13C74"/>
    <w:rsid w:val="00D26193"/>
    <w:rsid w:val="00D30701"/>
    <w:rsid w:val="00D348C4"/>
    <w:rsid w:val="00D446EC"/>
    <w:rsid w:val="00D47131"/>
    <w:rsid w:val="00D51BF0"/>
    <w:rsid w:val="00D531DB"/>
    <w:rsid w:val="00D55942"/>
    <w:rsid w:val="00D64E7A"/>
    <w:rsid w:val="00D73873"/>
    <w:rsid w:val="00D73DD6"/>
    <w:rsid w:val="00D74C23"/>
    <w:rsid w:val="00D80596"/>
    <w:rsid w:val="00D807BF"/>
    <w:rsid w:val="00D82FCC"/>
    <w:rsid w:val="00D8796F"/>
    <w:rsid w:val="00D93CB1"/>
    <w:rsid w:val="00DA17FC"/>
    <w:rsid w:val="00DA7887"/>
    <w:rsid w:val="00DB1637"/>
    <w:rsid w:val="00DB2C26"/>
    <w:rsid w:val="00DB5F6B"/>
    <w:rsid w:val="00DC2A93"/>
    <w:rsid w:val="00DD02F4"/>
    <w:rsid w:val="00DD3811"/>
    <w:rsid w:val="00DD5231"/>
    <w:rsid w:val="00DD6622"/>
    <w:rsid w:val="00DE09C1"/>
    <w:rsid w:val="00DE1C7C"/>
    <w:rsid w:val="00DE435B"/>
    <w:rsid w:val="00DE6B43"/>
    <w:rsid w:val="00E00E62"/>
    <w:rsid w:val="00E11923"/>
    <w:rsid w:val="00E137C8"/>
    <w:rsid w:val="00E262D4"/>
    <w:rsid w:val="00E27160"/>
    <w:rsid w:val="00E36250"/>
    <w:rsid w:val="00E37639"/>
    <w:rsid w:val="00E46D0D"/>
    <w:rsid w:val="00E47F2D"/>
    <w:rsid w:val="00E521E6"/>
    <w:rsid w:val="00E54511"/>
    <w:rsid w:val="00E60EDC"/>
    <w:rsid w:val="00E61DAC"/>
    <w:rsid w:val="00E703FF"/>
    <w:rsid w:val="00E7168F"/>
    <w:rsid w:val="00E7272F"/>
    <w:rsid w:val="00E72B80"/>
    <w:rsid w:val="00E75FE3"/>
    <w:rsid w:val="00E84FD8"/>
    <w:rsid w:val="00E86C4C"/>
    <w:rsid w:val="00E907A3"/>
    <w:rsid w:val="00EA1129"/>
    <w:rsid w:val="00EA5863"/>
    <w:rsid w:val="00EA5AE0"/>
    <w:rsid w:val="00EB56E1"/>
    <w:rsid w:val="00EB7AB1"/>
    <w:rsid w:val="00EC32BD"/>
    <w:rsid w:val="00EC4E6F"/>
    <w:rsid w:val="00EE69E3"/>
    <w:rsid w:val="00EE7CD8"/>
    <w:rsid w:val="00EF11DD"/>
    <w:rsid w:val="00EF133A"/>
    <w:rsid w:val="00EF37F6"/>
    <w:rsid w:val="00EF48CC"/>
    <w:rsid w:val="00EF6280"/>
    <w:rsid w:val="00F00801"/>
    <w:rsid w:val="00F0277B"/>
    <w:rsid w:val="00F03A39"/>
    <w:rsid w:val="00F05C9C"/>
    <w:rsid w:val="00F13AE2"/>
    <w:rsid w:val="00F217A8"/>
    <w:rsid w:val="00F2488D"/>
    <w:rsid w:val="00F3301E"/>
    <w:rsid w:val="00F34241"/>
    <w:rsid w:val="00F47FB2"/>
    <w:rsid w:val="00F52DEA"/>
    <w:rsid w:val="00F601A0"/>
    <w:rsid w:val="00F712E9"/>
    <w:rsid w:val="00F73032"/>
    <w:rsid w:val="00F848FC"/>
    <w:rsid w:val="00F856CD"/>
    <w:rsid w:val="00F906F6"/>
    <w:rsid w:val="00F9282A"/>
    <w:rsid w:val="00F950B8"/>
    <w:rsid w:val="00F96BAD"/>
    <w:rsid w:val="00FA139D"/>
    <w:rsid w:val="00FA60F5"/>
    <w:rsid w:val="00FA7DAF"/>
    <w:rsid w:val="00FB0E84"/>
    <w:rsid w:val="00FB1230"/>
    <w:rsid w:val="00FB1FA9"/>
    <w:rsid w:val="00FB7AF7"/>
    <w:rsid w:val="00FC2405"/>
    <w:rsid w:val="00FD01C2"/>
    <w:rsid w:val="00FD1C92"/>
    <w:rsid w:val="00FD5081"/>
    <w:rsid w:val="00FD51E7"/>
    <w:rsid w:val="00FE3D44"/>
    <w:rsid w:val="00FE595C"/>
    <w:rsid w:val="00FF0CE3"/>
    <w:rsid w:val="00FF462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Heading U,H11,Œ©_o‚µ 1,?c_o??E 1,Œ,Œ©,Œ©o‚µ 1,?co??E 1,뙥,?co?ƒÊ 1,?,Titre Partie,o‚µ 1,?co?ƒ  1,título 1,DO NOT USE_h1,Œ?©_o‚µ 1,¨«,¨«©,¨«©o‚µ 1,¨«?©_o‚µ 1,¡§«,¡§«©,¡§«©o‚µ 1,DO NOT USE_,Œ??©_o‚µ 1,¡§«?©_o‚µ 1,¢®¡×«,¢®¡×«©,Œ...,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_o‚µ 2,?c_o??E 2,?c,Œ©1,Œ©o‚µ 2,?co??E 2,뙥2,?c1,?co?ƒÊ 2,?2,Œ1,Œ2,Œ©2,DO NOT USE_h2,título 2,2,Header 2,2nd level,Head2A,Break before,UNDERRUBRIK 1-2,level 2,Heading Two,Prophead 2,headi,heading2,h21,h22,21,Head 2,l2,节标题,Titre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Org Heading 1,Title3,3,GS_3,0H,bullet,b,3 bullet,SECOND,Bullet,Second,l3,kopregel 3,EIVIS Title 3,Titre C,Guide 3,heading 3,Sec II,h31,H32,h32,H33,h33,H34,h34,H35,h35,BLANK2,second,3bullet,dot,ob,bbullet,3 Ggbullet,3 dbullet,Titre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Org Heading 2,Title4,GS_4,ASSET_heading4,EIVIS Title 4,DesignT4,Heading4,h41,h42,H42,h43,H43,h44,H44,h45,H45,dash,d,4 dash,T4,heading 4,Titre 4 Char,0.1.1.1 Titre 4 + Left:  0&quot;,First line:  0&quot;"/>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DO NOT USE_h5,Appendix A to X,Heading 5   Appendix A to X,5 sub-bullet,sb,4,Indent,Titre 5,Heading5,h51,heading 51,Heading51,h52,h53,Alt+5,Alt+51,Alt+52,Alt+53,Alt+511,Alt+521,Alt+54,Alt+512,Alt+522,Alt+55,Alt+513,Alt+523,Alt+53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_o‚µ 2 Char,?c_o??E 2 Char,?c Char,Œ©1 Char,Œ©o‚µ 2 Char,?co??E 2 Char,뙥2 Char,?c1 Char,?co?ƒÊ 2 Char,?2 Char,Œ1 Char,Œ2 Char,Œ©2 Char,DO NOT USE_h2 Char,título 2 Char,2 Char,Header 2 Char,2nd level Char"/>
    <w:link w:val="Heading2"/>
    <w:rsid w:val="00E11923"/>
    <w:rPr>
      <w:b/>
      <w:bCs/>
      <w:i/>
      <w:iCs/>
      <w:sz w:val="28"/>
      <w:szCs w:val="28"/>
      <w:lang w:eastAsia="en-US"/>
    </w:rPr>
  </w:style>
  <w:style w:type="character" w:customStyle="1" w:styleId="Heading3Char">
    <w:name w:val="Heading 3 Char"/>
    <w:aliases w:val="h3 Char,H3 Char,H31 Char,Org Heading 1 Char,Title3 Char,3 Char,GS_3 Char,0H Char,bullet Char,b Char,3 bullet Char,SECOND Char,Bullet Char,Second Char,l3 Char,kopregel 3 Char,EIVIS Title 3 Char,Titre C Char,Guide 3 Char,heading 3 Char"/>
    <w:link w:val="Heading3"/>
    <w:rsid w:val="002B191D"/>
    <w:rPr>
      <w:b/>
      <w:bCs/>
      <w:sz w:val="26"/>
      <w:szCs w:val="26"/>
      <w:lang w:eastAsia="en-US"/>
    </w:rPr>
  </w:style>
  <w:style w:type="character" w:customStyle="1" w:styleId="Heading4Char">
    <w:name w:val="Heading 4 Char"/>
    <w:aliases w:val="Heading 4 Char1 Char,Heading 4 Char Char Char,h4 Char,H4 Char,H41 Char,Org Heading 2 Char,Title4 Char,GS_4 Char,ASSET_heading4 Char,EIVIS Title 4 Char,DesignT4 Char,Heading4 Char,h41 Char,h42 Char,H42 Char,h43 Char,H43 Char,h44 Char"/>
    <w:link w:val="Heading4"/>
    <w:rsid w:val="004234F0"/>
    <w:rPr>
      <w:rFonts w:ascii="Times New Roman Bold" w:hAnsi="Times New Roman Bold"/>
      <w:b/>
      <w:bCs/>
      <w:sz w:val="24"/>
      <w:szCs w:val="28"/>
    </w:rPr>
  </w:style>
  <w:style w:type="character" w:customStyle="1" w:styleId="Heading5Char">
    <w:name w:val="Heading 5 Char"/>
    <w:aliases w:val="h5 Char,H5 Char,H51 Char,DO NOT USE_h5 Char,Appendix A to X Char,Heading 5   Appendix A to X Char,5 sub-bullet Char,sb Char,4 Char,Indent Char,Titre 5 Char,Heading5 Char,h51 Char,heading 51 Char,Heading51 Char,h52 Char,h53 Char,Alt+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link w:val="BodyTextChar"/>
    <w:rsid w:val="00445CED"/>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445CED"/>
    <w:rPr>
      <w:rFonts w:ascii="Arial" w:hAnsi="Arial"/>
      <w:spacing w:val="2"/>
    </w:rPr>
  </w:style>
  <w:style w:type="paragraph" w:customStyle="1" w:styleId="IvDbodytext">
    <w:name w:val="IvD bodytext"/>
    <w:basedOn w:val="BodyText"/>
    <w:link w:val="IvDbodytextChar"/>
    <w:qFormat/>
    <w:rsid w:val="00445CED"/>
  </w:style>
  <w:style w:type="character" w:customStyle="1" w:styleId="IvDbodytextChar">
    <w:name w:val="IvD bodytext Char"/>
    <w:basedOn w:val="BodyTextChar"/>
    <w:link w:val="IvDbodytext"/>
    <w:rsid w:val="00445CED"/>
    <w:rPr>
      <w:rFonts w:ascii="Arial" w:hAnsi="Arial"/>
      <w:spacing w:val="2"/>
    </w:rPr>
  </w:style>
  <w:style w:type="paragraph" w:customStyle="1" w:styleId="tableheading">
    <w:name w:val="table heading"/>
    <w:basedOn w:val="Normal"/>
    <w:rsid w:val="00445C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445CE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445CE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445CED"/>
    <w:rPr>
      <w:rFonts w:ascii="Times" w:eastAsia="Malgun Gothic" w:hAnsi="Times"/>
      <w:lang w:val="en-GB"/>
    </w:rPr>
  </w:style>
  <w:style w:type="paragraph" w:styleId="ListParagraph">
    <w:name w:val="List Paragraph"/>
    <w:basedOn w:val="Normal"/>
    <w:uiPriority w:val="34"/>
    <w:qFormat/>
    <w:rsid w:val="00D30701"/>
    <w:pPr>
      <w:ind w:left="720"/>
      <w:contextualSpacing/>
    </w:pPr>
  </w:style>
  <w:style w:type="character" w:styleId="CommentReference">
    <w:name w:val="annotation reference"/>
    <w:basedOn w:val="DefaultParagraphFont"/>
    <w:rsid w:val="00DC2A93"/>
    <w:rPr>
      <w:sz w:val="16"/>
      <w:szCs w:val="16"/>
    </w:rPr>
  </w:style>
  <w:style w:type="paragraph" w:styleId="CommentText">
    <w:name w:val="annotation text"/>
    <w:basedOn w:val="Normal"/>
    <w:link w:val="CommentTextChar"/>
    <w:rsid w:val="00DC2A93"/>
    <w:rPr>
      <w:sz w:val="20"/>
    </w:rPr>
  </w:style>
  <w:style w:type="character" w:customStyle="1" w:styleId="CommentTextChar">
    <w:name w:val="Comment Text Char"/>
    <w:basedOn w:val="DefaultParagraphFont"/>
    <w:link w:val="CommentText"/>
    <w:rsid w:val="00DC2A93"/>
  </w:style>
  <w:style w:type="paragraph" w:styleId="CommentSubject">
    <w:name w:val="annotation subject"/>
    <w:basedOn w:val="CommentText"/>
    <w:next w:val="CommentText"/>
    <w:link w:val="CommentSubjectChar"/>
    <w:semiHidden/>
    <w:unhideWhenUsed/>
    <w:rsid w:val="00DC2A93"/>
    <w:rPr>
      <w:b/>
      <w:bCs/>
    </w:rPr>
  </w:style>
  <w:style w:type="character" w:customStyle="1" w:styleId="CommentSubjectChar">
    <w:name w:val="Comment Subject Char"/>
    <w:basedOn w:val="CommentTextChar"/>
    <w:link w:val="CommentSubject"/>
    <w:semiHidden/>
    <w:rsid w:val="00DC2A93"/>
    <w:rPr>
      <w:b/>
      <w:bCs/>
    </w:rPr>
  </w:style>
  <w:style w:type="paragraph" w:styleId="Revision">
    <w:name w:val="Revision"/>
    <w:hidden/>
    <w:uiPriority w:val="99"/>
    <w:semiHidden/>
    <w:rsid w:val="00DC2A9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tra.damghania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62776b4ab00d07b0f17cab4b74684241">
  <xsd:schema xmlns:xsd="http://www.w3.org/2001/XMLSchema" xmlns:xs="http://www.w3.org/2001/XMLSchema" xmlns:p="http://schemas.microsoft.com/office/2006/metadata/properties" xmlns:ns3="6f846979-0e6f-42ff-8b87-e1893efeda99" targetNamespace="http://schemas.microsoft.com/office/2006/metadata/properties" ma:root="true" ma:fieldsID="78de229499758b6f4c9c154a7ec28ff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823F8-632F-4B42-BAF2-9C42B19F9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08A80-F8F2-45A9-A29C-E1C39E6FCC99}">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E638C529-5078-4E17-8328-47D72C19455E}">
  <ds:schemaRefs>
    <ds:schemaRef ds:uri="http://schemas.microsoft.com/sharepoint/v3/contenttype/forms"/>
  </ds:schemaRefs>
</ds:datastoreItem>
</file>

<file path=customXml/itemProps4.xml><?xml version="1.0" encoding="utf-8"?>
<ds:datastoreItem xmlns:ds="http://schemas.openxmlformats.org/officeDocument/2006/customXml" ds:itemID="{16BD8553-F441-4268-BCB2-B3A85EB27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1225</Words>
  <Characters>7060</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8269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Martin Pettersson</cp:lastModifiedBy>
  <cp:revision>4</cp:revision>
  <cp:lastPrinted>1900-01-01T08:00:00Z</cp:lastPrinted>
  <dcterms:created xsi:type="dcterms:W3CDTF">2019-09-24T18:13:00Z</dcterms:created>
  <dcterms:modified xsi:type="dcterms:W3CDTF">2019-09-24T18:16:00Z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