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0D769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4456" w:rsidRPr="00674456">
              <w:rPr>
                <w:lang w:val="en-CA"/>
              </w:rPr>
              <w:t>P0349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011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756C80" w:rsidR="00E61DAC" w:rsidRPr="009A0116" w:rsidRDefault="00156E76" w:rsidP="009D7CE6">
            <w:pPr>
              <w:spacing w:before="60" w:after="60"/>
              <w:rPr>
                <w:b/>
                <w:szCs w:val="22"/>
              </w:rPr>
            </w:pPr>
            <w:r w:rsidRPr="009A0116">
              <w:rPr>
                <w:b/>
                <w:szCs w:val="22"/>
              </w:rPr>
              <w:t>CE6</w:t>
            </w:r>
            <w:r w:rsidR="008A2C39" w:rsidRPr="009A0116">
              <w:rPr>
                <w:b/>
                <w:szCs w:val="22"/>
              </w:rPr>
              <w:t xml:space="preserve"> Related</w:t>
            </w:r>
            <w:r w:rsidRPr="009A0116">
              <w:rPr>
                <w:b/>
                <w:szCs w:val="22"/>
              </w:rPr>
              <w:t xml:space="preserve">: </w:t>
            </w:r>
            <w:r w:rsidR="008A2C39" w:rsidRPr="009A0116">
              <w:rPr>
                <w:b/>
                <w:szCs w:val="22"/>
              </w:rPr>
              <w:t xml:space="preserve">MIP Adaptation </w:t>
            </w:r>
            <w:r w:rsidR="009A0116" w:rsidRPr="009A0116">
              <w:rPr>
                <w:b/>
                <w:szCs w:val="22"/>
              </w:rPr>
              <w:t>On To</w:t>
            </w:r>
            <w:r w:rsidR="009A0116">
              <w:rPr>
                <w:b/>
                <w:szCs w:val="22"/>
              </w:rPr>
              <w:t>p of CE6-1.1d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68E959" w14:textId="77777777" w:rsidR="00970536" w:rsidRDefault="00156E76" w:rsidP="00970536">
            <w:pPr>
              <w:spacing w:before="60" w:after="60"/>
              <w:rPr>
                <w:szCs w:val="22"/>
              </w:rPr>
            </w:pPr>
            <w:r w:rsidRPr="008A2C39">
              <w:rPr>
                <w:szCs w:val="22"/>
              </w:rPr>
              <w:t>Karam NASER</w:t>
            </w:r>
            <w:r w:rsidR="00E61DAC" w:rsidRPr="008A2C39">
              <w:rPr>
                <w:szCs w:val="22"/>
              </w:rPr>
              <w:br/>
            </w:r>
            <w:r w:rsidR="008A2C39" w:rsidRPr="008A2C39">
              <w:rPr>
                <w:szCs w:val="22"/>
              </w:rPr>
              <w:t>Frank GALPIN</w:t>
            </w:r>
          </w:p>
          <w:p w14:paraId="49D81240" w14:textId="6DA4B2B6" w:rsidR="00E61DAC" w:rsidRPr="008A2C39" w:rsidRDefault="00156E76" w:rsidP="00970536">
            <w:pPr>
              <w:spacing w:before="60" w:after="60"/>
              <w:rPr>
                <w:szCs w:val="22"/>
              </w:rPr>
            </w:pPr>
            <w:r w:rsidRPr="008A2C39">
              <w:rPr>
                <w:szCs w:val="22"/>
              </w:rPr>
              <w:t>Tangi POIRIER</w:t>
            </w:r>
            <w:r w:rsidR="00E61DAC" w:rsidRPr="008A2C39">
              <w:rPr>
                <w:szCs w:val="22"/>
              </w:rPr>
              <w:br/>
            </w:r>
            <w:r w:rsidR="008A2C39" w:rsidRPr="008A2C39">
              <w:rPr>
                <w:szCs w:val="22"/>
              </w:rPr>
              <w:t>Ya</w:t>
            </w:r>
            <w:r w:rsidR="008A2C39">
              <w:rPr>
                <w:szCs w:val="22"/>
              </w:rPr>
              <w:t xml:space="preserve"> CHEN</w:t>
            </w:r>
          </w:p>
        </w:tc>
        <w:tc>
          <w:tcPr>
            <w:tcW w:w="900" w:type="dxa"/>
          </w:tcPr>
          <w:p w14:paraId="0140ECA2" w14:textId="77777777" w:rsidR="00E61DAC" w:rsidRPr="005B217D" w:rsidRDefault="00E61DAC">
            <w:pPr>
              <w:spacing w:before="60" w:after="60"/>
              <w:rPr>
                <w:szCs w:val="22"/>
                <w:lang w:val="en-CA"/>
              </w:rPr>
            </w:pPr>
            <w:r w:rsidRPr="008A2C39">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79D161"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32E85D7E" w14:textId="67DEFE87" w:rsidR="00156E76" w:rsidRPr="00156E76" w:rsidRDefault="008A2C39" w:rsidP="00156E76">
      <w:pPr>
        <w:rPr>
          <w:lang w:val="en-CA"/>
        </w:rPr>
      </w:pPr>
      <w:r>
        <w:rPr>
          <w:lang w:val="en-CA"/>
        </w:rPr>
        <w:t xml:space="preserve">In CE6-1.1d test of JVET-P0041, a fast LFNST implementation is proposed by allowing only one LFNST kernel per intra-prediction mode, and alternate LFNST kernels among even and odd modes. It is reported that this method reduces the encoder time to 90% with AI luma loss of 0.11%. Since MIP is considered as planar mode when applying LFNST, </w:t>
      </w:r>
      <w:r w:rsidR="00066541">
        <w:rPr>
          <w:lang w:val="en-CA"/>
        </w:rPr>
        <w:t>MIP predicted blocks are only allowed to use LFNST kernel corresponding to even mode, therefore, less flexibility for the encoder compared with regular intra predicted blocks. This contribution proposes to extend the kernel alternation for MIP modes with the same even-odd distribution as in CE6-1.1d. It is reported that the encoder time is similar to CE6-1.1d while the A</w:t>
      </w:r>
      <w:r w:rsidR="00A918C2">
        <w:rPr>
          <w:lang w:val="en-CA"/>
        </w:rPr>
        <w:t>I</w:t>
      </w:r>
      <w:r w:rsidR="00066541">
        <w:rPr>
          <w:lang w:val="en-CA"/>
        </w:rPr>
        <w:t xml:space="preserve"> luma loss is 0.10%.</w:t>
      </w:r>
    </w:p>
    <w:p w14:paraId="7D2AC1F0" w14:textId="0E803E4D" w:rsidR="00745F6B" w:rsidRPr="005B217D" w:rsidRDefault="00745F6B" w:rsidP="00E11923">
      <w:pPr>
        <w:pStyle w:val="Heading1"/>
        <w:rPr>
          <w:lang w:val="en-CA"/>
        </w:rPr>
      </w:pPr>
      <w:r w:rsidRPr="005B217D">
        <w:rPr>
          <w:lang w:val="en-CA"/>
        </w:rPr>
        <w:t xml:space="preserve">Introduction </w:t>
      </w:r>
    </w:p>
    <w:p w14:paraId="1AA4A236" w14:textId="6FC968EE" w:rsidR="00785058" w:rsidRDefault="00785058" w:rsidP="004234F0">
      <w:pPr>
        <w:rPr>
          <w:noProof/>
          <w:color w:val="000000"/>
          <w:szCs w:val="21"/>
          <w:lang w:val="en-CA"/>
        </w:rPr>
      </w:pPr>
    </w:p>
    <w:p w14:paraId="3B38366D" w14:textId="65266A07" w:rsidR="00D37A48" w:rsidRPr="00D37A48" w:rsidRDefault="00D37A48" w:rsidP="00D37A48">
      <w:pPr>
        <w:rPr>
          <w:noProof/>
          <w:color w:val="000000"/>
          <w:szCs w:val="21"/>
          <w:lang w:val="en-CA"/>
        </w:rPr>
      </w:pPr>
      <w:r>
        <w:rPr>
          <w:noProof/>
          <w:color w:val="000000"/>
          <w:szCs w:val="21"/>
          <w:lang w:val="en-CA"/>
        </w:rPr>
        <w:t>CE</w:t>
      </w:r>
      <w:r w:rsidRPr="00D37A48">
        <w:rPr>
          <w:noProof/>
          <w:color w:val="000000"/>
          <w:szCs w:val="21"/>
          <w:lang w:val="en-CA"/>
        </w:rPr>
        <w:t xml:space="preserve">6-1.1d </w:t>
      </w:r>
      <w:r>
        <w:rPr>
          <w:noProof/>
          <w:color w:val="000000"/>
          <w:szCs w:val="21"/>
          <w:lang w:val="en-CA"/>
        </w:rPr>
        <w:t>proposes</w:t>
      </w:r>
      <w:r w:rsidRPr="00D37A48">
        <w:rPr>
          <w:noProof/>
          <w:color w:val="000000"/>
          <w:szCs w:val="21"/>
          <w:lang w:val="en-CA"/>
        </w:rPr>
        <w:t xml:space="preserve"> signalling only one flag</w:t>
      </w:r>
      <w:r>
        <w:rPr>
          <w:noProof/>
          <w:color w:val="000000"/>
          <w:szCs w:val="21"/>
          <w:lang w:val="en-CA"/>
        </w:rPr>
        <w:t xml:space="preserve"> (</w:t>
      </w:r>
      <w:r w:rsidRPr="00D37A48">
        <w:rPr>
          <w:noProof/>
          <w:color w:val="000000"/>
          <w:szCs w:val="21"/>
          <w:lang w:val="en-CA"/>
        </w:rPr>
        <w:t>lfnst_idx</w:t>
      </w:r>
      <w:r>
        <w:rPr>
          <w:noProof/>
          <w:color w:val="000000"/>
          <w:szCs w:val="21"/>
          <w:lang w:val="en-CA"/>
        </w:rPr>
        <w:t>)</w:t>
      </w:r>
      <w:r w:rsidRPr="00D37A48">
        <w:rPr>
          <w:noProof/>
          <w:color w:val="000000"/>
          <w:szCs w:val="21"/>
          <w:lang w:val="en-CA"/>
        </w:rPr>
        <w:t xml:space="preserve"> that enables LFNST for a CU. </w:t>
      </w:r>
      <w:r>
        <w:rPr>
          <w:noProof/>
          <w:color w:val="000000"/>
          <w:szCs w:val="21"/>
          <w:lang w:val="en-CA"/>
        </w:rPr>
        <w:t xml:space="preserve">If </w:t>
      </w:r>
      <w:r w:rsidRPr="00D37A48">
        <w:rPr>
          <w:noProof/>
          <w:color w:val="000000"/>
          <w:szCs w:val="21"/>
          <w:lang w:val="en-CA"/>
        </w:rPr>
        <w:t xml:space="preserve">lfnst_idx is true, </w:t>
      </w:r>
      <w:r w:rsidR="0098446F">
        <w:rPr>
          <w:noProof/>
          <w:color w:val="000000"/>
          <w:szCs w:val="21"/>
          <w:lang w:val="en-CA"/>
        </w:rPr>
        <w:t xml:space="preserve">LFNST is applied. LFNST </w:t>
      </w:r>
      <w:r w:rsidRPr="00D37A48">
        <w:rPr>
          <w:noProof/>
          <w:color w:val="000000"/>
          <w:szCs w:val="21"/>
          <w:lang w:val="en-CA"/>
        </w:rPr>
        <w:t>transform matrix selection is derived from the intra prediction mode as follows:</w:t>
      </w:r>
    </w:p>
    <w:p w14:paraId="06A8AF88" w14:textId="77777777" w:rsidR="0098446F" w:rsidRDefault="0098446F" w:rsidP="00D37A48">
      <w:pPr>
        <w:rPr>
          <w:noProof/>
          <w:color w:val="000000"/>
          <w:szCs w:val="21"/>
          <w:lang w:val="en-CA"/>
        </w:rPr>
      </w:pPr>
    </w:p>
    <w:p w14:paraId="1CCB616F" w14:textId="6067BC1E" w:rsidR="00D37A48" w:rsidRDefault="00D37A48" w:rsidP="00D37A48">
      <w:pPr>
        <w:rPr>
          <w:noProof/>
          <w:color w:val="000000"/>
          <w:szCs w:val="21"/>
          <w:lang w:val="en-CA"/>
        </w:rPr>
      </w:pPr>
      <w:r w:rsidRPr="00D37A48">
        <w:rPr>
          <w:noProof/>
          <w:color w:val="000000"/>
          <w:szCs w:val="21"/>
          <w:lang w:val="en-CA"/>
        </w:rPr>
        <w:t>lfnstIdx = ( predModeIntra % 2 ) + 1</w:t>
      </w:r>
    </w:p>
    <w:p w14:paraId="5D949F50" w14:textId="1062A5B6" w:rsidR="0098446F" w:rsidRDefault="0098446F" w:rsidP="00D37A48">
      <w:pPr>
        <w:rPr>
          <w:noProof/>
          <w:color w:val="000000"/>
          <w:szCs w:val="21"/>
          <w:lang w:val="en-CA"/>
        </w:rPr>
      </w:pPr>
    </w:p>
    <w:p w14:paraId="700A3189" w14:textId="2E3A7371" w:rsidR="0098446F" w:rsidRDefault="0098446F" w:rsidP="0098446F">
      <w:pPr>
        <w:rPr>
          <w:noProof/>
          <w:color w:val="000000"/>
          <w:szCs w:val="21"/>
          <w:lang w:val="en-CA"/>
        </w:rPr>
      </w:pPr>
      <w:r>
        <w:rPr>
          <w:noProof/>
          <w:color w:val="000000"/>
          <w:szCs w:val="21"/>
          <w:lang w:val="en-CA"/>
        </w:rPr>
        <w:t>The corresponding specification change is:</w:t>
      </w:r>
    </w:p>
    <w:p w14:paraId="23FF06AB" w14:textId="77777777" w:rsidR="0098446F" w:rsidRDefault="0098446F" w:rsidP="0098446F">
      <w:pPr>
        <w:rPr>
          <w:noProof/>
          <w:color w:val="000000"/>
          <w:szCs w:val="21"/>
          <w:lang w:val="en-CA"/>
        </w:rPr>
      </w:pPr>
    </w:p>
    <w:p w14:paraId="2E6DA96C" w14:textId="34B1CC7F" w:rsidR="0098446F" w:rsidRPr="0098446F" w:rsidRDefault="0098446F" w:rsidP="0098446F">
      <w:pPr>
        <w:spacing w:before="0"/>
        <w:rPr>
          <w:rFonts w:asciiTheme="minorHAnsi" w:hAnsiTheme="minorHAnsi"/>
          <w:b/>
          <w:bCs/>
          <w:lang w:val="en-CA"/>
        </w:rPr>
      </w:pPr>
      <w:r w:rsidRPr="0098446F">
        <w:rPr>
          <w:rFonts w:asciiTheme="minorHAnsi" w:hAnsiTheme="minorHAnsi"/>
          <w:b/>
          <w:bCs/>
          <w:lang w:val="en-CA"/>
        </w:rPr>
        <w:t>8.7.4.3</w:t>
      </w:r>
      <w:r w:rsidRPr="0098446F">
        <w:rPr>
          <w:rFonts w:asciiTheme="minorHAnsi" w:hAnsiTheme="minorHAnsi"/>
          <w:b/>
          <w:bCs/>
          <w:lang w:val="en-CA"/>
        </w:rPr>
        <w:tab/>
        <w:t>Low frequency non-separable transformation matrix derivation process</w:t>
      </w:r>
    </w:p>
    <w:p w14:paraId="40097139" w14:textId="77777777" w:rsidR="0098446F" w:rsidRPr="0098446F" w:rsidRDefault="0098446F" w:rsidP="0098446F">
      <w:pPr>
        <w:spacing w:before="0"/>
        <w:rPr>
          <w:rFonts w:asciiTheme="minorHAnsi" w:hAnsiTheme="minorHAnsi"/>
          <w:lang w:val="en-CA" w:eastAsia="ko-KR"/>
        </w:rPr>
      </w:pPr>
      <w:r w:rsidRPr="0098446F">
        <w:rPr>
          <w:rFonts w:asciiTheme="minorHAnsi" w:hAnsiTheme="minorHAnsi"/>
          <w:lang w:val="en-CA" w:eastAsia="ko-KR"/>
        </w:rPr>
        <w:t>Inputs to this process are:</w:t>
      </w:r>
    </w:p>
    <w:p w14:paraId="45495B24" w14:textId="77777777" w:rsidR="0098446F" w:rsidRPr="0098446F" w:rsidRDefault="0098446F" w:rsidP="0098446F">
      <w:pPr>
        <w:numPr>
          <w:ilvl w:val="0"/>
          <w:numId w:val="13"/>
        </w:numPr>
        <w:tabs>
          <w:tab w:val="clear" w:pos="360"/>
          <w:tab w:val="clear" w:pos="720"/>
          <w:tab w:val="clear" w:pos="1080"/>
          <w:tab w:val="clear" w:pos="1440"/>
          <w:tab w:val="clear" w:pos="1800"/>
          <w:tab w:val="left" w:pos="400"/>
          <w:tab w:val="left" w:pos="1191"/>
          <w:tab w:val="left" w:pos="1588"/>
          <w:tab w:val="left" w:pos="1985"/>
        </w:tabs>
        <w:spacing w:before="0"/>
        <w:textAlignment w:val="auto"/>
        <w:rPr>
          <w:rFonts w:asciiTheme="minorHAnsi" w:hAnsiTheme="minorHAnsi"/>
          <w:lang w:val="en-CA"/>
        </w:rPr>
      </w:pPr>
      <w:r w:rsidRPr="0098446F">
        <w:rPr>
          <w:rFonts w:asciiTheme="minorHAnsi" w:hAnsiTheme="minorHAnsi"/>
          <w:lang w:val="en-CA" w:eastAsia="ko-KR"/>
        </w:rPr>
        <w:t xml:space="preserve">a </w:t>
      </w:r>
      <w:r w:rsidRPr="0098446F">
        <w:rPr>
          <w:rFonts w:asciiTheme="minorHAnsi" w:hAnsiTheme="minorHAnsi"/>
          <w:lang w:val="en-CA"/>
        </w:rPr>
        <w:t>variable nTrS specifying the transform output length,</w:t>
      </w:r>
    </w:p>
    <w:p w14:paraId="2A3A6034" w14:textId="77777777" w:rsidR="0098446F" w:rsidRPr="0098446F" w:rsidRDefault="0098446F" w:rsidP="0098446F">
      <w:pPr>
        <w:numPr>
          <w:ilvl w:val="0"/>
          <w:numId w:val="13"/>
        </w:numPr>
        <w:tabs>
          <w:tab w:val="clear" w:pos="360"/>
          <w:tab w:val="clear" w:pos="720"/>
          <w:tab w:val="clear" w:pos="1080"/>
          <w:tab w:val="clear" w:pos="1440"/>
          <w:tab w:val="clear" w:pos="1800"/>
          <w:tab w:val="left" w:pos="1191"/>
          <w:tab w:val="left" w:pos="1588"/>
          <w:tab w:val="left" w:pos="1985"/>
        </w:tabs>
        <w:spacing w:before="0"/>
        <w:textAlignment w:val="auto"/>
        <w:rPr>
          <w:rFonts w:asciiTheme="minorHAnsi" w:hAnsiTheme="minorHAnsi"/>
          <w:lang w:val="en-CA"/>
        </w:rPr>
      </w:pPr>
      <w:r w:rsidRPr="0098446F">
        <w:rPr>
          <w:rFonts w:asciiTheme="minorHAnsi" w:hAnsiTheme="minorHAnsi"/>
          <w:lang w:val="en-CA"/>
        </w:rPr>
        <w:t>a variable predModeIntra specifying the intra prediction mode for LFNST set selection,</w:t>
      </w:r>
    </w:p>
    <w:p w14:paraId="1C89627D" w14:textId="77777777" w:rsidR="0098446F" w:rsidRPr="0098446F" w:rsidRDefault="0098446F" w:rsidP="0098446F">
      <w:pPr>
        <w:numPr>
          <w:ilvl w:val="0"/>
          <w:numId w:val="13"/>
        </w:numPr>
        <w:tabs>
          <w:tab w:val="clear" w:pos="360"/>
          <w:tab w:val="clear" w:pos="720"/>
          <w:tab w:val="clear" w:pos="1080"/>
          <w:tab w:val="clear" w:pos="1440"/>
          <w:tab w:val="clear" w:pos="1800"/>
          <w:tab w:val="left" w:pos="1191"/>
          <w:tab w:val="left" w:pos="1588"/>
          <w:tab w:val="left" w:pos="1985"/>
        </w:tabs>
        <w:spacing w:before="0"/>
        <w:textAlignment w:val="auto"/>
        <w:rPr>
          <w:rFonts w:asciiTheme="minorHAnsi" w:hAnsiTheme="minorHAnsi"/>
          <w:strike/>
          <w:color w:val="C00000"/>
          <w:lang w:val="en-CA" w:eastAsia="ko-KR"/>
        </w:rPr>
      </w:pPr>
      <w:r w:rsidRPr="0098446F">
        <w:rPr>
          <w:rFonts w:asciiTheme="minorHAnsi" w:hAnsiTheme="minorHAnsi"/>
          <w:strike/>
          <w:color w:val="C00000"/>
          <w:lang w:val="en-CA"/>
        </w:rPr>
        <w:t>a variable lfnstIdx specifying the LFNST index for transform selection in the selected LFNST set.</w:t>
      </w:r>
    </w:p>
    <w:p w14:paraId="5D9426B5" w14:textId="77777777" w:rsidR="0098446F" w:rsidRPr="0098446F" w:rsidRDefault="0098446F" w:rsidP="0098446F">
      <w:pPr>
        <w:spacing w:before="0"/>
        <w:rPr>
          <w:rFonts w:asciiTheme="minorHAnsi" w:eastAsia="Malgun Gothic" w:hAnsiTheme="minorHAnsi"/>
          <w:lang w:val="en-CA" w:eastAsia="ko-KR"/>
        </w:rPr>
      </w:pPr>
      <w:r w:rsidRPr="0098446F">
        <w:rPr>
          <w:rFonts w:asciiTheme="minorHAnsi" w:hAnsiTheme="minorHAnsi"/>
          <w:lang w:val="en-CA" w:eastAsia="ko-KR"/>
        </w:rPr>
        <w:t>Output of this process is the transformation matrix lowFreq</w:t>
      </w:r>
      <w:r w:rsidRPr="0098446F">
        <w:rPr>
          <w:rFonts w:asciiTheme="minorHAnsi" w:eastAsia="Malgun Gothic" w:hAnsiTheme="minorHAnsi"/>
          <w:lang w:val="en-CA" w:eastAsia="ko-KR"/>
        </w:rPr>
        <w:t>TransMatrix.</w:t>
      </w:r>
    </w:p>
    <w:p w14:paraId="179DCAAB" w14:textId="77777777" w:rsidR="0098446F" w:rsidRPr="0098446F" w:rsidRDefault="0098446F" w:rsidP="0098446F">
      <w:pPr>
        <w:shd w:val="clear" w:color="auto" w:fill="C5E0B3" w:themeFill="accent6" w:themeFillTint="66"/>
        <w:spacing w:before="0"/>
        <w:rPr>
          <w:rFonts w:asciiTheme="minorHAnsi" w:eastAsia="Malgun Gothic" w:hAnsiTheme="minorHAnsi"/>
          <w:lang w:val="en-CA" w:eastAsia="ko-KR"/>
        </w:rPr>
      </w:pPr>
      <w:r w:rsidRPr="0098446F">
        <w:rPr>
          <w:rFonts w:asciiTheme="minorHAnsi" w:eastAsia="Malgun Gothic" w:hAnsiTheme="minorHAnsi"/>
          <w:lang w:val="en-CA" w:eastAsia="ko-KR"/>
        </w:rPr>
        <w:t>The variable lfnstIdx specifying the LFNST index for transform selection in the selected LFNST set is specified as follows:</w:t>
      </w:r>
    </w:p>
    <w:p w14:paraId="1B74BE97" w14:textId="77777777" w:rsidR="0098446F" w:rsidRPr="0098446F" w:rsidRDefault="0098446F" w:rsidP="0098446F">
      <w:pPr>
        <w:shd w:val="clear" w:color="auto" w:fill="C5E0B3" w:themeFill="accent6" w:themeFillTint="66"/>
        <w:spacing w:before="0"/>
        <w:rPr>
          <w:rFonts w:asciiTheme="minorHAnsi" w:hAnsiTheme="minorHAnsi"/>
          <w:lang w:val="en-CA"/>
        </w:rPr>
      </w:pPr>
      <w:r w:rsidRPr="0098446F">
        <w:rPr>
          <w:rFonts w:asciiTheme="minorHAnsi" w:eastAsia="Malgun Gothic" w:hAnsiTheme="minorHAnsi"/>
          <w:lang w:val="en-CA" w:eastAsia="ko-KR"/>
        </w:rPr>
        <w:tab/>
        <w:t>lfnstIdx = ( predModeIntra % 2 ) + 1</w:t>
      </w:r>
    </w:p>
    <w:p w14:paraId="168C3480" w14:textId="42C507C7" w:rsidR="0098446F" w:rsidRDefault="0098446F" w:rsidP="0098446F">
      <w:pPr>
        <w:rPr>
          <w:noProof/>
          <w:color w:val="000000"/>
          <w:szCs w:val="21"/>
          <w:lang w:val="en-CA"/>
        </w:rPr>
      </w:pPr>
      <w:r>
        <w:rPr>
          <w:noProof/>
          <w:color w:val="000000"/>
          <w:szCs w:val="21"/>
          <w:lang w:val="en-CA"/>
        </w:rPr>
        <w:t>According to the spec, predModeIntra is set to INTRA_PLANAR if MIP is used:</w:t>
      </w:r>
    </w:p>
    <w:p w14:paraId="1BC8278D" w14:textId="401CFC2A" w:rsidR="0098446F" w:rsidRDefault="0098446F" w:rsidP="0098446F">
      <w:pPr>
        <w:rPr>
          <w:noProof/>
          <w:color w:val="000000"/>
          <w:szCs w:val="21"/>
          <w:lang w:val="en-CA"/>
        </w:rPr>
      </w:pPr>
    </w:p>
    <w:p w14:paraId="3302BEA9" w14:textId="5713C326" w:rsidR="0098446F" w:rsidRPr="0098446F" w:rsidRDefault="0098446F" w:rsidP="0098446F">
      <w:pPr>
        <w:pStyle w:val="Heading3"/>
        <w:numPr>
          <w:ilvl w:val="0"/>
          <w:numId w:val="0"/>
        </w:numPr>
        <w:spacing w:before="0"/>
        <w:ind w:left="720" w:hanging="720"/>
        <w:rPr>
          <w:rFonts w:asciiTheme="minorHAnsi" w:hAnsiTheme="minorHAnsi"/>
          <w:bCs w:val="0"/>
          <w:noProof/>
          <w:color w:val="000000"/>
          <w:szCs w:val="21"/>
          <w:lang w:val="en-CA"/>
        </w:rPr>
      </w:pPr>
      <w:bookmarkStart w:id="0" w:name="_Toc15254023"/>
      <w:bookmarkStart w:id="1" w:name="_Ref522119035"/>
      <w:r w:rsidRPr="0098446F">
        <w:rPr>
          <w:rFonts w:asciiTheme="minorHAnsi" w:eastAsia="SimSun" w:hAnsiTheme="minorHAnsi"/>
          <w:bCs w:val="0"/>
          <w:noProof/>
          <w:lang w:val="en-CA"/>
        </w:rPr>
        <w:lastRenderedPageBreak/>
        <w:t>8.7.4 Transformation process for scaled transform coefficients</w:t>
      </w:r>
      <w:bookmarkEnd w:id="0"/>
      <w:bookmarkEnd w:id="1"/>
    </w:p>
    <w:p w14:paraId="74DADFAA" w14:textId="02CC6E15" w:rsidR="0098446F" w:rsidRPr="0098446F" w:rsidRDefault="0098446F" w:rsidP="0098446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ind w:right="0"/>
        <w:textAlignment w:val="auto"/>
        <w:rPr>
          <w:rFonts w:asciiTheme="minorHAnsi" w:eastAsia="SimSun" w:hAnsiTheme="minorHAnsi"/>
          <w:noProof/>
          <w:sz w:val="20"/>
          <w:lang w:val="en-CA" w:eastAsia="ko-KR"/>
        </w:rPr>
      </w:pPr>
      <w:bookmarkStart w:id="2" w:name="_Ref522130276"/>
      <w:r w:rsidRPr="0098446F">
        <w:rPr>
          <w:rFonts w:asciiTheme="minorHAnsi" w:eastAsia="SimSun" w:hAnsiTheme="minorHAnsi"/>
          <w:b w:val="0"/>
          <w:noProof/>
          <w:lang w:val="en-CA"/>
        </w:rPr>
        <w:t xml:space="preserve">8.7.4.1 </w:t>
      </w:r>
      <w:r w:rsidRPr="0098446F">
        <w:rPr>
          <w:rFonts w:asciiTheme="minorHAnsi" w:eastAsia="SimSun" w:hAnsiTheme="minorHAnsi"/>
          <w:b w:val="0"/>
          <w:noProof/>
          <w:lang w:val="en-CA" w:eastAsia="ko-KR"/>
        </w:rPr>
        <w:t>General</w:t>
      </w:r>
      <w:bookmarkEnd w:id="2"/>
    </w:p>
    <w:p w14:paraId="0BC379AB" w14:textId="77777777" w:rsidR="0098446F" w:rsidRPr="0098446F" w:rsidRDefault="0098446F" w:rsidP="0098446F">
      <w:pPr>
        <w:spacing w:before="0"/>
        <w:rPr>
          <w:rFonts w:asciiTheme="minorHAnsi" w:eastAsia="SimSun" w:hAnsiTheme="minorHAnsi"/>
          <w:noProof/>
          <w:lang w:val="en-CA" w:eastAsia="ko-KR"/>
        </w:rPr>
      </w:pPr>
      <w:r w:rsidRPr="0098446F">
        <w:rPr>
          <w:rFonts w:asciiTheme="minorHAnsi" w:hAnsiTheme="minorHAnsi"/>
          <w:noProof/>
          <w:lang w:val="en-CA" w:eastAsia="ko-KR"/>
        </w:rPr>
        <w:t>Inputs to this process are:</w:t>
      </w:r>
    </w:p>
    <w:p w14:paraId="651F40CD" w14:textId="77777777" w:rsidR="0098446F" w:rsidRPr="0098446F" w:rsidRDefault="0098446F" w:rsidP="0098446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luma location ( xTbY, yTbY ) specifying the top-left sample of the current luma transform block relative to the top</w:t>
      </w:r>
      <w:r w:rsidRPr="0098446F">
        <w:rPr>
          <w:rFonts w:asciiTheme="minorHAnsi" w:hAnsiTheme="minorHAnsi"/>
          <w:noProof/>
          <w:lang w:val="en-CA"/>
        </w:rPr>
        <w:noBreakHyphen/>
        <w:t>left luma sample of the current picture,</w:t>
      </w:r>
    </w:p>
    <w:p w14:paraId="7B05F4B3" w14:textId="77777777" w:rsidR="0098446F" w:rsidRPr="0098446F" w:rsidRDefault="0098446F" w:rsidP="0098446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variable nTbW specifying the width of the current transform block,</w:t>
      </w:r>
    </w:p>
    <w:p w14:paraId="2E897D60" w14:textId="77777777" w:rsidR="0098446F" w:rsidRPr="0098446F" w:rsidRDefault="0098446F" w:rsidP="0098446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variable nTbH specifying the height of the current transform block,</w:t>
      </w:r>
    </w:p>
    <w:p w14:paraId="6B9B9993" w14:textId="77777777" w:rsidR="0098446F" w:rsidRPr="0098446F" w:rsidRDefault="0098446F" w:rsidP="0098446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variable cIdx specifying the colour component of the current block,</w:t>
      </w:r>
    </w:p>
    <w:p w14:paraId="4B5F841A" w14:textId="77777777" w:rsidR="0098446F" w:rsidRPr="0098446F" w:rsidRDefault="0098446F" w:rsidP="0098446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an (nTbW)x(nTbH) array d</w:t>
      </w:r>
      <w:r w:rsidRPr="0098446F">
        <w:rPr>
          <w:rFonts w:asciiTheme="minorHAnsi" w:hAnsiTheme="minorHAnsi"/>
          <w:noProof/>
          <w:lang w:val="en-CA" w:eastAsia="ko-KR"/>
        </w:rPr>
        <w:t>[ x ][ y ]</w:t>
      </w:r>
      <w:r w:rsidRPr="0098446F">
        <w:rPr>
          <w:rFonts w:asciiTheme="minorHAnsi" w:hAnsiTheme="minorHAnsi"/>
          <w:noProof/>
          <w:lang w:val="en-CA"/>
        </w:rPr>
        <w:t xml:space="preserve"> of scaled transform coefficients with </w:t>
      </w:r>
      <w:r w:rsidRPr="0098446F">
        <w:rPr>
          <w:rFonts w:asciiTheme="minorHAnsi" w:hAnsiTheme="minorHAnsi"/>
          <w:noProof/>
          <w:lang w:val="en-CA" w:eastAsia="ko-KR"/>
        </w:rPr>
        <w:t>x = 0..nTbW − 1, y = 0..nTbH − 1</w:t>
      </w:r>
      <w:r w:rsidRPr="0098446F">
        <w:rPr>
          <w:rFonts w:asciiTheme="minorHAnsi" w:hAnsiTheme="minorHAnsi"/>
          <w:noProof/>
          <w:lang w:val="en-CA"/>
        </w:rPr>
        <w:t>.</w:t>
      </w:r>
    </w:p>
    <w:p w14:paraId="2A5BC246" w14:textId="77777777" w:rsidR="0098446F" w:rsidRPr="0098446F" w:rsidRDefault="0098446F" w:rsidP="0098446F">
      <w:pPr>
        <w:spacing w:before="0"/>
        <w:rPr>
          <w:rFonts w:asciiTheme="minorHAnsi" w:hAnsiTheme="minorHAnsi"/>
          <w:noProof/>
          <w:lang w:val="en-CA" w:eastAsia="ko-KR"/>
        </w:rPr>
      </w:pPr>
      <w:r w:rsidRPr="0098446F">
        <w:rPr>
          <w:rFonts w:asciiTheme="minorHAnsi" w:hAnsiTheme="minorHAnsi"/>
          <w:noProof/>
          <w:lang w:val="en-CA" w:eastAsia="ko-KR"/>
        </w:rPr>
        <w:t>Output of this process is the (nTbW)x(nTbH) array r[ x ][ y ] of residual samples with x = 0..nTbW − 1, y = 0..nTbH − 1.</w:t>
      </w:r>
    </w:p>
    <w:p w14:paraId="1D38AF54" w14:textId="77777777" w:rsidR="0098446F" w:rsidRPr="0098446F" w:rsidRDefault="0098446F" w:rsidP="0098446F">
      <w:pPr>
        <w:spacing w:before="0"/>
        <w:rPr>
          <w:rFonts w:asciiTheme="minorHAnsi" w:hAnsiTheme="minorHAnsi"/>
          <w:lang w:val="en-CA" w:eastAsia="ko-KR"/>
        </w:rPr>
      </w:pPr>
      <w:r w:rsidRPr="0098446F">
        <w:rPr>
          <w:rFonts w:asciiTheme="minorHAnsi" w:eastAsiaTheme="minorEastAsia" w:hAnsiTheme="minorHAnsi"/>
          <w:lang w:val="en-CA" w:eastAsia="ko-KR"/>
        </w:rPr>
        <w:t xml:space="preserve">When </w:t>
      </w:r>
      <w:r w:rsidRPr="0098446F">
        <w:rPr>
          <w:rFonts w:asciiTheme="minorHAnsi" w:hAnsiTheme="minorHAnsi"/>
          <w:lang w:val="en-CA" w:eastAsia="ko-KR"/>
        </w:rPr>
        <w:t>lfnst_idx[ </w:t>
      </w:r>
      <w:r w:rsidRPr="0098446F">
        <w:rPr>
          <w:rFonts w:asciiTheme="minorHAnsi" w:hAnsiTheme="minorHAnsi"/>
          <w:lang w:val="en-CA"/>
        </w:rPr>
        <w:t>xTbY</w:t>
      </w:r>
      <w:r w:rsidRPr="0098446F">
        <w:rPr>
          <w:rFonts w:asciiTheme="minorHAnsi" w:hAnsiTheme="minorHAnsi"/>
          <w:lang w:val="en-CA" w:eastAsia="ko-KR"/>
        </w:rPr>
        <w:t> ][ </w:t>
      </w:r>
      <w:r w:rsidRPr="0098446F">
        <w:rPr>
          <w:rFonts w:asciiTheme="minorHAnsi" w:hAnsiTheme="minorHAnsi"/>
          <w:lang w:val="en-CA"/>
        </w:rPr>
        <w:t>yTbY</w:t>
      </w:r>
      <w:r w:rsidRPr="0098446F">
        <w:rPr>
          <w:rFonts w:asciiTheme="minorHAnsi" w:hAnsiTheme="minorHAnsi"/>
          <w:lang w:val="en-CA" w:eastAsia="ko-KR"/>
        </w:rPr>
        <w:t> ] is not equal to 0 and both nTbW and nTbH are greater than or equal to 4, the following applies:</w:t>
      </w:r>
    </w:p>
    <w:p w14:paraId="22AAF053" w14:textId="77777777" w:rsidR="0098446F" w:rsidRPr="0098446F" w:rsidRDefault="0098446F" w:rsidP="0098446F">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lang w:val="en-CA" w:eastAsia="ko-KR"/>
        </w:rPr>
      </w:pPr>
      <w:r w:rsidRPr="0098446F">
        <w:rPr>
          <w:rFonts w:asciiTheme="minorHAnsi" w:eastAsiaTheme="minorEastAsia" w:hAnsiTheme="minorHAnsi"/>
          <w:lang w:val="en-CA" w:eastAsia="ko-KR"/>
        </w:rPr>
        <w:t xml:space="preserve">The variables predModeIntra, nLfnstOutSize, </w:t>
      </w:r>
      <w:r w:rsidRPr="0098446F">
        <w:rPr>
          <w:rFonts w:asciiTheme="minorHAnsi" w:hAnsiTheme="minorHAnsi"/>
          <w:noProof/>
          <w:lang w:val="en-CA" w:eastAsia="ko-KR"/>
        </w:rPr>
        <w:t>log2LfnstSize</w:t>
      </w:r>
      <w:r w:rsidRPr="0098446F">
        <w:rPr>
          <w:rFonts w:asciiTheme="minorHAnsi" w:eastAsiaTheme="minorEastAsia" w:hAnsiTheme="minorHAnsi"/>
          <w:lang w:val="en-CA" w:eastAsia="ko-KR"/>
        </w:rPr>
        <w:t>, nLfnstSize, and nonZeroSize are derived as follows:</w:t>
      </w:r>
    </w:p>
    <w:p w14:paraId="12D26C95" w14:textId="77777777" w:rsidR="0098446F" w:rsidRPr="0098446F" w:rsidRDefault="0098446F" w:rsidP="0098446F">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98446F">
        <w:rPr>
          <w:rFonts w:asciiTheme="minorHAnsi" w:eastAsiaTheme="minorEastAsia" w:hAnsiTheme="minorHAnsi"/>
          <w:lang w:val="en-CA" w:eastAsia="ko-KR"/>
        </w:rPr>
        <w:t>predModeIntra</w:t>
      </w:r>
      <w:r w:rsidRPr="0098446F">
        <w:rPr>
          <w:rFonts w:asciiTheme="minorHAnsi" w:hAnsiTheme="minorHAnsi"/>
          <w:noProof/>
          <w:lang w:val="en-CA" w:eastAsia="ko-KR"/>
        </w:rPr>
        <w:t xml:space="preserve"> = ( cIdx = = 0 )  ?  IntraPredModeY[ xTbY ][ yTbY ]  :  IntraPredModeC[ xTbY ][ yTbY ]</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965</w:t>
      </w:r>
      <w:r w:rsidRPr="0098446F">
        <w:rPr>
          <w:rFonts w:asciiTheme="minorHAnsi" w:hAnsiTheme="minorHAnsi"/>
          <w:noProof/>
          <w:lang w:val="en-CA"/>
        </w:rPr>
        <w:fldChar w:fldCharType="end"/>
      </w:r>
      <w:r w:rsidRPr="0098446F">
        <w:rPr>
          <w:rFonts w:asciiTheme="minorHAnsi" w:hAnsiTheme="minorHAnsi"/>
          <w:noProof/>
          <w:lang w:val="en-CA"/>
        </w:rPr>
        <w:t>)</w:t>
      </w:r>
    </w:p>
    <w:p w14:paraId="2D9C4E19" w14:textId="77777777" w:rsidR="0098446F" w:rsidRPr="0098446F" w:rsidRDefault="0098446F" w:rsidP="0098446F">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98446F">
        <w:rPr>
          <w:rFonts w:asciiTheme="minorHAnsi" w:eastAsiaTheme="minorEastAsia" w:hAnsiTheme="minorHAnsi"/>
          <w:lang w:val="en-CA" w:eastAsia="ko-KR"/>
        </w:rPr>
        <w:t>nLfnstOutSize</w:t>
      </w:r>
      <w:r w:rsidRPr="0098446F">
        <w:rPr>
          <w:rFonts w:asciiTheme="minorHAnsi" w:hAnsiTheme="minorHAnsi"/>
          <w:noProof/>
          <w:lang w:val="en-CA" w:eastAsia="ko-KR"/>
        </w:rPr>
        <w:t xml:space="preserve"> = ( nTbW &gt;= 8  &amp;&amp;  nTbH  &gt;= 8 )  ?  48  :  16</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966</w:t>
      </w:r>
      <w:r w:rsidRPr="0098446F">
        <w:rPr>
          <w:rFonts w:asciiTheme="minorHAnsi" w:hAnsiTheme="minorHAnsi"/>
          <w:noProof/>
          <w:lang w:val="en-CA"/>
        </w:rPr>
        <w:fldChar w:fldCharType="end"/>
      </w:r>
      <w:r w:rsidRPr="0098446F">
        <w:rPr>
          <w:rFonts w:asciiTheme="minorHAnsi" w:hAnsiTheme="minorHAnsi"/>
          <w:noProof/>
          <w:lang w:val="en-CA"/>
        </w:rPr>
        <w:t>)</w:t>
      </w:r>
    </w:p>
    <w:p w14:paraId="606CD0E0" w14:textId="77777777" w:rsidR="0098446F" w:rsidRPr="0098446F" w:rsidRDefault="0098446F" w:rsidP="0098446F">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98446F">
        <w:rPr>
          <w:rFonts w:asciiTheme="minorHAnsi" w:eastAsiaTheme="minorEastAsia" w:hAnsiTheme="minorHAnsi"/>
          <w:lang w:val="en-CA" w:eastAsia="ko-KR"/>
        </w:rPr>
        <w:t>log2LfnstSize</w:t>
      </w:r>
      <w:r w:rsidRPr="0098446F">
        <w:rPr>
          <w:rFonts w:asciiTheme="minorHAnsi" w:hAnsiTheme="minorHAnsi"/>
          <w:noProof/>
          <w:lang w:val="en-CA" w:eastAsia="ko-KR"/>
        </w:rPr>
        <w:t xml:space="preserve"> = ( nTbW &gt;= 8  &amp;&amp;  nTbH  &gt;= 8 )  ?  3  :  2</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967</w:t>
      </w:r>
      <w:r w:rsidRPr="0098446F">
        <w:rPr>
          <w:rFonts w:asciiTheme="minorHAnsi" w:hAnsiTheme="minorHAnsi"/>
          <w:noProof/>
          <w:lang w:val="en-CA"/>
        </w:rPr>
        <w:fldChar w:fldCharType="end"/>
      </w:r>
      <w:r w:rsidRPr="0098446F">
        <w:rPr>
          <w:rFonts w:asciiTheme="minorHAnsi" w:hAnsiTheme="minorHAnsi"/>
          <w:noProof/>
          <w:lang w:val="en-CA"/>
        </w:rPr>
        <w:t>)</w:t>
      </w:r>
    </w:p>
    <w:p w14:paraId="4995F944" w14:textId="77777777" w:rsidR="0098446F" w:rsidRPr="0098446F" w:rsidRDefault="0098446F" w:rsidP="0098446F">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98446F">
        <w:rPr>
          <w:rFonts w:asciiTheme="minorHAnsi" w:eastAsiaTheme="minorEastAsia" w:hAnsiTheme="minorHAnsi"/>
          <w:lang w:val="en-CA" w:eastAsia="ko-KR"/>
        </w:rPr>
        <w:t>nLfnstSize</w:t>
      </w:r>
      <w:r w:rsidRPr="0098446F">
        <w:rPr>
          <w:rFonts w:asciiTheme="minorHAnsi" w:hAnsiTheme="minorHAnsi"/>
          <w:noProof/>
          <w:lang w:val="en-CA" w:eastAsia="ko-KR"/>
        </w:rPr>
        <w:t xml:space="preserve"> = 1  &lt;&lt;  log2LfnstSize</w:t>
      </w:r>
      <w:r w:rsidRPr="0098446F">
        <w:rPr>
          <w:rFonts w:asciiTheme="minorHAnsi" w:hAnsiTheme="minorHAnsi"/>
          <w:noProof/>
          <w:lang w:val="en-CA" w:eastAsia="ko-KR"/>
        </w:rPr>
        <w:tab/>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968</w:t>
      </w:r>
      <w:r w:rsidRPr="0098446F">
        <w:rPr>
          <w:rFonts w:asciiTheme="minorHAnsi" w:hAnsiTheme="minorHAnsi"/>
          <w:noProof/>
          <w:lang w:val="en-CA"/>
        </w:rPr>
        <w:fldChar w:fldCharType="end"/>
      </w:r>
      <w:r w:rsidRPr="0098446F">
        <w:rPr>
          <w:rFonts w:asciiTheme="minorHAnsi" w:hAnsiTheme="minorHAnsi"/>
          <w:noProof/>
          <w:lang w:val="en-CA"/>
        </w:rPr>
        <w:t>)</w:t>
      </w:r>
    </w:p>
    <w:p w14:paraId="19888204" w14:textId="77777777" w:rsidR="0098446F" w:rsidRPr="0098446F" w:rsidRDefault="0098446F" w:rsidP="0098446F">
      <w:pPr>
        <w:pStyle w:val="Equation"/>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98446F">
        <w:rPr>
          <w:rFonts w:asciiTheme="minorHAnsi" w:eastAsiaTheme="minorEastAsia" w:hAnsiTheme="minorHAnsi"/>
          <w:lang w:val="en-CA" w:eastAsia="ko-KR"/>
        </w:rPr>
        <w:t>nonZeroSize</w:t>
      </w:r>
      <w:r w:rsidRPr="0098446F">
        <w:rPr>
          <w:rFonts w:asciiTheme="minorHAnsi" w:hAnsiTheme="minorHAnsi"/>
          <w:noProof/>
          <w:lang w:val="en-CA" w:eastAsia="ko-KR"/>
        </w:rPr>
        <w:t xml:space="preserve"> = ( ( nTbW = = 4  &amp;&amp;  nTbH  = = 4 )  | |  ( nTbW = = 8  &amp;&amp;  nTbH  = = 8 ) )  ?  8  :  16</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969</w:t>
      </w:r>
      <w:r w:rsidRPr="0098446F">
        <w:rPr>
          <w:rFonts w:asciiTheme="minorHAnsi" w:hAnsiTheme="minorHAnsi"/>
          <w:noProof/>
          <w:lang w:val="en-CA"/>
        </w:rPr>
        <w:fldChar w:fldCharType="end"/>
      </w:r>
      <w:r w:rsidRPr="0098446F">
        <w:rPr>
          <w:rFonts w:asciiTheme="minorHAnsi" w:hAnsiTheme="minorHAnsi"/>
          <w:noProof/>
          <w:lang w:val="en-CA"/>
        </w:rPr>
        <w:t>)</w:t>
      </w:r>
    </w:p>
    <w:p w14:paraId="24F0A4E7" w14:textId="77777777" w:rsidR="0098446F" w:rsidRPr="0098446F" w:rsidRDefault="0098446F" w:rsidP="0098446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highlight w:val="yellow"/>
          <w:lang w:val="en-CA" w:eastAsia="ko-KR"/>
        </w:rPr>
      </w:pPr>
      <w:r w:rsidRPr="0098446F">
        <w:rPr>
          <w:rFonts w:asciiTheme="minorHAnsi" w:eastAsiaTheme="minorEastAsia" w:hAnsiTheme="minorHAnsi"/>
          <w:highlight w:val="yellow"/>
          <w:lang w:val="en-CA" w:eastAsia="ko-KR"/>
        </w:rPr>
        <w:t xml:space="preserve">When </w:t>
      </w:r>
      <w:r w:rsidRPr="0098446F">
        <w:rPr>
          <w:rFonts w:asciiTheme="minorHAnsi" w:hAnsiTheme="minorHAnsi"/>
          <w:highlight w:val="yellow"/>
          <w:lang w:val="en-CA" w:eastAsia="ko-KR"/>
        </w:rPr>
        <w:t>intra_mip_flag[ xTbComp ][ yTbComp ] is equal to 1 and cIdx is equal to 0,</w:t>
      </w:r>
      <w:r w:rsidRPr="0098446F">
        <w:rPr>
          <w:rFonts w:asciiTheme="minorHAnsi" w:eastAsiaTheme="minorEastAsia" w:hAnsiTheme="minorHAnsi"/>
          <w:highlight w:val="yellow"/>
          <w:lang w:val="en-CA" w:eastAsia="ko-KR"/>
        </w:rPr>
        <w:t xml:space="preserve"> </w:t>
      </w:r>
      <w:r w:rsidRPr="0098446F">
        <w:rPr>
          <w:rFonts w:asciiTheme="minorHAnsi" w:hAnsiTheme="minorHAnsi"/>
          <w:noProof/>
          <w:highlight w:val="yellow"/>
          <w:lang w:val="en-CA"/>
        </w:rPr>
        <w:t>predModeIntra is set</w:t>
      </w:r>
      <w:r w:rsidRPr="0098446F">
        <w:rPr>
          <w:rFonts w:asciiTheme="minorHAnsi" w:hAnsiTheme="minorHAnsi"/>
          <w:highlight w:val="yellow"/>
          <w:lang w:val="en-CA"/>
        </w:rPr>
        <w:t xml:space="preserve"> </w:t>
      </w:r>
      <w:r w:rsidRPr="0098446F">
        <w:rPr>
          <w:rFonts w:asciiTheme="minorHAnsi" w:hAnsiTheme="minorHAnsi"/>
          <w:noProof/>
          <w:highlight w:val="yellow"/>
          <w:lang w:val="en-CA" w:eastAsia="ko-KR"/>
        </w:rPr>
        <w:t xml:space="preserve">equal to </w:t>
      </w:r>
      <w:r w:rsidRPr="0098446F">
        <w:rPr>
          <w:rFonts w:asciiTheme="minorHAnsi" w:hAnsiTheme="minorHAnsi"/>
          <w:noProof/>
          <w:highlight w:val="yellow"/>
          <w:lang w:val="en-CA"/>
        </w:rPr>
        <w:t>INTRA_PLANAR.</w:t>
      </w:r>
    </w:p>
    <w:p w14:paraId="72B213E2" w14:textId="6E3D5F33" w:rsidR="0098446F" w:rsidRDefault="0098446F" w:rsidP="0098446F">
      <w:pPr>
        <w:rPr>
          <w:noProof/>
          <w:color w:val="000000"/>
          <w:szCs w:val="21"/>
          <w:lang w:val="en-CA"/>
        </w:rPr>
      </w:pPr>
    </w:p>
    <w:p w14:paraId="210268FA" w14:textId="6A1FD6CB" w:rsidR="00E91DC9" w:rsidRDefault="0098446F" w:rsidP="00E91DC9">
      <w:pPr>
        <w:rPr>
          <w:noProof/>
          <w:color w:val="000000"/>
          <w:szCs w:val="21"/>
          <w:lang w:val="en-CA"/>
        </w:rPr>
      </w:pPr>
      <w:r>
        <w:rPr>
          <w:noProof/>
          <w:color w:val="000000"/>
          <w:szCs w:val="21"/>
          <w:lang w:val="en-CA"/>
        </w:rPr>
        <w:t xml:space="preserve">That is, although the proposed method in CE6-1.1d tries to alternate the kernels between the intra prediction modes, </w:t>
      </w:r>
      <w:r w:rsidRPr="0098446F">
        <w:rPr>
          <w:noProof/>
          <w:color w:val="000000"/>
          <w:szCs w:val="21"/>
          <w:lang w:val="en-CA"/>
        </w:rPr>
        <w:t>predModeIntra</w:t>
      </w:r>
      <w:r>
        <w:rPr>
          <w:noProof/>
          <w:color w:val="000000"/>
          <w:szCs w:val="21"/>
          <w:lang w:val="en-CA"/>
        </w:rPr>
        <w:t xml:space="preserve"> is set to (INTRA_PLANAR</w:t>
      </w:r>
      <w:r w:rsidR="00E91DC9">
        <w:rPr>
          <w:noProof/>
          <w:color w:val="000000"/>
          <w:szCs w:val="21"/>
          <w:lang w:val="en-CA"/>
        </w:rPr>
        <w:t xml:space="preserve"> = 0</w:t>
      </w:r>
      <w:r>
        <w:rPr>
          <w:noProof/>
          <w:color w:val="000000"/>
          <w:szCs w:val="21"/>
          <w:lang w:val="en-CA"/>
        </w:rPr>
        <w:t>)</w:t>
      </w:r>
      <w:r w:rsidR="00E91DC9">
        <w:rPr>
          <w:noProof/>
          <w:color w:val="000000"/>
          <w:szCs w:val="21"/>
          <w:lang w:val="en-CA"/>
        </w:rPr>
        <w:t xml:space="preserve"> when MIP is used and therefore the kernel selection becomes: </w:t>
      </w:r>
      <w:r w:rsidR="00E91DC9" w:rsidRPr="0098446F">
        <w:rPr>
          <w:noProof/>
          <w:color w:val="000000"/>
          <w:szCs w:val="21"/>
          <w:lang w:val="en-CA"/>
        </w:rPr>
        <w:t xml:space="preserve">lfnstIdx = ( </w:t>
      </w:r>
      <w:r w:rsidR="00E91DC9">
        <w:rPr>
          <w:noProof/>
          <w:color w:val="000000"/>
          <w:szCs w:val="21"/>
          <w:lang w:val="en-CA"/>
        </w:rPr>
        <w:t>0</w:t>
      </w:r>
      <w:r w:rsidR="00E91DC9" w:rsidRPr="0098446F">
        <w:rPr>
          <w:noProof/>
          <w:color w:val="000000"/>
          <w:szCs w:val="21"/>
          <w:lang w:val="en-CA"/>
        </w:rPr>
        <w:t xml:space="preserve"> % 2 ) + 1</w:t>
      </w:r>
      <w:r w:rsidR="00E91DC9">
        <w:rPr>
          <w:noProof/>
          <w:color w:val="000000"/>
          <w:szCs w:val="21"/>
          <w:lang w:val="en-CA"/>
        </w:rPr>
        <w:t xml:space="preserve"> = 1. That is, always the first kernel. Th</w:t>
      </w:r>
      <w:r w:rsidR="00A75D2D">
        <w:rPr>
          <w:noProof/>
          <w:color w:val="000000"/>
          <w:szCs w:val="21"/>
          <w:lang w:val="en-CA"/>
        </w:rPr>
        <w:t>is</w:t>
      </w:r>
      <w:r w:rsidR="00E91DC9">
        <w:rPr>
          <w:noProof/>
          <w:color w:val="000000"/>
          <w:szCs w:val="21"/>
          <w:lang w:val="en-CA"/>
        </w:rPr>
        <w:t xml:space="preserve"> reduces the flexibility of the encoder to test different kernels</w:t>
      </w:r>
      <w:r w:rsidR="00A75D2D">
        <w:rPr>
          <w:noProof/>
          <w:color w:val="000000"/>
          <w:szCs w:val="21"/>
          <w:lang w:val="en-CA"/>
        </w:rPr>
        <w:t xml:space="preserve"> and </w:t>
      </w:r>
      <w:r w:rsidR="00035C07">
        <w:rPr>
          <w:noProof/>
          <w:color w:val="000000"/>
          <w:szCs w:val="21"/>
          <w:lang w:val="en-CA"/>
        </w:rPr>
        <w:t>leads to redundant computation of lfnstIdx when MIP is used.</w:t>
      </w:r>
    </w:p>
    <w:p w14:paraId="4D41C903" w14:textId="77777777" w:rsidR="00D37A48" w:rsidRDefault="00D37A48" w:rsidP="004234F0">
      <w:pPr>
        <w:rPr>
          <w:noProof/>
          <w:color w:val="000000"/>
          <w:szCs w:val="21"/>
          <w:lang w:val="en-CA"/>
        </w:rPr>
      </w:pPr>
    </w:p>
    <w:p w14:paraId="30DFE46E" w14:textId="04802C22" w:rsidR="00785058" w:rsidRDefault="00785058" w:rsidP="00785058">
      <w:pPr>
        <w:pStyle w:val="Heading1"/>
        <w:rPr>
          <w:lang w:val="en-CA"/>
        </w:rPr>
      </w:pPr>
      <w:r>
        <w:rPr>
          <w:lang w:val="en-CA"/>
        </w:rPr>
        <w:t>Proposal</w:t>
      </w:r>
    </w:p>
    <w:p w14:paraId="398B5245" w14:textId="5ED7815E" w:rsidR="00785058" w:rsidRDefault="00785058" w:rsidP="004234F0">
      <w:pPr>
        <w:rPr>
          <w:noProof/>
          <w:color w:val="000000"/>
          <w:szCs w:val="21"/>
          <w:lang w:val="en-CA"/>
        </w:rPr>
      </w:pPr>
    </w:p>
    <w:p w14:paraId="0C8AD4DC" w14:textId="6D0183D1" w:rsidR="00E91DC9" w:rsidRDefault="00E91DC9" w:rsidP="004234F0">
      <w:pPr>
        <w:rPr>
          <w:noProof/>
          <w:color w:val="000000"/>
          <w:szCs w:val="21"/>
          <w:lang w:val="en-CA"/>
        </w:rPr>
      </w:pPr>
      <w:r>
        <w:rPr>
          <w:noProof/>
          <w:color w:val="000000"/>
          <w:szCs w:val="21"/>
          <w:lang w:val="en-CA"/>
        </w:rPr>
        <w:t xml:space="preserve">It is proposed to consider the actual MIP prediction mode </w:t>
      </w:r>
      <w:r w:rsidR="008C2BDE">
        <w:rPr>
          <w:noProof/>
          <w:color w:val="000000"/>
          <w:szCs w:val="21"/>
          <w:lang w:val="en-CA"/>
        </w:rPr>
        <w:t xml:space="preserve">when calculating </w:t>
      </w:r>
      <w:r w:rsidR="008C2BDE" w:rsidRPr="00D37A48">
        <w:rPr>
          <w:noProof/>
          <w:color w:val="000000"/>
          <w:szCs w:val="21"/>
          <w:lang w:val="en-CA"/>
        </w:rPr>
        <w:t>lfnstIdx</w:t>
      </w:r>
      <w:r w:rsidR="008C2BDE">
        <w:rPr>
          <w:noProof/>
          <w:color w:val="000000"/>
          <w:szCs w:val="21"/>
          <w:lang w:val="en-CA"/>
        </w:rPr>
        <w:t xml:space="preserve"> rather and map the mode to planar mode for selecting the LFNST group. This can be done by moving the computation of lfnstIdx before the mode mapping. The specification change is as follows:</w:t>
      </w:r>
    </w:p>
    <w:p w14:paraId="6E2AD50B" w14:textId="7C3C0B64" w:rsidR="008C2BDE" w:rsidRDefault="008C2BDE" w:rsidP="004234F0">
      <w:pPr>
        <w:rPr>
          <w:noProof/>
          <w:color w:val="000000"/>
          <w:szCs w:val="21"/>
          <w:lang w:val="en-CA"/>
        </w:rPr>
      </w:pPr>
    </w:p>
    <w:p w14:paraId="66E84E08" w14:textId="77777777" w:rsidR="008C2BDE" w:rsidRPr="0098446F" w:rsidRDefault="008C2BDE" w:rsidP="008C2BDE">
      <w:pPr>
        <w:pStyle w:val="Heading3"/>
        <w:numPr>
          <w:ilvl w:val="0"/>
          <w:numId w:val="0"/>
        </w:numPr>
        <w:spacing w:before="0" w:after="0"/>
        <w:ind w:left="720" w:hanging="720"/>
        <w:rPr>
          <w:rFonts w:asciiTheme="minorHAnsi" w:hAnsiTheme="minorHAnsi"/>
          <w:bCs w:val="0"/>
          <w:noProof/>
          <w:color w:val="000000"/>
          <w:szCs w:val="21"/>
          <w:lang w:val="en-CA"/>
        </w:rPr>
      </w:pPr>
      <w:r w:rsidRPr="0098446F">
        <w:rPr>
          <w:rFonts w:asciiTheme="minorHAnsi" w:eastAsia="SimSun" w:hAnsiTheme="minorHAnsi"/>
          <w:bCs w:val="0"/>
          <w:noProof/>
          <w:lang w:val="en-CA"/>
        </w:rPr>
        <w:t>8.7.4 Transformation process for scaled transform coefficients</w:t>
      </w:r>
    </w:p>
    <w:p w14:paraId="7906837C" w14:textId="77777777" w:rsidR="008C2BDE" w:rsidRPr="0098446F" w:rsidRDefault="008C2BDE" w:rsidP="008C2BD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ind w:right="0"/>
        <w:textAlignment w:val="auto"/>
        <w:rPr>
          <w:rFonts w:asciiTheme="minorHAnsi" w:eastAsia="SimSun" w:hAnsiTheme="minorHAnsi"/>
          <w:noProof/>
          <w:sz w:val="20"/>
          <w:lang w:val="en-CA" w:eastAsia="ko-KR"/>
        </w:rPr>
      </w:pPr>
      <w:r w:rsidRPr="0098446F">
        <w:rPr>
          <w:rFonts w:asciiTheme="minorHAnsi" w:eastAsia="SimSun" w:hAnsiTheme="minorHAnsi"/>
          <w:b w:val="0"/>
          <w:noProof/>
          <w:lang w:val="en-CA"/>
        </w:rPr>
        <w:t xml:space="preserve">8.7.4.1 </w:t>
      </w:r>
      <w:r w:rsidRPr="0098446F">
        <w:rPr>
          <w:rFonts w:asciiTheme="minorHAnsi" w:eastAsia="SimSun" w:hAnsiTheme="minorHAnsi"/>
          <w:b w:val="0"/>
          <w:noProof/>
          <w:lang w:val="en-CA" w:eastAsia="ko-KR"/>
        </w:rPr>
        <w:t>General</w:t>
      </w:r>
    </w:p>
    <w:p w14:paraId="09EF328C" w14:textId="77777777" w:rsidR="008C2BDE" w:rsidRPr="0098446F" w:rsidRDefault="008C2BDE" w:rsidP="008C2BDE">
      <w:pPr>
        <w:spacing w:before="0"/>
        <w:rPr>
          <w:rFonts w:asciiTheme="minorHAnsi" w:eastAsia="SimSun" w:hAnsiTheme="minorHAnsi"/>
          <w:noProof/>
          <w:lang w:val="en-CA" w:eastAsia="ko-KR"/>
        </w:rPr>
      </w:pPr>
      <w:r w:rsidRPr="0098446F">
        <w:rPr>
          <w:rFonts w:asciiTheme="minorHAnsi" w:hAnsiTheme="minorHAnsi"/>
          <w:noProof/>
          <w:lang w:val="en-CA" w:eastAsia="ko-KR"/>
        </w:rPr>
        <w:t>Inputs to this process are:</w:t>
      </w:r>
    </w:p>
    <w:p w14:paraId="3872DA22" w14:textId="77777777" w:rsidR="008C2BDE" w:rsidRPr="0098446F" w:rsidRDefault="008C2BDE" w:rsidP="008C2BD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luma location ( xTbY, yTbY ) specifying the top-left sample of the current luma transform block relative to the top</w:t>
      </w:r>
      <w:r w:rsidRPr="0098446F">
        <w:rPr>
          <w:rFonts w:asciiTheme="minorHAnsi" w:hAnsiTheme="minorHAnsi"/>
          <w:noProof/>
          <w:lang w:val="en-CA"/>
        </w:rPr>
        <w:noBreakHyphen/>
        <w:t>left luma sample of the current picture,</w:t>
      </w:r>
    </w:p>
    <w:p w14:paraId="292729D0" w14:textId="77777777" w:rsidR="008C2BDE" w:rsidRPr="0098446F" w:rsidRDefault="008C2BDE" w:rsidP="008C2BD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variable nTbW specifying the width of the current transform block,</w:t>
      </w:r>
    </w:p>
    <w:p w14:paraId="5E7BD3C6" w14:textId="77777777" w:rsidR="008C2BDE" w:rsidRPr="0098446F" w:rsidRDefault="008C2BDE" w:rsidP="008C2BD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variable nTbH specifying the height of the current transform block,</w:t>
      </w:r>
    </w:p>
    <w:p w14:paraId="4F782A25" w14:textId="77777777" w:rsidR="008C2BDE" w:rsidRPr="0098446F" w:rsidRDefault="008C2BDE" w:rsidP="008C2BD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t>a variable cIdx specifying the colour component of the current block,</w:t>
      </w:r>
    </w:p>
    <w:p w14:paraId="4FF5B7C4" w14:textId="77777777" w:rsidR="008C2BDE" w:rsidRPr="0098446F" w:rsidRDefault="008C2BDE" w:rsidP="008C2BD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98446F">
        <w:rPr>
          <w:rFonts w:asciiTheme="minorHAnsi" w:hAnsiTheme="minorHAnsi"/>
          <w:noProof/>
          <w:lang w:val="en-CA"/>
        </w:rPr>
        <w:lastRenderedPageBreak/>
        <w:t>an (nTbW)x(nTbH) array d</w:t>
      </w:r>
      <w:r w:rsidRPr="0098446F">
        <w:rPr>
          <w:rFonts w:asciiTheme="minorHAnsi" w:hAnsiTheme="minorHAnsi"/>
          <w:noProof/>
          <w:lang w:val="en-CA" w:eastAsia="ko-KR"/>
        </w:rPr>
        <w:t>[ x ][ y ]</w:t>
      </w:r>
      <w:r w:rsidRPr="0098446F">
        <w:rPr>
          <w:rFonts w:asciiTheme="minorHAnsi" w:hAnsiTheme="minorHAnsi"/>
          <w:noProof/>
          <w:lang w:val="en-CA"/>
        </w:rPr>
        <w:t xml:space="preserve"> of scaled transform coefficients with </w:t>
      </w:r>
      <w:r w:rsidRPr="0098446F">
        <w:rPr>
          <w:rFonts w:asciiTheme="minorHAnsi" w:hAnsiTheme="minorHAnsi"/>
          <w:noProof/>
          <w:lang w:val="en-CA" w:eastAsia="ko-KR"/>
        </w:rPr>
        <w:t>x = 0..nTbW − 1, y = 0..nTbH − 1</w:t>
      </w:r>
      <w:r w:rsidRPr="0098446F">
        <w:rPr>
          <w:rFonts w:asciiTheme="minorHAnsi" w:hAnsiTheme="minorHAnsi"/>
          <w:noProof/>
          <w:lang w:val="en-CA"/>
        </w:rPr>
        <w:t>.</w:t>
      </w:r>
    </w:p>
    <w:p w14:paraId="2097AA61" w14:textId="77777777" w:rsidR="008C2BDE" w:rsidRPr="0098446F" w:rsidRDefault="008C2BDE" w:rsidP="008C2BDE">
      <w:pPr>
        <w:spacing w:before="0"/>
        <w:rPr>
          <w:rFonts w:asciiTheme="minorHAnsi" w:hAnsiTheme="minorHAnsi"/>
          <w:noProof/>
          <w:lang w:val="en-CA" w:eastAsia="ko-KR"/>
        </w:rPr>
      </w:pPr>
      <w:r w:rsidRPr="0098446F">
        <w:rPr>
          <w:rFonts w:asciiTheme="minorHAnsi" w:hAnsiTheme="minorHAnsi"/>
          <w:noProof/>
          <w:lang w:val="en-CA" w:eastAsia="ko-KR"/>
        </w:rPr>
        <w:t>Output of this process is the (nTbW)x(nTbH) array r[ x ][ y ] of residual samples with x = 0..nTbW − 1, y = 0..nTbH − 1.</w:t>
      </w:r>
    </w:p>
    <w:p w14:paraId="75700C59" w14:textId="77777777" w:rsidR="008C2BDE" w:rsidRPr="0098446F" w:rsidRDefault="008C2BDE" w:rsidP="008C2BDE">
      <w:pPr>
        <w:spacing w:before="0"/>
        <w:rPr>
          <w:rFonts w:asciiTheme="minorHAnsi" w:hAnsiTheme="minorHAnsi"/>
          <w:lang w:val="en-CA" w:eastAsia="ko-KR"/>
        </w:rPr>
      </w:pPr>
      <w:r w:rsidRPr="0098446F">
        <w:rPr>
          <w:rFonts w:asciiTheme="minorHAnsi" w:eastAsiaTheme="minorEastAsia" w:hAnsiTheme="minorHAnsi"/>
          <w:lang w:val="en-CA" w:eastAsia="ko-KR"/>
        </w:rPr>
        <w:t xml:space="preserve">When </w:t>
      </w:r>
      <w:r w:rsidRPr="0098446F">
        <w:rPr>
          <w:rFonts w:asciiTheme="minorHAnsi" w:hAnsiTheme="minorHAnsi"/>
          <w:lang w:val="en-CA" w:eastAsia="ko-KR"/>
        </w:rPr>
        <w:t>lfnst_idx[ </w:t>
      </w:r>
      <w:r w:rsidRPr="0098446F">
        <w:rPr>
          <w:rFonts w:asciiTheme="minorHAnsi" w:hAnsiTheme="minorHAnsi"/>
          <w:lang w:val="en-CA"/>
        </w:rPr>
        <w:t>xTbY</w:t>
      </w:r>
      <w:r w:rsidRPr="0098446F">
        <w:rPr>
          <w:rFonts w:asciiTheme="minorHAnsi" w:hAnsiTheme="minorHAnsi"/>
          <w:lang w:val="en-CA" w:eastAsia="ko-KR"/>
        </w:rPr>
        <w:t> ][ </w:t>
      </w:r>
      <w:r w:rsidRPr="0098446F">
        <w:rPr>
          <w:rFonts w:asciiTheme="minorHAnsi" w:hAnsiTheme="minorHAnsi"/>
          <w:lang w:val="en-CA"/>
        </w:rPr>
        <w:t>yTbY</w:t>
      </w:r>
      <w:r w:rsidRPr="0098446F">
        <w:rPr>
          <w:rFonts w:asciiTheme="minorHAnsi" w:hAnsiTheme="minorHAnsi"/>
          <w:lang w:val="en-CA" w:eastAsia="ko-KR"/>
        </w:rPr>
        <w:t> ] is not equal to 0 and both nTbW and nTbH are greater than or equal to 4, the following applies:</w:t>
      </w:r>
    </w:p>
    <w:p w14:paraId="6696AC9D" w14:textId="77777777" w:rsidR="008C2BDE" w:rsidRPr="0098446F" w:rsidRDefault="008C2BDE" w:rsidP="008C2BDE">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lang w:val="en-CA" w:eastAsia="ko-KR"/>
        </w:rPr>
      </w:pPr>
      <w:r w:rsidRPr="0098446F">
        <w:rPr>
          <w:rFonts w:asciiTheme="minorHAnsi" w:eastAsiaTheme="minorEastAsia" w:hAnsiTheme="minorHAnsi"/>
          <w:lang w:val="en-CA" w:eastAsia="ko-KR"/>
        </w:rPr>
        <w:t xml:space="preserve">The variables predModeIntra, nLfnstOutSize, </w:t>
      </w:r>
      <w:r w:rsidRPr="0098446F">
        <w:rPr>
          <w:rFonts w:asciiTheme="minorHAnsi" w:hAnsiTheme="minorHAnsi"/>
          <w:noProof/>
          <w:lang w:val="en-CA" w:eastAsia="ko-KR"/>
        </w:rPr>
        <w:t>log2LfnstSize</w:t>
      </w:r>
      <w:r w:rsidRPr="0098446F">
        <w:rPr>
          <w:rFonts w:asciiTheme="minorHAnsi" w:eastAsiaTheme="minorEastAsia" w:hAnsiTheme="minorHAnsi"/>
          <w:lang w:val="en-CA" w:eastAsia="ko-KR"/>
        </w:rPr>
        <w:t>, nLfnstSize, and nonZeroSize are derived as follows:</w:t>
      </w:r>
    </w:p>
    <w:p w14:paraId="3D68EDA9" w14:textId="77777777" w:rsidR="008C2BDE" w:rsidRPr="0098446F" w:rsidRDefault="008C2BDE" w:rsidP="008C2BDE">
      <w:pPr>
        <w:pStyle w:val="Equation"/>
        <w:keepNext/>
        <w:tabs>
          <w:tab w:val="clear" w:pos="794"/>
          <w:tab w:val="clear" w:pos="1588"/>
          <w:tab w:val="clear" w:pos="4849"/>
          <w:tab w:val="left" w:pos="851"/>
          <w:tab w:val="left" w:pos="1134"/>
          <w:tab w:val="left" w:pos="1418"/>
          <w:tab w:val="left" w:pos="3600"/>
        </w:tabs>
        <w:spacing w:before="0" w:after="0"/>
        <w:ind w:left="562"/>
        <w:rPr>
          <w:rFonts w:asciiTheme="minorHAnsi" w:hAnsiTheme="minorHAnsi"/>
          <w:noProof/>
          <w:lang w:val="en-CA" w:eastAsia="ko-KR"/>
        </w:rPr>
      </w:pPr>
      <w:r w:rsidRPr="0098446F">
        <w:rPr>
          <w:rFonts w:asciiTheme="minorHAnsi" w:eastAsiaTheme="minorEastAsia" w:hAnsiTheme="minorHAnsi"/>
          <w:lang w:val="en-CA" w:eastAsia="ko-KR"/>
        </w:rPr>
        <w:t>predModeIntra</w:t>
      </w:r>
      <w:r w:rsidRPr="0098446F">
        <w:rPr>
          <w:rFonts w:asciiTheme="minorHAnsi" w:hAnsiTheme="minorHAnsi"/>
          <w:noProof/>
          <w:lang w:val="en-CA" w:eastAsia="ko-KR"/>
        </w:rPr>
        <w:t xml:space="preserve"> = ( cIdx = = 0 )  ?  IntraPredModeY[ xTbY ][ yTbY ]  :  IntraPredModeC[ xTbY ][ yTbY ]</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965</w:t>
      </w:r>
      <w:r w:rsidRPr="0098446F">
        <w:rPr>
          <w:rFonts w:asciiTheme="minorHAnsi" w:hAnsiTheme="minorHAnsi"/>
          <w:noProof/>
          <w:lang w:val="en-CA"/>
        </w:rPr>
        <w:fldChar w:fldCharType="end"/>
      </w:r>
      <w:r w:rsidRPr="0098446F">
        <w:rPr>
          <w:rFonts w:asciiTheme="minorHAnsi" w:hAnsiTheme="minorHAnsi"/>
          <w:noProof/>
          <w:lang w:val="en-CA"/>
        </w:rPr>
        <w:t>)</w:t>
      </w:r>
    </w:p>
    <w:p w14:paraId="7D723213" w14:textId="77777777" w:rsidR="008C2BDE" w:rsidRPr="0098446F" w:rsidRDefault="008C2BDE" w:rsidP="008C2BDE">
      <w:pPr>
        <w:pStyle w:val="Equation"/>
        <w:keepNext/>
        <w:tabs>
          <w:tab w:val="clear" w:pos="794"/>
          <w:tab w:val="clear" w:pos="1588"/>
          <w:tab w:val="clear" w:pos="4849"/>
          <w:tab w:val="left" w:pos="851"/>
          <w:tab w:val="left" w:pos="1134"/>
          <w:tab w:val="left" w:pos="1418"/>
          <w:tab w:val="left" w:pos="3600"/>
        </w:tabs>
        <w:spacing w:before="0" w:after="0"/>
        <w:ind w:left="562"/>
        <w:rPr>
          <w:rFonts w:asciiTheme="minorHAnsi" w:hAnsiTheme="minorHAnsi"/>
          <w:noProof/>
          <w:lang w:val="en-CA" w:eastAsia="ko-KR"/>
        </w:rPr>
      </w:pPr>
      <w:r w:rsidRPr="0098446F">
        <w:rPr>
          <w:rFonts w:asciiTheme="minorHAnsi" w:eastAsiaTheme="minorEastAsia" w:hAnsiTheme="minorHAnsi"/>
          <w:lang w:val="en-CA" w:eastAsia="ko-KR"/>
        </w:rPr>
        <w:t>nLfnstOutSize</w:t>
      </w:r>
      <w:r w:rsidRPr="0098446F">
        <w:rPr>
          <w:rFonts w:asciiTheme="minorHAnsi" w:hAnsiTheme="minorHAnsi"/>
          <w:noProof/>
          <w:lang w:val="en-CA" w:eastAsia="ko-KR"/>
        </w:rPr>
        <w:t xml:space="preserve"> = ( nTbW &gt;= 8  &amp;&amp;  nTbH  &gt;= 8 )  ?  48  :  16</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966</w:t>
      </w:r>
      <w:r w:rsidRPr="0098446F">
        <w:rPr>
          <w:rFonts w:asciiTheme="minorHAnsi" w:hAnsiTheme="minorHAnsi"/>
          <w:noProof/>
          <w:lang w:val="en-CA"/>
        </w:rPr>
        <w:fldChar w:fldCharType="end"/>
      </w:r>
      <w:r w:rsidRPr="0098446F">
        <w:rPr>
          <w:rFonts w:asciiTheme="minorHAnsi" w:hAnsiTheme="minorHAnsi"/>
          <w:noProof/>
          <w:lang w:val="en-CA"/>
        </w:rPr>
        <w:t>)</w:t>
      </w:r>
    </w:p>
    <w:p w14:paraId="20F80042" w14:textId="77777777" w:rsidR="008C2BDE" w:rsidRPr="0098446F" w:rsidRDefault="008C2BDE" w:rsidP="008C2BDE">
      <w:pPr>
        <w:pStyle w:val="Equation"/>
        <w:keepNext/>
        <w:tabs>
          <w:tab w:val="clear" w:pos="794"/>
          <w:tab w:val="clear" w:pos="1588"/>
          <w:tab w:val="clear" w:pos="4849"/>
          <w:tab w:val="left" w:pos="851"/>
          <w:tab w:val="left" w:pos="1134"/>
          <w:tab w:val="left" w:pos="1418"/>
          <w:tab w:val="left" w:pos="3600"/>
        </w:tabs>
        <w:spacing w:before="0" w:after="0"/>
        <w:ind w:left="562"/>
        <w:rPr>
          <w:rFonts w:asciiTheme="minorHAnsi" w:hAnsiTheme="minorHAnsi"/>
          <w:noProof/>
          <w:lang w:val="en-CA" w:eastAsia="ko-KR"/>
        </w:rPr>
      </w:pPr>
      <w:r w:rsidRPr="0098446F">
        <w:rPr>
          <w:rFonts w:asciiTheme="minorHAnsi" w:eastAsiaTheme="minorEastAsia" w:hAnsiTheme="minorHAnsi"/>
          <w:lang w:val="en-CA" w:eastAsia="ko-KR"/>
        </w:rPr>
        <w:t>log2LfnstSize</w:t>
      </w:r>
      <w:r w:rsidRPr="0098446F">
        <w:rPr>
          <w:rFonts w:asciiTheme="minorHAnsi" w:hAnsiTheme="minorHAnsi"/>
          <w:noProof/>
          <w:lang w:val="en-CA" w:eastAsia="ko-KR"/>
        </w:rPr>
        <w:t xml:space="preserve"> = ( nTbW &gt;= 8  &amp;&amp;  nTbH  &gt;= 8 )  ?  3  :  2</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967</w:t>
      </w:r>
      <w:r w:rsidRPr="0098446F">
        <w:rPr>
          <w:rFonts w:asciiTheme="minorHAnsi" w:hAnsiTheme="minorHAnsi"/>
          <w:noProof/>
          <w:lang w:val="en-CA"/>
        </w:rPr>
        <w:fldChar w:fldCharType="end"/>
      </w:r>
      <w:r w:rsidRPr="0098446F">
        <w:rPr>
          <w:rFonts w:asciiTheme="minorHAnsi" w:hAnsiTheme="minorHAnsi"/>
          <w:noProof/>
          <w:lang w:val="en-CA"/>
        </w:rPr>
        <w:t>)</w:t>
      </w:r>
    </w:p>
    <w:p w14:paraId="652EB978" w14:textId="77777777" w:rsidR="008C2BDE" w:rsidRPr="0098446F" w:rsidRDefault="008C2BDE" w:rsidP="008C2BDE">
      <w:pPr>
        <w:pStyle w:val="Equation"/>
        <w:keepNext/>
        <w:tabs>
          <w:tab w:val="clear" w:pos="794"/>
          <w:tab w:val="clear" w:pos="1588"/>
          <w:tab w:val="clear" w:pos="4849"/>
          <w:tab w:val="left" w:pos="851"/>
          <w:tab w:val="left" w:pos="1134"/>
          <w:tab w:val="left" w:pos="1418"/>
          <w:tab w:val="left" w:pos="3600"/>
        </w:tabs>
        <w:spacing w:before="0" w:after="0"/>
        <w:ind w:left="562"/>
        <w:rPr>
          <w:rFonts w:asciiTheme="minorHAnsi" w:hAnsiTheme="minorHAnsi"/>
          <w:noProof/>
          <w:lang w:val="en-CA" w:eastAsia="ko-KR"/>
        </w:rPr>
      </w:pPr>
      <w:r w:rsidRPr="0098446F">
        <w:rPr>
          <w:rFonts w:asciiTheme="minorHAnsi" w:eastAsiaTheme="minorEastAsia" w:hAnsiTheme="minorHAnsi"/>
          <w:lang w:val="en-CA" w:eastAsia="ko-KR"/>
        </w:rPr>
        <w:t>nLfnstSize</w:t>
      </w:r>
      <w:r w:rsidRPr="0098446F">
        <w:rPr>
          <w:rFonts w:asciiTheme="minorHAnsi" w:hAnsiTheme="minorHAnsi"/>
          <w:noProof/>
          <w:lang w:val="en-CA" w:eastAsia="ko-KR"/>
        </w:rPr>
        <w:t xml:space="preserve"> = 1  &lt;&lt;  log2LfnstSize</w:t>
      </w:r>
      <w:r w:rsidRPr="0098446F">
        <w:rPr>
          <w:rFonts w:asciiTheme="minorHAnsi" w:hAnsiTheme="minorHAnsi"/>
          <w:noProof/>
          <w:lang w:val="en-CA" w:eastAsia="ko-KR"/>
        </w:rPr>
        <w:tab/>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968</w:t>
      </w:r>
      <w:r w:rsidRPr="0098446F">
        <w:rPr>
          <w:rFonts w:asciiTheme="minorHAnsi" w:hAnsiTheme="minorHAnsi"/>
          <w:noProof/>
          <w:lang w:val="en-CA"/>
        </w:rPr>
        <w:fldChar w:fldCharType="end"/>
      </w:r>
      <w:r w:rsidRPr="0098446F">
        <w:rPr>
          <w:rFonts w:asciiTheme="minorHAnsi" w:hAnsiTheme="minorHAnsi"/>
          <w:noProof/>
          <w:lang w:val="en-CA"/>
        </w:rPr>
        <w:t>)</w:t>
      </w:r>
    </w:p>
    <w:p w14:paraId="4C8E1419" w14:textId="77777777" w:rsidR="008C2BDE" w:rsidRPr="0098446F" w:rsidRDefault="008C2BDE" w:rsidP="008C2BDE">
      <w:pPr>
        <w:pStyle w:val="Equation"/>
        <w:tabs>
          <w:tab w:val="clear" w:pos="794"/>
          <w:tab w:val="clear" w:pos="1588"/>
          <w:tab w:val="clear" w:pos="4849"/>
          <w:tab w:val="left" w:pos="851"/>
          <w:tab w:val="left" w:pos="1134"/>
          <w:tab w:val="left" w:pos="1418"/>
          <w:tab w:val="left" w:pos="3600"/>
        </w:tabs>
        <w:spacing w:before="0" w:after="0"/>
        <w:ind w:left="562"/>
        <w:rPr>
          <w:rFonts w:asciiTheme="minorHAnsi" w:hAnsiTheme="minorHAnsi"/>
          <w:noProof/>
          <w:lang w:val="en-CA" w:eastAsia="ko-KR"/>
        </w:rPr>
      </w:pPr>
      <w:r w:rsidRPr="0098446F">
        <w:rPr>
          <w:rFonts w:asciiTheme="minorHAnsi" w:eastAsiaTheme="minorEastAsia" w:hAnsiTheme="minorHAnsi"/>
          <w:lang w:val="en-CA" w:eastAsia="ko-KR"/>
        </w:rPr>
        <w:t>nonZeroSize</w:t>
      </w:r>
      <w:r w:rsidRPr="0098446F">
        <w:rPr>
          <w:rFonts w:asciiTheme="minorHAnsi" w:hAnsiTheme="minorHAnsi"/>
          <w:noProof/>
          <w:lang w:val="en-CA" w:eastAsia="ko-KR"/>
        </w:rPr>
        <w:t xml:space="preserve"> = ( ( nTbW = = 4  &amp;&amp;  nTbH  = = 4 )  | |  ( nTbW = = 8  &amp;&amp;  nTbH  = = 8 ) )  ?  8  :  16</w:t>
      </w:r>
      <w:r w:rsidRPr="0098446F">
        <w:rPr>
          <w:rFonts w:asciiTheme="minorHAnsi" w:hAnsiTheme="minorHAnsi"/>
          <w:noProof/>
          <w:lang w:val="en-CA" w:eastAsia="ko-KR"/>
        </w:rPr>
        <w:tab/>
      </w:r>
      <w:r w:rsidRPr="0098446F">
        <w:rPr>
          <w:rFonts w:asciiTheme="minorHAnsi" w:hAnsiTheme="minorHAnsi"/>
          <w:noProof/>
          <w:lang w:val="en-CA"/>
        </w:rPr>
        <w:t>(</w:t>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STYLEREF 1 \s </w:instrText>
      </w:r>
      <w:r w:rsidRPr="0098446F">
        <w:rPr>
          <w:rFonts w:asciiTheme="minorHAnsi" w:hAnsiTheme="minorHAnsi"/>
          <w:noProof/>
          <w:lang w:val="en-CA"/>
        </w:rPr>
        <w:fldChar w:fldCharType="separate"/>
      </w:r>
      <w:r w:rsidRPr="0098446F">
        <w:rPr>
          <w:rFonts w:asciiTheme="minorHAnsi" w:hAnsiTheme="minorHAnsi"/>
          <w:noProof/>
          <w:lang w:val="en-CA"/>
        </w:rPr>
        <w:t>8</w:t>
      </w:r>
      <w:r w:rsidRPr="0098446F">
        <w:rPr>
          <w:rFonts w:asciiTheme="minorHAnsi" w:hAnsiTheme="minorHAnsi"/>
          <w:noProof/>
          <w:lang w:val="en-CA"/>
        </w:rPr>
        <w:fldChar w:fldCharType="end"/>
      </w:r>
      <w:r w:rsidRPr="0098446F">
        <w:rPr>
          <w:rFonts w:asciiTheme="minorHAnsi" w:hAnsiTheme="minorHAnsi"/>
          <w:noProof/>
          <w:lang w:val="en-CA"/>
        </w:rPr>
        <w:noBreakHyphen/>
      </w:r>
      <w:r w:rsidRPr="0098446F">
        <w:rPr>
          <w:rFonts w:asciiTheme="minorHAnsi" w:hAnsiTheme="minorHAnsi"/>
          <w:noProof/>
          <w:lang w:val="en-CA"/>
        </w:rPr>
        <w:fldChar w:fldCharType="begin" w:fldLock="1"/>
      </w:r>
      <w:r w:rsidRPr="0098446F">
        <w:rPr>
          <w:rFonts w:asciiTheme="minorHAnsi" w:hAnsiTheme="minorHAnsi"/>
          <w:noProof/>
          <w:lang w:val="en-CA"/>
        </w:rPr>
        <w:instrText xml:space="preserve"> SEQ Equation \* ARABIC \s 1 </w:instrText>
      </w:r>
      <w:r w:rsidRPr="0098446F">
        <w:rPr>
          <w:rFonts w:asciiTheme="minorHAnsi" w:hAnsiTheme="minorHAnsi"/>
          <w:noProof/>
          <w:lang w:val="en-CA"/>
        </w:rPr>
        <w:fldChar w:fldCharType="separate"/>
      </w:r>
      <w:r w:rsidRPr="0098446F">
        <w:rPr>
          <w:rFonts w:asciiTheme="minorHAnsi" w:hAnsiTheme="minorHAnsi"/>
          <w:noProof/>
          <w:lang w:val="en-CA"/>
        </w:rPr>
        <w:t>969</w:t>
      </w:r>
      <w:r w:rsidRPr="0098446F">
        <w:rPr>
          <w:rFonts w:asciiTheme="minorHAnsi" w:hAnsiTheme="minorHAnsi"/>
          <w:noProof/>
          <w:lang w:val="en-CA"/>
        </w:rPr>
        <w:fldChar w:fldCharType="end"/>
      </w:r>
      <w:r w:rsidRPr="0098446F">
        <w:rPr>
          <w:rFonts w:asciiTheme="minorHAnsi" w:hAnsiTheme="minorHAnsi"/>
          <w:noProof/>
          <w:lang w:val="en-CA"/>
        </w:rPr>
        <w:t>)</w:t>
      </w:r>
    </w:p>
    <w:p w14:paraId="01A5E551" w14:textId="440B91ED" w:rsidR="008C2BDE" w:rsidRPr="00D85C36" w:rsidRDefault="008C2BDE" w:rsidP="008C2BD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strike/>
          <w:highlight w:val="yellow"/>
          <w:lang w:val="en-CA" w:eastAsia="ko-KR"/>
        </w:rPr>
      </w:pPr>
      <w:r w:rsidRPr="00D85C36">
        <w:rPr>
          <w:rFonts w:asciiTheme="minorHAnsi" w:eastAsiaTheme="minorEastAsia" w:hAnsiTheme="minorHAnsi"/>
          <w:strike/>
          <w:highlight w:val="yellow"/>
          <w:lang w:val="en-CA" w:eastAsia="ko-KR"/>
        </w:rPr>
        <w:t xml:space="preserve">When </w:t>
      </w:r>
      <w:r w:rsidRPr="00D85C36">
        <w:rPr>
          <w:rFonts w:asciiTheme="minorHAnsi" w:hAnsiTheme="minorHAnsi"/>
          <w:strike/>
          <w:highlight w:val="yellow"/>
          <w:lang w:val="en-CA" w:eastAsia="ko-KR"/>
        </w:rPr>
        <w:t>intra_mip_flag[ xTbComp ][ yTbComp ] is equal to 1 and cIdx is equal to 0,</w:t>
      </w:r>
      <w:r w:rsidRPr="00D85C36">
        <w:rPr>
          <w:rFonts w:asciiTheme="minorHAnsi" w:eastAsiaTheme="minorEastAsia" w:hAnsiTheme="minorHAnsi"/>
          <w:strike/>
          <w:highlight w:val="yellow"/>
          <w:lang w:val="en-CA" w:eastAsia="ko-KR"/>
        </w:rPr>
        <w:t xml:space="preserve"> </w:t>
      </w:r>
      <w:r w:rsidRPr="00D85C36">
        <w:rPr>
          <w:rFonts w:asciiTheme="minorHAnsi" w:hAnsiTheme="minorHAnsi"/>
          <w:strike/>
          <w:noProof/>
          <w:highlight w:val="yellow"/>
          <w:lang w:val="en-CA"/>
        </w:rPr>
        <w:t>predModeIntra is set</w:t>
      </w:r>
      <w:r w:rsidRPr="00D85C36">
        <w:rPr>
          <w:rFonts w:asciiTheme="minorHAnsi" w:hAnsiTheme="minorHAnsi"/>
          <w:strike/>
          <w:highlight w:val="yellow"/>
          <w:lang w:val="en-CA"/>
        </w:rPr>
        <w:t xml:space="preserve"> </w:t>
      </w:r>
      <w:r w:rsidRPr="00D85C36">
        <w:rPr>
          <w:rFonts w:asciiTheme="minorHAnsi" w:hAnsiTheme="minorHAnsi"/>
          <w:strike/>
          <w:noProof/>
          <w:highlight w:val="yellow"/>
          <w:lang w:val="en-CA" w:eastAsia="ko-KR"/>
        </w:rPr>
        <w:t xml:space="preserve">equal to </w:t>
      </w:r>
      <w:r w:rsidRPr="00D85C36">
        <w:rPr>
          <w:rFonts w:asciiTheme="minorHAnsi" w:hAnsiTheme="minorHAnsi"/>
          <w:strike/>
          <w:noProof/>
          <w:highlight w:val="yellow"/>
          <w:lang w:val="en-CA"/>
        </w:rPr>
        <w:t>INTRA_PLANAR.</w:t>
      </w:r>
    </w:p>
    <w:p w14:paraId="268DFA09" w14:textId="185768AE" w:rsidR="008C2BDE" w:rsidRDefault="008C2BDE" w:rsidP="004234F0">
      <w:pPr>
        <w:rPr>
          <w:noProof/>
          <w:color w:val="000000"/>
          <w:szCs w:val="21"/>
          <w:lang w:val="en-CA"/>
        </w:rPr>
      </w:pPr>
    </w:p>
    <w:p w14:paraId="75ADCBBF" w14:textId="77777777" w:rsidR="00D85C36" w:rsidRPr="0098446F" w:rsidRDefault="00D85C36" w:rsidP="00D85C36">
      <w:pPr>
        <w:spacing w:before="0"/>
        <w:rPr>
          <w:rFonts w:asciiTheme="minorHAnsi" w:hAnsiTheme="minorHAnsi"/>
          <w:b/>
          <w:bCs/>
          <w:lang w:val="en-CA"/>
        </w:rPr>
      </w:pPr>
      <w:r w:rsidRPr="0098446F">
        <w:rPr>
          <w:rFonts w:asciiTheme="minorHAnsi" w:hAnsiTheme="minorHAnsi"/>
          <w:b/>
          <w:bCs/>
          <w:lang w:val="en-CA"/>
        </w:rPr>
        <w:t>.7.4.3</w:t>
      </w:r>
      <w:r w:rsidRPr="0098446F">
        <w:rPr>
          <w:rFonts w:asciiTheme="minorHAnsi" w:hAnsiTheme="minorHAnsi"/>
          <w:b/>
          <w:bCs/>
          <w:lang w:val="en-CA"/>
        </w:rPr>
        <w:tab/>
        <w:t>Low frequency non-separable transformation matrix derivation process</w:t>
      </w:r>
    </w:p>
    <w:p w14:paraId="276E48B6" w14:textId="77777777" w:rsidR="00D85C36" w:rsidRPr="0098446F" w:rsidRDefault="00D85C36" w:rsidP="00D85C36">
      <w:pPr>
        <w:spacing w:before="0"/>
        <w:rPr>
          <w:rFonts w:asciiTheme="minorHAnsi" w:hAnsiTheme="minorHAnsi"/>
          <w:lang w:val="en-CA" w:eastAsia="ko-KR"/>
        </w:rPr>
      </w:pPr>
      <w:r w:rsidRPr="0098446F">
        <w:rPr>
          <w:rFonts w:asciiTheme="minorHAnsi" w:hAnsiTheme="minorHAnsi"/>
          <w:lang w:val="en-CA" w:eastAsia="ko-KR"/>
        </w:rPr>
        <w:t>Inputs to this process are:</w:t>
      </w:r>
    </w:p>
    <w:p w14:paraId="4CE83E5D" w14:textId="77777777" w:rsidR="00D85C36" w:rsidRPr="0098446F" w:rsidRDefault="00D85C36" w:rsidP="00D85C36">
      <w:pPr>
        <w:numPr>
          <w:ilvl w:val="0"/>
          <w:numId w:val="13"/>
        </w:numPr>
        <w:tabs>
          <w:tab w:val="clear" w:pos="360"/>
          <w:tab w:val="clear" w:pos="720"/>
          <w:tab w:val="clear" w:pos="1080"/>
          <w:tab w:val="clear" w:pos="1440"/>
          <w:tab w:val="clear" w:pos="1800"/>
          <w:tab w:val="left" w:pos="400"/>
          <w:tab w:val="left" w:pos="1191"/>
          <w:tab w:val="left" w:pos="1588"/>
          <w:tab w:val="left" w:pos="1985"/>
        </w:tabs>
        <w:spacing w:before="0"/>
        <w:textAlignment w:val="auto"/>
        <w:rPr>
          <w:rFonts w:asciiTheme="minorHAnsi" w:hAnsiTheme="minorHAnsi"/>
          <w:lang w:val="en-CA"/>
        </w:rPr>
      </w:pPr>
      <w:r w:rsidRPr="0098446F">
        <w:rPr>
          <w:rFonts w:asciiTheme="minorHAnsi" w:hAnsiTheme="minorHAnsi"/>
          <w:lang w:val="en-CA" w:eastAsia="ko-KR"/>
        </w:rPr>
        <w:t xml:space="preserve">a </w:t>
      </w:r>
      <w:r w:rsidRPr="0098446F">
        <w:rPr>
          <w:rFonts w:asciiTheme="minorHAnsi" w:hAnsiTheme="minorHAnsi"/>
          <w:lang w:val="en-CA"/>
        </w:rPr>
        <w:t>variable nTrS specifying the transform output length,</w:t>
      </w:r>
    </w:p>
    <w:p w14:paraId="04AD643C" w14:textId="1426A3AB" w:rsidR="00D85C36" w:rsidRDefault="00D85C36" w:rsidP="00D85C36">
      <w:pPr>
        <w:numPr>
          <w:ilvl w:val="0"/>
          <w:numId w:val="13"/>
        </w:numPr>
        <w:tabs>
          <w:tab w:val="clear" w:pos="360"/>
          <w:tab w:val="clear" w:pos="720"/>
          <w:tab w:val="clear" w:pos="1080"/>
          <w:tab w:val="clear" w:pos="1440"/>
          <w:tab w:val="clear" w:pos="1800"/>
          <w:tab w:val="left" w:pos="1191"/>
          <w:tab w:val="left" w:pos="1588"/>
          <w:tab w:val="left" w:pos="1985"/>
        </w:tabs>
        <w:spacing w:before="0"/>
        <w:textAlignment w:val="auto"/>
        <w:rPr>
          <w:rFonts w:asciiTheme="minorHAnsi" w:hAnsiTheme="minorHAnsi"/>
          <w:lang w:val="en-CA"/>
        </w:rPr>
      </w:pPr>
      <w:r w:rsidRPr="0098446F">
        <w:rPr>
          <w:rFonts w:asciiTheme="minorHAnsi" w:hAnsiTheme="minorHAnsi"/>
          <w:lang w:val="en-CA"/>
        </w:rPr>
        <w:t>a variable predModeIntra specifying the intra prediction mode for LFNST set selection,</w:t>
      </w:r>
    </w:p>
    <w:p w14:paraId="72152998" w14:textId="77777777" w:rsidR="00D85C36" w:rsidRPr="00D85C36" w:rsidRDefault="00D85C36" w:rsidP="00E33D70">
      <w:pPr>
        <w:pStyle w:val="ListParagraph"/>
        <w:numPr>
          <w:ilvl w:val="0"/>
          <w:numId w:val="13"/>
        </w:numPr>
        <w:rPr>
          <w:rFonts w:asciiTheme="minorHAnsi" w:eastAsia="Malgun Gothic" w:hAnsiTheme="minorHAnsi"/>
          <w:lang w:val="en-CA" w:eastAsia="ko-KR"/>
        </w:rPr>
      </w:pPr>
      <w:r w:rsidRPr="00D85C36">
        <w:rPr>
          <w:rFonts w:asciiTheme="minorHAnsi" w:eastAsia="Times New Roman" w:hAnsiTheme="minorHAnsi" w:cs="Times New Roman"/>
          <w:szCs w:val="20"/>
          <w:lang w:val="en-CA"/>
        </w:rPr>
        <w:t>a variable lfnstIdx specifying the LFNST index for transform selection in the selected LFNST set.</w:t>
      </w:r>
    </w:p>
    <w:p w14:paraId="0D2CD825" w14:textId="77777777" w:rsidR="00D85C36" w:rsidRDefault="00D85C36" w:rsidP="00D85C36">
      <w:pPr>
        <w:pStyle w:val="ListParagraph"/>
        <w:ind w:left="360"/>
        <w:rPr>
          <w:rFonts w:asciiTheme="minorHAnsi" w:eastAsia="Times New Roman" w:hAnsiTheme="minorHAnsi" w:cs="Times New Roman"/>
          <w:szCs w:val="20"/>
          <w:lang w:val="en-CA"/>
        </w:rPr>
      </w:pPr>
    </w:p>
    <w:p w14:paraId="2A38FDBE" w14:textId="30E99CB0" w:rsidR="00D85C36" w:rsidRPr="00D85C36" w:rsidRDefault="00D85C36" w:rsidP="00D85C36">
      <w:pPr>
        <w:pStyle w:val="ListParagraph"/>
        <w:ind w:left="360"/>
        <w:rPr>
          <w:rFonts w:asciiTheme="minorHAnsi" w:eastAsia="Malgun Gothic" w:hAnsiTheme="minorHAnsi"/>
          <w:lang w:val="en-CA" w:eastAsia="ko-KR"/>
        </w:rPr>
      </w:pPr>
      <w:r w:rsidRPr="00D85C36">
        <w:rPr>
          <w:rFonts w:asciiTheme="minorHAnsi" w:eastAsia="Malgun Gothic" w:hAnsiTheme="minorHAnsi"/>
          <w:highlight w:val="cyan"/>
          <w:lang w:val="en-CA" w:eastAsia="ko-KR"/>
        </w:rPr>
        <w:t>Lfnst index is modified as: lfnstIdx = ( predModeIntra % 2 ) + 1</w:t>
      </w:r>
    </w:p>
    <w:p w14:paraId="7C7413FC" w14:textId="09520290" w:rsidR="00D85C36" w:rsidRPr="00D85C36" w:rsidRDefault="00D85C36" w:rsidP="00D85C36">
      <w:pPr>
        <w:pStyle w:val="ListParagraph"/>
        <w:ind w:left="360"/>
        <w:rPr>
          <w:rFonts w:asciiTheme="minorHAnsi" w:eastAsia="Malgun Gothic" w:hAnsiTheme="minorHAnsi"/>
          <w:lang w:val="en-CA" w:eastAsia="ko-KR"/>
        </w:rPr>
      </w:pPr>
      <w:r w:rsidRPr="00D85C36">
        <w:rPr>
          <w:rFonts w:asciiTheme="minorHAnsi" w:eastAsia="Malgun Gothic" w:hAnsiTheme="minorHAnsi"/>
          <w:highlight w:val="cyan"/>
          <w:lang w:val="en-CA" w:eastAsia="ko-KR"/>
        </w:rPr>
        <w:t>When intra_mip_flag[ xTbComp ][ yTbComp ] is equal to 1 and cIdx is equal to 0, predModeIntra is set equal to INTRA_PLANAR.</w:t>
      </w:r>
    </w:p>
    <w:p w14:paraId="6C578C49" w14:textId="77777777" w:rsidR="00D85C36" w:rsidRDefault="00D85C36" w:rsidP="004234F0">
      <w:pPr>
        <w:rPr>
          <w:noProof/>
          <w:color w:val="000000"/>
          <w:szCs w:val="21"/>
          <w:lang w:val="en-CA"/>
        </w:rPr>
      </w:pPr>
    </w:p>
    <w:p w14:paraId="55E480FF" w14:textId="4FCEB2A3" w:rsidR="008C2BDE" w:rsidRDefault="008C2BDE" w:rsidP="004234F0">
      <w:pPr>
        <w:rPr>
          <w:b/>
          <w:bCs/>
          <w:szCs w:val="22"/>
          <w:lang w:val="en-CA"/>
        </w:rPr>
      </w:pPr>
    </w:p>
    <w:p w14:paraId="12C5E184" w14:textId="414DCA65" w:rsidR="008C2BDE" w:rsidRDefault="008C2BDE" w:rsidP="008C2BDE">
      <w:pPr>
        <w:pStyle w:val="Heading1"/>
        <w:rPr>
          <w:lang w:val="en-CA"/>
        </w:rPr>
      </w:pPr>
      <w:r>
        <w:rPr>
          <w:lang w:val="en-CA"/>
        </w:rPr>
        <w:t>Experimental Results</w:t>
      </w:r>
    </w:p>
    <w:p w14:paraId="605A50F7" w14:textId="03E1107D" w:rsidR="008C2BDE" w:rsidRDefault="008C2BDE" w:rsidP="008C2BDE">
      <w:pPr>
        <w:rPr>
          <w:lang w:val="en-CA"/>
        </w:rPr>
      </w:pPr>
    </w:p>
    <w:p w14:paraId="416CF0CD" w14:textId="4219D2EF" w:rsidR="008C2BDE" w:rsidRDefault="008C2BDE" w:rsidP="008C2BDE">
      <w:pPr>
        <w:rPr>
          <w:lang w:val="en-CA"/>
        </w:rPr>
      </w:pPr>
      <w:r>
        <w:rPr>
          <w:lang w:val="en-CA"/>
        </w:rPr>
        <w:t>The proposed methods have been implemented on top of VTM6.0. The tests were conducted under the CTC</w:t>
      </w:r>
      <w:r w:rsidR="00A75D2D">
        <w:rPr>
          <w:lang w:val="en-CA"/>
        </w:rPr>
        <w:t>. The results are shown in the table below:</w:t>
      </w:r>
    </w:p>
    <w:p w14:paraId="73BE049F" w14:textId="5BC44AE3" w:rsidR="00730E10" w:rsidRDefault="00730E10" w:rsidP="008C2BDE">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730E10" w:rsidRPr="00730E10" w14:paraId="1154A37D" w14:textId="77777777" w:rsidTr="00730E10">
        <w:trPr>
          <w:trHeight w:val="255"/>
          <w:jc w:val="center"/>
        </w:trPr>
        <w:tc>
          <w:tcPr>
            <w:tcW w:w="1640" w:type="dxa"/>
            <w:tcBorders>
              <w:top w:val="nil"/>
              <w:left w:val="nil"/>
              <w:bottom w:val="nil"/>
              <w:right w:val="nil"/>
            </w:tcBorders>
            <w:shd w:val="clear" w:color="auto" w:fill="auto"/>
            <w:noWrap/>
            <w:vAlign w:val="center"/>
            <w:hideMark/>
          </w:tcPr>
          <w:p w14:paraId="06D5B8B7"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1BEF6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BC926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30E10">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0F49F5B4"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363C446"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30E1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6D68A7"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30E10">
              <w:rPr>
                <w:rFonts w:ascii="Calibri" w:hAnsi="Calibri"/>
                <w:color w:val="000000"/>
                <w:sz w:val="24"/>
                <w:szCs w:val="24"/>
              </w:rPr>
              <w:t> </w:t>
            </w:r>
          </w:p>
        </w:tc>
      </w:tr>
      <w:tr w:rsidR="00730E10" w:rsidRPr="00730E10" w14:paraId="3D965EBE" w14:textId="77777777" w:rsidTr="00730E10">
        <w:trPr>
          <w:trHeight w:val="255"/>
          <w:jc w:val="center"/>
        </w:trPr>
        <w:tc>
          <w:tcPr>
            <w:tcW w:w="1640" w:type="dxa"/>
            <w:tcBorders>
              <w:top w:val="nil"/>
              <w:left w:val="nil"/>
              <w:bottom w:val="nil"/>
              <w:right w:val="nil"/>
            </w:tcBorders>
            <w:shd w:val="clear" w:color="auto" w:fill="auto"/>
            <w:noWrap/>
            <w:vAlign w:val="center"/>
            <w:hideMark/>
          </w:tcPr>
          <w:p w14:paraId="7710BD8F"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8451E45"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A718B4"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1B6B90D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8A0BE8F"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BB32BE"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w:t>
            </w:r>
          </w:p>
        </w:tc>
      </w:tr>
      <w:tr w:rsidR="00730E10" w:rsidRPr="00730E10" w14:paraId="4CB31372" w14:textId="77777777" w:rsidTr="00730E10">
        <w:trPr>
          <w:trHeight w:val="255"/>
          <w:jc w:val="center"/>
        </w:trPr>
        <w:tc>
          <w:tcPr>
            <w:tcW w:w="1640" w:type="dxa"/>
            <w:tcBorders>
              <w:top w:val="nil"/>
              <w:left w:val="nil"/>
              <w:bottom w:val="nil"/>
              <w:right w:val="nil"/>
            </w:tcBorders>
            <w:shd w:val="clear" w:color="auto" w:fill="auto"/>
            <w:noWrap/>
            <w:vAlign w:val="center"/>
            <w:hideMark/>
          </w:tcPr>
          <w:p w14:paraId="4CBD6FF2"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7C7759"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FB6268"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FAF7C9"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00C937"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9340BBD"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DecT</w:t>
            </w:r>
          </w:p>
        </w:tc>
      </w:tr>
      <w:tr w:rsidR="00730E10" w:rsidRPr="00730E10" w14:paraId="10676A98" w14:textId="77777777" w:rsidTr="00730E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FDE8B0"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D46D7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7788404"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0.77%</w:t>
            </w:r>
          </w:p>
        </w:tc>
        <w:tc>
          <w:tcPr>
            <w:tcW w:w="1181" w:type="dxa"/>
            <w:tcBorders>
              <w:top w:val="nil"/>
              <w:left w:val="nil"/>
              <w:bottom w:val="nil"/>
              <w:right w:val="single" w:sz="4" w:space="0" w:color="auto"/>
            </w:tcBorders>
            <w:shd w:val="clear" w:color="auto" w:fill="auto"/>
            <w:noWrap/>
            <w:vAlign w:val="center"/>
            <w:hideMark/>
          </w:tcPr>
          <w:p w14:paraId="356D44C0"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BF3558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125562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100%</w:t>
            </w:r>
          </w:p>
        </w:tc>
      </w:tr>
      <w:tr w:rsidR="00730E10" w:rsidRPr="00730E10" w14:paraId="66411B97" w14:textId="77777777" w:rsidTr="00730E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FAD2"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533913"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2C1438E"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0.73%</w:t>
            </w:r>
          </w:p>
        </w:tc>
        <w:tc>
          <w:tcPr>
            <w:tcW w:w="1181" w:type="dxa"/>
            <w:tcBorders>
              <w:top w:val="nil"/>
              <w:left w:val="nil"/>
              <w:bottom w:val="nil"/>
              <w:right w:val="single" w:sz="4" w:space="0" w:color="auto"/>
            </w:tcBorders>
            <w:shd w:val="clear" w:color="auto" w:fill="auto"/>
            <w:noWrap/>
            <w:vAlign w:val="center"/>
            <w:hideMark/>
          </w:tcPr>
          <w:p w14:paraId="1B49542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672E7DDC"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7D9F605F"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101%</w:t>
            </w:r>
          </w:p>
        </w:tc>
      </w:tr>
      <w:tr w:rsidR="00730E10" w:rsidRPr="00730E10" w14:paraId="26FA8E50" w14:textId="77777777" w:rsidTr="00730E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C4C17"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A8FFF33"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13E1048"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0.71%</w:t>
            </w:r>
          </w:p>
        </w:tc>
        <w:tc>
          <w:tcPr>
            <w:tcW w:w="1181" w:type="dxa"/>
            <w:tcBorders>
              <w:top w:val="nil"/>
              <w:left w:val="nil"/>
              <w:bottom w:val="nil"/>
              <w:right w:val="single" w:sz="4" w:space="0" w:color="auto"/>
            </w:tcBorders>
            <w:shd w:val="clear" w:color="auto" w:fill="auto"/>
            <w:noWrap/>
            <w:vAlign w:val="center"/>
            <w:hideMark/>
          </w:tcPr>
          <w:p w14:paraId="0503824F"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2AAD69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EF7E435"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100%</w:t>
            </w:r>
          </w:p>
        </w:tc>
      </w:tr>
      <w:tr w:rsidR="00730E10" w:rsidRPr="00730E10" w14:paraId="20812AF8" w14:textId="77777777" w:rsidTr="00730E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24A5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5B8736"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35EE9B9"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0.40%</w:t>
            </w:r>
          </w:p>
        </w:tc>
        <w:tc>
          <w:tcPr>
            <w:tcW w:w="1181" w:type="dxa"/>
            <w:tcBorders>
              <w:top w:val="nil"/>
              <w:left w:val="nil"/>
              <w:bottom w:val="nil"/>
              <w:right w:val="single" w:sz="4" w:space="0" w:color="auto"/>
            </w:tcBorders>
            <w:shd w:val="clear" w:color="auto" w:fill="auto"/>
            <w:noWrap/>
            <w:vAlign w:val="center"/>
            <w:hideMark/>
          </w:tcPr>
          <w:p w14:paraId="2B394682"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4F52BD12"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342C3F32"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103%</w:t>
            </w:r>
          </w:p>
        </w:tc>
      </w:tr>
      <w:tr w:rsidR="00730E10" w:rsidRPr="00730E10" w14:paraId="5024C5F1" w14:textId="77777777" w:rsidTr="00730E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A42B7"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FBE190F"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AD41F3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0.65%</w:t>
            </w:r>
          </w:p>
        </w:tc>
        <w:tc>
          <w:tcPr>
            <w:tcW w:w="1181" w:type="dxa"/>
            <w:tcBorders>
              <w:top w:val="nil"/>
              <w:left w:val="nil"/>
              <w:bottom w:val="nil"/>
              <w:right w:val="single" w:sz="4" w:space="0" w:color="auto"/>
            </w:tcBorders>
            <w:shd w:val="clear" w:color="auto" w:fill="auto"/>
            <w:noWrap/>
            <w:vAlign w:val="center"/>
            <w:hideMark/>
          </w:tcPr>
          <w:p w14:paraId="16BED88D"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hideMark/>
          </w:tcPr>
          <w:p w14:paraId="328662F4"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688EFA4A"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101%</w:t>
            </w:r>
          </w:p>
        </w:tc>
      </w:tr>
      <w:tr w:rsidR="00730E10" w:rsidRPr="00730E10" w14:paraId="5E2D54C6" w14:textId="77777777" w:rsidTr="00730E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A9F52"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0E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14ECE6D"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75209EE"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0153E39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hideMark/>
          </w:tcPr>
          <w:p w14:paraId="0A4F5341"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2039A2F5"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101%</w:t>
            </w:r>
          </w:p>
        </w:tc>
      </w:tr>
      <w:tr w:rsidR="00730E10" w:rsidRPr="00730E10" w14:paraId="5DE9E9B0" w14:textId="77777777" w:rsidTr="00730E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1A283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8617A1"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D455E2B"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0.44%</w:t>
            </w:r>
          </w:p>
        </w:tc>
        <w:tc>
          <w:tcPr>
            <w:tcW w:w="1181" w:type="dxa"/>
            <w:tcBorders>
              <w:top w:val="single" w:sz="8" w:space="0" w:color="auto"/>
              <w:left w:val="nil"/>
              <w:bottom w:val="nil"/>
              <w:right w:val="single" w:sz="4" w:space="0" w:color="auto"/>
            </w:tcBorders>
            <w:shd w:val="clear" w:color="auto" w:fill="auto"/>
            <w:noWrap/>
            <w:vAlign w:val="center"/>
            <w:hideMark/>
          </w:tcPr>
          <w:p w14:paraId="793A79ED"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53645EED"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4C9A7E3E"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107%</w:t>
            </w:r>
          </w:p>
        </w:tc>
      </w:tr>
      <w:tr w:rsidR="00730E10" w:rsidRPr="00730E10" w14:paraId="2D6605BA" w14:textId="77777777" w:rsidTr="00730E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B6E49E"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06D7FE1"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3CFA597"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0.32%</w:t>
            </w:r>
          </w:p>
        </w:tc>
        <w:tc>
          <w:tcPr>
            <w:tcW w:w="1181" w:type="dxa"/>
            <w:tcBorders>
              <w:top w:val="nil"/>
              <w:left w:val="nil"/>
              <w:bottom w:val="single" w:sz="8" w:space="0" w:color="auto"/>
              <w:right w:val="single" w:sz="4" w:space="0" w:color="auto"/>
            </w:tcBorders>
            <w:shd w:val="clear" w:color="auto" w:fill="auto"/>
            <w:noWrap/>
            <w:vAlign w:val="center"/>
            <w:hideMark/>
          </w:tcPr>
          <w:p w14:paraId="60107D4D"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auto"/>
            <w:noWrap/>
            <w:vAlign w:val="center"/>
            <w:hideMark/>
          </w:tcPr>
          <w:p w14:paraId="73A3DEF1"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hideMark/>
          </w:tcPr>
          <w:p w14:paraId="70ACB9EF" w14:textId="77777777" w:rsidR="00730E10" w:rsidRPr="00730E10" w:rsidRDefault="00730E10" w:rsidP="00730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0E10">
              <w:rPr>
                <w:rFonts w:ascii="Arial" w:hAnsi="Arial" w:cs="Arial"/>
                <w:color w:val="000000"/>
                <w:sz w:val="18"/>
                <w:szCs w:val="18"/>
              </w:rPr>
              <w:t>96%</w:t>
            </w:r>
          </w:p>
        </w:tc>
      </w:tr>
    </w:tbl>
    <w:p w14:paraId="1479BB83" w14:textId="77777777" w:rsidR="00730E10" w:rsidRDefault="00730E10" w:rsidP="008C2BDE">
      <w:pPr>
        <w:rPr>
          <w:lang w:val="en-CA"/>
        </w:rPr>
      </w:pPr>
    </w:p>
    <w:p w14:paraId="6C424F71" w14:textId="77777777" w:rsidR="008C2BDE" w:rsidRPr="008C2BDE" w:rsidRDefault="008C2BDE" w:rsidP="008C2BDE">
      <w:pPr>
        <w:rPr>
          <w:lang w:val="en-CA"/>
        </w:rPr>
      </w:pPr>
    </w:p>
    <w:p w14:paraId="24BB776E" w14:textId="4507480D" w:rsidR="008C2BDE" w:rsidRDefault="008C2BDE" w:rsidP="004234F0">
      <w:pPr>
        <w:rPr>
          <w:b/>
          <w:bCs/>
          <w:szCs w:val="22"/>
        </w:rPr>
      </w:pPr>
    </w:p>
    <w:p w14:paraId="4363E7F9" w14:textId="66CCE06C" w:rsidR="00A75D2D" w:rsidRDefault="00A75D2D" w:rsidP="004234F0">
      <w:pPr>
        <w:rPr>
          <w:b/>
          <w:bCs/>
          <w:szCs w:val="22"/>
        </w:rPr>
      </w:pPr>
    </w:p>
    <w:p w14:paraId="5D8C7FCC" w14:textId="12AB5F74" w:rsidR="00A75D2D" w:rsidRDefault="00A75D2D" w:rsidP="00A75D2D">
      <w:pPr>
        <w:pStyle w:val="Heading1"/>
        <w:rPr>
          <w:lang w:val="en-CA"/>
        </w:rPr>
      </w:pPr>
      <w:r>
        <w:rPr>
          <w:lang w:val="en-CA"/>
        </w:rPr>
        <w:t>Conclusion</w:t>
      </w:r>
    </w:p>
    <w:p w14:paraId="6C942188" w14:textId="77777777" w:rsidR="00A75D2D" w:rsidRDefault="00A75D2D" w:rsidP="004234F0">
      <w:pPr>
        <w:rPr>
          <w:szCs w:val="22"/>
        </w:rPr>
      </w:pPr>
    </w:p>
    <w:p w14:paraId="5CCA7237" w14:textId="6B558C8E" w:rsidR="00A75D2D" w:rsidRPr="00A75D2D" w:rsidRDefault="00A75D2D" w:rsidP="004234F0">
      <w:pPr>
        <w:rPr>
          <w:szCs w:val="22"/>
        </w:rPr>
      </w:pPr>
      <w:r w:rsidRPr="00A75D2D">
        <w:rPr>
          <w:szCs w:val="22"/>
        </w:rPr>
        <w:t xml:space="preserve">The </w:t>
      </w:r>
      <w:r>
        <w:rPr>
          <w:szCs w:val="22"/>
        </w:rPr>
        <w:t xml:space="preserve">proposed method extends the idea </w:t>
      </w:r>
      <w:r w:rsidR="00035C07">
        <w:rPr>
          <w:szCs w:val="22"/>
        </w:rPr>
        <w:t xml:space="preserve">proposed in CE6-1.1d </w:t>
      </w:r>
      <w:r>
        <w:rPr>
          <w:szCs w:val="22"/>
        </w:rPr>
        <w:t xml:space="preserve">of alternating LFNST kernels among the intra prediction modes to MIP prediction modes. </w:t>
      </w:r>
      <w:r w:rsidR="00035C07">
        <w:rPr>
          <w:szCs w:val="22"/>
        </w:rPr>
        <w:t xml:space="preserve">Instead of redundantly computing lfnst index when MIP is used, the method proposes to use the actual MIP prediction modes. Compared to CE6-1.1d, </w:t>
      </w:r>
      <w:r w:rsidR="00730E10">
        <w:rPr>
          <w:szCs w:val="22"/>
        </w:rPr>
        <w:t xml:space="preserve">the </w:t>
      </w:r>
      <w:bookmarkStart w:id="3" w:name="_GoBack"/>
      <w:bookmarkEnd w:id="3"/>
      <w:r w:rsidR="00035C07">
        <w:rPr>
          <w:szCs w:val="22"/>
        </w:rPr>
        <w:t>AI luma loss due to using one kernel is reduced from 0.1</w:t>
      </w:r>
      <w:r w:rsidR="00970536">
        <w:rPr>
          <w:szCs w:val="22"/>
        </w:rPr>
        <w:t>1</w:t>
      </w:r>
      <w:r w:rsidR="00035C07">
        <w:rPr>
          <w:szCs w:val="22"/>
        </w:rPr>
        <w:t>% to 0.1</w:t>
      </w:r>
      <w:r w:rsidR="00970536">
        <w:rPr>
          <w:szCs w:val="22"/>
        </w:rPr>
        <w:t>0</w:t>
      </w:r>
      <w:r w:rsidR="00035C07">
        <w:rPr>
          <w:szCs w:val="22"/>
        </w:rPr>
        <w:t>%.</w:t>
      </w:r>
    </w:p>
    <w:p w14:paraId="7418644D" w14:textId="77777777" w:rsidR="00A75D2D" w:rsidRPr="00466484" w:rsidRDefault="00A75D2D" w:rsidP="004234F0">
      <w:pPr>
        <w:rPr>
          <w:b/>
          <w:bCs/>
          <w:szCs w:val="22"/>
        </w:rPr>
      </w:pP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489D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0E1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14"/>
    <w:rsid w:val="00030261"/>
    <w:rsid w:val="000308A3"/>
    <w:rsid w:val="00035C07"/>
    <w:rsid w:val="000458BC"/>
    <w:rsid w:val="00045C41"/>
    <w:rsid w:val="00046C03"/>
    <w:rsid w:val="00065039"/>
    <w:rsid w:val="00066541"/>
    <w:rsid w:val="0007614F"/>
    <w:rsid w:val="00081398"/>
    <w:rsid w:val="00082990"/>
    <w:rsid w:val="00094479"/>
    <w:rsid w:val="000962AC"/>
    <w:rsid w:val="000B0C0F"/>
    <w:rsid w:val="000B1C6B"/>
    <w:rsid w:val="000B4FF9"/>
    <w:rsid w:val="000C09AC"/>
    <w:rsid w:val="000E00F3"/>
    <w:rsid w:val="000E69CC"/>
    <w:rsid w:val="000F158C"/>
    <w:rsid w:val="00102F3D"/>
    <w:rsid w:val="00124E38"/>
    <w:rsid w:val="0012580B"/>
    <w:rsid w:val="00131F90"/>
    <w:rsid w:val="0013458C"/>
    <w:rsid w:val="0013526E"/>
    <w:rsid w:val="00146152"/>
    <w:rsid w:val="00155526"/>
    <w:rsid w:val="00156E7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07E"/>
    <w:rsid w:val="003373EC"/>
    <w:rsid w:val="00342FF4"/>
    <w:rsid w:val="00344E5A"/>
    <w:rsid w:val="00346148"/>
    <w:rsid w:val="003669EA"/>
    <w:rsid w:val="003706CC"/>
    <w:rsid w:val="003724A1"/>
    <w:rsid w:val="00377710"/>
    <w:rsid w:val="00386388"/>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484"/>
    <w:rsid w:val="0049445A"/>
    <w:rsid w:val="004A2A63"/>
    <w:rsid w:val="004B210C"/>
    <w:rsid w:val="004D405F"/>
    <w:rsid w:val="004E4F4F"/>
    <w:rsid w:val="004E6789"/>
    <w:rsid w:val="004F61E3"/>
    <w:rsid w:val="00502E10"/>
    <w:rsid w:val="0051015C"/>
    <w:rsid w:val="00516CF1"/>
    <w:rsid w:val="00531AE9"/>
    <w:rsid w:val="00536188"/>
    <w:rsid w:val="00550075"/>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4456"/>
    <w:rsid w:val="006C5D39"/>
    <w:rsid w:val="006D6D9B"/>
    <w:rsid w:val="006E2810"/>
    <w:rsid w:val="006E5417"/>
    <w:rsid w:val="006F0794"/>
    <w:rsid w:val="006F7528"/>
    <w:rsid w:val="007023DE"/>
    <w:rsid w:val="00712F60"/>
    <w:rsid w:val="00720E3B"/>
    <w:rsid w:val="00730E10"/>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6C8"/>
    <w:rsid w:val="0084494C"/>
    <w:rsid w:val="0086387C"/>
    <w:rsid w:val="00874A6C"/>
    <w:rsid w:val="00876C65"/>
    <w:rsid w:val="00882F72"/>
    <w:rsid w:val="008A2C39"/>
    <w:rsid w:val="008A4B4C"/>
    <w:rsid w:val="008C239F"/>
    <w:rsid w:val="008C2BDE"/>
    <w:rsid w:val="008E480C"/>
    <w:rsid w:val="008F0297"/>
    <w:rsid w:val="00907757"/>
    <w:rsid w:val="009212B0"/>
    <w:rsid w:val="00921FA1"/>
    <w:rsid w:val="009234A5"/>
    <w:rsid w:val="00933453"/>
    <w:rsid w:val="009336F7"/>
    <w:rsid w:val="0093636C"/>
    <w:rsid w:val="009374A7"/>
    <w:rsid w:val="00955F6D"/>
    <w:rsid w:val="00970536"/>
    <w:rsid w:val="00977C16"/>
    <w:rsid w:val="0098446F"/>
    <w:rsid w:val="0098551D"/>
    <w:rsid w:val="00985DCB"/>
    <w:rsid w:val="0099518F"/>
    <w:rsid w:val="009A0116"/>
    <w:rsid w:val="009A523D"/>
    <w:rsid w:val="009B02A1"/>
    <w:rsid w:val="009B3361"/>
    <w:rsid w:val="009B7F3F"/>
    <w:rsid w:val="009D7CE6"/>
    <w:rsid w:val="009F496B"/>
    <w:rsid w:val="00A01439"/>
    <w:rsid w:val="00A02E61"/>
    <w:rsid w:val="00A05CFF"/>
    <w:rsid w:val="00A13048"/>
    <w:rsid w:val="00A46843"/>
    <w:rsid w:val="00A56B97"/>
    <w:rsid w:val="00A6093D"/>
    <w:rsid w:val="00A75D2D"/>
    <w:rsid w:val="00A767DC"/>
    <w:rsid w:val="00A76A6D"/>
    <w:rsid w:val="00A83253"/>
    <w:rsid w:val="00A918C2"/>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7A48"/>
    <w:rsid w:val="00D446EC"/>
    <w:rsid w:val="00D51BF0"/>
    <w:rsid w:val="00D531DB"/>
    <w:rsid w:val="00D55942"/>
    <w:rsid w:val="00D807BF"/>
    <w:rsid w:val="00D82FCC"/>
    <w:rsid w:val="00D85C36"/>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DC9"/>
    <w:rsid w:val="00EA5AE0"/>
    <w:rsid w:val="00EB56E1"/>
    <w:rsid w:val="00EB7AB1"/>
    <w:rsid w:val="00EC32BD"/>
    <w:rsid w:val="00EE7CD8"/>
    <w:rsid w:val="00EF37F6"/>
    <w:rsid w:val="00EF48CC"/>
    <w:rsid w:val="00F00801"/>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8446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844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table" w:styleId="TableGrid">
    <w:name w:val="Table Grid"/>
    <w:basedOn w:val="TableNormal"/>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3973">
      <w:bodyDiv w:val="1"/>
      <w:marLeft w:val="0"/>
      <w:marRight w:val="0"/>
      <w:marTop w:val="0"/>
      <w:marBottom w:val="0"/>
      <w:divBdr>
        <w:top w:val="none" w:sz="0" w:space="0" w:color="auto"/>
        <w:left w:val="none" w:sz="0" w:space="0" w:color="auto"/>
        <w:bottom w:val="none" w:sz="0" w:space="0" w:color="auto"/>
        <w:right w:val="none" w:sz="0" w:space="0" w:color="auto"/>
      </w:divBdr>
    </w:div>
    <w:div w:id="325328767">
      <w:bodyDiv w:val="1"/>
      <w:marLeft w:val="0"/>
      <w:marRight w:val="0"/>
      <w:marTop w:val="0"/>
      <w:marBottom w:val="0"/>
      <w:divBdr>
        <w:top w:val="none" w:sz="0" w:space="0" w:color="auto"/>
        <w:left w:val="none" w:sz="0" w:space="0" w:color="auto"/>
        <w:bottom w:val="none" w:sz="0" w:space="0" w:color="auto"/>
        <w:right w:val="none" w:sz="0" w:space="0" w:color="auto"/>
      </w:divBdr>
    </w:div>
    <w:div w:id="352727251">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06155243">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47561786">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852063524">
      <w:bodyDiv w:val="1"/>
      <w:marLeft w:val="0"/>
      <w:marRight w:val="0"/>
      <w:marTop w:val="0"/>
      <w:marBottom w:val="0"/>
      <w:divBdr>
        <w:top w:val="none" w:sz="0" w:space="0" w:color="auto"/>
        <w:left w:val="none" w:sz="0" w:space="0" w:color="auto"/>
        <w:bottom w:val="none" w:sz="0" w:space="0" w:color="auto"/>
        <w:right w:val="none" w:sz="0" w:space="0" w:color="auto"/>
      </w:divBdr>
    </w:div>
    <w:div w:id="11013350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31292104">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353111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55D84A08-83DF-44A8-AAA0-88B76E7F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1300</Words>
  <Characters>6902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2019-09-24T16:32:00Z</dcterms:created>
  <dcterms:modified xsi:type="dcterms:W3CDTF">2019-09-24T16:45:00Z</dcterms:modified>
</cp:coreProperties>
</file>