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3252A" w:rsidTr="000962AC">
        <w:tc>
          <w:tcPr>
            <w:tcW w:w="6300" w:type="dxa"/>
          </w:tcPr>
          <w:p w:rsidR="006C5D39" w:rsidRPr="0053252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87D3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3252A">
              <w:rPr>
                <w:b/>
                <w:szCs w:val="22"/>
                <w:lang w:val="en-CA"/>
              </w:rPr>
              <w:t xml:space="preserve">Joint </w:t>
            </w:r>
            <w:r w:rsidR="006C5D39" w:rsidRPr="0053252A">
              <w:rPr>
                <w:b/>
                <w:szCs w:val="22"/>
                <w:lang w:val="en-CA"/>
              </w:rPr>
              <w:t xml:space="preserve">Video </w:t>
            </w:r>
            <w:r w:rsidR="00F712E9" w:rsidRPr="0053252A">
              <w:rPr>
                <w:b/>
                <w:szCs w:val="22"/>
                <w:lang w:val="en-CA"/>
              </w:rPr>
              <w:t>Experts</w:t>
            </w:r>
            <w:r w:rsidR="009D7CE6" w:rsidRPr="0053252A">
              <w:rPr>
                <w:b/>
                <w:szCs w:val="22"/>
                <w:lang w:val="en-CA"/>
              </w:rPr>
              <w:t xml:space="preserve"> Team</w:t>
            </w:r>
            <w:r w:rsidR="006C5D39" w:rsidRPr="0053252A">
              <w:rPr>
                <w:b/>
                <w:szCs w:val="22"/>
                <w:lang w:val="en-CA"/>
              </w:rPr>
              <w:t xml:space="preserve"> (</w:t>
            </w:r>
            <w:r w:rsidR="009D7CE6" w:rsidRPr="0053252A">
              <w:rPr>
                <w:b/>
                <w:szCs w:val="22"/>
                <w:lang w:val="en-CA"/>
              </w:rPr>
              <w:t>JVET</w:t>
            </w:r>
            <w:r w:rsidR="006C5D39" w:rsidRPr="0053252A">
              <w:rPr>
                <w:b/>
                <w:szCs w:val="22"/>
                <w:lang w:val="en-CA"/>
              </w:rPr>
              <w:t>)</w:t>
            </w:r>
          </w:p>
          <w:p w:rsidR="00E61DAC" w:rsidRPr="0053252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rPr>
                <w:b/>
                <w:szCs w:val="22"/>
                <w:lang w:val="en-CA"/>
              </w:rPr>
              <w:t xml:space="preserve">of </w:t>
            </w:r>
            <w:r w:rsidR="007F1F8B" w:rsidRPr="0053252A">
              <w:rPr>
                <w:b/>
                <w:szCs w:val="22"/>
                <w:lang w:val="en-CA"/>
              </w:rPr>
              <w:t>ITU-T SG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16 WP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3 and ISO/IEC JTC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1/SC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29/WG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11</w:t>
            </w:r>
          </w:p>
          <w:p w:rsidR="00E61DAC" w:rsidRPr="0053252A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t>1</w:t>
            </w:r>
            <w:r w:rsidR="00EC32BD" w:rsidRPr="0053252A">
              <w:t>6</w:t>
            </w:r>
            <w:r w:rsidR="00155526" w:rsidRPr="0053252A">
              <w:t>th</w:t>
            </w:r>
            <w:r w:rsidR="00A767DC" w:rsidRPr="0053252A">
              <w:t xml:space="preserve"> Meeting: </w:t>
            </w:r>
            <w:r w:rsidR="00EC32BD" w:rsidRPr="0053252A">
              <w:rPr>
                <w:lang w:val="en-CA"/>
              </w:rPr>
              <w:t>Geneva</w:t>
            </w:r>
            <w:r w:rsidR="00B57A23" w:rsidRPr="0053252A">
              <w:rPr>
                <w:lang w:val="en-CA"/>
              </w:rPr>
              <w:t xml:space="preserve">, </w:t>
            </w:r>
            <w:r w:rsidR="00EC32BD" w:rsidRPr="0053252A">
              <w:rPr>
                <w:lang w:val="en-CA"/>
              </w:rPr>
              <w:t>CH</w:t>
            </w:r>
            <w:r w:rsidR="00B57A23" w:rsidRPr="0053252A">
              <w:rPr>
                <w:lang w:val="en-CA"/>
              </w:rPr>
              <w:t xml:space="preserve">, </w:t>
            </w:r>
            <w:r w:rsidR="00EC32BD" w:rsidRPr="0053252A">
              <w:rPr>
                <w:lang w:val="en-CA"/>
              </w:rPr>
              <w:t>1</w:t>
            </w:r>
            <w:r w:rsidR="00B57A23" w:rsidRPr="0053252A">
              <w:rPr>
                <w:lang w:val="en-CA"/>
              </w:rPr>
              <w:t>–</w:t>
            </w:r>
            <w:r w:rsidR="00536188" w:rsidRPr="0053252A">
              <w:rPr>
                <w:lang w:val="en-CA"/>
              </w:rPr>
              <w:t>1</w:t>
            </w:r>
            <w:r w:rsidR="00EC32BD" w:rsidRPr="0053252A">
              <w:rPr>
                <w:lang w:val="en-CA"/>
              </w:rPr>
              <w:t>1</w:t>
            </w:r>
            <w:r w:rsidR="00B57A23" w:rsidRPr="0053252A">
              <w:rPr>
                <w:lang w:val="en-CA"/>
              </w:rPr>
              <w:t xml:space="preserve"> </w:t>
            </w:r>
            <w:r w:rsidR="00EC32BD" w:rsidRPr="0053252A">
              <w:rPr>
                <w:lang w:val="en-CA"/>
              </w:rPr>
              <w:t>October</w:t>
            </w:r>
            <w:r w:rsidR="00B57A23" w:rsidRPr="0053252A">
              <w:rPr>
                <w:lang w:val="en-CA"/>
              </w:rPr>
              <w:t xml:space="preserve"> 201</w:t>
            </w:r>
            <w:r w:rsidR="00FA60F5" w:rsidRPr="0053252A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3252A" w:rsidRDefault="00E61DAC" w:rsidP="00D9676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3252A">
              <w:rPr>
                <w:lang w:val="en-CA"/>
              </w:rPr>
              <w:t>Document</w:t>
            </w:r>
            <w:r w:rsidR="006C5D39" w:rsidRPr="0053252A">
              <w:rPr>
                <w:lang w:val="en-CA"/>
              </w:rPr>
              <w:t xml:space="preserve">: </w:t>
            </w:r>
            <w:r w:rsidR="009D7CE6" w:rsidRPr="0053252A">
              <w:rPr>
                <w:lang w:val="en-CA"/>
              </w:rPr>
              <w:t>JVET</w:t>
            </w:r>
            <w:r w:rsidRPr="0053252A">
              <w:rPr>
                <w:lang w:val="en-CA"/>
              </w:rPr>
              <w:t>-</w:t>
            </w:r>
            <w:r w:rsidR="0013780B">
              <w:rPr>
                <w:lang w:val="en-CA"/>
              </w:rPr>
              <w:t>P</w:t>
            </w:r>
            <w:r w:rsidR="00391B27">
              <w:rPr>
                <w:lang w:val="en-CA"/>
              </w:rPr>
              <w:t>0</w:t>
            </w:r>
            <w:r w:rsidR="00D9676B">
              <w:rPr>
                <w:lang w:val="en-CA"/>
              </w:rPr>
              <w:t>275</w:t>
            </w:r>
            <w:r w:rsidR="0013780B">
              <w:rPr>
                <w:lang w:val="en-CA"/>
              </w:rPr>
              <w:t>-v1</w:t>
            </w:r>
          </w:p>
        </w:tc>
      </w:tr>
    </w:tbl>
    <w:p w:rsidR="00E61DAC" w:rsidRPr="0053252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695ADF" w:rsidRDefault="00735E51" w:rsidP="00D9676B">
            <w:pPr>
              <w:spacing w:before="60" w:after="60"/>
              <w:rPr>
                <w:b/>
                <w:szCs w:val="22"/>
                <w:lang w:val="en-CA"/>
              </w:rPr>
            </w:pPr>
            <w:r w:rsidRPr="00735E51">
              <w:rPr>
                <w:b/>
              </w:rPr>
              <w:t>Non-CE4</w:t>
            </w:r>
            <w:r>
              <w:rPr>
                <w:b/>
              </w:rPr>
              <w:t>/</w:t>
            </w:r>
            <w:r w:rsidR="00695ADF" w:rsidRPr="00695ADF">
              <w:rPr>
                <w:b/>
              </w:rPr>
              <w:t xml:space="preserve">AHG17: </w:t>
            </w:r>
            <w:r w:rsidR="00D9676B" w:rsidRPr="00D9676B">
              <w:rPr>
                <w:b/>
              </w:rPr>
              <w:t>On slice-level syntax for TPM and GEO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3252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Input d</w:t>
            </w:r>
            <w:r w:rsidR="00E61DAC" w:rsidRPr="0053252A">
              <w:rPr>
                <w:szCs w:val="22"/>
                <w:lang w:val="en-CA"/>
              </w:rPr>
              <w:t xml:space="preserve">ocument to </w:t>
            </w:r>
            <w:r w:rsidR="009D7CE6" w:rsidRPr="0053252A">
              <w:rPr>
                <w:szCs w:val="22"/>
                <w:lang w:val="en-CA"/>
              </w:rPr>
              <w:t>JVET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3252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Proposal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Author(s) or</w:t>
            </w:r>
            <w:r w:rsidRPr="0053252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2C64D9" w:rsidRPr="0013780B" w:rsidRDefault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3D1BCB" w:rsidRPr="0013780B">
              <w:rPr>
                <w:szCs w:val="22"/>
                <w:lang w:val="en-CA"/>
              </w:rPr>
              <w:t xml:space="preserve">. </w:t>
            </w:r>
            <w:r>
              <w:rPr>
                <w:szCs w:val="22"/>
                <w:lang w:val="en-CA"/>
              </w:rPr>
              <w:t>Filippov,</w:t>
            </w:r>
          </w:p>
          <w:p w:rsidR="009707A0" w:rsidRPr="0013780B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V. Rufitskiy</w:t>
            </w:r>
            <w:r w:rsidRPr="0013780B">
              <w:rPr>
                <w:szCs w:val="22"/>
                <w:lang w:val="en-CA"/>
              </w:rPr>
              <w:t xml:space="preserve"> </w:t>
            </w:r>
          </w:p>
          <w:p w:rsidR="00E61DAC" w:rsidRPr="0013780B" w:rsidRDefault="00E61DAC">
            <w:pPr>
              <w:spacing w:before="60" w:after="60"/>
              <w:rPr>
                <w:szCs w:val="22"/>
                <w:lang w:val="en-CA"/>
              </w:rPr>
            </w:pPr>
            <w:r w:rsidRPr="0013780B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Email:</w:t>
            </w:r>
            <w:r w:rsidR="00E61DAC" w:rsidRPr="0013780B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:rsidR="00E61DAC" w:rsidRPr="0053252A" w:rsidRDefault="00001876" w:rsidP="009707A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707A0" w:rsidRPr="00DA4D84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  <w:hyperlink r:id="rId14" w:history="1">
              <w:r w:rsidR="009707A0" w:rsidRPr="00DA4D84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9707A0">
              <w:rPr>
                <w:szCs w:val="22"/>
                <w:lang w:val="en-CA"/>
              </w:rPr>
              <w:t>Huawei Technologies Co., Ltd</w:t>
            </w:r>
          </w:p>
        </w:tc>
      </w:tr>
    </w:tbl>
    <w:p w:rsidR="00E61DAC" w:rsidRPr="0053252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3252A">
        <w:rPr>
          <w:szCs w:val="22"/>
          <w:u w:val="single"/>
          <w:lang w:val="en-CA"/>
        </w:rPr>
        <w:t>_____________________________</w:t>
      </w:r>
    </w:p>
    <w:p w:rsidR="00275BCF" w:rsidRPr="0053252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Abstract</w:t>
      </w:r>
    </w:p>
    <w:p w:rsidR="001F50E1" w:rsidRDefault="00374F89" w:rsidP="001F50E1">
      <w:pPr>
        <w:rPr>
          <w:lang w:val="en-CA"/>
        </w:rPr>
      </w:pPr>
      <w:r>
        <w:rPr>
          <w:lang w:val="en-CA"/>
        </w:rPr>
        <w:t xml:space="preserve">In this proposal, </w:t>
      </w:r>
      <w:r w:rsidR="00D47BF5">
        <w:rPr>
          <w:lang w:val="en-CA"/>
        </w:rPr>
        <w:t xml:space="preserve">a slice level syntax for </w:t>
      </w:r>
      <w:r w:rsidR="00D9676B">
        <w:rPr>
          <w:lang w:val="en-CA"/>
        </w:rPr>
        <w:t>TPM and GEO</w:t>
      </w:r>
      <w:r w:rsidR="00D47BF5">
        <w:rPr>
          <w:lang w:val="en-CA"/>
        </w:rPr>
        <w:t xml:space="preserve"> </w:t>
      </w:r>
      <w:r w:rsidR="00735E51">
        <w:rPr>
          <w:lang w:val="en-CA"/>
        </w:rPr>
        <w:t xml:space="preserve">is defined </w:t>
      </w:r>
      <w:r w:rsidR="00A927E8">
        <w:rPr>
          <w:lang w:val="en-CA"/>
        </w:rPr>
        <w:t xml:space="preserve">to avoid signaling the relevant slice-level for slices </w:t>
      </w:r>
      <w:r w:rsidR="00A927E8">
        <w:t>that are not of type B</w:t>
      </w:r>
      <w:r w:rsidR="00A927E8">
        <w:rPr>
          <w:lang w:val="en-CA"/>
        </w:rPr>
        <w:t>.</w:t>
      </w:r>
    </w:p>
    <w:p w:rsidR="00D44FDE" w:rsidRPr="0053252A" w:rsidRDefault="00D44FDE" w:rsidP="00D44FDE">
      <w:pPr>
        <w:rPr>
          <w:szCs w:val="22"/>
          <w:lang w:val="en-CA"/>
        </w:rPr>
      </w:pPr>
    </w:p>
    <w:p w:rsidR="00745F6B" w:rsidRPr="0053252A" w:rsidRDefault="00745F6B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Introduction</w:t>
      </w:r>
    </w:p>
    <w:p w:rsidR="00735E51" w:rsidRDefault="00623CE0" w:rsidP="00B92D80">
      <w:pPr>
        <w:rPr>
          <w:lang w:val="en-CA"/>
        </w:rPr>
      </w:pPr>
      <w:r>
        <w:rPr>
          <w:lang w:val="en-CA"/>
        </w:rPr>
        <w:t>I</w:t>
      </w:r>
      <w:r w:rsidR="00735E51">
        <w:rPr>
          <w:lang w:val="en-CA"/>
        </w:rPr>
        <w:t>t is</w:t>
      </w:r>
      <w:r>
        <w:rPr>
          <w:lang w:val="en-CA"/>
        </w:rPr>
        <w:t xml:space="preserve"> </w:t>
      </w:r>
      <w:r w:rsidR="00735E51">
        <w:rPr>
          <w:lang w:val="en-CA"/>
        </w:rPr>
        <w:t>known</w:t>
      </w:r>
      <w:r>
        <w:rPr>
          <w:lang w:val="en-CA"/>
        </w:rPr>
        <w:t xml:space="preserve"> [1]</w:t>
      </w:r>
      <w:r w:rsidR="00735E51">
        <w:rPr>
          <w:lang w:val="en-CA"/>
        </w:rPr>
        <w:t xml:space="preserve"> that </w:t>
      </w:r>
      <w:r w:rsidR="00D9676B">
        <w:rPr>
          <w:lang w:val="en-CA"/>
        </w:rPr>
        <w:t xml:space="preserve">non-rectangular merge modes, such as triangle merge mode (TPM) and geometric merge mode (GEO) are a bi-predictive techniques. In specific, TPM and GEO share the same syntax element </w:t>
      </w:r>
      <w:r>
        <w:rPr>
          <w:lang w:val="en-CA"/>
        </w:rPr>
        <w:t xml:space="preserve">on </w:t>
      </w:r>
      <w:r w:rsidR="00D9676B">
        <w:rPr>
          <w:lang w:val="en-CA"/>
        </w:rPr>
        <w:t>slice</w:t>
      </w:r>
      <w:r>
        <w:rPr>
          <w:lang w:val="en-CA"/>
        </w:rPr>
        <w:t>-level</w:t>
      </w:r>
      <w:r w:rsidR="00D9676B">
        <w:rPr>
          <w:lang w:val="en-CA"/>
        </w:rPr>
        <w:t xml:space="preserve">. </w:t>
      </w:r>
      <w:r w:rsidR="00735E51">
        <w:rPr>
          <w:lang w:val="en-CA"/>
        </w:rPr>
        <w:t xml:space="preserve">When a PU belongs to a slice of a type that disallows bi-predictive coding (i.e. </w:t>
      </w:r>
      <w:proofErr w:type="spellStart"/>
      <w:r w:rsidR="00735E51">
        <w:rPr>
          <w:lang w:val="en-CA"/>
        </w:rPr>
        <w:t>slice_</w:t>
      </w:r>
      <w:proofErr w:type="gramStart"/>
      <w:r w:rsidR="00735E51">
        <w:rPr>
          <w:lang w:val="en-CA"/>
        </w:rPr>
        <w:t>type</w:t>
      </w:r>
      <w:proofErr w:type="spellEnd"/>
      <w:r w:rsidR="00735E51">
        <w:rPr>
          <w:lang w:val="en-CA"/>
        </w:rPr>
        <w:t xml:space="preserve"> </w:t>
      </w:r>
      <w:r>
        <w:rPr>
          <w:lang w:val="en-CA"/>
        </w:rPr>
        <w:t>!</w:t>
      </w:r>
      <w:proofErr w:type="gramEnd"/>
      <w:r w:rsidR="00735E51">
        <w:rPr>
          <w:lang w:val="en-CA"/>
        </w:rPr>
        <w:t xml:space="preserve">= B), a slice header </w:t>
      </w:r>
      <w:r w:rsidR="00D9676B">
        <w:rPr>
          <w:lang w:val="en-CA"/>
        </w:rPr>
        <w:t xml:space="preserve">syntax element </w:t>
      </w:r>
      <w:r>
        <w:rPr>
          <w:lang w:val="en-CA"/>
        </w:rPr>
        <w:t xml:space="preserve">for </w:t>
      </w:r>
      <w:r w:rsidR="00D9676B">
        <w:rPr>
          <w:lang w:val="en-CA"/>
        </w:rPr>
        <w:t xml:space="preserve">TPM </w:t>
      </w:r>
      <w:r>
        <w:rPr>
          <w:lang w:val="en-CA"/>
        </w:rPr>
        <w:t xml:space="preserve">and </w:t>
      </w:r>
      <w:r w:rsidR="00D9676B">
        <w:rPr>
          <w:lang w:val="en-CA"/>
        </w:rPr>
        <w:t>GEO</w:t>
      </w:r>
      <w:r w:rsidR="00735E51">
        <w:rPr>
          <w:lang w:val="en-CA"/>
        </w:rPr>
        <w:t xml:space="preserve"> could be skipped</w:t>
      </w:r>
      <w:r w:rsidR="00523A09">
        <w:rPr>
          <w:lang w:val="en-CA"/>
        </w:rPr>
        <w:t>, since it is guaranteed by the slice type that within the slice there will be no blocks</w:t>
      </w:r>
      <w:r>
        <w:rPr>
          <w:lang w:val="en-CA"/>
        </w:rPr>
        <w:t xml:space="preserve"> that use TPM or GEO</w:t>
      </w:r>
      <w:r w:rsidR="00735E51">
        <w:rPr>
          <w:lang w:val="en-CA"/>
        </w:rPr>
        <w:t>.</w:t>
      </w:r>
    </w:p>
    <w:p w:rsidR="00A927E8" w:rsidRPr="0053252A" w:rsidRDefault="00A927E8" w:rsidP="00A927E8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Proposed method</w:t>
      </w:r>
    </w:p>
    <w:p w:rsidR="003B1284" w:rsidRDefault="00287A02" w:rsidP="003B1284">
      <w:r>
        <w:t>Hence, it is proposed to skip signaling of</w:t>
      </w:r>
      <w:r w:rsidR="00A927E8">
        <w:t xml:space="preserve"> the syntax element</w:t>
      </w:r>
      <w:r>
        <w:t xml:space="preserve"> </w:t>
      </w:r>
      <w:r w:rsidR="00D9676B" w:rsidRPr="00084198">
        <w:rPr>
          <w:b/>
          <w:noProof/>
          <w:lang w:val="en-CA" w:eastAsia="ko-KR"/>
        </w:rPr>
        <w:t>max_num_merge_cand_minus_max_num_triangle_cand</w:t>
      </w:r>
      <w:r w:rsidR="00D9676B" w:rsidRPr="00084198">
        <w:rPr>
          <w:lang w:val="en-CA"/>
        </w:rPr>
        <w:t xml:space="preserve"> </w:t>
      </w:r>
      <w:r>
        <w:t>for slices</w:t>
      </w:r>
      <w:r w:rsidR="00EB4BF8">
        <w:t xml:space="preserve"> </w:t>
      </w:r>
      <w:r w:rsidR="00523A09">
        <w:t xml:space="preserve">that are not of type B </w:t>
      </w:r>
      <w:r w:rsidR="00EB4BF8">
        <w:t>(see Table</w:t>
      </w:r>
      <w:r w:rsidR="00523A09">
        <w:t xml:space="preserve"> </w:t>
      </w:r>
      <w:r w:rsidR="00EB4BF8">
        <w:t>1)</w:t>
      </w:r>
      <w:r>
        <w:t>.</w:t>
      </w:r>
      <w:r w:rsidR="00EB4BF8">
        <w:t xml:space="preserve"> </w:t>
      </w:r>
      <w:r>
        <w:t xml:space="preserve"> </w:t>
      </w:r>
    </w:p>
    <w:p w:rsidR="00577B49" w:rsidRDefault="00577B49" w:rsidP="003B1284"/>
    <w:p w:rsidR="00A927E8" w:rsidRPr="0013579E" w:rsidRDefault="00A927E8" w:rsidP="00A927E8">
      <w:pPr>
        <w:rPr>
          <w:b/>
        </w:rPr>
      </w:pPr>
      <w:r w:rsidRPr="0013579E">
        <w:rPr>
          <w:b/>
        </w:rPr>
        <w:t>Table 1. Proposed modification to slice-level signaling.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927E8" w:rsidRPr="00084198" w:rsidTr="00F45712">
        <w:trPr>
          <w:trHeight w:val="204"/>
          <w:jc w:val="center"/>
        </w:trPr>
        <w:tc>
          <w:tcPr>
            <w:tcW w:w="7920" w:type="dxa"/>
          </w:tcPr>
          <w:p w:rsidR="00D9676B" w:rsidRDefault="00A927E8" w:rsidP="00D967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</w:t>
            </w:r>
            <w:r w:rsidRPr="00146910">
              <w:rPr>
                <w:noProof/>
                <w:highlight w:val="yellow"/>
                <w:lang w:val="en-CA" w:eastAsia="ko-KR"/>
              </w:rPr>
              <w:t>slice_type  = =  B</w:t>
            </w:r>
            <w:r>
              <w:rPr>
                <w:noProof/>
                <w:lang w:val="en-CA" w:eastAsia="ko-KR"/>
              </w:rPr>
              <w:t xml:space="preserve"> </w:t>
            </w:r>
            <w:r w:rsidR="00D9676B">
              <w:rPr>
                <w:noProof/>
                <w:lang w:val="en-CA" w:eastAsia="ko-KR"/>
              </w:rPr>
              <w:t xml:space="preserve">&amp;&amp; </w:t>
            </w:r>
            <w:r w:rsidR="00D9676B"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="00D9676B"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="00D9676B"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="00D9676B" w:rsidRPr="00084198">
              <w:rPr>
                <w:noProof/>
                <w:lang w:val="en-CA"/>
              </w:rPr>
              <w:t xml:space="preserve"> &amp;&amp; MaxNumMergeCand  &gt;=  2  &amp;&amp;</w:t>
            </w:r>
          </w:p>
          <w:p w:rsidR="00A927E8" w:rsidRPr="00084198" w:rsidRDefault="00D9676B" w:rsidP="00D967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!pps_max_num_merge_cand_minus_max_num_triangle_cand_minus1</w:t>
            </w:r>
            <w:r w:rsidR="00A927E8"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:rsidR="00A927E8" w:rsidRPr="00084198" w:rsidRDefault="00A927E8" w:rsidP="00F457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D9676B" w:rsidRPr="00084198" w:rsidTr="00F45712">
        <w:trPr>
          <w:trHeight w:val="204"/>
          <w:jc w:val="center"/>
        </w:trPr>
        <w:tc>
          <w:tcPr>
            <w:tcW w:w="7920" w:type="dxa"/>
          </w:tcPr>
          <w:p w:rsidR="00D9676B" w:rsidRPr="00084198" w:rsidRDefault="00D9676B" w:rsidP="00D967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:rsidR="00D9676B" w:rsidRPr="00084198" w:rsidRDefault="00D9676B" w:rsidP="00D967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</w:tbl>
    <w:p w:rsidR="00A927E8" w:rsidRDefault="00A927E8" w:rsidP="003B1284"/>
    <w:p w:rsidR="00A927E8" w:rsidRDefault="00A927E8" w:rsidP="003B1284">
      <w:r>
        <w:t>Taking into account the proposal described in JVET-P0</w:t>
      </w:r>
      <w:r w:rsidR="00D9676B">
        <w:t>320</w:t>
      </w:r>
      <w:r>
        <w:t xml:space="preserve">, where the syntax element </w:t>
      </w:r>
      <w:r w:rsidR="00D9676B" w:rsidRPr="00084198">
        <w:rPr>
          <w:b/>
          <w:noProof/>
          <w:lang w:val="en-CA" w:eastAsia="ko-KR"/>
        </w:rPr>
        <w:t>slice_disable_bdof_dmvr_flag</w:t>
      </w:r>
      <w:r w:rsidR="00D9676B" w:rsidRPr="00A927E8">
        <w:rPr>
          <w:b/>
        </w:rPr>
        <w:t xml:space="preserve"> </w:t>
      </w:r>
      <w:r>
        <w:t>is also skipped for slices that are not of type B, the</w:t>
      </w:r>
      <w:r w:rsidR="0013579E">
        <w:t xml:space="preserve"> combined</w:t>
      </w:r>
      <w:r>
        <w:t xml:space="preserve"> modifications with those changes will be as shown in Table 2.</w:t>
      </w:r>
    </w:p>
    <w:p w:rsidR="00A927E8" w:rsidRDefault="00A927E8" w:rsidP="003B1284"/>
    <w:p w:rsidR="00577B49" w:rsidRPr="0013579E" w:rsidRDefault="00EB4BF8" w:rsidP="003B1284">
      <w:pPr>
        <w:rPr>
          <w:b/>
        </w:rPr>
      </w:pPr>
      <w:r w:rsidRPr="0013579E">
        <w:rPr>
          <w:b/>
        </w:rPr>
        <w:t xml:space="preserve">Table </w:t>
      </w:r>
      <w:r w:rsidR="00A927E8" w:rsidRPr="0013579E">
        <w:rPr>
          <w:b/>
        </w:rPr>
        <w:t>2</w:t>
      </w:r>
      <w:r w:rsidRPr="0013579E">
        <w:rPr>
          <w:b/>
        </w:rPr>
        <w:t>. Proposed modification to slice-level signaling</w:t>
      </w:r>
      <w:r w:rsidR="00FB01EA">
        <w:rPr>
          <w:b/>
        </w:rPr>
        <w:t xml:space="preserve"> (together with JVET-P0320)</w:t>
      </w:r>
      <w:r w:rsidRPr="0013579E">
        <w:rPr>
          <w:b/>
        </w:rPr>
        <w:t>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146910">
              <w:rPr>
                <w:noProof/>
                <w:highlight w:val="yellow"/>
                <w:lang w:val="en-CA" w:eastAsia="ko-KR"/>
              </w:rPr>
              <w:t xml:space="preserve">if( slice_type  = =  B ) </w:t>
            </w:r>
            <w:r w:rsidRPr="00D00AC4">
              <w:rPr>
                <w:noProof/>
                <w:highlight w:val="yellow"/>
                <w:lang w:val="en-CA" w:eastAsia="ko-KR"/>
              </w:rPr>
              <w:t>{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sps_bdof_dmvr_slice_present_flag )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slice_disable_bdof_dmvr_flag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</w:p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!pps_max_num_merge_cand_minus_max_num_triangle_cand_minus1 )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D00AC4">
              <w:rPr>
                <w:b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</w:tbl>
    <w:p w:rsidR="00096D0F" w:rsidRDefault="00096D0F" w:rsidP="00D250D4">
      <w:pPr>
        <w:rPr>
          <w:lang w:val="en-CA"/>
        </w:rPr>
      </w:pPr>
    </w:p>
    <w:p w:rsidR="009D65CA" w:rsidRPr="0053252A" w:rsidRDefault="009D65CA" w:rsidP="00D250D4">
      <w:pPr>
        <w:rPr>
          <w:lang w:val="en-CA"/>
        </w:rPr>
      </w:pPr>
      <w:r>
        <w:rPr>
          <w:lang w:val="en-CA"/>
        </w:rPr>
        <w:t>The complete changes of the VVC spec draft are provided in the document accompanied to this file.</w:t>
      </w:r>
    </w:p>
    <w:p w:rsidR="007734BA" w:rsidRPr="0053252A" w:rsidRDefault="008F39A8" w:rsidP="00E1192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Experimental </w:t>
      </w:r>
      <w:r w:rsidR="007734BA" w:rsidRPr="0053252A">
        <w:rPr>
          <w:rFonts w:cs="Times New Roman"/>
          <w:lang w:val="en-CA"/>
        </w:rPr>
        <w:t>results</w:t>
      </w:r>
    </w:p>
    <w:p w:rsidR="008F39A8" w:rsidRPr="0013579E" w:rsidRDefault="008F39A8" w:rsidP="0013579E">
      <w:pPr>
        <w:pStyle w:val="Heading2"/>
        <w:numPr>
          <w:ilvl w:val="0"/>
          <w:numId w:val="0"/>
        </w:numPr>
        <w:tabs>
          <w:tab w:val="clear" w:pos="720"/>
          <w:tab w:val="left" w:pos="0"/>
          <w:tab w:val="left" w:pos="810"/>
        </w:tabs>
        <w:jc w:val="left"/>
        <w:rPr>
          <w:b w:val="0"/>
          <w:bCs w:val="0"/>
          <w:i w:val="0"/>
          <w:iCs w:val="0"/>
          <w:sz w:val="22"/>
          <w:szCs w:val="20"/>
          <w:lang w:val="en-CA" w:eastAsia="ko-KR"/>
        </w:rPr>
      </w:pP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The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simulation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results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over VTM-6.0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are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="0013579E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reportedly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presented in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>Table 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3</w:t>
      </w:r>
      <w:r w:rsidR="00C93ABF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for </w:t>
      </w:r>
      <w:r w:rsidR="00523A09">
        <w:rPr>
          <w:b w:val="0"/>
          <w:bCs w:val="0"/>
          <w:i w:val="0"/>
          <w:iCs w:val="0"/>
          <w:sz w:val="22"/>
          <w:szCs w:val="20"/>
          <w:lang w:val="en-CA" w:eastAsia="ko-KR"/>
        </w:rPr>
        <w:t>LDP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configuration.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="00251F45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In the simulations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as compared to </w:t>
      </w:r>
      <w:r w:rsidR="0013579E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the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JVET</w:t>
      </w:r>
      <w:r w:rsidR="0013579E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common test conditions [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2</w:t>
      </w:r>
      <w:r w:rsidR="0013579E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]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, SPS </w:t>
      </w:r>
      <w:r w:rsidR="0013579E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flag for </w:t>
      </w:r>
      <w:r w:rsidR="00623CE0">
        <w:rPr>
          <w:b w:val="0"/>
          <w:bCs w:val="0"/>
          <w:i w:val="0"/>
          <w:iCs w:val="0"/>
          <w:sz w:val="22"/>
          <w:szCs w:val="20"/>
          <w:lang w:val="en-CA" w:eastAsia="ko-KR"/>
        </w:rPr>
        <w:t>TPM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="00623CE0">
        <w:rPr>
          <w:b w:val="0"/>
          <w:bCs w:val="0"/>
          <w:i w:val="0"/>
          <w:iCs w:val="0"/>
          <w:sz w:val="22"/>
          <w:szCs w:val="20"/>
          <w:lang w:val="en-CA" w:eastAsia="ko-KR"/>
        </w:rPr>
        <w:t>is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on in</w:t>
      </w:r>
      <w:r w:rsidR="0013579E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proofErr w:type="spellStart"/>
      <w:r w:rsidR="00251F45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c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fg</w:t>
      </w:r>
      <w:proofErr w:type="spellEnd"/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-</w:t>
      </w:r>
      <w:r w:rsidR="00251F45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files for LDP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configuration.</w:t>
      </w:r>
      <w:r w:rsidR="00146938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In Table 4, </w:t>
      </w:r>
      <w:r w:rsidR="00146938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t</w:t>
      </w:r>
      <w:r w:rsidR="00146938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he </w:t>
      </w:r>
      <w:r w:rsidR="00146938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simulation </w:t>
      </w:r>
      <w:r w:rsidR="00146938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results </w:t>
      </w:r>
      <w:r w:rsidR="00146938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over VTM-6.0 </w:t>
      </w:r>
      <w:r w:rsidR="00146938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are</w:t>
      </w:r>
      <w:r w:rsidR="00146938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="00146938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reported</w:t>
      </w:r>
      <w:r w:rsidR="00146938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together with the changes proposed in JVET-P0</w:t>
      </w:r>
      <w:bookmarkStart w:id="0" w:name="_GoBack"/>
      <w:bookmarkEnd w:id="0"/>
      <w:r w:rsidR="00146938">
        <w:rPr>
          <w:b w:val="0"/>
          <w:bCs w:val="0"/>
          <w:i w:val="0"/>
          <w:iCs w:val="0"/>
          <w:sz w:val="22"/>
          <w:szCs w:val="20"/>
          <w:lang w:val="en-CA" w:eastAsia="ko-KR"/>
        </w:rPr>
        <w:t>320.</w:t>
      </w:r>
    </w:p>
    <w:p w:rsidR="0013579E" w:rsidRDefault="0013579E" w:rsidP="0013579E">
      <w:pPr>
        <w:jc w:val="center"/>
        <w:rPr>
          <w:b/>
          <w:lang w:val="en-CA"/>
        </w:rPr>
      </w:pPr>
      <w:r w:rsidRPr="00206D72">
        <w:rPr>
          <w:b/>
          <w:lang w:val="en-CA"/>
        </w:rPr>
        <w:t xml:space="preserve">Table </w:t>
      </w:r>
      <w:r>
        <w:rPr>
          <w:b/>
          <w:lang w:val="en-CA"/>
        </w:rPr>
        <w:t>3</w:t>
      </w:r>
      <w:r w:rsidRPr="00206D72">
        <w:rPr>
          <w:b/>
          <w:lang w:val="en-CA"/>
        </w:rPr>
        <w:t xml:space="preserve">. Simulation results for </w:t>
      </w:r>
      <w:r>
        <w:rPr>
          <w:b/>
          <w:lang w:val="en-CA"/>
        </w:rPr>
        <w:t>the proposed modification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00D8A" w:rsidRPr="00500D8A" w:rsidTr="0050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 </w:t>
            </w:r>
          </w:p>
        </w:tc>
      </w:tr>
      <w:tr w:rsidR="00500D8A" w:rsidRPr="00500D8A" w:rsidTr="0050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VTM6.0 with TPM enabled in </w:t>
            </w:r>
            <w:proofErr w:type="spellStart"/>
            <w:r w:rsidRPr="00500D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sps</w:t>
            </w:r>
            <w:proofErr w:type="spellEnd"/>
          </w:p>
        </w:tc>
      </w:tr>
      <w:tr w:rsidR="00500D8A" w:rsidRPr="00500D8A" w:rsidTr="0050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00D8A" w:rsidRPr="00500D8A" w:rsidTr="00500D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0D8A" w:rsidRPr="00500D8A" w:rsidTr="0050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0D8A" w:rsidRPr="00500D8A" w:rsidTr="0050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D8A" w:rsidRPr="00500D8A" w:rsidTr="0050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D8A" w:rsidRPr="00500D8A" w:rsidTr="0050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D8A" w:rsidRPr="00500D8A" w:rsidTr="00500D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D8A" w:rsidRPr="00500D8A" w:rsidTr="00500D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D8A" w:rsidRPr="00500D8A" w:rsidTr="0050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50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500D8A" w:rsidRDefault="00500D8A" w:rsidP="0013579E">
      <w:pPr>
        <w:jc w:val="center"/>
        <w:rPr>
          <w:b/>
          <w:lang w:val="en-CA"/>
        </w:rPr>
      </w:pPr>
    </w:p>
    <w:p w:rsidR="00500D8A" w:rsidRDefault="00500D8A" w:rsidP="0013579E">
      <w:pPr>
        <w:jc w:val="center"/>
        <w:rPr>
          <w:b/>
          <w:lang w:val="en-CA"/>
        </w:rPr>
      </w:pPr>
      <w:r w:rsidRPr="00206D72">
        <w:rPr>
          <w:b/>
          <w:lang w:val="en-CA"/>
        </w:rPr>
        <w:t xml:space="preserve">Table </w:t>
      </w:r>
      <w:r>
        <w:rPr>
          <w:b/>
          <w:lang w:val="en-CA"/>
        </w:rPr>
        <w:t>4</w:t>
      </w:r>
      <w:r w:rsidRPr="00206D72">
        <w:rPr>
          <w:b/>
          <w:lang w:val="en-CA"/>
        </w:rPr>
        <w:t xml:space="preserve">. Simulation results for </w:t>
      </w:r>
      <w:r>
        <w:rPr>
          <w:b/>
          <w:lang w:val="en-CA"/>
        </w:rPr>
        <w:t>the proposed modification together with JVET-P0320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00D8A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 </w:t>
            </w:r>
          </w:p>
        </w:tc>
      </w:tr>
      <w:tr w:rsidR="00500D8A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VTM6.0 with TPM,DMVR and BDOF enabled in </w:t>
            </w:r>
            <w:proofErr w:type="spellStart"/>
            <w:r w:rsidRPr="00500D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sps</w:t>
            </w:r>
            <w:proofErr w:type="spellEnd"/>
          </w:p>
        </w:tc>
      </w:tr>
      <w:tr w:rsidR="00500D8A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00D8A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0D8A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0D8A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00D8A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D8A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D8A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D8A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D8A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8A" w:rsidRPr="00500D8A" w:rsidRDefault="00500D8A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8F39A8" w:rsidRDefault="008F39A8" w:rsidP="008F39A8">
      <w:pPr>
        <w:rPr>
          <w:b/>
          <w:lang w:val="en-CA"/>
        </w:rPr>
      </w:pPr>
    </w:p>
    <w:p w:rsidR="007734BA" w:rsidRPr="0053252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Conclusion</w:t>
      </w:r>
    </w:p>
    <w:p w:rsidR="004A4DBD" w:rsidRPr="0053252A" w:rsidRDefault="00FB705E" w:rsidP="00AE470C">
      <w:pPr>
        <w:rPr>
          <w:lang w:val="en-CA"/>
        </w:rPr>
      </w:pPr>
      <w:r>
        <w:rPr>
          <w:lang w:val="en-CA"/>
        </w:rPr>
        <w:t>It is proposed to adopt the suggested modification to the VVC specification draft and to the VTM Software</w:t>
      </w:r>
    </w:p>
    <w:p w:rsidR="007734B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References</w:t>
      </w:r>
    </w:p>
    <w:p w:rsidR="00A379D7" w:rsidRPr="003B1284" w:rsidRDefault="00A379D7" w:rsidP="00A379D7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A379D7">
        <w:rPr>
          <w:noProof/>
          <w:szCs w:val="22"/>
          <w:lang w:val="en-CA"/>
        </w:rPr>
        <w:t>B. Bross, J. Chen</w:t>
      </w:r>
      <w:r>
        <w:rPr>
          <w:noProof/>
          <w:szCs w:val="22"/>
          <w:lang w:val="en-CA"/>
        </w:rPr>
        <w:t>, S. Liu.,</w:t>
      </w:r>
      <w:r w:rsidRPr="00A379D7">
        <w:rPr>
          <w:noProof/>
          <w:szCs w:val="22"/>
          <w:lang w:val="en-CA"/>
        </w:rPr>
        <w:t xml:space="preserve"> Versatile Video Coding (Draft 6)</w:t>
      </w:r>
      <w:r>
        <w:rPr>
          <w:noProof/>
          <w:szCs w:val="22"/>
          <w:lang w:val="en-CA"/>
        </w:rPr>
        <w:t>, “</w:t>
      </w:r>
      <w:r w:rsidRPr="00A379D7">
        <w:rPr>
          <w:noProof/>
          <w:szCs w:val="22"/>
          <w:lang w:val="en-CA"/>
        </w:rPr>
        <w:t>Versatile Video Coding (Draft 6)</w:t>
      </w:r>
      <w:r>
        <w:rPr>
          <w:noProof/>
          <w:szCs w:val="22"/>
          <w:lang w:val="en-CA"/>
        </w:rPr>
        <w:t>”, JVET</w:t>
      </w:r>
      <w:r>
        <w:rPr>
          <w:noProof/>
          <w:szCs w:val="22"/>
          <w:lang w:val="en-CA"/>
        </w:rPr>
        <w:noBreakHyphen/>
        <w:t xml:space="preserve">O2001, </w:t>
      </w:r>
      <w:r w:rsidRPr="007E0E51">
        <w:t>1</w:t>
      </w:r>
      <w:r>
        <w:t>5</w:t>
      </w:r>
      <w:r w:rsidRPr="00E5456A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Gothenburg, Sweden, July 2019.</w:t>
      </w:r>
    </w:p>
    <w:p w:rsidR="002F0F63" w:rsidRPr="00E5456A" w:rsidRDefault="002F0F63" w:rsidP="008F39A8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JVET-N1010, </w:t>
      </w:r>
      <w:r w:rsidRPr="007E0E51">
        <w:t>1</w:t>
      </w:r>
      <w:r>
        <w:t>4</w:t>
      </w:r>
      <w:r w:rsidRPr="001F69E3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Geneva</w:t>
      </w:r>
      <w:r w:rsidRPr="001F69E3">
        <w:rPr>
          <w:lang w:val="en-CA"/>
        </w:rPr>
        <w:t>, Switzerland, March 2019.</w:t>
      </w:r>
    </w:p>
    <w:p w:rsidR="001F2594" w:rsidRPr="0053252A" w:rsidRDefault="001F2594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lastRenderedPageBreak/>
        <w:t>Patent rights declaration</w:t>
      </w:r>
      <w:r w:rsidR="00B94B06" w:rsidRPr="0053252A">
        <w:rPr>
          <w:rFonts w:cs="Times New Roman"/>
          <w:lang w:val="en-CA"/>
        </w:rPr>
        <w:t>(s)</w:t>
      </w:r>
    </w:p>
    <w:p w:rsidR="00342FF4" w:rsidRPr="0053252A" w:rsidRDefault="009707A0" w:rsidP="009234A5">
      <w:pPr>
        <w:rPr>
          <w:szCs w:val="22"/>
          <w:lang w:val="en-CA"/>
        </w:rPr>
      </w:pPr>
      <w:r w:rsidRPr="00876E0D">
        <w:rPr>
          <w:b/>
          <w:szCs w:val="22"/>
          <w:lang w:val="en-CA"/>
        </w:rPr>
        <w:t>Huawei Technologies Co.</w:t>
      </w:r>
      <w:r>
        <w:rPr>
          <w:b/>
          <w:szCs w:val="22"/>
          <w:lang w:val="en-CA"/>
        </w:rPr>
        <w:t>,</w:t>
      </w:r>
      <w:r w:rsidRPr="00876E0D">
        <w:rPr>
          <w:b/>
          <w:szCs w:val="22"/>
          <w:lang w:val="en-CA"/>
        </w:rPr>
        <w:t xml:space="preserve"> Ltd</w:t>
      </w:r>
      <w:r w:rsidR="007734BA" w:rsidRPr="0053252A">
        <w:rPr>
          <w:b/>
          <w:szCs w:val="22"/>
          <w:lang w:val="en-CA"/>
        </w:rPr>
        <w:t xml:space="preserve"> </w:t>
      </w:r>
      <w:r w:rsidR="001F2594" w:rsidRPr="0053252A">
        <w:rPr>
          <w:b/>
          <w:szCs w:val="22"/>
          <w:lang w:val="en-CA"/>
        </w:rPr>
        <w:t xml:space="preserve">may have </w:t>
      </w:r>
      <w:r w:rsidR="0098551D" w:rsidRPr="0053252A">
        <w:rPr>
          <w:b/>
          <w:szCs w:val="22"/>
          <w:lang w:val="en-CA"/>
        </w:rPr>
        <w:t>current or pending</w:t>
      </w:r>
      <w:r w:rsidR="001F2594" w:rsidRPr="0053252A">
        <w:rPr>
          <w:b/>
          <w:szCs w:val="22"/>
          <w:lang w:val="en-CA"/>
        </w:rPr>
        <w:t xml:space="preserve"> </w:t>
      </w:r>
      <w:r w:rsidR="0098551D" w:rsidRPr="0053252A">
        <w:rPr>
          <w:b/>
          <w:szCs w:val="22"/>
          <w:lang w:val="en-CA"/>
        </w:rPr>
        <w:t xml:space="preserve">patent rights </w:t>
      </w:r>
      <w:r w:rsidR="001F2594" w:rsidRPr="0053252A">
        <w:rPr>
          <w:b/>
          <w:szCs w:val="22"/>
          <w:lang w:val="en-CA"/>
        </w:rPr>
        <w:t xml:space="preserve">relating to the technology described </w:t>
      </w:r>
      <w:r w:rsidR="002F164D" w:rsidRPr="0053252A">
        <w:rPr>
          <w:b/>
          <w:szCs w:val="22"/>
          <w:lang w:val="en-CA"/>
        </w:rPr>
        <w:t xml:space="preserve">in </w:t>
      </w:r>
      <w:r w:rsidR="001F2594" w:rsidRPr="0053252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3252A">
        <w:rPr>
          <w:b/>
          <w:szCs w:val="22"/>
          <w:lang w:val="en-CA"/>
        </w:rPr>
        <w:t xml:space="preserve"> | ISO/IEC </w:t>
      </w:r>
      <w:r w:rsidR="00A83253" w:rsidRPr="0053252A">
        <w:rPr>
          <w:b/>
          <w:szCs w:val="22"/>
          <w:lang w:val="en-CA"/>
        </w:rPr>
        <w:t xml:space="preserve">International </w:t>
      </w:r>
      <w:r w:rsidR="002F164D" w:rsidRPr="0053252A">
        <w:rPr>
          <w:b/>
          <w:szCs w:val="22"/>
          <w:lang w:val="en-CA"/>
        </w:rPr>
        <w:t>Standard</w:t>
      </w:r>
      <w:r w:rsidR="001F2594" w:rsidRPr="0053252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3252A" w:rsidRDefault="007F1F8B" w:rsidP="009234A5">
      <w:pPr>
        <w:rPr>
          <w:szCs w:val="22"/>
          <w:lang w:val="en-CA"/>
        </w:rPr>
      </w:pPr>
    </w:p>
    <w:sectPr w:rsidR="007F1F8B" w:rsidRPr="0053252A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876" w:rsidRDefault="00001876">
      <w:r>
        <w:separator/>
      </w:r>
    </w:p>
  </w:endnote>
  <w:endnote w:type="continuationSeparator" w:id="0">
    <w:p w:rsidR="00001876" w:rsidRDefault="0000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??????¡§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¡§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|???¡ì??????¨¬?????¨¬???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等线 Light">
    <w:altName w:val="SimSun"/>
    <w:panose1 w:val="00000000000000000000"/>
    <w:charset w:val="80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Pr="00C00DDE" w:rsidRDefault="00374F8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4693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6938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876" w:rsidRDefault="00001876">
      <w:r>
        <w:separator/>
      </w:r>
    </w:p>
  </w:footnote>
  <w:footnote w:type="continuationSeparator" w:id="0">
    <w:p w:rsidR="00001876" w:rsidRDefault="00001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B75167"/>
    <w:multiLevelType w:val="hybridMultilevel"/>
    <w:tmpl w:val="69067926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E4C34"/>
    <w:multiLevelType w:val="hybridMultilevel"/>
    <w:tmpl w:val="6EC29094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C897634"/>
    <w:multiLevelType w:val="hybridMultilevel"/>
    <w:tmpl w:val="FCBC6CA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7"/>
  </w:num>
  <w:num w:numId="14">
    <w:abstractNumId w:val="9"/>
  </w:num>
  <w:num w:numId="15">
    <w:abstractNumId w:val="13"/>
  </w:num>
  <w:num w:numId="1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876"/>
    <w:rsid w:val="00005D0B"/>
    <w:rsid w:val="00023596"/>
    <w:rsid w:val="000308A3"/>
    <w:rsid w:val="000314A3"/>
    <w:rsid w:val="0003344B"/>
    <w:rsid w:val="000458BC"/>
    <w:rsid w:val="00045C41"/>
    <w:rsid w:val="00046C03"/>
    <w:rsid w:val="00060EED"/>
    <w:rsid w:val="00065039"/>
    <w:rsid w:val="0007614F"/>
    <w:rsid w:val="00081398"/>
    <w:rsid w:val="00086731"/>
    <w:rsid w:val="00094479"/>
    <w:rsid w:val="000962AC"/>
    <w:rsid w:val="00096D0F"/>
    <w:rsid w:val="000A0002"/>
    <w:rsid w:val="000A7DBC"/>
    <w:rsid w:val="000B0C0F"/>
    <w:rsid w:val="000B1706"/>
    <w:rsid w:val="000B1C6B"/>
    <w:rsid w:val="000B2D5E"/>
    <w:rsid w:val="000B4FF9"/>
    <w:rsid w:val="000B7740"/>
    <w:rsid w:val="000C09AC"/>
    <w:rsid w:val="000C2763"/>
    <w:rsid w:val="000C3EC9"/>
    <w:rsid w:val="000D0670"/>
    <w:rsid w:val="000D7E12"/>
    <w:rsid w:val="000E00F3"/>
    <w:rsid w:val="000E5A03"/>
    <w:rsid w:val="000F158C"/>
    <w:rsid w:val="00102F3D"/>
    <w:rsid w:val="00122B9C"/>
    <w:rsid w:val="00124E38"/>
    <w:rsid w:val="0012580B"/>
    <w:rsid w:val="00127870"/>
    <w:rsid w:val="00131F90"/>
    <w:rsid w:val="00132199"/>
    <w:rsid w:val="0013458C"/>
    <w:rsid w:val="0013526E"/>
    <w:rsid w:val="0013579E"/>
    <w:rsid w:val="0013780B"/>
    <w:rsid w:val="00137F01"/>
    <w:rsid w:val="00146152"/>
    <w:rsid w:val="00146938"/>
    <w:rsid w:val="00155526"/>
    <w:rsid w:val="001606B6"/>
    <w:rsid w:val="00165C6D"/>
    <w:rsid w:val="00171371"/>
    <w:rsid w:val="00171B8D"/>
    <w:rsid w:val="0017550D"/>
    <w:rsid w:val="00175A24"/>
    <w:rsid w:val="001770FE"/>
    <w:rsid w:val="00187E58"/>
    <w:rsid w:val="001A076E"/>
    <w:rsid w:val="001A1B03"/>
    <w:rsid w:val="001A297E"/>
    <w:rsid w:val="001A368E"/>
    <w:rsid w:val="001A7329"/>
    <w:rsid w:val="001A792F"/>
    <w:rsid w:val="001B2684"/>
    <w:rsid w:val="001B4615"/>
    <w:rsid w:val="001B4E28"/>
    <w:rsid w:val="001C0796"/>
    <w:rsid w:val="001C11CA"/>
    <w:rsid w:val="001C3525"/>
    <w:rsid w:val="001C3AFB"/>
    <w:rsid w:val="001D1BD2"/>
    <w:rsid w:val="001E0248"/>
    <w:rsid w:val="001E02BE"/>
    <w:rsid w:val="001E3B37"/>
    <w:rsid w:val="001F1174"/>
    <w:rsid w:val="001F2594"/>
    <w:rsid w:val="001F2E95"/>
    <w:rsid w:val="001F50E1"/>
    <w:rsid w:val="00202466"/>
    <w:rsid w:val="002055A6"/>
    <w:rsid w:val="00206460"/>
    <w:rsid w:val="002067DB"/>
    <w:rsid w:val="002069B4"/>
    <w:rsid w:val="00215DFC"/>
    <w:rsid w:val="00217384"/>
    <w:rsid w:val="002212DF"/>
    <w:rsid w:val="00222CD4"/>
    <w:rsid w:val="00225016"/>
    <w:rsid w:val="002253CA"/>
    <w:rsid w:val="002264A6"/>
    <w:rsid w:val="00227BA7"/>
    <w:rsid w:val="0023011C"/>
    <w:rsid w:val="002375C1"/>
    <w:rsid w:val="00251F45"/>
    <w:rsid w:val="00256E86"/>
    <w:rsid w:val="00257E0E"/>
    <w:rsid w:val="00263398"/>
    <w:rsid w:val="00263B99"/>
    <w:rsid w:val="00266F06"/>
    <w:rsid w:val="00275BCF"/>
    <w:rsid w:val="00276A01"/>
    <w:rsid w:val="00287A02"/>
    <w:rsid w:val="00291E36"/>
    <w:rsid w:val="00292257"/>
    <w:rsid w:val="00294CC7"/>
    <w:rsid w:val="002A54E0"/>
    <w:rsid w:val="002B1595"/>
    <w:rsid w:val="002B191D"/>
    <w:rsid w:val="002B2E83"/>
    <w:rsid w:val="002C64D9"/>
    <w:rsid w:val="002D0AF6"/>
    <w:rsid w:val="002E5A86"/>
    <w:rsid w:val="002F0F63"/>
    <w:rsid w:val="002F164D"/>
    <w:rsid w:val="00300AA9"/>
    <w:rsid w:val="003021BC"/>
    <w:rsid w:val="00306206"/>
    <w:rsid w:val="00307C69"/>
    <w:rsid w:val="00317D85"/>
    <w:rsid w:val="00321B1A"/>
    <w:rsid w:val="00325F52"/>
    <w:rsid w:val="003261A4"/>
    <w:rsid w:val="00327C56"/>
    <w:rsid w:val="003315A1"/>
    <w:rsid w:val="003333F4"/>
    <w:rsid w:val="003373EC"/>
    <w:rsid w:val="00342FF4"/>
    <w:rsid w:val="00344E5A"/>
    <w:rsid w:val="00345FA1"/>
    <w:rsid w:val="00346148"/>
    <w:rsid w:val="00346E17"/>
    <w:rsid w:val="003550EF"/>
    <w:rsid w:val="0036254B"/>
    <w:rsid w:val="003669EA"/>
    <w:rsid w:val="00367B75"/>
    <w:rsid w:val="00370260"/>
    <w:rsid w:val="003706CC"/>
    <w:rsid w:val="003739FC"/>
    <w:rsid w:val="00374094"/>
    <w:rsid w:val="00374F89"/>
    <w:rsid w:val="00376C7C"/>
    <w:rsid w:val="003775A5"/>
    <w:rsid w:val="00377710"/>
    <w:rsid w:val="00385EC6"/>
    <w:rsid w:val="00391B27"/>
    <w:rsid w:val="003942E9"/>
    <w:rsid w:val="00397760"/>
    <w:rsid w:val="003A2D8E"/>
    <w:rsid w:val="003A6038"/>
    <w:rsid w:val="003A7CE6"/>
    <w:rsid w:val="003B1284"/>
    <w:rsid w:val="003C20E4"/>
    <w:rsid w:val="003C5E0E"/>
    <w:rsid w:val="003C5EB1"/>
    <w:rsid w:val="003D1BCB"/>
    <w:rsid w:val="003D6342"/>
    <w:rsid w:val="003E6F90"/>
    <w:rsid w:val="003E73ED"/>
    <w:rsid w:val="003F5D0F"/>
    <w:rsid w:val="00403481"/>
    <w:rsid w:val="00414101"/>
    <w:rsid w:val="00414700"/>
    <w:rsid w:val="004219CF"/>
    <w:rsid w:val="004234F0"/>
    <w:rsid w:val="00432100"/>
    <w:rsid w:val="00433DDB"/>
    <w:rsid w:val="00435A29"/>
    <w:rsid w:val="00436222"/>
    <w:rsid w:val="00437619"/>
    <w:rsid w:val="00446DB5"/>
    <w:rsid w:val="00450754"/>
    <w:rsid w:val="00454424"/>
    <w:rsid w:val="00456731"/>
    <w:rsid w:val="004644CB"/>
    <w:rsid w:val="00465A1E"/>
    <w:rsid w:val="004660B8"/>
    <w:rsid w:val="00474834"/>
    <w:rsid w:val="004914CC"/>
    <w:rsid w:val="0049245C"/>
    <w:rsid w:val="004925C7"/>
    <w:rsid w:val="0049445A"/>
    <w:rsid w:val="004A2A63"/>
    <w:rsid w:val="004A31F9"/>
    <w:rsid w:val="004A4DBD"/>
    <w:rsid w:val="004A6B7A"/>
    <w:rsid w:val="004A7CEA"/>
    <w:rsid w:val="004B0901"/>
    <w:rsid w:val="004B210C"/>
    <w:rsid w:val="004C3BF9"/>
    <w:rsid w:val="004D3620"/>
    <w:rsid w:val="004D3D09"/>
    <w:rsid w:val="004D405F"/>
    <w:rsid w:val="004D4330"/>
    <w:rsid w:val="004D7E48"/>
    <w:rsid w:val="004E4F4F"/>
    <w:rsid w:val="004E6789"/>
    <w:rsid w:val="004F061B"/>
    <w:rsid w:val="004F3EA2"/>
    <w:rsid w:val="004F61E3"/>
    <w:rsid w:val="00500D8A"/>
    <w:rsid w:val="00502E10"/>
    <w:rsid w:val="0051015C"/>
    <w:rsid w:val="00516CF1"/>
    <w:rsid w:val="00523A09"/>
    <w:rsid w:val="00531AE9"/>
    <w:rsid w:val="0053252A"/>
    <w:rsid w:val="00536188"/>
    <w:rsid w:val="00541CA7"/>
    <w:rsid w:val="00543327"/>
    <w:rsid w:val="00550A66"/>
    <w:rsid w:val="00552DD4"/>
    <w:rsid w:val="00567EC7"/>
    <w:rsid w:val="00570013"/>
    <w:rsid w:val="005753EC"/>
    <w:rsid w:val="00577389"/>
    <w:rsid w:val="00577B49"/>
    <w:rsid w:val="005801A2"/>
    <w:rsid w:val="005952A5"/>
    <w:rsid w:val="005A33A1"/>
    <w:rsid w:val="005B217D"/>
    <w:rsid w:val="005B5CAF"/>
    <w:rsid w:val="005C385F"/>
    <w:rsid w:val="005C58A2"/>
    <w:rsid w:val="005C68AF"/>
    <w:rsid w:val="005C7C26"/>
    <w:rsid w:val="005E1AC6"/>
    <w:rsid w:val="005E3F2B"/>
    <w:rsid w:val="005F10B0"/>
    <w:rsid w:val="005F3FE9"/>
    <w:rsid w:val="005F6F1B"/>
    <w:rsid w:val="006010E9"/>
    <w:rsid w:val="00605EA0"/>
    <w:rsid w:val="00615965"/>
    <w:rsid w:val="00615995"/>
    <w:rsid w:val="00616155"/>
    <w:rsid w:val="00622590"/>
    <w:rsid w:val="00623CE0"/>
    <w:rsid w:val="00624B33"/>
    <w:rsid w:val="00625CD2"/>
    <w:rsid w:val="00627205"/>
    <w:rsid w:val="0063041A"/>
    <w:rsid w:val="00630984"/>
    <w:rsid w:val="00630AA2"/>
    <w:rsid w:val="006311AA"/>
    <w:rsid w:val="00634B57"/>
    <w:rsid w:val="006450D4"/>
    <w:rsid w:val="00646707"/>
    <w:rsid w:val="0065454B"/>
    <w:rsid w:val="00657F7E"/>
    <w:rsid w:val="006608A2"/>
    <w:rsid w:val="00662E58"/>
    <w:rsid w:val="006637F2"/>
    <w:rsid w:val="006642A5"/>
    <w:rsid w:val="00664DCF"/>
    <w:rsid w:val="00685648"/>
    <w:rsid w:val="00695ADF"/>
    <w:rsid w:val="006A03E3"/>
    <w:rsid w:val="006B1227"/>
    <w:rsid w:val="006B695E"/>
    <w:rsid w:val="006C5D39"/>
    <w:rsid w:val="006D6527"/>
    <w:rsid w:val="006D6D9B"/>
    <w:rsid w:val="006E2810"/>
    <w:rsid w:val="006E5417"/>
    <w:rsid w:val="006E6AEA"/>
    <w:rsid w:val="006F0794"/>
    <w:rsid w:val="006F7528"/>
    <w:rsid w:val="006F7986"/>
    <w:rsid w:val="007023DE"/>
    <w:rsid w:val="00712F60"/>
    <w:rsid w:val="00716E1C"/>
    <w:rsid w:val="00720DF8"/>
    <w:rsid w:val="00720E3B"/>
    <w:rsid w:val="00735E51"/>
    <w:rsid w:val="00743628"/>
    <w:rsid w:val="0074393F"/>
    <w:rsid w:val="00745F6B"/>
    <w:rsid w:val="0074715C"/>
    <w:rsid w:val="0075175B"/>
    <w:rsid w:val="0075585E"/>
    <w:rsid w:val="00770571"/>
    <w:rsid w:val="007734BA"/>
    <w:rsid w:val="007768FF"/>
    <w:rsid w:val="007824D3"/>
    <w:rsid w:val="00796EE3"/>
    <w:rsid w:val="007A1F97"/>
    <w:rsid w:val="007A7D29"/>
    <w:rsid w:val="007B3445"/>
    <w:rsid w:val="007B4AB8"/>
    <w:rsid w:val="007B6A65"/>
    <w:rsid w:val="007D1181"/>
    <w:rsid w:val="007E01A3"/>
    <w:rsid w:val="007F1F8B"/>
    <w:rsid w:val="007F6205"/>
    <w:rsid w:val="007F67A1"/>
    <w:rsid w:val="007F6CCF"/>
    <w:rsid w:val="00804B5C"/>
    <w:rsid w:val="008119EF"/>
    <w:rsid w:val="00811C05"/>
    <w:rsid w:val="0081659F"/>
    <w:rsid w:val="008206C8"/>
    <w:rsid w:val="0082216A"/>
    <w:rsid w:val="00835075"/>
    <w:rsid w:val="00842285"/>
    <w:rsid w:val="00845581"/>
    <w:rsid w:val="00857F95"/>
    <w:rsid w:val="00860E2D"/>
    <w:rsid w:val="0086387C"/>
    <w:rsid w:val="00864556"/>
    <w:rsid w:val="00872F30"/>
    <w:rsid w:val="00874A6C"/>
    <w:rsid w:val="00876C65"/>
    <w:rsid w:val="00882F72"/>
    <w:rsid w:val="00885B99"/>
    <w:rsid w:val="00886C44"/>
    <w:rsid w:val="008955E9"/>
    <w:rsid w:val="008A1F09"/>
    <w:rsid w:val="008A4B4C"/>
    <w:rsid w:val="008B6B82"/>
    <w:rsid w:val="008C239F"/>
    <w:rsid w:val="008C58EB"/>
    <w:rsid w:val="008E20CB"/>
    <w:rsid w:val="008E480C"/>
    <w:rsid w:val="008F39A8"/>
    <w:rsid w:val="00900CC5"/>
    <w:rsid w:val="00903B2B"/>
    <w:rsid w:val="00907757"/>
    <w:rsid w:val="009212B0"/>
    <w:rsid w:val="00921FA1"/>
    <w:rsid w:val="00922CF6"/>
    <w:rsid w:val="009234A5"/>
    <w:rsid w:val="009266BA"/>
    <w:rsid w:val="00930A70"/>
    <w:rsid w:val="00933453"/>
    <w:rsid w:val="009336F7"/>
    <w:rsid w:val="0093636C"/>
    <w:rsid w:val="009374A7"/>
    <w:rsid w:val="00955F6D"/>
    <w:rsid w:val="00961E14"/>
    <w:rsid w:val="009707A0"/>
    <w:rsid w:val="00970E5D"/>
    <w:rsid w:val="00977C16"/>
    <w:rsid w:val="0098551D"/>
    <w:rsid w:val="00985DCB"/>
    <w:rsid w:val="0099518F"/>
    <w:rsid w:val="009A523D"/>
    <w:rsid w:val="009B02A1"/>
    <w:rsid w:val="009B2FA5"/>
    <w:rsid w:val="009B3361"/>
    <w:rsid w:val="009B4ADD"/>
    <w:rsid w:val="009B7F3F"/>
    <w:rsid w:val="009D65CA"/>
    <w:rsid w:val="009D7CE6"/>
    <w:rsid w:val="009F496B"/>
    <w:rsid w:val="00A01439"/>
    <w:rsid w:val="00A02E61"/>
    <w:rsid w:val="00A05CFF"/>
    <w:rsid w:val="00A13048"/>
    <w:rsid w:val="00A1703A"/>
    <w:rsid w:val="00A22870"/>
    <w:rsid w:val="00A30BB3"/>
    <w:rsid w:val="00A311E8"/>
    <w:rsid w:val="00A379D7"/>
    <w:rsid w:val="00A46843"/>
    <w:rsid w:val="00A56B97"/>
    <w:rsid w:val="00A6093D"/>
    <w:rsid w:val="00A767DC"/>
    <w:rsid w:val="00A76A6D"/>
    <w:rsid w:val="00A83253"/>
    <w:rsid w:val="00A927E8"/>
    <w:rsid w:val="00A961BF"/>
    <w:rsid w:val="00A96AA3"/>
    <w:rsid w:val="00AA1049"/>
    <w:rsid w:val="00AA1E89"/>
    <w:rsid w:val="00AA6E84"/>
    <w:rsid w:val="00AB0BD7"/>
    <w:rsid w:val="00AB1A1C"/>
    <w:rsid w:val="00AB2AE8"/>
    <w:rsid w:val="00AB3650"/>
    <w:rsid w:val="00AB76D2"/>
    <w:rsid w:val="00AC238A"/>
    <w:rsid w:val="00AC7396"/>
    <w:rsid w:val="00AD05A8"/>
    <w:rsid w:val="00AD597D"/>
    <w:rsid w:val="00AE2DBF"/>
    <w:rsid w:val="00AE341B"/>
    <w:rsid w:val="00AE3950"/>
    <w:rsid w:val="00AE470C"/>
    <w:rsid w:val="00B01905"/>
    <w:rsid w:val="00B07CA7"/>
    <w:rsid w:val="00B117F9"/>
    <w:rsid w:val="00B1279A"/>
    <w:rsid w:val="00B21180"/>
    <w:rsid w:val="00B26912"/>
    <w:rsid w:val="00B3640F"/>
    <w:rsid w:val="00B4194A"/>
    <w:rsid w:val="00B437E8"/>
    <w:rsid w:val="00B446F6"/>
    <w:rsid w:val="00B45893"/>
    <w:rsid w:val="00B47E90"/>
    <w:rsid w:val="00B5222E"/>
    <w:rsid w:val="00B53179"/>
    <w:rsid w:val="00B57A23"/>
    <w:rsid w:val="00B600CD"/>
    <w:rsid w:val="00B61C96"/>
    <w:rsid w:val="00B638D9"/>
    <w:rsid w:val="00B63A84"/>
    <w:rsid w:val="00B706EA"/>
    <w:rsid w:val="00B73A2A"/>
    <w:rsid w:val="00B75A51"/>
    <w:rsid w:val="00B827C6"/>
    <w:rsid w:val="00B85F97"/>
    <w:rsid w:val="00B92D80"/>
    <w:rsid w:val="00B94B06"/>
    <w:rsid w:val="00B94C28"/>
    <w:rsid w:val="00B959DD"/>
    <w:rsid w:val="00BA53CF"/>
    <w:rsid w:val="00BB1F6A"/>
    <w:rsid w:val="00BC10BA"/>
    <w:rsid w:val="00BC5AFD"/>
    <w:rsid w:val="00BE0045"/>
    <w:rsid w:val="00BE67E4"/>
    <w:rsid w:val="00BF2FF9"/>
    <w:rsid w:val="00BF7A25"/>
    <w:rsid w:val="00C00DDE"/>
    <w:rsid w:val="00C04A3B"/>
    <w:rsid w:val="00C04F43"/>
    <w:rsid w:val="00C0609D"/>
    <w:rsid w:val="00C115AB"/>
    <w:rsid w:val="00C120CF"/>
    <w:rsid w:val="00C21467"/>
    <w:rsid w:val="00C26CCB"/>
    <w:rsid w:val="00C30249"/>
    <w:rsid w:val="00C33509"/>
    <w:rsid w:val="00C3661C"/>
    <w:rsid w:val="00C3723B"/>
    <w:rsid w:val="00C42466"/>
    <w:rsid w:val="00C51502"/>
    <w:rsid w:val="00C5212C"/>
    <w:rsid w:val="00C606C9"/>
    <w:rsid w:val="00C80288"/>
    <w:rsid w:val="00C84003"/>
    <w:rsid w:val="00C84FC4"/>
    <w:rsid w:val="00C90650"/>
    <w:rsid w:val="00C93ABF"/>
    <w:rsid w:val="00C97D78"/>
    <w:rsid w:val="00CA633F"/>
    <w:rsid w:val="00CC0CC5"/>
    <w:rsid w:val="00CC2AAE"/>
    <w:rsid w:val="00CC5A42"/>
    <w:rsid w:val="00CD0EAB"/>
    <w:rsid w:val="00CE08B1"/>
    <w:rsid w:val="00CE5E02"/>
    <w:rsid w:val="00CE64C7"/>
    <w:rsid w:val="00CE77F2"/>
    <w:rsid w:val="00CE7B3F"/>
    <w:rsid w:val="00CF0E7F"/>
    <w:rsid w:val="00CF34DB"/>
    <w:rsid w:val="00CF3917"/>
    <w:rsid w:val="00CF558F"/>
    <w:rsid w:val="00D010C0"/>
    <w:rsid w:val="00D073E2"/>
    <w:rsid w:val="00D158B6"/>
    <w:rsid w:val="00D250D4"/>
    <w:rsid w:val="00D314F6"/>
    <w:rsid w:val="00D34818"/>
    <w:rsid w:val="00D446EC"/>
    <w:rsid w:val="00D44FDE"/>
    <w:rsid w:val="00D47BF5"/>
    <w:rsid w:val="00D51BF0"/>
    <w:rsid w:val="00D531DB"/>
    <w:rsid w:val="00D55942"/>
    <w:rsid w:val="00D60721"/>
    <w:rsid w:val="00D65909"/>
    <w:rsid w:val="00D807BF"/>
    <w:rsid w:val="00D82FCC"/>
    <w:rsid w:val="00D92CD1"/>
    <w:rsid w:val="00D9676B"/>
    <w:rsid w:val="00D96C2A"/>
    <w:rsid w:val="00DA17FC"/>
    <w:rsid w:val="00DA7887"/>
    <w:rsid w:val="00DB2C26"/>
    <w:rsid w:val="00DC1306"/>
    <w:rsid w:val="00DC1A03"/>
    <w:rsid w:val="00DC49AE"/>
    <w:rsid w:val="00DC5A0D"/>
    <w:rsid w:val="00DC6452"/>
    <w:rsid w:val="00DC7D6E"/>
    <w:rsid w:val="00DD02F4"/>
    <w:rsid w:val="00DD6622"/>
    <w:rsid w:val="00DE1C7C"/>
    <w:rsid w:val="00DE37E1"/>
    <w:rsid w:val="00DE6B43"/>
    <w:rsid w:val="00DF1289"/>
    <w:rsid w:val="00DF3F5F"/>
    <w:rsid w:val="00E11923"/>
    <w:rsid w:val="00E262D4"/>
    <w:rsid w:val="00E36250"/>
    <w:rsid w:val="00E47F2D"/>
    <w:rsid w:val="00E506B7"/>
    <w:rsid w:val="00E54511"/>
    <w:rsid w:val="00E60EDC"/>
    <w:rsid w:val="00E61DAC"/>
    <w:rsid w:val="00E72B80"/>
    <w:rsid w:val="00E75FE3"/>
    <w:rsid w:val="00E81E89"/>
    <w:rsid w:val="00E86C4C"/>
    <w:rsid w:val="00E90655"/>
    <w:rsid w:val="00E907A3"/>
    <w:rsid w:val="00E93E64"/>
    <w:rsid w:val="00EA5AE0"/>
    <w:rsid w:val="00EA5E1A"/>
    <w:rsid w:val="00EB44FA"/>
    <w:rsid w:val="00EB4BF8"/>
    <w:rsid w:val="00EB56E1"/>
    <w:rsid w:val="00EB75BC"/>
    <w:rsid w:val="00EB7AB1"/>
    <w:rsid w:val="00EC194D"/>
    <w:rsid w:val="00EC32BD"/>
    <w:rsid w:val="00ED3DAB"/>
    <w:rsid w:val="00ED6D2A"/>
    <w:rsid w:val="00EE1A75"/>
    <w:rsid w:val="00EE1ED2"/>
    <w:rsid w:val="00EE5E9B"/>
    <w:rsid w:val="00EE7CD8"/>
    <w:rsid w:val="00EF0922"/>
    <w:rsid w:val="00EF37F6"/>
    <w:rsid w:val="00EF48CC"/>
    <w:rsid w:val="00EF4D31"/>
    <w:rsid w:val="00F00801"/>
    <w:rsid w:val="00F078A8"/>
    <w:rsid w:val="00F12751"/>
    <w:rsid w:val="00F23A5A"/>
    <w:rsid w:val="00F24063"/>
    <w:rsid w:val="00F2488D"/>
    <w:rsid w:val="00F4770B"/>
    <w:rsid w:val="00F601A0"/>
    <w:rsid w:val="00F712E9"/>
    <w:rsid w:val="00F71E78"/>
    <w:rsid w:val="00F73032"/>
    <w:rsid w:val="00F73758"/>
    <w:rsid w:val="00F76D08"/>
    <w:rsid w:val="00F848FC"/>
    <w:rsid w:val="00F906F6"/>
    <w:rsid w:val="00F9282A"/>
    <w:rsid w:val="00F96BAD"/>
    <w:rsid w:val="00FA139D"/>
    <w:rsid w:val="00FA60F5"/>
    <w:rsid w:val="00FA77FD"/>
    <w:rsid w:val="00FB01EA"/>
    <w:rsid w:val="00FB0E84"/>
    <w:rsid w:val="00FB705E"/>
    <w:rsid w:val="00FC2405"/>
    <w:rsid w:val="00FD01C2"/>
    <w:rsid w:val="00FD7DE5"/>
    <w:rsid w:val="00FE595C"/>
    <w:rsid w:val="00FF0CE3"/>
    <w:rsid w:val="00FF18D4"/>
    <w:rsid w:val="00FF1A98"/>
    <w:rsid w:val="00FF2A26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85B99"/>
    <w:pPr>
      <w:ind w:left="720"/>
      <w:contextualSpacing/>
    </w:pPr>
    <w:rPr>
      <w:rFonts w:eastAsia="SimSun"/>
    </w:rPr>
  </w:style>
  <w:style w:type="paragraph" w:customStyle="1" w:styleId="AppendixHeading2">
    <w:name w:val="Appendix Heading 2"/>
    <w:basedOn w:val="Heading2"/>
    <w:uiPriority w:val="99"/>
    <w:rsid w:val="007B6A65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B6A65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92CD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A1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F9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A1F9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1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A1F97"/>
    <w:rPr>
      <w:b/>
      <w:bCs/>
    </w:rPr>
  </w:style>
  <w:style w:type="paragraph" w:customStyle="1" w:styleId="tableheading">
    <w:name w:val="table heading"/>
    <w:basedOn w:val="Normal"/>
    <w:rsid w:val="008C58E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C58E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C58EB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B6B82"/>
    <w:rPr>
      <w:rFonts w:ascii="Calibri" w:hAnsi="Calibri" w:cs="Calibri"/>
      <w:i/>
      <w:iCs/>
      <w:sz w:val="24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8B6B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 w:cs="Calibri"/>
      <w:i/>
      <w:iCs/>
      <w:sz w:val="24"/>
      <w:szCs w:val="18"/>
    </w:rPr>
  </w:style>
  <w:style w:type="paragraph" w:customStyle="1" w:styleId="tablecell">
    <w:name w:val="table cell"/>
    <w:basedOn w:val="Normal"/>
    <w:rsid w:val="00577B4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exey.filippov@huawei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asily.rufitskiy@huawei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69AEF30FA947A95B969681F270C8" ma:contentTypeVersion="11" ma:contentTypeDescription="Create a new document." ma:contentTypeScope="" ma:versionID="e9dbe33b16ba8b9b238501cabad8d65e">
  <xsd:schema xmlns:xsd="http://www.w3.org/2001/XMLSchema" xmlns:xs="http://www.w3.org/2001/XMLSchema" xmlns:p="http://schemas.microsoft.com/office/2006/metadata/properties" xmlns:ns3="1894c8bf-ab5f-4a1d-9851-f11c15d83e69" xmlns:ns4="c6548f17-8d63-411e-a986-601e7c9a2725" targetNamespace="http://schemas.microsoft.com/office/2006/metadata/properties" ma:root="true" ma:fieldsID="8574bb0082335a75db981541bb7cd878" ns3:_="" ns4:_="">
    <xsd:import namespace="1894c8bf-ab5f-4a1d-9851-f11c15d83e69"/>
    <xsd:import namespace="c6548f17-8d63-411e-a986-601e7c9a27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4c8bf-ab5f-4a1d-9851-f11c15d83e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48f17-8d63-411e-a986-601e7c9a272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D16F5-E46F-4FFA-A224-3874A445B8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1A22B5-717A-4F9C-A920-5BAEE6DB2D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3712C5-E24F-422F-A818-ECD006E37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4c8bf-ab5f-4a1d-9851-f11c15d83e69"/>
    <ds:schemaRef ds:uri="c6548f17-8d63-411e-a986-601e7c9a2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C5BF92-FE35-45C4-8872-B1DE52F1D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6</cp:revision>
  <cp:lastPrinted>1900-01-01T08:00:00Z</cp:lastPrinted>
  <dcterms:created xsi:type="dcterms:W3CDTF">2019-10-02T13:31:00Z</dcterms:created>
  <dcterms:modified xsi:type="dcterms:W3CDTF">2019-10-03T06:33:00Z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0x0101000D7F69AEF30FA947A95B969681F270C8</vt:lpwstr>
  </property>
  <property fmtid="{D5CDD505-2E9C-101B-9397-08002B2CF9AE}" pid="3" name="_2015_ms_pID_725343">
    <vt:lpwstr>(3)EmNuAkE6aIa2rQubPLfUDKfoO9MOKn0z54DLrXJ51GK0N8v1WXJOrNbAJgERMLQkIiS0jDjo
xp+7Gre8EuBwtw3j+gkdgHnJ9sY/DfK0oIEhmzh10VmJbSv9KDrYCPJKR6w4ry0U7g0/4mvQ
eqWOlGfTkz2dOzLbmoqgiir+AbGVpdji8ZIhknFWlUZb1QE/cnti7fXbC1H+t8vp4LJbXaXZ
5J9Ig0kd9d3f25U+g2</vt:lpwstr>
  </property>
  <property fmtid="{D5CDD505-2E9C-101B-9397-08002B2CF9AE}" pid="4" name="_2015_ms_pID_7253431">
    <vt:lpwstr>3Vx5oBQr1gJSJr6X39R/dJ3GvkYH94zvmbO1oKyg/Z8VbzQcUK35rX
APyDOYAChnlZdxL5MWJ/PuO64hvNfGV6hraz5pr9FidvZ5i9qwe9pd/QPMkK9qigrNABCTbK
5GjvgwOQmRCmFm/p8Y4wN9ZfvZUjp6q/6J7NEghH8PAmK946kzOXMjzd7TX51G943ntZXmjC
ImdoanEcHdtv4qDlDjNIvGVqmA2AlUoe1bV9</vt:lpwstr>
  </property>
  <property fmtid="{D5CDD505-2E9C-101B-9397-08002B2CF9AE}" pid="5" name="_2015_ms_pID_7253432">
    <vt:lpwstr>BQ==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1569915413</vt:lpwstr>
  </property>
</Properties>
</file>