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group w14:anchorId="68D7FB5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8669E17" w:rsidR="008A4B4C" w:rsidRPr="005B217D" w:rsidRDefault="00E61DAC" w:rsidP="008A6F4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8A6F4F">
              <w:rPr>
                <w:lang w:val="en-CA"/>
              </w:rPr>
              <w:t>0270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E5EA0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6A56D3" w:rsidR="00E61DAC" w:rsidRPr="00C4768B" w:rsidRDefault="00C71419" w:rsidP="00C71419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Non-</w:t>
            </w:r>
            <w:r w:rsidR="000E5EA0">
              <w:rPr>
                <w:b/>
                <w:szCs w:val="22"/>
                <w:lang w:val="en-CA"/>
              </w:rPr>
              <w:t xml:space="preserve">CE7: </w:t>
            </w:r>
            <w:r w:rsidR="00FE03C1">
              <w:rPr>
                <w:b/>
                <w:szCs w:val="22"/>
                <w:lang w:val="en-CA"/>
              </w:rPr>
              <w:t>Modified</w:t>
            </w:r>
            <w:r w:rsidR="000E5EA0">
              <w:rPr>
                <w:b/>
                <w:szCs w:val="22"/>
                <w:lang w:val="en-CA"/>
              </w:rPr>
              <w:t xml:space="preserve"> signaling</w:t>
            </w:r>
            <w:r w:rsidR="00FE03C1">
              <w:rPr>
                <w:b/>
                <w:szCs w:val="22"/>
                <w:lang w:val="en-CA"/>
              </w:rPr>
              <w:t xml:space="preserve"> method</w:t>
            </w:r>
            <w:r w:rsidR="000E5EA0">
              <w:rPr>
                <w:b/>
                <w:szCs w:val="22"/>
                <w:lang w:val="en-CA"/>
              </w:rPr>
              <w:t xml:space="preserve"> </w:t>
            </w:r>
            <w:r w:rsidR="00DB3594">
              <w:rPr>
                <w:b/>
                <w:szCs w:val="22"/>
                <w:lang w:val="en-CA"/>
              </w:rPr>
              <w:t>of</w:t>
            </w:r>
            <w:r w:rsidR="000E5EA0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0E5EA0">
              <w:rPr>
                <w:b/>
                <w:szCs w:val="22"/>
                <w:lang w:val="en-CA"/>
              </w:rPr>
              <w:t>cu_</w:t>
            </w:r>
            <w:r w:rsidR="000E5EA0">
              <w:rPr>
                <w:b/>
                <w:szCs w:val="22"/>
                <w:lang w:val="en-CA" w:eastAsia="ko-KR"/>
              </w:rPr>
              <w:t>cbf</w:t>
            </w:r>
            <w:proofErr w:type="spellEnd"/>
            <w:r w:rsidR="000E5EA0">
              <w:rPr>
                <w:b/>
                <w:szCs w:val="22"/>
                <w:lang w:val="en-CA" w:eastAsia="ko-KR"/>
              </w:rPr>
              <w:t xml:space="preserve"> </w:t>
            </w:r>
            <w:r w:rsidR="00DB3594">
              <w:rPr>
                <w:b/>
                <w:szCs w:val="22"/>
                <w:lang w:val="en-CA" w:eastAsia="ko-KR"/>
              </w:rPr>
              <w:t xml:space="preserve">and </w:t>
            </w:r>
            <w:proofErr w:type="spellStart"/>
            <w:r w:rsidR="00DB3594">
              <w:rPr>
                <w:b/>
                <w:szCs w:val="22"/>
                <w:lang w:val="en-CA" w:eastAsia="ko-KR"/>
              </w:rPr>
              <w:t>tu_cbf_luma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B39CDE" w:rsidR="00E61DAC" w:rsidRPr="005B217D" w:rsidRDefault="00065DC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bookmarkStart w:id="0" w:name="_GoBack"/>
            <w:bookmarkEnd w:id="0"/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13E01C" w:rsidR="00E61DAC" w:rsidRPr="005B217D" w:rsidRDefault="00065DC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5D6803" w14:textId="06954F31" w:rsidR="00065DCC" w:rsidRDefault="00065DCC" w:rsidP="00065D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</w:t>
            </w:r>
            <w:r w:rsidR="00955ED6">
              <w:rPr>
                <w:szCs w:val="22"/>
                <w:lang w:val="en-CA"/>
              </w:rPr>
              <w:t>-J</w:t>
            </w:r>
            <w:r>
              <w:rPr>
                <w:szCs w:val="22"/>
                <w:lang w:val="en-CA"/>
              </w:rPr>
              <w:t>ae Won</w:t>
            </w:r>
          </w:p>
          <w:p w14:paraId="696BFD79" w14:textId="08198AFF" w:rsidR="00065DCC" w:rsidRDefault="00955ED6" w:rsidP="00065D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Jae-M</w:t>
            </w:r>
            <w:r w:rsidR="00065DCC">
              <w:rPr>
                <w:szCs w:val="22"/>
                <w:lang w:val="en-CA"/>
              </w:rPr>
              <w:t>in Ha</w:t>
            </w:r>
          </w:p>
          <w:p w14:paraId="49D81240" w14:textId="4E4C0344" w:rsidR="00E61DAC" w:rsidRPr="005B217D" w:rsidRDefault="00065DCC" w:rsidP="00744F0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Joo</w:t>
            </w:r>
            <w:r w:rsidR="00744F0F">
              <w:rPr>
                <w:szCs w:val="22"/>
                <w:lang w:val="en-CA"/>
              </w:rPr>
              <w:t>-H</w:t>
            </w:r>
            <w:r>
              <w:rPr>
                <w:szCs w:val="22"/>
                <w:lang w:val="en-CA"/>
              </w:rPr>
              <w:t>ee</w:t>
            </w:r>
            <w:proofErr w:type="spellEnd"/>
            <w:r>
              <w:rPr>
                <w:szCs w:val="22"/>
                <w:lang w:val="en-CA"/>
              </w:rPr>
              <w:t xml:space="preserve"> Moon</w:t>
            </w:r>
          </w:p>
        </w:tc>
        <w:tc>
          <w:tcPr>
            <w:tcW w:w="900" w:type="dxa"/>
          </w:tcPr>
          <w:p w14:paraId="6438ED6C" w14:textId="77777777" w:rsidR="00065DC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</w:r>
          </w:p>
          <w:p w14:paraId="0140ECA2" w14:textId="4B4D015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A7497AA" w14:textId="77777777" w:rsidR="00065DCC" w:rsidRDefault="00E61DAC" w:rsidP="00065DC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65DCC">
              <w:rPr>
                <w:szCs w:val="22"/>
                <w:lang w:val="en-CA"/>
              </w:rPr>
              <w:t>+82-2-3408-3829</w:t>
            </w:r>
          </w:p>
          <w:p w14:paraId="60803DBD" w14:textId="77777777" w:rsidR="00065DCC" w:rsidRDefault="00065DCC" w:rsidP="00065D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+82-2-3408-3194</w:t>
            </w:r>
            <w:r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Pr="00E41962">
                <w:rPr>
                  <w:rStyle w:val="a6"/>
                  <w:szCs w:val="22"/>
                  <w:lang w:val="en-CA"/>
                </w:rPr>
                <w:t>bigdj2002@sju.ac.kr</w:t>
              </w:r>
            </w:hyperlink>
          </w:p>
          <w:p w14:paraId="32CD61B7" w14:textId="3EF5AA46" w:rsidR="00065DCC" w:rsidRDefault="00DB70CD" w:rsidP="00065DC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41158" w:rsidRPr="00AB3F29">
                <w:rPr>
                  <w:rStyle w:val="a6"/>
                  <w:szCs w:val="22"/>
                  <w:lang w:val="en-CA"/>
                </w:rPr>
                <w:t>hajama0123@sju.ac.kr</w:t>
              </w:r>
            </w:hyperlink>
          </w:p>
          <w:p w14:paraId="32C2ABFD" w14:textId="7DD878A7" w:rsidR="00E61DAC" w:rsidRPr="005B217D" w:rsidRDefault="00DB70CD" w:rsidP="00065DCC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65DCC" w:rsidRPr="00E41962">
                <w:rPr>
                  <w:rStyle w:val="a6"/>
                  <w:szCs w:val="22"/>
                  <w:lang w:val="en-CA"/>
                </w:rPr>
                <w:t>jhmoon@sejong.ac.kr</w:t>
              </w:r>
            </w:hyperlink>
            <w:r w:rsidR="00065DC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C87C94" w:rsidR="00E61DAC" w:rsidRPr="005B217D" w:rsidRDefault="009C6EAE" w:rsidP="009C6EA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Sejong</w:t>
            </w:r>
            <w:proofErr w:type="spellEnd"/>
            <w:r>
              <w:rPr>
                <w:szCs w:val="22"/>
                <w:lang w:val="en-CA"/>
              </w:rPr>
              <w:t xml:space="preserve">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DAA264" w14:textId="5C3C24E8" w:rsidR="004439C2" w:rsidRDefault="009D4EB5" w:rsidP="004D06A3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This contribution proposes </w:t>
      </w:r>
      <w:r w:rsidR="00B96093">
        <w:rPr>
          <w:szCs w:val="22"/>
          <w:lang w:val="en-CA" w:eastAsia="ko-KR"/>
        </w:rPr>
        <w:t>a modified</w:t>
      </w:r>
      <w:r w:rsidR="004D06A3">
        <w:rPr>
          <w:szCs w:val="22"/>
          <w:lang w:val="en-CA" w:eastAsia="ko-KR"/>
        </w:rPr>
        <w:t xml:space="preserve"> signaling method for </w:t>
      </w:r>
      <w:proofErr w:type="spellStart"/>
      <w:r w:rsidR="004D06A3" w:rsidRPr="00145E57">
        <w:rPr>
          <w:szCs w:val="22"/>
          <w:lang w:val="en-CA" w:eastAsia="ko-KR"/>
        </w:rPr>
        <w:t>cu_cbf</w:t>
      </w:r>
      <w:proofErr w:type="spellEnd"/>
      <w:r>
        <w:rPr>
          <w:szCs w:val="22"/>
          <w:lang w:val="en-CA" w:eastAsia="ko-KR"/>
        </w:rPr>
        <w:t xml:space="preserve"> </w:t>
      </w:r>
      <w:r w:rsidR="004D06A3">
        <w:rPr>
          <w:szCs w:val="22"/>
          <w:lang w:val="en-CA" w:eastAsia="ko-KR"/>
        </w:rPr>
        <w:t xml:space="preserve">and </w:t>
      </w:r>
      <w:proofErr w:type="spellStart"/>
      <w:r w:rsidR="00145E57">
        <w:rPr>
          <w:szCs w:val="22"/>
          <w:lang w:val="en-CA" w:eastAsia="ko-KR"/>
        </w:rPr>
        <w:t>tu_cbf_luma</w:t>
      </w:r>
      <w:proofErr w:type="spellEnd"/>
      <w:r w:rsidR="004D06A3">
        <w:rPr>
          <w:szCs w:val="22"/>
          <w:lang w:val="en-CA" w:eastAsia="ko-KR"/>
        </w:rPr>
        <w:t xml:space="preserve"> syntax when </w:t>
      </w:r>
      <w:r w:rsidR="00824C77">
        <w:rPr>
          <w:szCs w:val="22"/>
          <w:lang w:val="en-CA" w:eastAsia="ko-KR"/>
        </w:rPr>
        <w:t>the</w:t>
      </w:r>
      <w:r w:rsidR="00B96093">
        <w:rPr>
          <w:szCs w:val="22"/>
          <w:lang w:val="en-CA" w:eastAsia="ko-KR"/>
        </w:rPr>
        <w:t xml:space="preserve"> current</w:t>
      </w:r>
      <w:r w:rsidR="00824C77">
        <w:rPr>
          <w:szCs w:val="22"/>
          <w:lang w:val="en-CA" w:eastAsia="ko-KR"/>
        </w:rPr>
        <w:t xml:space="preserve"> </w:t>
      </w:r>
      <w:r w:rsidR="004D06A3">
        <w:rPr>
          <w:szCs w:val="22"/>
          <w:lang w:val="en-CA" w:eastAsia="ko-KR"/>
        </w:rPr>
        <w:t>tree type</w:t>
      </w:r>
      <w:r w:rsidR="00824C77">
        <w:rPr>
          <w:szCs w:val="22"/>
          <w:lang w:val="en-CA" w:eastAsia="ko-KR"/>
        </w:rPr>
        <w:t xml:space="preserve"> </w:t>
      </w:r>
      <w:r w:rsidR="004D06A3">
        <w:rPr>
          <w:szCs w:val="22"/>
          <w:lang w:val="en-CA" w:eastAsia="ko-KR"/>
        </w:rPr>
        <w:t>is</w:t>
      </w:r>
      <w:r w:rsidR="00391E2F">
        <w:rPr>
          <w:szCs w:val="22"/>
          <w:lang w:val="en-CA" w:eastAsia="ko-KR"/>
        </w:rPr>
        <w:t xml:space="preserve"> equal to</w:t>
      </w:r>
      <w:r w:rsidR="004D06A3">
        <w:rPr>
          <w:szCs w:val="22"/>
          <w:lang w:val="en-CA" w:eastAsia="ko-KR"/>
        </w:rPr>
        <w:t xml:space="preserve"> dual tree</w:t>
      </w:r>
      <w:r w:rsidR="00A273D5">
        <w:rPr>
          <w:szCs w:val="22"/>
          <w:lang w:val="en-CA" w:eastAsia="ko-KR"/>
        </w:rPr>
        <w:t xml:space="preserve"> and</w:t>
      </w:r>
      <w:r w:rsidR="00B96093">
        <w:rPr>
          <w:szCs w:val="22"/>
          <w:lang w:val="en-CA" w:eastAsia="ko-KR"/>
        </w:rPr>
        <w:t xml:space="preserve"> the</w:t>
      </w:r>
      <w:r w:rsidR="00A273D5">
        <w:rPr>
          <w:szCs w:val="22"/>
          <w:lang w:val="en-CA" w:eastAsia="ko-KR"/>
        </w:rPr>
        <w:t xml:space="preserve"> </w:t>
      </w:r>
      <w:r w:rsidR="00A273D5">
        <w:rPr>
          <w:lang w:val="en-CA"/>
        </w:rPr>
        <w:t>current coding unit is coded by MODE_IBC</w:t>
      </w:r>
      <w:r w:rsidR="004D06A3">
        <w:rPr>
          <w:szCs w:val="22"/>
          <w:lang w:val="en-CA" w:eastAsia="ko-KR"/>
        </w:rPr>
        <w:t>.</w:t>
      </w:r>
      <w:r w:rsidR="00690752">
        <w:rPr>
          <w:szCs w:val="22"/>
          <w:lang w:val="en-CA" w:eastAsia="ko-KR"/>
        </w:rPr>
        <w:t xml:space="preserve"> In </w:t>
      </w:r>
      <w:r w:rsidR="00290EF1">
        <w:rPr>
          <w:szCs w:val="22"/>
          <w:lang w:val="en-CA" w:eastAsia="ko-KR"/>
        </w:rPr>
        <w:t xml:space="preserve">MODE_IBC of the </w:t>
      </w:r>
      <w:r w:rsidR="00690752">
        <w:rPr>
          <w:szCs w:val="22"/>
          <w:lang w:val="en-CA" w:eastAsia="ko-KR"/>
        </w:rPr>
        <w:t>current V</w:t>
      </w:r>
      <w:r w:rsidR="00A273D5">
        <w:rPr>
          <w:szCs w:val="22"/>
          <w:lang w:val="en-CA" w:eastAsia="ko-KR"/>
        </w:rPr>
        <w:t xml:space="preserve">VC draft </w:t>
      </w:r>
      <w:r w:rsidR="00690752">
        <w:rPr>
          <w:szCs w:val="22"/>
          <w:lang w:val="en-CA" w:eastAsia="ko-KR"/>
        </w:rPr>
        <w:t>6</w:t>
      </w:r>
      <w:r w:rsidR="004D06A3">
        <w:rPr>
          <w:szCs w:val="22"/>
          <w:lang w:val="en-CA" w:eastAsia="ko-KR"/>
        </w:rPr>
        <w:t xml:space="preserve">, </w:t>
      </w:r>
      <w:r w:rsidR="00B11685">
        <w:rPr>
          <w:szCs w:val="22"/>
          <w:lang w:val="en-CA" w:eastAsia="ko-KR"/>
        </w:rPr>
        <w:t xml:space="preserve">the </w:t>
      </w:r>
      <w:proofErr w:type="spellStart"/>
      <w:r w:rsidR="00B11685">
        <w:rPr>
          <w:szCs w:val="22"/>
          <w:lang w:val="en-CA" w:eastAsia="ko-KR"/>
        </w:rPr>
        <w:t>cbf</w:t>
      </w:r>
      <w:proofErr w:type="spellEnd"/>
      <w:r w:rsidR="00B11685">
        <w:rPr>
          <w:szCs w:val="22"/>
          <w:lang w:val="en-CA" w:eastAsia="ko-KR"/>
        </w:rPr>
        <w:t xml:space="preserve"> information for </w:t>
      </w:r>
      <w:proofErr w:type="spellStart"/>
      <w:r w:rsidR="00B11685">
        <w:rPr>
          <w:szCs w:val="22"/>
          <w:lang w:val="en-CA" w:eastAsia="ko-KR"/>
        </w:rPr>
        <w:t>luma</w:t>
      </w:r>
      <w:proofErr w:type="spellEnd"/>
      <w:r w:rsidR="004D06A3">
        <w:rPr>
          <w:szCs w:val="22"/>
          <w:lang w:val="en-CA" w:eastAsia="ko-KR"/>
        </w:rPr>
        <w:t xml:space="preserve"> is </w:t>
      </w:r>
      <w:r w:rsidR="007B1BA2">
        <w:rPr>
          <w:szCs w:val="22"/>
          <w:lang w:val="en-CA" w:eastAsia="ko-KR"/>
        </w:rPr>
        <w:t>signaled</w:t>
      </w:r>
      <w:r w:rsidR="00290EF1">
        <w:rPr>
          <w:szCs w:val="22"/>
          <w:lang w:val="en-CA" w:eastAsia="ko-KR"/>
        </w:rPr>
        <w:t xml:space="preserve"> by </w:t>
      </w:r>
      <w:proofErr w:type="spellStart"/>
      <w:r w:rsidR="00290EF1">
        <w:rPr>
          <w:szCs w:val="22"/>
          <w:lang w:val="en-CA" w:eastAsia="ko-KR"/>
        </w:rPr>
        <w:t>cu_cbf</w:t>
      </w:r>
      <w:proofErr w:type="spellEnd"/>
      <w:r w:rsidR="00290EF1">
        <w:rPr>
          <w:szCs w:val="22"/>
          <w:lang w:val="en-CA" w:eastAsia="ko-KR"/>
        </w:rPr>
        <w:t xml:space="preserve"> </w:t>
      </w:r>
      <w:r w:rsidR="004D0BC0">
        <w:rPr>
          <w:szCs w:val="22"/>
          <w:lang w:val="en-CA" w:eastAsia="ko-KR"/>
        </w:rPr>
        <w:t xml:space="preserve">in </w:t>
      </w:r>
      <w:r w:rsidR="00905418">
        <w:rPr>
          <w:szCs w:val="22"/>
          <w:lang w:val="en-CA" w:eastAsia="ko-KR"/>
        </w:rPr>
        <w:t xml:space="preserve">the </w:t>
      </w:r>
      <w:r w:rsidR="004D0BC0">
        <w:rPr>
          <w:szCs w:val="22"/>
          <w:lang w:val="en-CA" w:eastAsia="ko-KR"/>
        </w:rPr>
        <w:t>dual tree</w:t>
      </w:r>
      <w:r w:rsidR="00286B0E">
        <w:rPr>
          <w:szCs w:val="22"/>
          <w:lang w:val="en-CA" w:eastAsia="ko-KR"/>
        </w:rPr>
        <w:t>.</w:t>
      </w:r>
      <w:r w:rsidR="004D06A3">
        <w:rPr>
          <w:szCs w:val="22"/>
          <w:lang w:val="en-CA" w:eastAsia="ko-KR"/>
        </w:rPr>
        <w:t xml:space="preserve"> </w:t>
      </w:r>
      <w:r w:rsidR="00290EF1">
        <w:rPr>
          <w:rFonts w:hint="eastAsia"/>
          <w:lang w:val="en-CA" w:eastAsia="ko-KR"/>
        </w:rPr>
        <w:t xml:space="preserve">while </w:t>
      </w:r>
      <w:r w:rsidR="00290EF1">
        <w:rPr>
          <w:lang w:val="en-CA" w:eastAsia="ko-KR"/>
        </w:rPr>
        <w:t xml:space="preserve">in </w:t>
      </w:r>
      <w:r w:rsidR="00B11685">
        <w:rPr>
          <w:lang w:val="en-CA" w:eastAsia="ko-KR"/>
        </w:rPr>
        <w:t xml:space="preserve">the other </w:t>
      </w:r>
      <w:r w:rsidR="00290EF1">
        <w:rPr>
          <w:lang w:val="en-CA" w:eastAsia="ko-KR"/>
        </w:rPr>
        <w:t>coding modes,</w:t>
      </w:r>
      <w:r w:rsidR="00D67E59">
        <w:rPr>
          <w:lang w:val="en-CA" w:eastAsia="ko-KR"/>
        </w:rPr>
        <w:t xml:space="preserve"> the</w:t>
      </w:r>
      <w:r w:rsidR="00290EF1">
        <w:rPr>
          <w:lang w:val="en-CA" w:eastAsia="ko-KR"/>
        </w:rPr>
        <w:t xml:space="preserve"> </w:t>
      </w:r>
      <w:proofErr w:type="spellStart"/>
      <w:r w:rsidR="00B11685">
        <w:rPr>
          <w:lang w:val="en-CA" w:eastAsia="ko-KR"/>
        </w:rPr>
        <w:t>cbf</w:t>
      </w:r>
      <w:proofErr w:type="spellEnd"/>
      <w:r w:rsidR="00B11685">
        <w:rPr>
          <w:lang w:val="en-CA" w:eastAsia="ko-KR"/>
        </w:rPr>
        <w:t xml:space="preserve"> information</w:t>
      </w:r>
      <w:r w:rsidR="00B96093">
        <w:rPr>
          <w:lang w:val="en-CA" w:eastAsia="ko-KR"/>
        </w:rPr>
        <w:t xml:space="preserve"> for </w:t>
      </w:r>
      <w:proofErr w:type="spellStart"/>
      <w:r w:rsidR="00B96093">
        <w:rPr>
          <w:lang w:val="en-CA" w:eastAsia="ko-KR"/>
        </w:rPr>
        <w:t>luma</w:t>
      </w:r>
      <w:proofErr w:type="spellEnd"/>
      <w:r w:rsidR="00B11685">
        <w:rPr>
          <w:lang w:val="en-CA" w:eastAsia="ko-KR"/>
        </w:rPr>
        <w:t xml:space="preserve"> </w:t>
      </w:r>
      <w:r w:rsidR="00B96093">
        <w:rPr>
          <w:lang w:val="en-CA" w:eastAsia="ko-KR"/>
        </w:rPr>
        <w:t>is</w:t>
      </w:r>
      <w:r w:rsidR="00B11685">
        <w:rPr>
          <w:lang w:val="en-CA" w:eastAsia="ko-KR"/>
        </w:rPr>
        <w:t xml:space="preserve"> </w:t>
      </w:r>
      <w:r w:rsidR="007B1BA2">
        <w:rPr>
          <w:lang w:val="en-CA" w:eastAsia="ko-KR"/>
        </w:rPr>
        <w:t>signaled</w:t>
      </w:r>
      <w:r w:rsidR="00B11685" w:rsidRPr="00B11685">
        <w:rPr>
          <w:lang w:val="en-CA" w:eastAsia="ko-KR"/>
        </w:rPr>
        <w:t xml:space="preserve"> </w:t>
      </w:r>
      <w:r w:rsidR="00B11685">
        <w:rPr>
          <w:lang w:val="en-CA" w:eastAsia="ko-KR"/>
        </w:rPr>
        <w:t xml:space="preserve">by </w:t>
      </w:r>
      <w:proofErr w:type="spellStart"/>
      <w:r w:rsidR="00B11685">
        <w:rPr>
          <w:lang w:val="en-CA" w:eastAsia="ko-KR"/>
        </w:rPr>
        <w:t>tu_cbf_luma</w:t>
      </w:r>
      <w:proofErr w:type="spellEnd"/>
      <w:r w:rsidR="00B11685">
        <w:rPr>
          <w:lang w:val="en-CA" w:eastAsia="ko-KR"/>
        </w:rPr>
        <w:t xml:space="preserve"> in </w:t>
      </w:r>
      <w:r w:rsidR="00286B0E">
        <w:rPr>
          <w:lang w:val="en-CA" w:eastAsia="ko-KR"/>
        </w:rPr>
        <w:t>T</w:t>
      </w:r>
      <w:r w:rsidR="00B11685">
        <w:rPr>
          <w:lang w:val="en-CA" w:eastAsia="ko-KR"/>
        </w:rPr>
        <w:t>ransform unit syntax.</w:t>
      </w:r>
      <w:r w:rsidR="00B11685">
        <w:rPr>
          <w:szCs w:val="22"/>
          <w:lang w:val="en-CA" w:eastAsia="ko-KR"/>
        </w:rPr>
        <w:t xml:space="preserve"> </w:t>
      </w:r>
      <w:r w:rsidR="00690752">
        <w:rPr>
          <w:szCs w:val="22"/>
          <w:lang w:val="en-CA" w:eastAsia="ko-KR"/>
        </w:rPr>
        <w:t>I</w:t>
      </w:r>
      <w:r w:rsidR="00CA08FB">
        <w:rPr>
          <w:szCs w:val="22"/>
          <w:lang w:val="en-CA" w:eastAsia="ko-KR"/>
        </w:rPr>
        <w:t>t</w:t>
      </w:r>
      <w:r w:rsidR="004D0BC0">
        <w:rPr>
          <w:szCs w:val="22"/>
          <w:lang w:val="en-CA" w:eastAsia="ko-KR"/>
        </w:rPr>
        <w:t xml:space="preserve"> is </w:t>
      </w:r>
      <w:r w:rsidR="004D0BC0">
        <w:rPr>
          <w:lang w:val="en-CA"/>
        </w:rPr>
        <w:t xml:space="preserve">inconsistent </w:t>
      </w:r>
      <w:r w:rsidR="004D0BC0">
        <w:rPr>
          <w:szCs w:val="22"/>
          <w:lang w:val="en-CA" w:eastAsia="ko-KR"/>
        </w:rPr>
        <w:t xml:space="preserve">in terms of </w:t>
      </w:r>
      <w:r w:rsidR="00905418">
        <w:rPr>
          <w:szCs w:val="22"/>
          <w:lang w:val="en-CA" w:eastAsia="ko-KR"/>
        </w:rPr>
        <w:t xml:space="preserve">the semantics of </w:t>
      </w:r>
      <w:r w:rsidR="004D0BC0">
        <w:rPr>
          <w:szCs w:val="22"/>
          <w:lang w:val="en-CA" w:eastAsia="ko-KR"/>
        </w:rPr>
        <w:t>encoding</w:t>
      </w:r>
      <w:r w:rsidR="004D06A3">
        <w:rPr>
          <w:szCs w:val="22"/>
          <w:lang w:val="en-CA" w:eastAsia="ko-KR"/>
        </w:rPr>
        <w:t xml:space="preserve"> the syntax</w:t>
      </w:r>
      <w:r w:rsidR="00CA08FB">
        <w:rPr>
          <w:szCs w:val="22"/>
          <w:lang w:val="en-CA" w:eastAsia="ko-KR"/>
        </w:rPr>
        <w:t xml:space="preserve">. </w:t>
      </w:r>
      <w:r w:rsidR="00391E2F">
        <w:rPr>
          <w:szCs w:val="22"/>
          <w:lang w:val="en-CA" w:eastAsia="ko-KR"/>
        </w:rPr>
        <w:t>T</w:t>
      </w:r>
      <w:r w:rsidR="00391E2F" w:rsidRPr="005B217D">
        <w:rPr>
          <w:lang w:val="en-CA"/>
        </w:rPr>
        <w:t>his contribution presents</w:t>
      </w:r>
      <w:r w:rsidR="00CA08FB">
        <w:rPr>
          <w:szCs w:val="22"/>
          <w:lang w:val="en-CA" w:eastAsia="ko-KR"/>
        </w:rPr>
        <w:t xml:space="preserve"> </w:t>
      </w:r>
      <w:r w:rsidR="00E767B0">
        <w:rPr>
          <w:szCs w:val="22"/>
          <w:lang w:val="en-CA" w:eastAsia="ko-KR"/>
        </w:rPr>
        <w:t xml:space="preserve">a signaling method </w:t>
      </w:r>
      <w:r w:rsidR="00E767B0" w:rsidRPr="009A014C">
        <w:rPr>
          <w:szCs w:val="22"/>
          <w:lang w:val="en-CA" w:eastAsia="ko-KR"/>
        </w:rPr>
        <w:t>in which</w:t>
      </w:r>
      <w:r w:rsidR="00CA08FB" w:rsidRPr="009A014C">
        <w:rPr>
          <w:szCs w:val="22"/>
          <w:lang w:val="en-CA" w:eastAsia="ko-KR"/>
        </w:rPr>
        <w:t xml:space="preserve"> </w:t>
      </w:r>
      <w:proofErr w:type="spellStart"/>
      <w:r w:rsidR="00CA08FB" w:rsidRPr="009A014C">
        <w:rPr>
          <w:szCs w:val="22"/>
          <w:lang w:val="en-CA" w:eastAsia="ko-KR"/>
        </w:rPr>
        <w:t>cu_cbf</w:t>
      </w:r>
      <w:proofErr w:type="spellEnd"/>
      <w:r w:rsidR="00CA08FB" w:rsidRPr="009A014C">
        <w:rPr>
          <w:szCs w:val="22"/>
          <w:lang w:val="en-CA" w:eastAsia="ko-KR"/>
        </w:rPr>
        <w:t xml:space="preserve"> is signaled</w:t>
      </w:r>
      <w:r w:rsidR="00C44AD4" w:rsidRPr="009A014C">
        <w:rPr>
          <w:szCs w:val="22"/>
          <w:lang w:val="en-CA" w:eastAsia="ko-KR"/>
        </w:rPr>
        <w:t xml:space="preserve"> only</w:t>
      </w:r>
      <w:r w:rsidR="00CA08FB" w:rsidRPr="009A014C">
        <w:rPr>
          <w:szCs w:val="22"/>
          <w:lang w:val="en-CA" w:eastAsia="ko-KR"/>
        </w:rPr>
        <w:t xml:space="preserve"> when </w:t>
      </w:r>
      <w:r w:rsidR="00683836" w:rsidRPr="009A014C">
        <w:rPr>
          <w:szCs w:val="22"/>
          <w:lang w:val="en-CA" w:eastAsia="ko-KR"/>
        </w:rPr>
        <w:t xml:space="preserve">the </w:t>
      </w:r>
      <w:r w:rsidR="00CA08FB" w:rsidRPr="009A014C">
        <w:rPr>
          <w:szCs w:val="22"/>
          <w:lang w:val="en-CA" w:eastAsia="ko-KR"/>
        </w:rPr>
        <w:t xml:space="preserve">current </w:t>
      </w:r>
      <w:r w:rsidR="00690752" w:rsidRPr="009A014C">
        <w:rPr>
          <w:szCs w:val="22"/>
          <w:lang w:val="en-CA" w:eastAsia="ko-KR"/>
        </w:rPr>
        <w:t>tree type</w:t>
      </w:r>
      <w:r w:rsidR="00CA08FB" w:rsidRPr="009A014C">
        <w:rPr>
          <w:szCs w:val="22"/>
          <w:lang w:val="en-CA" w:eastAsia="ko-KR"/>
        </w:rPr>
        <w:t xml:space="preserve"> is </w:t>
      </w:r>
      <w:r w:rsidR="00C44AD4" w:rsidRPr="009A014C">
        <w:rPr>
          <w:szCs w:val="22"/>
          <w:lang w:val="en-CA" w:eastAsia="ko-KR"/>
        </w:rPr>
        <w:t>single</w:t>
      </w:r>
      <w:r w:rsidR="00690752" w:rsidRPr="009A014C">
        <w:rPr>
          <w:szCs w:val="22"/>
          <w:lang w:val="en-CA" w:eastAsia="ko-KR"/>
        </w:rPr>
        <w:t xml:space="preserve"> tree</w:t>
      </w:r>
      <w:r w:rsidR="00CA08FB" w:rsidRPr="009A014C">
        <w:rPr>
          <w:szCs w:val="22"/>
          <w:lang w:val="en-CA" w:eastAsia="ko-KR"/>
        </w:rPr>
        <w:t xml:space="preserve"> and the </w:t>
      </w:r>
      <w:proofErr w:type="spellStart"/>
      <w:r w:rsidR="00CA08FB" w:rsidRPr="009A014C">
        <w:rPr>
          <w:szCs w:val="22"/>
          <w:lang w:val="en-CA" w:eastAsia="ko-KR"/>
        </w:rPr>
        <w:t>cbf</w:t>
      </w:r>
      <w:proofErr w:type="spellEnd"/>
      <w:r w:rsidR="00CA08FB" w:rsidRPr="009A014C">
        <w:rPr>
          <w:szCs w:val="22"/>
          <w:lang w:val="en-CA" w:eastAsia="ko-KR"/>
        </w:rPr>
        <w:t xml:space="preserve"> information</w:t>
      </w:r>
      <w:r w:rsidR="00C44AD4" w:rsidRPr="009A014C">
        <w:rPr>
          <w:szCs w:val="22"/>
          <w:lang w:val="en-CA" w:eastAsia="ko-KR"/>
        </w:rPr>
        <w:t xml:space="preserve"> for </w:t>
      </w:r>
      <w:proofErr w:type="spellStart"/>
      <w:r w:rsidR="00C44AD4" w:rsidRPr="009A014C">
        <w:rPr>
          <w:szCs w:val="22"/>
          <w:lang w:val="en-CA" w:eastAsia="ko-KR"/>
        </w:rPr>
        <w:t>luma</w:t>
      </w:r>
      <w:proofErr w:type="spellEnd"/>
      <w:r w:rsidR="00CA08FB" w:rsidRPr="009A014C">
        <w:rPr>
          <w:szCs w:val="22"/>
          <w:lang w:val="en-CA" w:eastAsia="ko-KR"/>
        </w:rPr>
        <w:t xml:space="preserve"> of</w:t>
      </w:r>
      <w:r w:rsidR="00C719A7" w:rsidRPr="009A014C">
        <w:rPr>
          <w:szCs w:val="22"/>
          <w:lang w:val="en-CA" w:eastAsia="ko-KR"/>
        </w:rPr>
        <w:t xml:space="preserve"> the current </w:t>
      </w:r>
      <w:r w:rsidR="00B96093" w:rsidRPr="009A014C">
        <w:rPr>
          <w:szCs w:val="22"/>
          <w:lang w:val="en-CA" w:eastAsia="ko-KR"/>
        </w:rPr>
        <w:t>block</w:t>
      </w:r>
      <w:r w:rsidR="00690752" w:rsidRPr="009A014C">
        <w:rPr>
          <w:szCs w:val="22"/>
          <w:lang w:val="en-CA" w:eastAsia="ko-KR"/>
        </w:rPr>
        <w:t xml:space="preserve"> coded by </w:t>
      </w:r>
      <w:r w:rsidR="004D0BC0" w:rsidRPr="009A014C">
        <w:rPr>
          <w:szCs w:val="22"/>
          <w:lang w:val="en-CA" w:eastAsia="ko-KR"/>
        </w:rPr>
        <w:t>MODE_IBC</w:t>
      </w:r>
      <w:r w:rsidR="00B96093" w:rsidRPr="009A014C">
        <w:rPr>
          <w:szCs w:val="22"/>
          <w:lang w:val="en-CA" w:eastAsia="ko-KR"/>
        </w:rPr>
        <w:t xml:space="preserve"> in dual tree</w:t>
      </w:r>
      <w:r w:rsidR="00690752" w:rsidRPr="009A014C">
        <w:rPr>
          <w:szCs w:val="22"/>
          <w:lang w:val="en-CA" w:eastAsia="ko-KR"/>
        </w:rPr>
        <w:t xml:space="preserve"> </w:t>
      </w:r>
      <w:r w:rsidR="00B96093" w:rsidRPr="009A014C">
        <w:rPr>
          <w:szCs w:val="22"/>
          <w:lang w:val="en-CA" w:eastAsia="ko-KR"/>
        </w:rPr>
        <w:t>is</w:t>
      </w:r>
      <w:r w:rsidR="00690752" w:rsidRPr="009A014C">
        <w:rPr>
          <w:szCs w:val="22"/>
          <w:lang w:val="en-CA" w:eastAsia="ko-KR"/>
        </w:rPr>
        <w:t xml:space="preserve"> informed </w:t>
      </w:r>
      <w:r w:rsidR="004D0BC0" w:rsidRPr="009A014C">
        <w:rPr>
          <w:szCs w:val="22"/>
          <w:lang w:val="en-CA" w:eastAsia="ko-KR"/>
        </w:rPr>
        <w:t>by</w:t>
      </w:r>
      <w:r w:rsidR="00690752" w:rsidRPr="009A014C">
        <w:rPr>
          <w:szCs w:val="22"/>
          <w:lang w:val="en-CA" w:eastAsia="ko-KR"/>
        </w:rPr>
        <w:t xml:space="preserve"> </w:t>
      </w:r>
      <w:proofErr w:type="spellStart"/>
      <w:r w:rsidR="00145E57" w:rsidRPr="009A014C">
        <w:rPr>
          <w:szCs w:val="22"/>
          <w:lang w:val="en-CA" w:eastAsia="ko-KR"/>
        </w:rPr>
        <w:t>tu_cbf_luma</w:t>
      </w:r>
      <w:proofErr w:type="spellEnd"/>
      <w:r w:rsidR="00690752" w:rsidRPr="009A014C">
        <w:rPr>
          <w:szCs w:val="22"/>
          <w:lang w:val="en-CA" w:eastAsia="ko-KR"/>
        </w:rPr>
        <w:t>.</w:t>
      </w:r>
      <w:r w:rsidR="00FB126F" w:rsidRPr="009A014C">
        <w:rPr>
          <w:szCs w:val="22"/>
          <w:lang w:val="en-CA" w:eastAsia="ko-KR"/>
        </w:rPr>
        <w:t xml:space="preserve"> And </w:t>
      </w:r>
      <w:r w:rsidR="00391E2F" w:rsidRPr="009A014C">
        <w:rPr>
          <w:szCs w:val="22"/>
          <w:lang w:val="en-CA" w:eastAsia="ko-KR"/>
        </w:rPr>
        <w:t xml:space="preserve">an </w:t>
      </w:r>
      <w:r w:rsidR="00FB126F" w:rsidRPr="009A014C">
        <w:rPr>
          <w:szCs w:val="22"/>
          <w:lang w:val="en-CA" w:eastAsia="ko-KR"/>
        </w:rPr>
        <w:t>additional context</w:t>
      </w:r>
      <w:r w:rsidR="00FB126F">
        <w:rPr>
          <w:szCs w:val="22"/>
          <w:lang w:val="en-CA" w:eastAsia="ko-KR"/>
        </w:rPr>
        <w:t xml:space="preserve"> for </w:t>
      </w:r>
      <w:proofErr w:type="spellStart"/>
      <w:r w:rsidR="00145E57">
        <w:rPr>
          <w:szCs w:val="22"/>
          <w:lang w:val="en-CA" w:eastAsia="ko-KR"/>
        </w:rPr>
        <w:t>tu_cbf_luma</w:t>
      </w:r>
      <w:proofErr w:type="spellEnd"/>
      <w:r w:rsidR="00391E2F">
        <w:rPr>
          <w:szCs w:val="22"/>
          <w:lang w:val="en-CA" w:eastAsia="ko-KR"/>
        </w:rPr>
        <w:t xml:space="preserve"> is added</w:t>
      </w:r>
      <w:r w:rsidR="00FB126F">
        <w:rPr>
          <w:szCs w:val="22"/>
          <w:lang w:val="en-CA" w:eastAsia="ko-KR"/>
        </w:rPr>
        <w:t xml:space="preserve"> to minimize </w:t>
      </w:r>
      <w:r w:rsidR="00C44AD4">
        <w:rPr>
          <w:szCs w:val="22"/>
          <w:lang w:val="en-CA" w:eastAsia="ko-KR"/>
        </w:rPr>
        <w:t xml:space="preserve">a </w:t>
      </w:r>
      <w:r w:rsidR="00FB126F">
        <w:rPr>
          <w:szCs w:val="22"/>
          <w:lang w:val="en-CA" w:eastAsia="ko-KR"/>
        </w:rPr>
        <w:t xml:space="preserve">coding loss. </w:t>
      </w:r>
    </w:p>
    <w:p w14:paraId="1539A21D" w14:textId="31372FC1" w:rsidR="001F2594" w:rsidRPr="00FB126F" w:rsidRDefault="004439C2" w:rsidP="004D06A3">
      <w:pPr>
        <w:rPr>
          <w:szCs w:val="22"/>
          <w:lang w:val="en-CA" w:eastAsia="ko-KR"/>
        </w:rPr>
      </w:pPr>
      <w:r>
        <w:rPr>
          <w:lang w:val="en-CA"/>
        </w:rPr>
        <w:t xml:space="preserve">In Test 1, only syntax changes on </w:t>
      </w:r>
      <w:proofErr w:type="spellStart"/>
      <w:r>
        <w:rPr>
          <w:lang w:val="en-CA"/>
        </w:rPr>
        <w:t>cu_cbf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tu_</w:t>
      </w:r>
      <w:r>
        <w:rPr>
          <w:rFonts w:hint="eastAsia"/>
          <w:lang w:val="en-CA" w:eastAsia="ko-KR"/>
        </w:rPr>
        <w:t>cb</w:t>
      </w:r>
      <w:r>
        <w:rPr>
          <w:lang w:val="en-CA" w:eastAsia="ko-KR"/>
        </w:rPr>
        <w:t>f</w:t>
      </w:r>
      <w:r>
        <w:rPr>
          <w:lang w:val="en-CA"/>
        </w:rPr>
        <w:t>_</w:t>
      </w:r>
      <w:r>
        <w:rPr>
          <w:rFonts w:hint="eastAsia"/>
          <w:lang w:val="en-CA" w:eastAsia="ko-KR"/>
        </w:rPr>
        <w:t>luma</w:t>
      </w:r>
      <w:proofErr w:type="spellEnd"/>
      <w:r>
        <w:rPr>
          <w:lang w:val="en-CA"/>
        </w:rPr>
        <w:t xml:space="preserve"> are applied. In Test 2, additional context is added for </w:t>
      </w:r>
      <w:proofErr w:type="spellStart"/>
      <w:r>
        <w:rPr>
          <w:lang w:val="en-CA"/>
        </w:rPr>
        <w:t>tu_</w:t>
      </w:r>
      <w:r>
        <w:rPr>
          <w:rFonts w:hint="eastAsia"/>
          <w:lang w:val="en-CA" w:eastAsia="ko-KR"/>
        </w:rPr>
        <w:t>cbf</w:t>
      </w:r>
      <w:r>
        <w:rPr>
          <w:lang w:val="en-CA"/>
        </w:rPr>
        <w:t>_</w:t>
      </w:r>
      <w:r>
        <w:rPr>
          <w:rFonts w:hint="eastAsia"/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based on Test 1. </w:t>
      </w:r>
      <w:r w:rsidR="00690752">
        <w:rPr>
          <w:lang w:val="en-CA"/>
        </w:rPr>
        <w:t>Under the AI</w:t>
      </w:r>
      <w:r w:rsidR="00545535">
        <w:rPr>
          <w:lang w:val="en-CA"/>
        </w:rPr>
        <w:t xml:space="preserve"> </w:t>
      </w:r>
      <w:r w:rsidR="00690752">
        <w:rPr>
          <w:lang w:val="en-CA"/>
        </w:rPr>
        <w:t>CTC configurations</w:t>
      </w:r>
      <w:r w:rsidR="005A02CF">
        <w:rPr>
          <w:lang w:val="en-CA"/>
        </w:rPr>
        <w:t xml:space="preserve"> with IBC </w:t>
      </w:r>
      <w:r w:rsidR="00B96093">
        <w:rPr>
          <w:lang w:val="en-CA"/>
        </w:rPr>
        <w:t>being</w:t>
      </w:r>
      <w:r w:rsidR="005A02CF">
        <w:rPr>
          <w:lang w:val="en-CA"/>
        </w:rPr>
        <w:t xml:space="preserve"> on</w:t>
      </w:r>
      <w:r w:rsidR="00690752">
        <w:rPr>
          <w:lang w:val="en-CA"/>
        </w:rPr>
        <w:t xml:space="preserve">, the average (Y, U, V) BD rate performances of the proposed are reported </w:t>
      </w:r>
      <w:r w:rsidR="00570FC3">
        <w:rPr>
          <w:lang w:val="en-CA"/>
        </w:rPr>
        <w:t xml:space="preserve">with negligible encoding and decoding time change </w:t>
      </w:r>
      <w:r w:rsidR="00EC276F">
        <w:rPr>
          <w:lang w:val="en-CA"/>
        </w:rPr>
        <w:t>as follows</w:t>
      </w:r>
      <w:r w:rsidR="00690752">
        <w:rPr>
          <w:lang w:val="en-CA"/>
        </w:rPr>
        <w:t>:</w:t>
      </w:r>
    </w:p>
    <w:p w14:paraId="0931B88C" w14:textId="7820F2D7" w:rsidR="00D9628C" w:rsidRPr="009F26F6" w:rsidRDefault="00C44AD4" w:rsidP="00BA735D">
      <w:pPr>
        <w:rPr>
          <w:lang w:eastAsia="ko-KR"/>
        </w:rPr>
      </w:pPr>
      <w:r>
        <w:rPr>
          <w:lang w:val="en-CA"/>
        </w:rPr>
        <w:t xml:space="preserve">Test 1 - </w:t>
      </w:r>
      <w:r w:rsidR="000160FE">
        <w:rPr>
          <w:lang w:val="en-CA"/>
        </w:rPr>
        <w:t>VTM6</w:t>
      </w:r>
      <w:r w:rsidR="00690752">
        <w:rPr>
          <w:lang w:val="en-CA"/>
        </w:rPr>
        <w:t xml:space="preserve">.0-AI: </w:t>
      </w:r>
      <w:r w:rsidR="00690752" w:rsidRPr="009F26F6">
        <w:rPr>
          <w:highlight w:val="red"/>
          <w:lang w:val="en-CA"/>
        </w:rPr>
        <w:t>{(Y, U, V)-BD-rate = (</w:t>
      </w:r>
      <w:proofErr w:type="gramStart"/>
      <w:r w:rsidR="00690752" w:rsidRPr="009F26F6">
        <w:rPr>
          <w:highlight w:val="red"/>
          <w:lang w:val="en-CA"/>
        </w:rPr>
        <w:t>0.</w:t>
      </w:r>
      <w:r w:rsidR="00B2061E">
        <w:rPr>
          <w:highlight w:val="red"/>
          <w:lang w:val="en-CA"/>
        </w:rPr>
        <w:t>XX</w:t>
      </w:r>
      <w:proofErr w:type="gramEnd"/>
      <w:r w:rsidR="00B2061E">
        <w:rPr>
          <w:highlight w:val="red"/>
          <w:lang w:val="en-CA"/>
        </w:rPr>
        <w:t xml:space="preserve"> %, 0.XX %,0.XX</w:t>
      </w:r>
      <w:r w:rsidR="00690752" w:rsidRPr="009F26F6">
        <w:rPr>
          <w:highlight w:val="red"/>
          <w:lang w:val="en-CA"/>
        </w:rPr>
        <w:t xml:space="preserve">%), </w:t>
      </w:r>
      <w:proofErr w:type="spellStart"/>
      <w:r w:rsidR="00690752" w:rsidRPr="009F26F6">
        <w:rPr>
          <w:highlight w:val="red"/>
          <w:lang w:val="en-CA"/>
        </w:rPr>
        <w:t>EncT</w:t>
      </w:r>
      <w:proofErr w:type="spellEnd"/>
      <w:r w:rsidR="00690752" w:rsidRPr="009F26F6">
        <w:rPr>
          <w:highlight w:val="red"/>
          <w:lang w:val="en-CA"/>
        </w:rPr>
        <w:t xml:space="preserve"> = </w:t>
      </w:r>
      <w:r w:rsidR="00B2061E">
        <w:rPr>
          <w:highlight w:val="red"/>
          <w:lang w:val="en-CA"/>
        </w:rPr>
        <w:t>YYY</w:t>
      </w:r>
      <w:r w:rsidR="00B2061E" w:rsidRPr="009F26F6">
        <w:rPr>
          <w:highlight w:val="red"/>
          <w:lang w:val="en-CA"/>
        </w:rPr>
        <w:t xml:space="preserve"> </w:t>
      </w:r>
      <w:r w:rsidR="00690752" w:rsidRPr="009F26F6">
        <w:rPr>
          <w:highlight w:val="red"/>
          <w:lang w:val="en-CA"/>
        </w:rPr>
        <w:t xml:space="preserve">%, </w:t>
      </w:r>
      <w:proofErr w:type="spellStart"/>
      <w:r w:rsidR="00690752" w:rsidRPr="009F26F6">
        <w:rPr>
          <w:highlight w:val="red"/>
          <w:lang w:val="en-CA"/>
        </w:rPr>
        <w:t>DecT</w:t>
      </w:r>
      <w:proofErr w:type="spellEnd"/>
      <w:r w:rsidR="00690752" w:rsidRPr="009F26F6">
        <w:rPr>
          <w:highlight w:val="red"/>
          <w:lang w:val="en-CA"/>
        </w:rPr>
        <w:t xml:space="preserve"> = </w:t>
      </w:r>
      <w:r w:rsidR="00B2061E">
        <w:rPr>
          <w:highlight w:val="red"/>
          <w:lang w:val="en-CA"/>
        </w:rPr>
        <w:t>YYY</w:t>
      </w:r>
      <w:r w:rsidR="00B2061E" w:rsidRPr="009F26F6">
        <w:rPr>
          <w:highlight w:val="red"/>
          <w:lang w:val="en-CA"/>
        </w:rPr>
        <w:t xml:space="preserve"> </w:t>
      </w:r>
      <w:r w:rsidR="00690752" w:rsidRPr="009F26F6">
        <w:rPr>
          <w:highlight w:val="red"/>
          <w:lang w:val="en-CA"/>
        </w:rPr>
        <w:t>%}</w:t>
      </w:r>
      <w:r w:rsidR="009F26F6" w:rsidRPr="009F26F6">
        <w:rPr>
          <w:rFonts w:ascii="맑은 고딕" w:eastAsia="맑은 고딕" w:hAnsi="맑은 고딕" w:hint="eastAsia"/>
          <w:highlight w:val="red"/>
          <w:lang w:val="en-CA"/>
        </w:rPr>
        <w:t>→</w:t>
      </w:r>
      <w:r w:rsidR="009F26F6" w:rsidRPr="00916D97">
        <w:rPr>
          <w:b/>
          <w:highlight w:val="red"/>
          <w:lang w:eastAsia="ko-KR"/>
        </w:rPr>
        <w:t>TBP</w:t>
      </w:r>
    </w:p>
    <w:p w14:paraId="03F0739F" w14:textId="626F292B" w:rsidR="00D9628C" w:rsidRPr="007945D8" w:rsidRDefault="00C44AD4" w:rsidP="00BA735D">
      <w:pPr>
        <w:rPr>
          <w:lang w:val="en-CA"/>
        </w:rPr>
      </w:pPr>
      <w:r w:rsidRPr="00831BCB">
        <w:rPr>
          <w:lang w:val="en-CA"/>
        </w:rPr>
        <w:t xml:space="preserve">Test 2 - VTM6.0-AI: </w:t>
      </w:r>
      <w:r w:rsidR="00B2061E">
        <w:rPr>
          <w:highlight w:val="red"/>
          <w:lang w:val="en-CA"/>
        </w:rPr>
        <w:t>{(Y, U, V)-BD-rate = (</w:t>
      </w:r>
      <w:proofErr w:type="gramStart"/>
      <w:r w:rsidR="00B2061E">
        <w:rPr>
          <w:highlight w:val="red"/>
          <w:lang w:val="en-CA"/>
        </w:rPr>
        <w:t>0.XX</w:t>
      </w:r>
      <w:proofErr w:type="gramEnd"/>
      <w:r w:rsidR="00B2061E" w:rsidRPr="009F26F6">
        <w:rPr>
          <w:highlight w:val="red"/>
          <w:lang w:val="en-CA"/>
        </w:rPr>
        <w:t xml:space="preserve"> </w:t>
      </w:r>
      <w:r w:rsidRPr="009F26F6">
        <w:rPr>
          <w:highlight w:val="red"/>
          <w:lang w:val="en-CA"/>
        </w:rPr>
        <w:t>%, 0.</w:t>
      </w:r>
      <w:r w:rsidR="00B2061E">
        <w:rPr>
          <w:highlight w:val="red"/>
          <w:lang w:val="en-CA"/>
        </w:rPr>
        <w:t>XX</w:t>
      </w:r>
      <w:r w:rsidR="00B2061E" w:rsidRPr="009F26F6">
        <w:rPr>
          <w:highlight w:val="red"/>
          <w:lang w:val="en-CA"/>
        </w:rPr>
        <w:t xml:space="preserve"> </w:t>
      </w:r>
      <w:r w:rsidRPr="009F26F6">
        <w:rPr>
          <w:highlight w:val="red"/>
          <w:lang w:val="en-CA"/>
        </w:rPr>
        <w:t>%,0.</w:t>
      </w:r>
      <w:r w:rsidR="00B2061E">
        <w:rPr>
          <w:highlight w:val="red"/>
          <w:lang w:val="en-CA"/>
        </w:rPr>
        <w:t>XX</w:t>
      </w:r>
      <w:r w:rsidR="00B2061E" w:rsidRPr="009F26F6">
        <w:rPr>
          <w:highlight w:val="red"/>
          <w:lang w:val="en-CA"/>
        </w:rPr>
        <w:t xml:space="preserve"> </w:t>
      </w:r>
      <w:r w:rsidRPr="009F26F6">
        <w:rPr>
          <w:highlight w:val="red"/>
          <w:lang w:val="en-CA"/>
        </w:rPr>
        <w:t xml:space="preserve">%), </w:t>
      </w:r>
      <w:proofErr w:type="spellStart"/>
      <w:r w:rsidRPr="009F26F6">
        <w:rPr>
          <w:highlight w:val="red"/>
          <w:lang w:val="en-CA"/>
        </w:rPr>
        <w:t>EncT</w:t>
      </w:r>
      <w:proofErr w:type="spellEnd"/>
      <w:r w:rsidRPr="009F26F6">
        <w:rPr>
          <w:highlight w:val="red"/>
          <w:lang w:val="en-CA"/>
        </w:rPr>
        <w:t xml:space="preserve"> = </w:t>
      </w:r>
      <w:r w:rsidR="00B2061E">
        <w:rPr>
          <w:highlight w:val="red"/>
          <w:lang w:val="en-CA"/>
        </w:rPr>
        <w:t>YYY</w:t>
      </w:r>
      <w:r w:rsidR="00B2061E" w:rsidRPr="009F26F6">
        <w:rPr>
          <w:highlight w:val="red"/>
          <w:lang w:val="en-CA"/>
        </w:rPr>
        <w:t xml:space="preserve"> </w:t>
      </w:r>
      <w:r w:rsidRPr="009F26F6">
        <w:rPr>
          <w:highlight w:val="red"/>
          <w:lang w:val="en-CA"/>
        </w:rPr>
        <w:t xml:space="preserve">%, </w:t>
      </w:r>
      <w:proofErr w:type="spellStart"/>
      <w:r w:rsidRPr="009F26F6">
        <w:rPr>
          <w:highlight w:val="red"/>
          <w:lang w:val="en-CA"/>
        </w:rPr>
        <w:t>DecT</w:t>
      </w:r>
      <w:proofErr w:type="spellEnd"/>
      <w:r w:rsidRPr="009F26F6">
        <w:rPr>
          <w:highlight w:val="red"/>
          <w:lang w:val="en-CA"/>
        </w:rPr>
        <w:t xml:space="preserve"> = </w:t>
      </w:r>
      <w:r w:rsidR="00B2061E">
        <w:rPr>
          <w:highlight w:val="red"/>
          <w:lang w:val="en-CA"/>
        </w:rPr>
        <w:t>YYY</w:t>
      </w:r>
      <w:r w:rsidRPr="009F26F6">
        <w:rPr>
          <w:highlight w:val="red"/>
          <w:lang w:val="en-CA"/>
        </w:rPr>
        <w:t>%}</w:t>
      </w:r>
      <w:r w:rsidR="009F26F6" w:rsidRPr="009F26F6">
        <w:rPr>
          <w:rFonts w:ascii="맑은 고딕" w:eastAsia="맑은 고딕" w:hAnsi="맑은 고딕" w:hint="eastAsia"/>
          <w:highlight w:val="red"/>
          <w:lang w:val="en-CA"/>
        </w:rPr>
        <w:t>→</w:t>
      </w:r>
      <w:r w:rsidR="009F26F6" w:rsidRPr="00916D97">
        <w:rPr>
          <w:b/>
          <w:highlight w:val="red"/>
          <w:lang w:eastAsia="ko-KR"/>
        </w:rPr>
        <w:t>TBP</w:t>
      </w:r>
    </w:p>
    <w:p w14:paraId="2EDACAA8" w14:textId="0CB833B7" w:rsidR="00391E2F" w:rsidRDefault="00391E2F" w:rsidP="00D304B7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Introduction</w:t>
      </w:r>
    </w:p>
    <w:p w14:paraId="02192159" w14:textId="5DCB333E" w:rsidR="007F24A9" w:rsidRDefault="00F0783E" w:rsidP="00391E2F">
      <w:pPr>
        <w:rPr>
          <w:lang w:val="en-CA" w:eastAsia="ko-KR"/>
        </w:rPr>
      </w:pPr>
      <w:r>
        <w:rPr>
          <w:lang w:val="en-CA" w:eastAsia="ko-KR"/>
        </w:rPr>
        <w:t xml:space="preserve">Table 1 shows how to </w:t>
      </w:r>
      <w:r w:rsidR="007B1BA2">
        <w:rPr>
          <w:lang w:val="en-CA" w:eastAsia="ko-KR"/>
        </w:rPr>
        <w:t>signal</w:t>
      </w:r>
      <w:r w:rsidR="005A0698">
        <w:rPr>
          <w:lang w:val="en-CA" w:eastAsia="ko-KR"/>
        </w:rPr>
        <w:t xml:space="preserve"> </w:t>
      </w:r>
      <w:proofErr w:type="spellStart"/>
      <w:r w:rsidR="005A0698">
        <w:rPr>
          <w:lang w:val="en-CA" w:eastAsia="ko-KR"/>
        </w:rPr>
        <w:t>cu_cbf</w:t>
      </w:r>
      <w:proofErr w:type="spellEnd"/>
      <w:r w:rsidR="005A0322">
        <w:rPr>
          <w:lang w:val="en-CA" w:eastAsia="ko-KR"/>
        </w:rPr>
        <w:t xml:space="preserve"> in current C</w:t>
      </w:r>
      <w:r>
        <w:rPr>
          <w:lang w:val="en-CA" w:eastAsia="ko-KR"/>
        </w:rPr>
        <w:t>oding unit</w:t>
      </w:r>
      <w:r w:rsidR="005A0322">
        <w:rPr>
          <w:lang w:val="en-CA" w:eastAsia="ko-KR"/>
        </w:rPr>
        <w:t xml:space="preserve"> syntax </w:t>
      </w:r>
      <w:r w:rsidR="005A0322">
        <w:rPr>
          <w:rFonts w:hint="eastAsia"/>
          <w:lang w:val="en-CA" w:eastAsia="ko-KR"/>
        </w:rPr>
        <w:t xml:space="preserve">in </w:t>
      </w:r>
      <w:r w:rsidR="005A0322">
        <w:rPr>
          <w:lang w:val="en-CA" w:eastAsia="ko-KR"/>
        </w:rPr>
        <w:t>VVC draft 6</w:t>
      </w:r>
      <w:r w:rsidR="004A4DFD">
        <w:rPr>
          <w:lang w:val="en-CA" w:eastAsia="ko-KR"/>
        </w:rPr>
        <w:t xml:space="preserve"> [1]</w:t>
      </w:r>
      <w:r w:rsidR="005A0698">
        <w:rPr>
          <w:lang w:val="en-CA" w:eastAsia="ko-KR"/>
        </w:rPr>
        <w:t>.</w:t>
      </w:r>
    </w:p>
    <w:p w14:paraId="769AD8B6" w14:textId="117BA0C7" w:rsidR="00916981" w:rsidRDefault="00916981" w:rsidP="00B55A78">
      <w:pPr>
        <w:pStyle w:val="aa"/>
        <w:keepNext/>
        <w:jc w:val="center"/>
      </w:pPr>
      <w:r>
        <w:t xml:space="preserve">Table </w:t>
      </w:r>
      <w:fldSimple w:instr=" SEQ Table \* ARABIC ">
        <w:r w:rsidR="008B3638">
          <w:rPr>
            <w:noProof/>
          </w:rPr>
          <w:t>1</w:t>
        </w:r>
      </w:fldSimple>
      <w:r>
        <w:t>. 7.3.8.5 Coding unit syntax in VVC draft 6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7F24A9" w:rsidRPr="007F24A9" w14:paraId="54C314A3" w14:textId="77777777" w:rsidTr="007F24A9">
        <w:trPr>
          <w:cantSplit/>
          <w:trHeight w:val="198"/>
          <w:jc w:val="center"/>
        </w:trPr>
        <w:tc>
          <w:tcPr>
            <w:tcW w:w="8438" w:type="dxa"/>
          </w:tcPr>
          <w:p w14:paraId="25C1954F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>coding_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unit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( x0, y0, cbWidth, cbHeight, cqtDepth, treeType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, modeType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 ) {</w:t>
            </w:r>
          </w:p>
        </w:tc>
        <w:tc>
          <w:tcPr>
            <w:tcW w:w="1152" w:type="dxa"/>
          </w:tcPr>
          <w:p w14:paraId="0E89BA77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7F24A9">
              <w:rPr>
                <w:rFonts w:eastAsia="맑은 고딕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7F24A9" w:rsidRPr="007F24A9" w14:paraId="41378247" w14:textId="77777777" w:rsidTr="007F24A9">
        <w:trPr>
          <w:cantSplit/>
          <w:trHeight w:val="198"/>
          <w:jc w:val="center"/>
        </w:trPr>
        <w:tc>
          <w:tcPr>
            <w:tcW w:w="8438" w:type="dxa"/>
          </w:tcPr>
          <w:p w14:paraId="132F54BE" w14:textId="7E7417E4" w:rsidR="007F24A9" w:rsidRPr="007F24A9" w:rsidRDefault="00233B3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>
              <w:rPr>
                <w:rFonts w:eastAsia="맑은 고딕" w:hint="eastAsia"/>
                <w:noProof/>
                <w:sz w:val="20"/>
                <w:lang w:val="en-CA" w:eastAsia="ko-KR"/>
              </w:rPr>
              <w:t xml:space="preserve">  </w:t>
            </w:r>
            <w:r w:rsidRPr="00B55A78">
              <w:rPr>
                <w:noProof/>
                <w:sz w:val="20"/>
                <w:lang w:val="en-CA"/>
              </w:rPr>
              <w:t>…</w:t>
            </w:r>
          </w:p>
        </w:tc>
        <w:tc>
          <w:tcPr>
            <w:tcW w:w="1152" w:type="dxa"/>
          </w:tcPr>
          <w:p w14:paraId="19D2A603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7F24A9" w:rsidRPr="007F24A9" w14:paraId="5EE3C8B6" w14:textId="77777777" w:rsidTr="007F24A9">
        <w:trPr>
          <w:cantSplit/>
          <w:trHeight w:val="198"/>
          <w:jc w:val="center"/>
        </w:trPr>
        <w:tc>
          <w:tcPr>
            <w:tcW w:w="8438" w:type="dxa"/>
          </w:tcPr>
          <w:p w14:paraId="5AFB8DE6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  <w:t>if( CuPredMode[ chType ]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[ x0 ][ y0 ]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 xml:space="preserve">  !=  MODE_INTRA  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&amp;&amp; !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pred_mode_plt_flag  &amp;&amp;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br/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  <w:t>general_merge_flag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 xml:space="preserve">[ x0 ][ y0 ]  = =  0 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7F7FA4D7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7F24A9" w:rsidRPr="007F24A9" w14:paraId="1152514E" w14:textId="77777777" w:rsidTr="007F24A9">
        <w:trPr>
          <w:cantSplit/>
          <w:trHeight w:val="198"/>
          <w:jc w:val="center"/>
        </w:trPr>
        <w:tc>
          <w:tcPr>
            <w:tcW w:w="8438" w:type="dxa"/>
          </w:tcPr>
          <w:p w14:paraId="6397CAA7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</w:r>
            <w:r w:rsidRPr="007F24A9">
              <w:rPr>
                <w:rFonts w:eastAsia="맑은 고딕"/>
                <w:b/>
                <w:noProof/>
                <w:sz w:val="20"/>
                <w:lang w:val="en-CA"/>
              </w:rPr>
              <w:t>cu_cbf</w:t>
            </w:r>
          </w:p>
        </w:tc>
        <w:tc>
          <w:tcPr>
            <w:tcW w:w="1152" w:type="dxa"/>
          </w:tcPr>
          <w:p w14:paraId="51464F05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>ae(v)</w:t>
            </w:r>
          </w:p>
        </w:tc>
      </w:tr>
    </w:tbl>
    <w:p w14:paraId="11A49D4B" w14:textId="1B22281F" w:rsidR="00391E2F" w:rsidRPr="00DA39F9" w:rsidRDefault="00F0783E" w:rsidP="00391E2F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dual tree, </w:t>
      </w:r>
      <w:proofErr w:type="spellStart"/>
      <w:r>
        <w:rPr>
          <w:rFonts w:hint="eastAsia"/>
          <w:lang w:val="en-CA" w:eastAsia="ko-KR"/>
        </w:rPr>
        <w:t>cu_cbf</w:t>
      </w:r>
      <w:proofErr w:type="spellEnd"/>
      <w:r>
        <w:rPr>
          <w:rFonts w:hint="eastAsia"/>
          <w:lang w:val="en-CA" w:eastAsia="ko-KR"/>
        </w:rPr>
        <w:t xml:space="preserve"> is </w:t>
      </w:r>
      <w:r w:rsidR="007B1BA2">
        <w:rPr>
          <w:lang w:val="en-CA" w:eastAsia="ko-KR"/>
        </w:rPr>
        <w:t>signaled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only when current </w:t>
      </w:r>
      <w:r w:rsidR="00F47666">
        <w:rPr>
          <w:rFonts w:hint="eastAsia"/>
          <w:lang w:val="en-CA" w:eastAsia="ko-KR"/>
        </w:rPr>
        <w:t>c</w:t>
      </w:r>
      <w:r>
        <w:rPr>
          <w:rFonts w:hint="eastAsia"/>
          <w:lang w:val="en-CA" w:eastAsia="ko-KR"/>
        </w:rPr>
        <w:t>oding unit is coded by MODE_IBC</w:t>
      </w:r>
      <w:r>
        <w:rPr>
          <w:lang w:val="en-CA" w:eastAsia="ko-KR"/>
        </w:rPr>
        <w:t xml:space="preserve"> </w:t>
      </w:r>
      <w:r w:rsidR="00B96093">
        <w:rPr>
          <w:lang w:val="en-CA" w:eastAsia="ko-KR"/>
        </w:rPr>
        <w:t>and then it is inferred to</w:t>
      </w:r>
      <w:r>
        <w:rPr>
          <w:lang w:val="en-CA" w:eastAsia="ko-KR"/>
        </w:rPr>
        <w:t xml:space="preserve"> </w:t>
      </w:r>
      <w:r w:rsidR="00D17B55">
        <w:rPr>
          <w:lang w:val="en-CA" w:eastAsia="ko-KR"/>
        </w:rPr>
        <w:t>the</w:t>
      </w:r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cbf</w:t>
      </w:r>
      <w:proofErr w:type="spellEnd"/>
      <w:r>
        <w:rPr>
          <w:lang w:val="en-CA" w:eastAsia="ko-KR"/>
        </w:rPr>
        <w:t xml:space="preserve"> information</w:t>
      </w:r>
      <w:r w:rsidR="00D17B55">
        <w:rPr>
          <w:lang w:val="en-CA" w:eastAsia="ko-KR"/>
        </w:rPr>
        <w:t xml:space="preserve"> for </w:t>
      </w:r>
      <w:proofErr w:type="spellStart"/>
      <w:r w:rsidR="00D17B55">
        <w:rPr>
          <w:lang w:val="en-CA" w:eastAsia="ko-KR"/>
        </w:rPr>
        <w:t>luma</w:t>
      </w:r>
      <w:proofErr w:type="spellEnd"/>
      <w:r>
        <w:rPr>
          <w:rFonts w:hint="eastAsia"/>
          <w:lang w:val="en-CA" w:eastAsia="ko-KR"/>
        </w:rPr>
        <w:t xml:space="preserve">. </w:t>
      </w:r>
      <w:r w:rsidR="00D67E59">
        <w:rPr>
          <w:lang w:val="en-CA" w:eastAsia="ko-KR"/>
        </w:rPr>
        <w:t xml:space="preserve">But, the </w:t>
      </w:r>
      <w:proofErr w:type="spellStart"/>
      <w:r w:rsidR="00D67E59">
        <w:rPr>
          <w:rFonts w:hint="eastAsia"/>
          <w:lang w:val="en-CA" w:eastAsia="ko-KR"/>
        </w:rPr>
        <w:t>cbf</w:t>
      </w:r>
      <w:proofErr w:type="spellEnd"/>
      <w:r w:rsidR="00D67E59">
        <w:rPr>
          <w:rFonts w:hint="eastAsia"/>
          <w:lang w:val="en-CA" w:eastAsia="ko-KR"/>
        </w:rPr>
        <w:t xml:space="preserve"> information</w:t>
      </w:r>
      <w:r w:rsidR="00D67E59">
        <w:rPr>
          <w:lang w:val="en-CA" w:eastAsia="ko-KR"/>
        </w:rPr>
        <w:t xml:space="preserve"> for </w:t>
      </w:r>
      <w:proofErr w:type="spellStart"/>
      <w:r w:rsidR="00D67E59">
        <w:rPr>
          <w:lang w:val="en-CA" w:eastAsia="ko-KR"/>
        </w:rPr>
        <w:t>luma</w:t>
      </w:r>
      <w:proofErr w:type="spellEnd"/>
      <w:r w:rsidR="00D67E59">
        <w:rPr>
          <w:lang w:val="en-CA" w:eastAsia="ko-KR"/>
        </w:rPr>
        <w:t xml:space="preserve"> in other coding tools is </w:t>
      </w:r>
      <w:r w:rsidR="007B1BA2">
        <w:rPr>
          <w:lang w:val="en-CA" w:eastAsia="ko-KR"/>
        </w:rPr>
        <w:t>signaled</w:t>
      </w:r>
      <w:r w:rsidR="00D67E59">
        <w:rPr>
          <w:lang w:val="en-CA" w:eastAsia="ko-KR"/>
        </w:rPr>
        <w:t xml:space="preserve"> by </w:t>
      </w:r>
      <w:proofErr w:type="spellStart"/>
      <w:r w:rsidR="00D67E59">
        <w:rPr>
          <w:lang w:val="en-CA" w:eastAsia="ko-KR"/>
        </w:rPr>
        <w:t>tu_</w:t>
      </w:r>
      <w:r w:rsidR="00D67E59">
        <w:rPr>
          <w:rFonts w:hint="eastAsia"/>
          <w:lang w:val="en-CA" w:eastAsia="ko-KR"/>
        </w:rPr>
        <w:t>cbf</w:t>
      </w:r>
      <w:r w:rsidR="00D67E59">
        <w:rPr>
          <w:lang w:val="en-CA" w:eastAsia="ko-KR"/>
        </w:rPr>
        <w:t>_</w:t>
      </w:r>
      <w:r w:rsidR="00D67E59">
        <w:rPr>
          <w:rFonts w:hint="eastAsia"/>
          <w:lang w:val="en-CA" w:eastAsia="ko-KR"/>
        </w:rPr>
        <w:t>lum</w:t>
      </w:r>
      <w:r w:rsidR="00D67E59">
        <w:rPr>
          <w:lang w:val="en-CA" w:eastAsia="ko-KR"/>
        </w:rPr>
        <w:t>a</w:t>
      </w:r>
      <w:proofErr w:type="spellEnd"/>
      <w:r w:rsidR="00D67E59">
        <w:rPr>
          <w:lang w:val="en-CA" w:eastAsia="ko-KR"/>
        </w:rPr>
        <w:t xml:space="preserve"> in Transform unit syntax.</w:t>
      </w:r>
      <w:r>
        <w:rPr>
          <w:lang w:val="en-CA" w:eastAsia="ko-KR"/>
        </w:rPr>
        <w:t xml:space="preserve"> </w:t>
      </w:r>
      <w:r w:rsidR="00CA1FDE">
        <w:rPr>
          <w:lang w:val="en-CA" w:eastAsia="ko-KR"/>
        </w:rPr>
        <w:t>This proposal proposes</w:t>
      </w:r>
      <w:r w:rsidR="007F24A9">
        <w:rPr>
          <w:lang w:val="en-CA" w:eastAsia="ko-KR"/>
        </w:rPr>
        <w:t xml:space="preserve"> a</w:t>
      </w:r>
      <w:r w:rsidR="00CA1FDE">
        <w:rPr>
          <w:lang w:val="en-CA" w:eastAsia="ko-KR"/>
        </w:rPr>
        <w:t xml:space="preserve"> reasonable altern</w:t>
      </w:r>
      <w:r w:rsidR="007F24A9">
        <w:rPr>
          <w:lang w:val="en-CA" w:eastAsia="ko-KR"/>
        </w:rPr>
        <w:t>ative</w:t>
      </w:r>
      <w:r w:rsidR="00CA1FDE">
        <w:rPr>
          <w:lang w:val="en-CA" w:eastAsia="ko-KR"/>
        </w:rPr>
        <w:t xml:space="preserve"> of signaling to solve the above mentioned </w:t>
      </w:r>
      <w:r w:rsidR="00B96093">
        <w:rPr>
          <w:lang w:val="en-CA" w:eastAsia="ko-KR"/>
        </w:rPr>
        <w:t>inconsistency</w:t>
      </w:r>
      <w:r w:rsidR="00CA1FDE">
        <w:rPr>
          <w:lang w:val="en-CA" w:eastAsia="ko-KR"/>
        </w:rPr>
        <w:t>.</w:t>
      </w:r>
    </w:p>
    <w:p w14:paraId="248EB11D" w14:textId="68573223" w:rsidR="00E25250" w:rsidRPr="00E25250" w:rsidRDefault="00D304B7" w:rsidP="00E2525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 xml:space="preserve">Proposed </w:t>
      </w:r>
      <w:r w:rsidR="00275D9C">
        <w:rPr>
          <w:rFonts w:hint="eastAsia"/>
          <w:lang w:val="en-CA" w:eastAsia="ko-KR"/>
        </w:rPr>
        <w:t>M</w:t>
      </w:r>
      <w:r>
        <w:rPr>
          <w:rFonts w:hint="eastAsia"/>
          <w:lang w:val="en-CA" w:eastAsia="ko-KR"/>
        </w:rPr>
        <w:t>ethod</w:t>
      </w:r>
    </w:p>
    <w:p w14:paraId="7E38E09A" w14:textId="44740A7E" w:rsidR="00916981" w:rsidRDefault="00391E2F" w:rsidP="005238D9">
      <w:pPr>
        <w:rPr>
          <w:lang w:val="en-CA" w:eastAsia="ko-KR"/>
        </w:rPr>
      </w:pPr>
      <w:r>
        <w:rPr>
          <w:lang w:val="en-CA" w:eastAsia="ko-KR"/>
        </w:rPr>
        <w:t>It is proposed to</w:t>
      </w:r>
      <w:r w:rsidR="007F24A9">
        <w:rPr>
          <w:lang w:val="en-CA" w:eastAsia="ko-KR"/>
        </w:rPr>
        <w:t xml:space="preserve"> </w:t>
      </w:r>
      <w:r w:rsidR="007B1BA2">
        <w:rPr>
          <w:lang w:val="en-CA" w:eastAsia="ko-KR"/>
        </w:rPr>
        <w:t>signal</w:t>
      </w:r>
      <w:r w:rsidR="007F24A9">
        <w:rPr>
          <w:lang w:val="en-CA" w:eastAsia="ko-KR"/>
        </w:rPr>
        <w:t xml:space="preserve"> </w:t>
      </w:r>
      <w:proofErr w:type="spellStart"/>
      <w:r w:rsidR="00145E57">
        <w:rPr>
          <w:lang w:val="en-CA" w:eastAsia="ko-KR"/>
        </w:rPr>
        <w:t>tu_cbf_luma</w:t>
      </w:r>
      <w:proofErr w:type="spellEnd"/>
      <w:r w:rsidR="007F24A9">
        <w:rPr>
          <w:lang w:val="en-CA" w:eastAsia="ko-KR"/>
        </w:rPr>
        <w:t xml:space="preserve"> instead of signaling </w:t>
      </w:r>
      <w:proofErr w:type="spellStart"/>
      <w:r w:rsidR="007F24A9">
        <w:rPr>
          <w:lang w:val="en-CA" w:eastAsia="ko-KR"/>
        </w:rPr>
        <w:t>cu_cbf</w:t>
      </w:r>
      <w:proofErr w:type="spellEnd"/>
      <w:r w:rsidR="007F24A9">
        <w:rPr>
          <w:lang w:val="en-CA" w:eastAsia="ko-KR"/>
        </w:rPr>
        <w:t xml:space="preserve"> as </w:t>
      </w:r>
      <w:r w:rsidR="00D17B55">
        <w:rPr>
          <w:lang w:val="en-CA" w:eastAsia="ko-KR"/>
        </w:rPr>
        <w:t xml:space="preserve">the </w:t>
      </w:r>
      <w:proofErr w:type="spellStart"/>
      <w:r w:rsidR="007F24A9">
        <w:rPr>
          <w:lang w:val="en-CA" w:eastAsia="ko-KR"/>
        </w:rPr>
        <w:t>cbf</w:t>
      </w:r>
      <w:proofErr w:type="spellEnd"/>
      <w:r w:rsidR="007F24A9">
        <w:rPr>
          <w:lang w:val="en-CA" w:eastAsia="ko-KR"/>
        </w:rPr>
        <w:t xml:space="preserve"> information</w:t>
      </w:r>
      <w:r w:rsidR="00D17B55">
        <w:rPr>
          <w:lang w:val="en-CA" w:eastAsia="ko-KR"/>
        </w:rPr>
        <w:t xml:space="preserve"> for </w:t>
      </w:r>
      <w:proofErr w:type="spellStart"/>
      <w:r w:rsidR="00D17B55">
        <w:rPr>
          <w:lang w:val="en-CA" w:eastAsia="ko-KR"/>
        </w:rPr>
        <w:t>luma</w:t>
      </w:r>
      <w:proofErr w:type="spellEnd"/>
      <w:r w:rsidR="007F24A9">
        <w:rPr>
          <w:lang w:val="en-CA" w:eastAsia="ko-KR"/>
        </w:rPr>
        <w:t xml:space="preserve"> of current block when </w:t>
      </w:r>
      <w:r w:rsidR="0029070D">
        <w:rPr>
          <w:lang w:val="en-CA" w:eastAsia="ko-KR"/>
        </w:rPr>
        <w:t>current coding unit</w:t>
      </w:r>
      <w:r w:rsidR="007F24A9">
        <w:rPr>
          <w:lang w:val="en-CA" w:eastAsia="ko-KR"/>
        </w:rPr>
        <w:t xml:space="preserve"> is coded by </w:t>
      </w:r>
      <w:r w:rsidR="0029070D">
        <w:rPr>
          <w:lang w:val="en-CA" w:eastAsia="ko-KR"/>
        </w:rPr>
        <w:t>MODE_IBC</w:t>
      </w:r>
      <w:r w:rsidR="007F24A9">
        <w:rPr>
          <w:lang w:val="en-CA" w:eastAsia="ko-KR"/>
        </w:rPr>
        <w:t xml:space="preserve"> in dual tree.</w:t>
      </w:r>
      <w:r w:rsidR="00916981">
        <w:rPr>
          <w:lang w:val="en-CA" w:eastAsia="ko-KR"/>
        </w:rPr>
        <w:t xml:space="preserve"> Table 2</w:t>
      </w:r>
      <w:r w:rsidR="00B55A78">
        <w:rPr>
          <w:lang w:val="en-CA" w:eastAsia="ko-KR"/>
        </w:rPr>
        <w:t xml:space="preserve"> and 3</w:t>
      </w:r>
      <w:r w:rsidR="00916981">
        <w:rPr>
          <w:lang w:val="en-CA" w:eastAsia="ko-KR"/>
        </w:rPr>
        <w:t xml:space="preserve"> show the proposed </w:t>
      </w:r>
      <w:r w:rsidR="0029070D">
        <w:rPr>
          <w:lang w:val="en-CA" w:eastAsia="ko-KR"/>
        </w:rPr>
        <w:t xml:space="preserve">Coding unit </w:t>
      </w:r>
      <w:r w:rsidR="00916981">
        <w:rPr>
          <w:lang w:val="en-CA" w:eastAsia="ko-KR"/>
        </w:rPr>
        <w:t xml:space="preserve">and </w:t>
      </w:r>
      <w:r w:rsidR="0029070D">
        <w:rPr>
          <w:lang w:val="en-CA" w:eastAsia="ko-KR"/>
        </w:rPr>
        <w:t>Transform unit</w:t>
      </w:r>
      <w:r w:rsidR="00916981">
        <w:rPr>
          <w:lang w:val="en-CA" w:eastAsia="ko-KR"/>
        </w:rPr>
        <w:t xml:space="preserve"> syntax, and the changes are </w:t>
      </w:r>
      <w:r w:rsidR="00916981">
        <w:rPr>
          <w:szCs w:val="22"/>
        </w:rPr>
        <w:t>highlighted in yellow color.</w:t>
      </w:r>
      <w:r w:rsidR="0029070D">
        <w:rPr>
          <w:szCs w:val="22"/>
        </w:rPr>
        <w:t xml:space="preserve"> </w:t>
      </w:r>
    </w:p>
    <w:p w14:paraId="399EE04F" w14:textId="46C86BC4" w:rsidR="00B55A78" w:rsidRDefault="00B55A78" w:rsidP="00B55A78">
      <w:pPr>
        <w:pStyle w:val="aa"/>
        <w:keepNext/>
        <w:jc w:val="center"/>
      </w:pPr>
      <w:r>
        <w:t xml:space="preserve">Table </w:t>
      </w:r>
      <w:fldSimple w:instr=" SEQ Table \* ARABIC ">
        <w:r w:rsidR="008B3638">
          <w:rPr>
            <w:noProof/>
          </w:rPr>
          <w:t>2</w:t>
        </w:r>
      </w:fldSimple>
      <w:r>
        <w:t>. Proposed Coding unit syntax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B55A78" w:rsidRPr="007F24A9" w14:paraId="6D1BA8CA" w14:textId="77777777" w:rsidTr="005F4C4F">
        <w:trPr>
          <w:cantSplit/>
          <w:trHeight w:val="198"/>
          <w:jc w:val="center"/>
        </w:trPr>
        <w:tc>
          <w:tcPr>
            <w:tcW w:w="8438" w:type="dxa"/>
          </w:tcPr>
          <w:p w14:paraId="04455733" w14:textId="77777777" w:rsidR="00B55A78" w:rsidRPr="007F24A9" w:rsidRDefault="00B55A78" w:rsidP="005F4C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>coding_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unit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( x0, y0, cbWidth, cbHeight, cqtDepth, treeType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, modeType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 ) {</w:t>
            </w:r>
          </w:p>
        </w:tc>
        <w:tc>
          <w:tcPr>
            <w:tcW w:w="1152" w:type="dxa"/>
          </w:tcPr>
          <w:p w14:paraId="732EFFE3" w14:textId="77777777" w:rsidR="00B55A78" w:rsidRPr="007F24A9" w:rsidRDefault="00B55A78" w:rsidP="005F4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7F24A9">
              <w:rPr>
                <w:rFonts w:eastAsia="맑은 고딕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B55A78" w:rsidRPr="007F24A9" w14:paraId="56AE80A2" w14:textId="77777777" w:rsidTr="005F4C4F">
        <w:trPr>
          <w:cantSplit/>
          <w:trHeight w:val="198"/>
          <w:jc w:val="center"/>
        </w:trPr>
        <w:tc>
          <w:tcPr>
            <w:tcW w:w="8438" w:type="dxa"/>
          </w:tcPr>
          <w:p w14:paraId="59273B00" w14:textId="08EA8581" w:rsidR="00B55A78" w:rsidRPr="00B55A78" w:rsidRDefault="00B55A78" w:rsidP="005F4C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B55A78">
              <w:rPr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2" w:type="dxa"/>
          </w:tcPr>
          <w:p w14:paraId="510F6550" w14:textId="77777777" w:rsidR="00B55A78" w:rsidRPr="007F24A9" w:rsidRDefault="00B55A78" w:rsidP="005F4C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55A78" w:rsidRPr="007F24A9" w14:paraId="793CF771" w14:textId="77777777" w:rsidTr="005F4C4F">
        <w:trPr>
          <w:cantSplit/>
          <w:trHeight w:val="198"/>
          <w:jc w:val="center"/>
        </w:trPr>
        <w:tc>
          <w:tcPr>
            <w:tcW w:w="8438" w:type="dxa"/>
          </w:tcPr>
          <w:p w14:paraId="7F89A722" w14:textId="1309CE98" w:rsidR="00B55A78" w:rsidRPr="007F24A9" w:rsidRDefault="00B55A78" w:rsidP="00C305B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  <w:t>if( CuPredMode[ chType ]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[ x0 ][ y0 ]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 xml:space="preserve">  !=  MODE_INTRA  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&amp;&amp; !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pred_mode_plt_flag  &amp;&amp;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br/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  <w:t>general_merge_flag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[ x0 ][ y0 ]  = =  0</w:t>
            </w:r>
            <w:r>
              <w:rPr>
                <w:rFonts w:eastAsia="맑은 고딕"/>
                <w:noProof/>
                <w:sz w:val="20"/>
                <w:lang w:val="en-CA" w:eastAsia="ko-KR"/>
              </w:rPr>
              <w:t xml:space="preserve"> </w:t>
            </w:r>
            <w:r w:rsidRPr="00B55A78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&amp;&amp; treeType =</w:t>
            </w:r>
            <w:r w:rsidR="009D166A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 xml:space="preserve"> </w:t>
            </w:r>
            <w:r w:rsidR="00C305BE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= SINGLE_TREE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 xml:space="preserve"> 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5EDDACD9" w14:textId="77777777" w:rsidR="00B55A78" w:rsidRPr="007F24A9" w:rsidRDefault="00B55A78" w:rsidP="005F4C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55A78" w:rsidRPr="007F24A9" w14:paraId="7D75EE8F" w14:textId="77777777" w:rsidTr="005F4C4F">
        <w:trPr>
          <w:cantSplit/>
          <w:trHeight w:val="198"/>
          <w:jc w:val="center"/>
        </w:trPr>
        <w:tc>
          <w:tcPr>
            <w:tcW w:w="8438" w:type="dxa"/>
          </w:tcPr>
          <w:p w14:paraId="32ED987F" w14:textId="77777777" w:rsidR="00B55A78" w:rsidRPr="007F24A9" w:rsidRDefault="00B55A78" w:rsidP="005F4C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</w:r>
            <w:r w:rsidRPr="007F24A9">
              <w:rPr>
                <w:rFonts w:eastAsia="맑은 고딕"/>
                <w:b/>
                <w:noProof/>
                <w:sz w:val="20"/>
                <w:lang w:val="en-CA"/>
              </w:rPr>
              <w:t>cu_cbf</w:t>
            </w:r>
          </w:p>
        </w:tc>
        <w:tc>
          <w:tcPr>
            <w:tcW w:w="1152" w:type="dxa"/>
          </w:tcPr>
          <w:p w14:paraId="60001015" w14:textId="77777777" w:rsidR="00B55A78" w:rsidRPr="007F24A9" w:rsidRDefault="00B55A78" w:rsidP="005F4C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>ae(v)</w:t>
            </w:r>
          </w:p>
        </w:tc>
      </w:tr>
    </w:tbl>
    <w:p w14:paraId="048516C1" w14:textId="28B5AB69" w:rsidR="00B55A78" w:rsidRDefault="00B55A78" w:rsidP="00B55A78">
      <w:pPr>
        <w:pStyle w:val="aa"/>
        <w:keepNext/>
        <w:jc w:val="center"/>
      </w:pPr>
      <w:r>
        <w:t xml:space="preserve">Table </w:t>
      </w:r>
      <w:fldSimple w:instr=" SEQ Table \* ARABIC ">
        <w:r w:rsidR="008B3638">
          <w:rPr>
            <w:noProof/>
          </w:rPr>
          <w:t>3</w:t>
        </w:r>
      </w:fldSimple>
      <w:r>
        <w:t>. Proposed Transform unit syntax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B55A78" w:rsidRPr="00084198" w14:paraId="74DF4B6D" w14:textId="77777777" w:rsidTr="00B55A78">
        <w:trPr>
          <w:cantSplit/>
          <w:jc w:val="center"/>
        </w:trPr>
        <w:tc>
          <w:tcPr>
            <w:tcW w:w="8352" w:type="dxa"/>
          </w:tcPr>
          <w:p w14:paraId="269C55C7" w14:textId="77777777" w:rsidR="00B55A78" w:rsidRPr="00084198" w:rsidRDefault="00B55A78" w:rsidP="005F4C4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6938843" w14:textId="77777777" w:rsidR="00B55A78" w:rsidRPr="00084198" w:rsidRDefault="00B55A78" w:rsidP="005F4C4F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B55A78" w:rsidRPr="00084198" w14:paraId="62FC8678" w14:textId="77777777" w:rsidTr="00B55A78">
        <w:trPr>
          <w:cantSplit/>
          <w:jc w:val="center"/>
        </w:trPr>
        <w:tc>
          <w:tcPr>
            <w:tcW w:w="8352" w:type="dxa"/>
          </w:tcPr>
          <w:p w14:paraId="355D93AD" w14:textId="687C97B2" w:rsidR="00B55A78" w:rsidRPr="00084198" w:rsidRDefault="00B55A78" w:rsidP="005F4C4F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2" w:type="dxa"/>
          </w:tcPr>
          <w:p w14:paraId="61F73015" w14:textId="77777777" w:rsidR="00B55A78" w:rsidRPr="00084198" w:rsidRDefault="00B55A78" w:rsidP="005F4C4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55A78" w:rsidRPr="00084198" w14:paraId="709D5731" w14:textId="77777777" w:rsidTr="00B55A78">
        <w:trPr>
          <w:cantSplit/>
          <w:jc w:val="center"/>
        </w:trPr>
        <w:tc>
          <w:tcPr>
            <w:tcW w:w="8352" w:type="dxa"/>
          </w:tcPr>
          <w:p w14:paraId="0CBF9891" w14:textId="77777777" w:rsidR="00B55A78" w:rsidRPr="00084198" w:rsidRDefault="00B55A78" w:rsidP="005F4C4F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084198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2D4CA687" w14:textId="77777777" w:rsidR="00B55A78" w:rsidRPr="00084198" w:rsidRDefault="00B55A78" w:rsidP="005F4C4F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B55A78" w:rsidRPr="00084198" w14:paraId="144B9A21" w14:textId="77777777" w:rsidTr="00B55A78">
        <w:trPr>
          <w:cantSplit/>
          <w:jc w:val="center"/>
        </w:trPr>
        <w:tc>
          <w:tcPr>
            <w:tcW w:w="8352" w:type="dxa"/>
          </w:tcPr>
          <w:p w14:paraId="1143640B" w14:textId="77777777" w:rsidR="00B55A78" w:rsidRDefault="00B55A78" w:rsidP="00B55A78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( subTuIndex  = = 1  &amp;&amp;  !cu_sbt_pos_flag ) ) )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 CuPredMode[ chType ][ x0 ][ y0 ] = = MODE_INTRA  | |  </w:t>
            </w:r>
          </w:p>
          <w:p w14:paraId="5F26DDF2" w14:textId="6FD7818E" w:rsidR="00B55A78" w:rsidRPr="00084198" w:rsidRDefault="00B55A78" w:rsidP="00E34E8D">
            <w:pPr>
              <w:pStyle w:val="tablesyntax"/>
              <w:spacing w:before="20" w:after="20"/>
              <w:ind w:firstLineChars="100" w:firstLine="200"/>
              <w:rPr>
                <w:noProof/>
                <w:lang w:val="en-CA"/>
              </w:rPr>
            </w:pPr>
            <w:r w:rsidRPr="00B55A78">
              <w:rPr>
                <w:noProof/>
                <w:highlight w:val="yellow"/>
                <w:lang w:val="en-CA"/>
              </w:rPr>
              <w:t>(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B55A78">
              <w:rPr>
                <w:noProof/>
                <w:highlight w:val="yellow"/>
                <w:lang w:val="en-CA"/>
              </w:rPr>
              <w:t xml:space="preserve">CuPredMode[ chType ][ x0 ][ y0 ] = = MODE_IBC &amp;&amp; </w:t>
            </w:r>
            <w:r w:rsidRPr="00B55A78">
              <w:rPr>
                <w:rFonts w:hint="eastAsia"/>
                <w:noProof/>
                <w:highlight w:val="yellow"/>
                <w:lang w:val="en-CA" w:eastAsia="ko-KR"/>
              </w:rPr>
              <w:t>treeType =</w:t>
            </w:r>
            <w:r w:rsidR="00AD0ED9">
              <w:rPr>
                <w:noProof/>
                <w:highlight w:val="yellow"/>
                <w:lang w:val="en-CA" w:eastAsia="ko-KR"/>
              </w:rPr>
              <w:t xml:space="preserve"> </w:t>
            </w:r>
            <w:r w:rsidRPr="00B55A78">
              <w:rPr>
                <w:noProof/>
                <w:highlight w:val="yellow"/>
                <w:lang w:val="en-CA" w:eastAsia="ko-KR"/>
              </w:rPr>
              <w:t>= DUAL_TREE_L</w:t>
            </w:r>
            <w:r w:rsidR="00E34E8D">
              <w:rPr>
                <w:noProof/>
                <w:highlight w:val="yellow"/>
                <w:lang w:val="en-CA" w:eastAsia="ko-KR"/>
              </w:rPr>
              <w:t>U</w:t>
            </w:r>
            <w:r w:rsidRPr="00B55A78">
              <w:rPr>
                <w:noProof/>
                <w:highlight w:val="yellow"/>
                <w:lang w:val="en-CA" w:eastAsia="ko-KR"/>
              </w:rPr>
              <w:t>MA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B55A78">
              <w:rPr>
                <w:noProof/>
                <w:highlight w:val="yellow"/>
                <w:lang w:val="en-CA"/>
              </w:rPr>
              <w:t>) | |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</w:t>
            </w:r>
            <w:r w:rsidRPr="00084198">
              <w:rPr>
                <w:noProof/>
                <w:lang w:val="en-CA" w:eastAsia="ko-KR"/>
              </w:rPr>
              <w:t>tu_cbf_cb</w:t>
            </w:r>
            <w:r w:rsidRPr="00084198">
              <w:rPr>
                <w:noProof/>
                <w:lang w:val="en-CA"/>
              </w:rPr>
              <w:t xml:space="preserve">[ x0 ][ y0 ]  | |  </w:t>
            </w:r>
            <w:r w:rsidRPr="00084198">
              <w:rPr>
                <w:noProof/>
                <w:lang w:val="en-CA" w:eastAsia="ko-KR"/>
              </w:rPr>
              <w:t>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CbWidth[ chType ][ x0 ][ y0 ] &gt; MaxTbSizeY  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CbHeight[ chType ][ x0 ][ y0 ] &gt; MaxTbSizeY ) ) 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subTuIndex &lt; NumIntraSubPartitions − 1  | |  !InferTuCbfLuma </w:t>
            </w:r>
            <w:r w:rsidRPr="00084198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14:paraId="711D8386" w14:textId="77777777" w:rsidR="00B55A78" w:rsidRPr="00084198" w:rsidRDefault="00B55A78" w:rsidP="005F4C4F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B55A78" w:rsidRPr="00084198" w14:paraId="6C1CBABD" w14:textId="77777777" w:rsidTr="00B55A78">
        <w:trPr>
          <w:cantSplit/>
          <w:jc w:val="center"/>
        </w:trPr>
        <w:tc>
          <w:tcPr>
            <w:tcW w:w="8352" w:type="dxa"/>
          </w:tcPr>
          <w:p w14:paraId="33648D93" w14:textId="77777777" w:rsidR="00B55A78" w:rsidRPr="00084198" w:rsidRDefault="00B55A78" w:rsidP="005F4C4F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tu_cbf_luma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39812F9" w14:textId="77777777" w:rsidR="00B55A78" w:rsidRPr="00084198" w:rsidRDefault="00B55A78" w:rsidP="005F4C4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B55A78" w:rsidRPr="00084198" w14:paraId="25DF1286" w14:textId="77777777" w:rsidTr="00B55A78">
        <w:trPr>
          <w:cantSplit/>
          <w:jc w:val="center"/>
        </w:trPr>
        <w:tc>
          <w:tcPr>
            <w:tcW w:w="8352" w:type="dxa"/>
          </w:tcPr>
          <w:p w14:paraId="2534CE29" w14:textId="77777777" w:rsidR="00B55A78" w:rsidRPr="00084198" w:rsidRDefault="00B55A78" w:rsidP="005F4C4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 (IntraSubPartitionsSplitType != ISP_NO_SPLIT )</w:t>
            </w:r>
          </w:p>
        </w:tc>
        <w:tc>
          <w:tcPr>
            <w:tcW w:w="1152" w:type="dxa"/>
          </w:tcPr>
          <w:p w14:paraId="75D5CB24" w14:textId="77777777" w:rsidR="00B55A78" w:rsidRPr="00084198" w:rsidRDefault="00B55A78" w:rsidP="005F4C4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55A78" w:rsidRPr="00084198" w14:paraId="7E1FC4E1" w14:textId="77777777" w:rsidTr="00B55A78">
        <w:trPr>
          <w:cantSplit/>
          <w:jc w:val="center"/>
        </w:trPr>
        <w:tc>
          <w:tcPr>
            <w:tcW w:w="8352" w:type="dxa"/>
          </w:tcPr>
          <w:p w14:paraId="79D66EA0" w14:textId="77777777" w:rsidR="00B55A78" w:rsidRPr="00084198" w:rsidRDefault="00B55A78" w:rsidP="005F4C4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325EE90F" w14:textId="77777777" w:rsidR="00B55A78" w:rsidRPr="00084198" w:rsidRDefault="00B55A78" w:rsidP="005F4C4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55A78" w:rsidRPr="00084198" w14:paraId="0AB514A2" w14:textId="77777777" w:rsidTr="00B55A78">
        <w:trPr>
          <w:cantSplit/>
          <w:jc w:val="center"/>
        </w:trPr>
        <w:tc>
          <w:tcPr>
            <w:tcW w:w="8352" w:type="dxa"/>
          </w:tcPr>
          <w:p w14:paraId="23D0E32D" w14:textId="77777777" w:rsidR="00B55A78" w:rsidRPr="00084198" w:rsidRDefault="00B55A78" w:rsidP="005F4C4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FA7FD82" w14:textId="77777777" w:rsidR="00B55A78" w:rsidRPr="00084198" w:rsidRDefault="00B55A78" w:rsidP="005F4C4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5854912C" w14:textId="68D67700" w:rsidR="005238D9" w:rsidRDefault="00695AB7" w:rsidP="005238D9">
      <w:pPr>
        <w:rPr>
          <w:lang w:val="en-CA" w:eastAsia="ko-KR"/>
        </w:rPr>
      </w:pPr>
      <w:r>
        <w:rPr>
          <w:lang w:val="en-CA" w:eastAsia="ko-KR"/>
        </w:rPr>
        <w:t>O</w:t>
      </w:r>
      <w:r w:rsidR="00AD2C01">
        <w:rPr>
          <w:lang w:val="en-CA" w:eastAsia="ko-KR"/>
        </w:rPr>
        <w:t xml:space="preserve">ne additional context is introduced for </w:t>
      </w:r>
      <w:proofErr w:type="spellStart"/>
      <w:r w:rsidR="00145E57">
        <w:rPr>
          <w:lang w:val="en-CA" w:eastAsia="ko-KR"/>
        </w:rPr>
        <w:t>tu_cbf_luma</w:t>
      </w:r>
      <w:proofErr w:type="spellEnd"/>
      <w:r w:rsidR="008D2502">
        <w:rPr>
          <w:lang w:val="en-CA" w:eastAsia="ko-KR"/>
        </w:rPr>
        <w:t xml:space="preserve"> to minimize</w:t>
      </w:r>
      <w:r w:rsidR="000717A4">
        <w:rPr>
          <w:lang w:val="en-CA" w:eastAsia="ko-KR"/>
        </w:rPr>
        <w:t xml:space="preserve"> a</w:t>
      </w:r>
      <w:r w:rsidR="008D2502">
        <w:rPr>
          <w:lang w:val="en-CA" w:eastAsia="ko-KR"/>
        </w:rPr>
        <w:t xml:space="preserve"> coding loss</w:t>
      </w:r>
      <w:r w:rsidR="00AD2C01">
        <w:rPr>
          <w:lang w:val="en-CA" w:eastAsia="ko-KR"/>
        </w:rPr>
        <w:t xml:space="preserve"> as following </w:t>
      </w:r>
      <w:r w:rsidR="00764895">
        <w:rPr>
          <w:lang w:val="en-CA" w:eastAsia="ko-KR"/>
        </w:rPr>
        <w:t>T</w:t>
      </w:r>
      <w:r w:rsidR="00AD2C01">
        <w:rPr>
          <w:lang w:val="en-CA" w:eastAsia="ko-KR"/>
        </w:rPr>
        <w:t>able</w:t>
      </w:r>
      <w:r w:rsidR="00916981">
        <w:rPr>
          <w:lang w:val="en-CA" w:eastAsia="ko-KR"/>
        </w:rPr>
        <w:t xml:space="preserve"> </w:t>
      </w:r>
      <w:r w:rsidR="005370AE">
        <w:rPr>
          <w:lang w:val="en-CA" w:eastAsia="ko-KR"/>
        </w:rPr>
        <w:t>4</w:t>
      </w:r>
      <w:r w:rsidR="00916981">
        <w:rPr>
          <w:lang w:val="en-CA" w:eastAsia="ko-KR"/>
        </w:rPr>
        <w:t xml:space="preserve"> with the change </w:t>
      </w:r>
      <w:r w:rsidR="00916981">
        <w:rPr>
          <w:szCs w:val="22"/>
        </w:rPr>
        <w:t xml:space="preserve">highlighted </w:t>
      </w:r>
      <w:r w:rsidR="00916981">
        <w:rPr>
          <w:lang w:val="en-CA" w:eastAsia="ko-KR"/>
        </w:rPr>
        <w:t>in yellow color</w:t>
      </w:r>
      <w:r w:rsidR="00AD2C01">
        <w:rPr>
          <w:lang w:val="en-CA" w:eastAsia="ko-KR"/>
        </w:rPr>
        <w:t>.</w:t>
      </w:r>
    </w:p>
    <w:p w14:paraId="5E2FEA9C" w14:textId="1FB53177" w:rsidR="00764895" w:rsidRDefault="00764895" w:rsidP="00916981">
      <w:pPr>
        <w:pStyle w:val="aa"/>
        <w:keepNext/>
        <w:jc w:val="center"/>
      </w:pPr>
      <w:r>
        <w:t xml:space="preserve">Table </w:t>
      </w:r>
      <w:fldSimple w:instr=" SEQ Table \* ARABIC ">
        <w:r w:rsidR="008B3638">
          <w:rPr>
            <w:noProof/>
          </w:rPr>
          <w:t>4</w:t>
        </w:r>
      </w:fldSimple>
      <w:r>
        <w:t xml:space="preserve">. </w:t>
      </w:r>
      <w:proofErr w:type="spellStart"/>
      <w:r>
        <w:t>CtxInc</w:t>
      </w:r>
      <w:proofErr w:type="spellEnd"/>
      <w:r>
        <w:t xml:space="preserve"> derivation process for </w:t>
      </w:r>
      <w:proofErr w:type="spellStart"/>
      <w:r w:rsidR="00145E57">
        <w:t>tu_cbf_luma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7933"/>
        <w:gridCol w:w="1271"/>
      </w:tblGrid>
      <w:tr w:rsidR="00AD2C01" w14:paraId="4E3A1603" w14:textId="77777777" w:rsidTr="00764895">
        <w:trPr>
          <w:tblHeader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4167" w14:textId="4FF24431" w:rsidR="00AD2C01" w:rsidRDefault="00D75DAB">
            <w:pPr>
              <w:keepNext/>
              <w:jc w:val="center"/>
              <w:rPr>
                <w:b/>
                <w:noProof/>
                <w:szCs w:val="22"/>
                <w:lang w:val="en-CA" w:eastAsia="ko-KR"/>
              </w:rPr>
            </w:pPr>
            <w:r>
              <w:rPr>
                <w:rFonts w:hint="eastAsia"/>
                <w:b/>
                <w:noProof/>
                <w:szCs w:val="22"/>
                <w:lang w:val="en-CA" w:eastAsia="ko-KR"/>
              </w:rPr>
              <w:t>Condition</w:t>
            </w:r>
            <w:r>
              <w:rPr>
                <w:b/>
                <w:noProof/>
                <w:szCs w:val="22"/>
                <w:lang w:val="en-CA" w:eastAsia="ko-KR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DB9E" w14:textId="2483EB95" w:rsidR="00AD2C01" w:rsidRDefault="00D75DAB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w:t>ctxInc</w:t>
            </w:r>
          </w:p>
        </w:tc>
      </w:tr>
      <w:tr w:rsidR="00D75DAB" w14:paraId="78748764" w14:textId="77777777" w:rsidTr="00764895">
        <w:trPr>
          <w:tblHeader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5439" w14:textId="5EADE440" w:rsidR="00D75DAB" w:rsidRDefault="00764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>If intra_bdpcm_flag is equal to 1</w:t>
            </w:r>
            <w:r>
              <w:rPr>
                <w:noProof/>
                <w:lang w:val="en-CA"/>
              </w:rPr>
              <w:t xml:space="preserve">, </w:t>
            </w:r>
            <w:r w:rsidRPr="00084198">
              <w:rPr>
                <w:noProof/>
                <w:lang w:val="en-CA"/>
              </w:rPr>
              <w:t>ctxInc is set equal to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CCA4" w14:textId="78E715A9" w:rsidR="00D75DAB" w:rsidRDefault="00D75DAB">
            <w:pPr>
              <w:keepNext/>
              <w:jc w:val="center"/>
              <w:rPr>
                <w:b/>
                <w:noProof/>
                <w:szCs w:val="22"/>
                <w:lang w:val="en-CA" w:eastAsia="ko-KR"/>
              </w:rPr>
            </w:pPr>
            <w:r>
              <w:rPr>
                <w:b/>
                <w:noProof/>
                <w:szCs w:val="22"/>
                <w:lang w:val="en-CA" w:eastAsia="ko-KR"/>
              </w:rPr>
              <w:t>1</w:t>
            </w:r>
          </w:p>
        </w:tc>
      </w:tr>
      <w:tr w:rsidR="003F21D0" w14:paraId="5C0670DB" w14:textId="77777777" w:rsidTr="00764895">
        <w:trPr>
          <w:tblHeader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EAD9" w14:textId="180A8632" w:rsidR="003F21D0" w:rsidRPr="00084198" w:rsidRDefault="003F21D0" w:rsidP="003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noProof/>
                <w:lang w:val="en-CA"/>
              </w:rPr>
            </w:pPr>
            <w:r w:rsidRPr="00764895">
              <w:rPr>
                <w:noProof/>
                <w:highlight w:val="yellow"/>
                <w:lang w:val="en-CA"/>
              </w:rPr>
              <w:t>Otherwise, if current coding unit is coded by MODE_IBC, ctxInc is set equal to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525C" w14:textId="66CADBE4" w:rsidR="003F21D0" w:rsidRDefault="003F21D0" w:rsidP="003F21D0">
            <w:pPr>
              <w:keepNext/>
              <w:jc w:val="center"/>
              <w:rPr>
                <w:b/>
                <w:noProof/>
                <w:szCs w:val="22"/>
                <w:lang w:val="en-CA" w:eastAsia="ko-KR"/>
              </w:rPr>
            </w:pPr>
            <w:r w:rsidRPr="00764895">
              <w:rPr>
                <w:rFonts w:hint="eastAsia"/>
                <w:b/>
                <w:noProof/>
                <w:szCs w:val="22"/>
                <w:highlight w:val="yellow"/>
                <w:lang w:val="en-CA" w:eastAsia="ko-KR"/>
              </w:rPr>
              <w:t>2</w:t>
            </w:r>
          </w:p>
        </w:tc>
      </w:tr>
      <w:tr w:rsidR="003F21D0" w14:paraId="1B429988" w14:textId="77777777" w:rsidTr="00764895">
        <w:trPr>
          <w:tblHeader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0BC3" w14:textId="388FB542" w:rsidR="003F21D0" w:rsidRDefault="003F21D0" w:rsidP="003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>Otherwise, if IntraSubpartitionsSplitType is equal to ISP_NO_SPLIT</w:t>
            </w:r>
            <w:r>
              <w:rPr>
                <w:noProof/>
                <w:lang w:val="en-CA"/>
              </w:rPr>
              <w:t xml:space="preserve"> , </w:t>
            </w:r>
            <w:r w:rsidRPr="00084198">
              <w:rPr>
                <w:noProof/>
                <w:lang w:val="en-CA"/>
              </w:rPr>
              <w:t>ctxInc is set equal to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E82B" w14:textId="36FFBD32" w:rsidR="003F21D0" w:rsidRDefault="003F21D0" w:rsidP="003F21D0">
            <w:pPr>
              <w:keepNext/>
              <w:jc w:val="center"/>
              <w:rPr>
                <w:b/>
                <w:noProof/>
                <w:szCs w:val="22"/>
                <w:lang w:val="en-CA" w:eastAsia="ko-KR"/>
              </w:rPr>
            </w:pPr>
            <w:r>
              <w:rPr>
                <w:b/>
                <w:noProof/>
                <w:szCs w:val="22"/>
                <w:lang w:val="en-CA" w:eastAsia="ko-KR"/>
              </w:rPr>
              <w:t>0</w:t>
            </w:r>
          </w:p>
        </w:tc>
      </w:tr>
      <w:tr w:rsidR="003F21D0" w14:paraId="2AB6746B" w14:textId="77777777" w:rsidTr="00764895">
        <w:trPr>
          <w:tblHeader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E1C6" w14:textId="584C1BA4" w:rsidR="003F21D0" w:rsidRDefault="003F21D0" w:rsidP="003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>Otherwise</w:t>
            </w:r>
            <w:r>
              <w:rPr>
                <w:noProof/>
                <w:lang w:val="en-CA"/>
              </w:rPr>
              <w:t>, i</w:t>
            </w:r>
            <w:r w:rsidRPr="00084198">
              <w:rPr>
                <w:noProof/>
                <w:lang w:val="en-CA"/>
              </w:rPr>
              <w:t>f the current transform unit is the first one to be parsed in a coding unit</w:t>
            </w:r>
            <w:r>
              <w:rPr>
                <w:noProof/>
                <w:lang w:val="en-CA"/>
              </w:rPr>
              <w:t xml:space="preserve"> or </w:t>
            </w:r>
            <w:r w:rsidRPr="00084198">
              <w:rPr>
                <w:noProof/>
                <w:lang w:val="en-CA"/>
              </w:rPr>
              <w:t>the value of tu_cbf_luma of the previous luma transform unit in the current coding unit</w:t>
            </w:r>
            <w:r>
              <w:rPr>
                <w:noProof/>
                <w:lang w:val="en-CA"/>
              </w:rPr>
              <w:t xml:space="preserve"> is equal to 0, </w:t>
            </w:r>
            <w:r w:rsidRPr="00084198">
              <w:rPr>
                <w:noProof/>
                <w:lang w:val="en-CA"/>
              </w:rPr>
              <w:t>ctxInc is set equal to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2E63" w14:textId="3B65EF2A" w:rsidR="003F21D0" w:rsidRPr="0089141C" w:rsidRDefault="003F21D0" w:rsidP="003F21D0">
            <w:pPr>
              <w:keepNext/>
              <w:jc w:val="center"/>
              <w:rPr>
                <w:b/>
                <w:strike/>
                <w:noProof/>
                <w:szCs w:val="22"/>
                <w:highlight w:val="yellow"/>
                <w:lang w:val="en-CA" w:eastAsia="ko-KR"/>
              </w:rPr>
            </w:pPr>
            <w:r w:rsidRPr="0089141C">
              <w:rPr>
                <w:b/>
                <w:strike/>
                <w:noProof/>
                <w:szCs w:val="22"/>
                <w:highlight w:val="yellow"/>
                <w:lang w:val="en-CA" w:eastAsia="ko-KR"/>
              </w:rPr>
              <w:t>2</w:t>
            </w:r>
            <w:r w:rsidRPr="0089141C">
              <w:rPr>
                <w:b/>
                <w:noProof/>
                <w:szCs w:val="22"/>
                <w:highlight w:val="yellow"/>
                <w:lang w:val="en-CA" w:eastAsia="ko-KR"/>
              </w:rPr>
              <w:t>3</w:t>
            </w:r>
          </w:p>
        </w:tc>
      </w:tr>
      <w:tr w:rsidR="003F21D0" w14:paraId="7909DE1F" w14:textId="77777777" w:rsidTr="00764895">
        <w:trPr>
          <w:tblHeader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D127" w14:textId="53C3AE50" w:rsidR="003F21D0" w:rsidRDefault="003F21D0" w:rsidP="003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>Otherwise, ctxInc is set equal to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AE6948" w14:textId="7566EDC4" w:rsidR="003F21D0" w:rsidRPr="0089141C" w:rsidRDefault="003F21D0" w:rsidP="003F21D0">
            <w:pPr>
              <w:keepNext/>
              <w:jc w:val="center"/>
              <w:rPr>
                <w:b/>
                <w:strike/>
                <w:noProof/>
                <w:szCs w:val="22"/>
                <w:highlight w:val="yellow"/>
                <w:lang w:val="en-CA" w:eastAsia="ko-KR"/>
              </w:rPr>
            </w:pPr>
            <w:r w:rsidRPr="0089141C">
              <w:rPr>
                <w:b/>
                <w:strike/>
                <w:noProof/>
                <w:szCs w:val="22"/>
                <w:highlight w:val="yellow"/>
                <w:lang w:val="en-CA" w:eastAsia="ko-KR"/>
              </w:rPr>
              <w:t>3</w:t>
            </w:r>
            <w:r w:rsidRPr="0089141C">
              <w:rPr>
                <w:b/>
                <w:noProof/>
                <w:szCs w:val="22"/>
                <w:highlight w:val="yellow"/>
                <w:lang w:val="en-CA" w:eastAsia="ko-KR"/>
              </w:rPr>
              <w:t>4</w:t>
            </w:r>
          </w:p>
        </w:tc>
      </w:tr>
    </w:tbl>
    <w:p w14:paraId="51DE6CF9" w14:textId="79795FB1" w:rsidR="00D304B7" w:rsidRDefault="00275D9C" w:rsidP="00D304B7">
      <w:pPr>
        <w:pStyle w:val="1"/>
        <w:rPr>
          <w:lang w:val="en-CA" w:eastAsia="ko-KR"/>
        </w:rPr>
      </w:pPr>
      <w:r>
        <w:rPr>
          <w:lang w:val="en-CA" w:eastAsia="ko-KR"/>
        </w:rPr>
        <w:t>Experimental Results</w:t>
      </w:r>
    </w:p>
    <w:p w14:paraId="4041C70A" w14:textId="206AF3CE" w:rsidR="00275D9C" w:rsidRPr="00695AB7" w:rsidRDefault="00275D9C" w:rsidP="00275D9C">
      <w:pPr>
        <w:rPr>
          <w:szCs w:val="22"/>
          <w:lang w:val="en-CA"/>
        </w:rPr>
      </w:pPr>
      <w:r>
        <w:rPr>
          <w:lang w:val="en-CA"/>
        </w:rPr>
        <w:t>The proposed tests have be</w:t>
      </w:r>
      <w:r w:rsidR="000717A4">
        <w:rPr>
          <w:lang w:val="en-CA"/>
        </w:rPr>
        <w:t xml:space="preserve">en </w:t>
      </w:r>
      <w:r w:rsidR="000717A4" w:rsidRPr="00695AB7">
        <w:rPr>
          <w:lang w:val="en-CA"/>
        </w:rPr>
        <w:t>implemented on top of VTM6.0 with</w:t>
      </w:r>
      <w:r w:rsidR="0045279C" w:rsidRPr="00695AB7">
        <w:rPr>
          <w:lang w:val="en-CA"/>
        </w:rPr>
        <w:t xml:space="preserve"> IBC </w:t>
      </w:r>
      <w:r w:rsidR="00695AB7" w:rsidRPr="00695AB7">
        <w:rPr>
          <w:lang w:val="en-CA"/>
        </w:rPr>
        <w:t>being</w:t>
      </w:r>
      <w:r w:rsidR="0045279C" w:rsidRPr="00695AB7">
        <w:rPr>
          <w:lang w:val="en-CA"/>
        </w:rPr>
        <w:t xml:space="preserve"> on.</w:t>
      </w:r>
      <w:r w:rsidRPr="00695AB7">
        <w:rPr>
          <w:lang w:val="en-CA"/>
        </w:rPr>
        <w:t xml:space="preserve"> </w:t>
      </w:r>
      <w:r w:rsidRPr="00695AB7">
        <w:rPr>
          <w:szCs w:val="22"/>
          <w:lang w:val="en-CA"/>
        </w:rPr>
        <w:t xml:space="preserve">The following tests are conducted to </w:t>
      </w:r>
      <w:r w:rsidR="00405195" w:rsidRPr="00695AB7">
        <w:rPr>
          <w:szCs w:val="22"/>
          <w:lang w:val="en-CA"/>
        </w:rPr>
        <w:t>check</w:t>
      </w:r>
      <w:r w:rsidRPr="00695AB7">
        <w:rPr>
          <w:szCs w:val="22"/>
          <w:lang w:val="en-CA"/>
        </w:rPr>
        <w:t xml:space="preserve"> the </w:t>
      </w:r>
      <w:r w:rsidR="00FD71FE" w:rsidRPr="00695AB7">
        <w:rPr>
          <w:szCs w:val="22"/>
          <w:lang w:val="en-CA"/>
        </w:rPr>
        <w:t>performance</w:t>
      </w:r>
      <w:r w:rsidRPr="00695AB7">
        <w:rPr>
          <w:szCs w:val="22"/>
          <w:lang w:val="en-CA"/>
        </w:rPr>
        <w:t xml:space="preserve"> of the proposed signaling:</w:t>
      </w:r>
    </w:p>
    <w:p w14:paraId="1337C71B" w14:textId="3CF7F7F1" w:rsidR="005238D9" w:rsidRPr="00695AB7" w:rsidRDefault="00330B04" w:rsidP="005238D9">
      <w:pPr>
        <w:rPr>
          <w:lang w:val="en-CA" w:eastAsia="ko-KR"/>
        </w:rPr>
      </w:pPr>
      <w:r w:rsidRPr="00695AB7">
        <w:rPr>
          <w:rFonts w:hint="eastAsia"/>
          <w:lang w:val="en-CA" w:eastAsia="ko-KR"/>
        </w:rPr>
        <w:t xml:space="preserve">Test 1: </w:t>
      </w:r>
      <w:r w:rsidR="00145E57" w:rsidRPr="00695AB7">
        <w:rPr>
          <w:lang w:val="en-CA" w:eastAsia="ko-KR"/>
        </w:rPr>
        <w:t>only syntax changes are applied</w:t>
      </w:r>
      <w:r w:rsidR="00695AB7" w:rsidRPr="00695AB7">
        <w:rPr>
          <w:lang w:val="en-CA" w:eastAsia="ko-KR"/>
        </w:rPr>
        <w:t xml:space="preserve"> based on Table 2 and Table 3</w:t>
      </w:r>
    </w:p>
    <w:p w14:paraId="79C27C6A" w14:textId="13C12CEB" w:rsidR="00330B04" w:rsidRPr="00695AB7" w:rsidRDefault="00330B04" w:rsidP="005238D9">
      <w:pPr>
        <w:rPr>
          <w:lang w:val="en-CA" w:eastAsia="ko-KR"/>
        </w:rPr>
      </w:pPr>
      <w:r w:rsidRPr="00695AB7">
        <w:rPr>
          <w:lang w:val="en-CA" w:eastAsia="ko-KR"/>
        </w:rPr>
        <w:t>Test 2:</w:t>
      </w:r>
      <w:r w:rsidR="00C376FD" w:rsidRPr="00695AB7">
        <w:rPr>
          <w:lang w:val="en-CA" w:eastAsia="ko-KR"/>
        </w:rPr>
        <w:t xml:space="preserve"> </w:t>
      </w:r>
      <w:r w:rsidR="00145E57" w:rsidRPr="00695AB7">
        <w:rPr>
          <w:lang w:val="en-CA" w:eastAsia="ko-KR"/>
        </w:rPr>
        <w:t xml:space="preserve">Test 1 + </w:t>
      </w:r>
      <w:r w:rsidR="00AE66B2" w:rsidRPr="00695AB7">
        <w:rPr>
          <w:lang w:val="en-CA" w:eastAsia="ko-KR"/>
        </w:rPr>
        <w:t xml:space="preserve">additional </w:t>
      </w:r>
      <w:r w:rsidR="00145E57" w:rsidRPr="00695AB7">
        <w:rPr>
          <w:lang w:val="en-CA" w:eastAsia="ko-KR"/>
        </w:rPr>
        <w:t xml:space="preserve">context is added for </w:t>
      </w:r>
      <w:proofErr w:type="spellStart"/>
      <w:r w:rsidR="00145E57" w:rsidRPr="00695AB7">
        <w:rPr>
          <w:lang w:val="en-CA" w:eastAsia="ko-KR"/>
        </w:rPr>
        <w:t>tu_cbf_luma</w:t>
      </w:r>
      <w:proofErr w:type="spellEnd"/>
      <w:r w:rsidR="00145E57" w:rsidRPr="00695AB7">
        <w:rPr>
          <w:lang w:val="en-CA" w:eastAsia="ko-KR"/>
        </w:rPr>
        <w:t xml:space="preserve"> </w:t>
      </w:r>
      <w:r w:rsidR="00695AB7" w:rsidRPr="00695AB7">
        <w:rPr>
          <w:lang w:val="en-CA" w:eastAsia="ko-KR"/>
        </w:rPr>
        <w:t>based on Table 4</w:t>
      </w:r>
    </w:p>
    <w:p w14:paraId="29054CCF" w14:textId="576EFE39" w:rsidR="00330B04" w:rsidRDefault="007C031B" w:rsidP="00330B04">
      <w:pPr>
        <w:rPr>
          <w:szCs w:val="22"/>
          <w:lang w:val="en-CA"/>
        </w:rPr>
      </w:pPr>
      <w:r w:rsidRPr="00695AB7">
        <w:rPr>
          <w:szCs w:val="22"/>
          <w:lang w:val="en-CA"/>
        </w:rPr>
        <w:lastRenderedPageBreak/>
        <w:t xml:space="preserve">Table </w:t>
      </w:r>
      <w:r w:rsidR="008906B7">
        <w:rPr>
          <w:szCs w:val="22"/>
          <w:lang w:val="en-CA"/>
        </w:rPr>
        <w:t>5</w:t>
      </w:r>
      <w:r w:rsidRPr="00695AB7">
        <w:rPr>
          <w:szCs w:val="22"/>
          <w:lang w:val="en-CA"/>
        </w:rPr>
        <w:t xml:space="preserve"> and Table </w:t>
      </w:r>
      <w:r w:rsidR="008906B7">
        <w:rPr>
          <w:szCs w:val="22"/>
          <w:lang w:val="en-CA"/>
        </w:rPr>
        <w:t>6</w:t>
      </w:r>
      <w:r w:rsidRPr="00695AB7">
        <w:rPr>
          <w:szCs w:val="22"/>
          <w:lang w:val="en-CA"/>
        </w:rPr>
        <w:t xml:space="preserve"> </w:t>
      </w:r>
      <w:r w:rsidR="00330B04" w:rsidRPr="00695AB7">
        <w:rPr>
          <w:szCs w:val="22"/>
          <w:lang w:val="en-CA"/>
        </w:rPr>
        <w:t xml:space="preserve">show the BD-rate impact of the proposed </w:t>
      </w:r>
      <w:r w:rsidR="00695AB7" w:rsidRPr="00695AB7">
        <w:rPr>
          <w:szCs w:val="22"/>
          <w:lang w:val="en-CA"/>
        </w:rPr>
        <w:t>tests</w:t>
      </w:r>
      <w:r w:rsidR="00330B04" w:rsidRPr="00695AB7">
        <w:rPr>
          <w:szCs w:val="22"/>
          <w:lang w:val="en-CA"/>
        </w:rPr>
        <w:t xml:space="preserve"> for the AI</w:t>
      </w:r>
      <w:r w:rsidR="00545535">
        <w:rPr>
          <w:szCs w:val="22"/>
          <w:lang w:val="en-CA"/>
        </w:rPr>
        <w:t xml:space="preserve"> </w:t>
      </w:r>
      <w:r w:rsidR="00011782" w:rsidRPr="00695AB7">
        <w:rPr>
          <w:szCs w:val="22"/>
          <w:lang w:val="en-CA"/>
        </w:rPr>
        <w:t>CTC</w:t>
      </w:r>
      <w:r w:rsidR="00330B04" w:rsidRPr="00695AB7">
        <w:rPr>
          <w:szCs w:val="22"/>
          <w:lang w:val="en-CA"/>
        </w:rPr>
        <w:t xml:space="preserve"> configuration</w:t>
      </w:r>
      <w:r w:rsidR="00011782" w:rsidRPr="00695AB7">
        <w:rPr>
          <w:szCs w:val="22"/>
          <w:lang w:val="en-CA"/>
        </w:rPr>
        <w:t xml:space="preserve"> [2]</w:t>
      </w:r>
      <w:r w:rsidR="00095FD6">
        <w:rPr>
          <w:szCs w:val="22"/>
          <w:lang w:val="en-CA"/>
        </w:rPr>
        <w:t xml:space="preserve">, </w:t>
      </w:r>
      <w:r w:rsidR="00545535" w:rsidRPr="00695AB7">
        <w:rPr>
          <w:szCs w:val="22"/>
          <w:lang w:val="en-CA"/>
        </w:rPr>
        <w:t>respectively</w:t>
      </w:r>
      <w:r w:rsidR="00DE5198">
        <w:rPr>
          <w:szCs w:val="22"/>
          <w:lang w:val="en-CA"/>
        </w:rPr>
        <w:t>.</w:t>
      </w:r>
    </w:p>
    <w:p w14:paraId="26DCF1EA" w14:textId="19B96FFE" w:rsidR="00E34E8D" w:rsidRDefault="00E34E8D" w:rsidP="00E34E8D">
      <w:pPr>
        <w:pStyle w:val="aa"/>
        <w:keepNext/>
        <w:jc w:val="center"/>
        <w:rPr>
          <w:lang w:eastAsia="ko-KR"/>
        </w:rPr>
      </w:pPr>
      <w:r>
        <w:t xml:space="preserve">Table </w:t>
      </w:r>
      <w:fldSimple w:instr=" SEQ Table \* ARABIC ">
        <w:r w:rsidR="008B3638">
          <w:rPr>
            <w:noProof/>
          </w:rPr>
          <w:t>5</w:t>
        </w:r>
      </w:fldSimple>
      <w:r>
        <w:t xml:space="preserve">. </w:t>
      </w:r>
      <w:proofErr w:type="spellStart"/>
      <w:r w:rsidR="00545535">
        <w:t>AI_</w:t>
      </w:r>
      <w:r>
        <w:t>Test</w:t>
      </w:r>
      <w:proofErr w:type="spellEnd"/>
      <w:r>
        <w:t xml:space="preserve"> </w:t>
      </w:r>
      <w:r>
        <w:rPr>
          <w:lang w:eastAsia="ko-KR"/>
        </w:rPr>
        <w:t>1</w:t>
      </w:r>
      <w:r w:rsidR="0078683B">
        <w:rPr>
          <w:lang w:eastAsia="ko-KR"/>
        </w:rPr>
        <w:t xml:space="preserve"> result</w:t>
      </w: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681B90" w:rsidRPr="00681B90" w14:paraId="2D358C24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2B18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5F8C2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4F76D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81B9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4FF57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4986D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81B9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8760D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81B9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951E78" w:rsidRPr="00681B90" w14:paraId="72BE33CE" w14:textId="77777777" w:rsidTr="0039488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E1C7D" w14:textId="77777777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941CD" w14:textId="2769B8F2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VTM-6.0 + IBC</w:t>
            </w:r>
          </w:p>
        </w:tc>
      </w:tr>
      <w:tr w:rsidR="00951E78" w:rsidRPr="00681B90" w14:paraId="149CCC2C" w14:textId="77777777" w:rsidTr="0016011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659FB" w14:textId="77777777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69448" w14:textId="15E4296C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33412" w14:textId="79A68B40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16CEE" w14:textId="76E35721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CD0DC" w14:textId="33DD7B83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55F11" w14:textId="46AD547E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51E78" w:rsidRPr="00681B90" w14:paraId="3D70C78B" w14:textId="77777777" w:rsidTr="0016011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161EA" w14:textId="77777777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351B" w14:textId="4A40B5F6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4A9E" w14:textId="798F9F81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B41FA" w14:textId="5DC113DA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DE9A" w14:textId="138C6912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E7810" w14:textId="138CBE9E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1E78" w:rsidRPr="00681B90" w14:paraId="30A6E6BC" w14:textId="77777777" w:rsidTr="001601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3EF26" w14:textId="77777777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A3B80" w14:textId="63E1F4B9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98E43" w14:textId="4AD3DA61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AEC8" w14:textId="560ACEC3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4EDAC" w14:textId="7159FC24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EB01C" w14:textId="1C88BF26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1E78" w:rsidRPr="00681B90" w14:paraId="04CD3A41" w14:textId="77777777" w:rsidTr="001601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E757E" w14:textId="77777777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E2949" w14:textId="0CDCB906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28612" w14:textId="0B2A1820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5559" w14:textId="4A77C1B1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3E6E" w14:textId="332068DC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C89E" w14:textId="70EC2110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1E78" w:rsidRPr="00681B90" w14:paraId="6A65FFE3" w14:textId="77777777" w:rsidTr="001601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095D2" w14:textId="77777777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7AB2" w14:textId="516A91CB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FDD99" w14:textId="2D1A69F4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15BE" w14:textId="0EC047E5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FE7E0" w14:textId="7B632031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F4BA7" w14:textId="639696DC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1E78" w:rsidRPr="00681B90" w14:paraId="6F32D398" w14:textId="77777777" w:rsidTr="001601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68679" w14:textId="77777777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1B617" w14:textId="13697400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33392" w14:textId="78A6B37E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E501E" w14:textId="0C2AE581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4DD6" w14:textId="49D9B9B8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AFAC3" w14:textId="386B7380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1E78" w:rsidRPr="00681B90" w14:paraId="07CB8EEB" w14:textId="77777777" w:rsidTr="0016011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C565F" w14:textId="77777777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A4093" w14:textId="205CDA61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BF482" w14:textId="1E5D6B29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0668" w14:textId="60FCAD73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27BE7" w14:textId="345DBD3B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828A1" w14:textId="7C3C254F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1E78" w:rsidRPr="00681B90" w14:paraId="2D4AD09D" w14:textId="77777777" w:rsidTr="0016011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8C76" w14:textId="77777777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6275" w14:textId="30E4F645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094F" w14:textId="58592BE5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6D745" w14:textId="4653E40C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D350D" w14:textId="6102F3C4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92AC7" w14:textId="63A9F6A2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1E78" w:rsidRPr="00681B90" w14:paraId="2D72107E" w14:textId="77777777" w:rsidTr="001601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1D2FB" w14:textId="77777777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7A6A6" w14:textId="4031D570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10261" w14:textId="76BCAA70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4EF13" w14:textId="37E17AC5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46957" w14:textId="1E572FBE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A2CB5" w14:textId="5A86D7D9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6FB9F7D" w14:textId="77777777" w:rsidR="00681B90" w:rsidRPr="00681B90" w:rsidRDefault="00681B90" w:rsidP="00681B90">
      <w:pPr>
        <w:rPr>
          <w:lang w:eastAsia="ko-KR"/>
        </w:rPr>
      </w:pPr>
    </w:p>
    <w:p w14:paraId="75AFB019" w14:textId="7137C73C" w:rsidR="00E34E8D" w:rsidRDefault="00E34E8D" w:rsidP="00E34E8D">
      <w:pPr>
        <w:pStyle w:val="aa"/>
        <w:keepNext/>
        <w:jc w:val="center"/>
      </w:pPr>
      <w:r>
        <w:t xml:space="preserve">Table </w:t>
      </w:r>
      <w:fldSimple w:instr=" SEQ Table \* ARABIC ">
        <w:r w:rsidR="008B3638">
          <w:rPr>
            <w:noProof/>
          </w:rPr>
          <w:t>6</w:t>
        </w:r>
      </w:fldSimple>
      <w:r>
        <w:t xml:space="preserve">. </w:t>
      </w:r>
      <w:proofErr w:type="spellStart"/>
      <w:r w:rsidR="00545535">
        <w:t>AI_</w:t>
      </w:r>
      <w:r w:rsidR="0078683B">
        <w:t>Test</w:t>
      </w:r>
      <w:proofErr w:type="spellEnd"/>
      <w:r w:rsidR="0078683B">
        <w:t xml:space="preserve"> 2</w:t>
      </w:r>
      <w:r w:rsidR="00EE7C21">
        <w:rPr>
          <w:lang w:eastAsia="ko-KR"/>
        </w:rPr>
        <w:t xml:space="preserve"> result</w:t>
      </w: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681B90" w:rsidRPr="00681B90" w14:paraId="75C0CD1D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E14B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B9AFD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5C437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81B9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5368A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A2DB0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81B9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7A5D0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81B9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60013B" w:rsidRPr="00681B90" w14:paraId="73932E27" w14:textId="77777777" w:rsidTr="00434C8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9C65A" w14:textId="77777777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E53D8" w14:textId="73FFD2C0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VTM-6.0 + IBC</w:t>
            </w:r>
          </w:p>
        </w:tc>
      </w:tr>
      <w:tr w:rsidR="0060013B" w:rsidRPr="00681B90" w14:paraId="607EEFB7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E8035" w14:textId="77777777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95CC6" w14:textId="6EF84E50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90AF3" w14:textId="48AC7E6B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5B8DD" w14:textId="2A4DACC8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1ACAF" w14:textId="3334C4F6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A8A78" w14:textId="433C443F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0013B" w:rsidRPr="00681B90" w14:paraId="36831675" w14:textId="77777777" w:rsidTr="00D4182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F1C52" w14:textId="77777777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E2B4A" w14:textId="4448F836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F83E3" w14:textId="12051DA1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35DC6" w14:textId="7C969551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16B9E" w14:textId="5502C546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A5B73" w14:textId="2ED193F9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0013B" w:rsidRPr="00681B90" w14:paraId="042B0E67" w14:textId="77777777" w:rsidTr="00D4182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14B83" w14:textId="77777777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AC597" w14:textId="15C0D7E2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2C5E" w14:textId="404D2039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1C507" w14:textId="6BB6A2FC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05DD6" w14:textId="4BB6BEA2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C9F61" w14:textId="17A6D72D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0013B" w:rsidRPr="00681B90" w14:paraId="0D653399" w14:textId="77777777" w:rsidTr="00D4182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447CF" w14:textId="77777777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38121" w14:textId="7D519A16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99EB" w14:textId="6425E041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6AF6D" w14:textId="093DDC40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4C763" w14:textId="52273026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1CBD3" w14:textId="6F3A6BD0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0013B" w:rsidRPr="00681B90" w14:paraId="63D233FA" w14:textId="77777777" w:rsidTr="00D4182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9352B" w14:textId="77777777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A27E" w14:textId="4F4A62DB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7698" w14:textId="0AED5635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16F3F" w14:textId="7710C609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5AF6A" w14:textId="28AB414B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71BCB" w14:textId="5EC24ECC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013B" w:rsidRPr="00681B90" w14:paraId="005A8EAD" w14:textId="77777777" w:rsidTr="00D4182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0FA21" w14:textId="77777777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8494" w14:textId="7ABE9943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2EB46" w14:textId="19B19F2D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8972C" w14:textId="46C6B2B3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5C69" w14:textId="6DE19070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1F180" w14:textId="1CC1C419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013B" w:rsidRPr="00681B90" w14:paraId="5022AF3C" w14:textId="77777777" w:rsidTr="00D4182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027CA" w14:textId="77777777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38EA" w14:textId="3F37B51D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4AA4" w14:textId="4C60D8D5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B430F" w14:textId="3D8E90BC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842E1" w14:textId="136A41EB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AA6ED" w14:textId="48EEF3AA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0013B" w:rsidRPr="00681B90" w14:paraId="6E8910B5" w14:textId="77777777" w:rsidTr="00681B9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622B" w14:textId="77777777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7EF80" w14:textId="253FD068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E037" w14:textId="36E85C18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541E0" w14:textId="2975D2E3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E213" w14:textId="253DA56D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9D97A" w14:textId="238A8A24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013B" w:rsidRPr="00681B90" w14:paraId="1939B475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2E578" w14:textId="77777777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9EDDB" w14:textId="4677250D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6CC6B" w14:textId="05B05A1C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E0E4" w14:textId="437CFDFA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C5143" w14:textId="7881395C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6474A" w14:textId="792992E7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E80440A" w14:textId="77777777" w:rsidR="00E34E8D" w:rsidRPr="00330B04" w:rsidRDefault="00E34E8D" w:rsidP="005238D9">
      <w:pPr>
        <w:rPr>
          <w:lang w:val="en-CA" w:eastAsia="ko-KR"/>
        </w:rPr>
      </w:pPr>
    </w:p>
    <w:p w14:paraId="6BB7A74D" w14:textId="60379993" w:rsidR="00CA08FB" w:rsidRDefault="00D304B7" w:rsidP="00CA08FB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Conclusions</w:t>
      </w:r>
    </w:p>
    <w:p w14:paraId="7ECE34C3" w14:textId="2BAB10C1" w:rsidR="005178F4" w:rsidRDefault="005178F4" w:rsidP="005178F4">
      <w:pPr>
        <w:rPr>
          <w:lang w:val="en-CA"/>
        </w:rPr>
      </w:pPr>
      <w:r>
        <w:rPr>
          <w:lang w:val="en-CA"/>
        </w:rPr>
        <w:t xml:space="preserve">This proposal proposes </w:t>
      </w:r>
      <w:r w:rsidR="007F4A78">
        <w:rPr>
          <w:lang w:val="en-CA"/>
        </w:rPr>
        <w:t>simple modifications</w:t>
      </w:r>
      <w:r>
        <w:rPr>
          <w:lang w:val="en-CA"/>
        </w:rPr>
        <w:t xml:space="preserve"> to </w:t>
      </w:r>
      <w:r w:rsidR="004C5C5F">
        <w:rPr>
          <w:lang w:val="en-CA"/>
        </w:rPr>
        <w:t>make</w:t>
      </w:r>
      <w:r>
        <w:rPr>
          <w:lang w:val="en-CA"/>
        </w:rPr>
        <w:t xml:space="preserve"> the signaling </w:t>
      </w:r>
      <w:proofErr w:type="spellStart"/>
      <w:r w:rsidR="004C5C5F">
        <w:rPr>
          <w:lang w:val="en-CA"/>
        </w:rPr>
        <w:t>cu_cbf</w:t>
      </w:r>
      <w:proofErr w:type="spellEnd"/>
      <w:r w:rsidR="004C5C5F">
        <w:rPr>
          <w:lang w:val="en-CA"/>
        </w:rPr>
        <w:t xml:space="preserve"> and </w:t>
      </w:r>
      <w:proofErr w:type="spellStart"/>
      <w:r w:rsidR="00145E57">
        <w:rPr>
          <w:lang w:val="en-CA"/>
        </w:rPr>
        <w:t>tu_cbf_luma</w:t>
      </w:r>
      <w:proofErr w:type="spellEnd"/>
      <w:r w:rsidR="004C5C5F">
        <w:rPr>
          <w:lang w:val="en-CA"/>
        </w:rPr>
        <w:t xml:space="preserve"> </w:t>
      </w:r>
      <w:r>
        <w:rPr>
          <w:lang w:val="en-CA"/>
        </w:rPr>
        <w:t>syntax</w:t>
      </w:r>
      <w:r w:rsidR="004C5C5F">
        <w:rPr>
          <w:lang w:val="en-CA"/>
        </w:rPr>
        <w:t xml:space="preserve"> </w:t>
      </w:r>
      <w:r w:rsidR="007F4A78">
        <w:rPr>
          <w:lang w:val="en-CA"/>
        </w:rPr>
        <w:t>more consistent</w:t>
      </w:r>
      <w:r>
        <w:rPr>
          <w:lang w:val="en-CA"/>
        </w:rPr>
        <w:t xml:space="preserve"> </w:t>
      </w:r>
      <w:r w:rsidR="004C5C5F">
        <w:rPr>
          <w:lang w:val="en-CA"/>
        </w:rPr>
        <w:t>when current tree type is equal to dual tree and current coding unit is coded by MODE_IBC</w:t>
      </w:r>
      <w:r>
        <w:rPr>
          <w:lang w:val="en-CA"/>
        </w:rPr>
        <w:t>. It is recommended to adopt proposed method</w:t>
      </w:r>
      <w:r w:rsidR="0054105F">
        <w:rPr>
          <w:lang w:val="en-CA"/>
        </w:rPr>
        <w:t>s</w:t>
      </w:r>
      <w:r>
        <w:rPr>
          <w:i/>
          <w:iCs/>
        </w:rPr>
        <w:t xml:space="preserve"> </w:t>
      </w:r>
      <w:r>
        <w:t>into the next version of VVC.</w:t>
      </w:r>
    </w:p>
    <w:p w14:paraId="54D50461" w14:textId="382E26AD" w:rsidR="00D304B7" w:rsidRDefault="00D304B7" w:rsidP="0096767A">
      <w:pPr>
        <w:pStyle w:val="1"/>
        <w:rPr>
          <w:lang w:val="en-CA"/>
        </w:rPr>
      </w:pPr>
      <w:r w:rsidRPr="004C2072">
        <w:rPr>
          <w:lang w:val="en-CA"/>
        </w:rPr>
        <w:t>References</w:t>
      </w:r>
    </w:p>
    <w:p w14:paraId="4913F3D6" w14:textId="3D57638F" w:rsidR="004F27B0" w:rsidRDefault="004F27B0" w:rsidP="004F27B0">
      <w:pPr>
        <w:rPr>
          <w:szCs w:val="22"/>
        </w:rPr>
      </w:pPr>
      <w:r>
        <w:rPr>
          <w:szCs w:val="22"/>
        </w:rPr>
        <w:t xml:space="preserve">[1] </w:t>
      </w:r>
      <w:r w:rsidRPr="00084198">
        <w:rPr>
          <w:noProof/>
          <w:szCs w:val="22"/>
          <w:lang w:val="en-CA"/>
        </w:rPr>
        <w:t>B</w:t>
      </w:r>
      <w:r>
        <w:rPr>
          <w:noProof/>
          <w:szCs w:val="22"/>
          <w:lang w:val="en-CA"/>
        </w:rPr>
        <w:t>.</w:t>
      </w:r>
      <w:r w:rsidRPr="00084198">
        <w:rPr>
          <w:noProof/>
          <w:szCs w:val="22"/>
          <w:lang w:val="en-CA"/>
        </w:rPr>
        <w:t xml:space="preserve"> Bross</w:t>
      </w:r>
      <w:r>
        <w:rPr>
          <w:noProof/>
          <w:szCs w:val="22"/>
          <w:lang w:val="en-CA"/>
        </w:rPr>
        <w:t xml:space="preserve">, </w:t>
      </w:r>
      <w:r w:rsidRPr="00084198">
        <w:rPr>
          <w:noProof/>
          <w:szCs w:val="22"/>
          <w:lang w:val="en-CA"/>
        </w:rPr>
        <w:t>J</w:t>
      </w:r>
      <w:r>
        <w:rPr>
          <w:noProof/>
          <w:szCs w:val="22"/>
          <w:lang w:val="en-CA"/>
        </w:rPr>
        <w:t>.</w:t>
      </w:r>
      <w:r w:rsidRPr="00084198">
        <w:rPr>
          <w:noProof/>
          <w:szCs w:val="22"/>
          <w:lang w:val="en-CA"/>
        </w:rPr>
        <w:t xml:space="preserve"> Chen</w:t>
      </w:r>
      <w:r>
        <w:rPr>
          <w:noProof/>
          <w:szCs w:val="22"/>
          <w:lang w:val="en-CA"/>
        </w:rPr>
        <w:t xml:space="preserve"> and </w:t>
      </w:r>
      <w:r w:rsidRPr="00084198">
        <w:rPr>
          <w:noProof/>
          <w:szCs w:val="22"/>
          <w:lang w:val="en-CA"/>
        </w:rPr>
        <w:t>S</w:t>
      </w:r>
      <w:r>
        <w:rPr>
          <w:noProof/>
          <w:szCs w:val="22"/>
          <w:lang w:val="en-CA"/>
        </w:rPr>
        <w:t>.</w:t>
      </w:r>
      <w:r w:rsidRPr="00084198">
        <w:rPr>
          <w:noProof/>
          <w:szCs w:val="22"/>
          <w:lang w:val="en-CA"/>
        </w:rPr>
        <w:t xml:space="preserve"> Liu</w:t>
      </w:r>
      <w:r>
        <w:rPr>
          <w:szCs w:val="22"/>
        </w:rPr>
        <w:t>, “</w:t>
      </w:r>
      <w:r w:rsidRPr="008B3638">
        <w:rPr>
          <w:szCs w:val="22"/>
        </w:rPr>
        <w:t>Versatile Video Coding (Draft 6)</w:t>
      </w:r>
      <w:r>
        <w:rPr>
          <w:szCs w:val="22"/>
        </w:rPr>
        <w:t>” Document of Joint Video Experts Team, JVET-O2001.</w:t>
      </w:r>
    </w:p>
    <w:p w14:paraId="5D8E7E82" w14:textId="18FC74AA" w:rsidR="005238D9" w:rsidRPr="008B3638" w:rsidRDefault="004F27B0" w:rsidP="005238D9">
      <w:pPr>
        <w:rPr>
          <w:szCs w:val="22"/>
        </w:rPr>
      </w:pPr>
      <w:r>
        <w:rPr>
          <w:szCs w:val="22"/>
        </w:rPr>
        <w:t xml:space="preserve">[2] F. </w:t>
      </w:r>
      <w:proofErr w:type="spellStart"/>
      <w:r>
        <w:rPr>
          <w:szCs w:val="22"/>
        </w:rPr>
        <w:t>Bossen</w:t>
      </w:r>
      <w:proofErr w:type="spellEnd"/>
      <w:r>
        <w:rPr>
          <w:szCs w:val="22"/>
        </w:rPr>
        <w:t xml:space="preserve">, J. Boyce, X. Li, V. </w:t>
      </w:r>
      <w:proofErr w:type="spellStart"/>
      <w:r>
        <w:rPr>
          <w:szCs w:val="22"/>
        </w:rPr>
        <w:t>Seregin</w:t>
      </w:r>
      <w:proofErr w:type="spellEnd"/>
      <w:r>
        <w:rPr>
          <w:szCs w:val="22"/>
        </w:rPr>
        <w:t xml:space="preserve">, and K. </w:t>
      </w:r>
      <w:proofErr w:type="spellStart"/>
      <w:r>
        <w:rPr>
          <w:szCs w:val="22"/>
        </w:rPr>
        <w:t>Sühring</w:t>
      </w:r>
      <w:proofErr w:type="spellEnd"/>
      <w:r>
        <w:rPr>
          <w:szCs w:val="22"/>
        </w:rPr>
        <w:t>, “JVET common test conditions and software reference configurations for SDR video,” Document of Joint Video Experts Team, JVET-N1010.</w:t>
      </w:r>
    </w:p>
    <w:p w14:paraId="21305505" w14:textId="19F6C3A8" w:rsidR="007A06CF" w:rsidRPr="007A06CF" w:rsidRDefault="001F2594" w:rsidP="00D304B7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A574F35" w:rsidR="007F1F8B" w:rsidRPr="005B217D" w:rsidRDefault="007A06CF" w:rsidP="009234A5">
      <w:pPr>
        <w:rPr>
          <w:szCs w:val="22"/>
          <w:lang w:val="en-CA"/>
        </w:rPr>
      </w:pPr>
      <w:proofErr w:type="spellStart"/>
      <w:r w:rsidRPr="000814A8">
        <w:rPr>
          <w:b/>
          <w:szCs w:val="22"/>
          <w:lang w:val="en-CA"/>
        </w:rPr>
        <w:t>Sejong</w:t>
      </w:r>
      <w:proofErr w:type="spellEnd"/>
      <w:r w:rsidRPr="000814A8">
        <w:rPr>
          <w:b/>
          <w:szCs w:val="22"/>
          <w:lang w:val="en-CA"/>
        </w:rPr>
        <w:t xml:space="preserve"> university</w:t>
      </w:r>
      <w:r>
        <w:rPr>
          <w:b/>
          <w:szCs w:val="22"/>
          <w:lang w:val="en-CA"/>
        </w:rPr>
        <w:t xml:space="preserve"> may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FD74DF" w14:textId="77777777" w:rsidR="00DB70CD" w:rsidRDefault="00DB70CD">
      <w:r>
        <w:separator/>
      </w:r>
    </w:p>
  </w:endnote>
  <w:endnote w:type="continuationSeparator" w:id="0">
    <w:p w14:paraId="3F75A550" w14:textId="77777777" w:rsidR="00DB70CD" w:rsidRDefault="00DB7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397E05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C65E3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C65E3">
      <w:rPr>
        <w:rStyle w:val="a5"/>
        <w:noProof/>
      </w:rPr>
      <w:t>2019-10-04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5181F4" w14:textId="77777777" w:rsidR="00DB70CD" w:rsidRDefault="00DB70CD">
      <w:r>
        <w:separator/>
      </w:r>
    </w:p>
  </w:footnote>
  <w:footnote w:type="continuationSeparator" w:id="0">
    <w:p w14:paraId="3A4436CF" w14:textId="77777777" w:rsidR="00DB70CD" w:rsidRDefault="00DB7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F8F5955"/>
    <w:multiLevelType w:val="hybridMultilevel"/>
    <w:tmpl w:val="7C50AAA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782"/>
    <w:rsid w:val="000160B6"/>
    <w:rsid w:val="000160FE"/>
    <w:rsid w:val="000308A3"/>
    <w:rsid w:val="00044A9C"/>
    <w:rsid w:val="000458BC"/>
    <w:rsid w:val="00045C41"/>
    <w:rsid w:val="00046C03"/>
    <w:rsid w:val="00064E86"/>
    <w:rsid w:val="00065039"/>
    <w:rsid w:val="00065DCC"/>
    <w:rsid w:val="000717A4"/>
    <w:rsid w:val="0007614F"/>
    <w:rsid w:val="00081398"/>
    <w:rsid w:val="00087EB4"/>
    <w:rsid w:val="00090A06"/>
    <w:rsid w:val="00090E49"/>
    <w:rsid w:val="00091BD1"/>
    <w:rsid w:val="0009373D"/>
    <w:rsid w:val="00094479"/>
    <w:rsid w:val="00095FD6"/>
    <w:rsid w:val="000962AC"/>
    <w:rsid w:val="000A3FB5"/>
    <w:rsid w:val="000B0B9D"/>
    <w:rsid w:val="000B0C0F"/>
    <w:rsid w:val="000B1C6B"/>
    <w:rsid w:val="000B4FF9"/>
    <w:rsid w:val="000C09AC"/>
    <w:rsid w:val="000C17E6"/>
    <w:rsid w:val="000E00F3"/>
    <w:rsid w:val="000E5EA0"/>
    <w:rsid w:val="000F158C"/>
    <w:rsid w:val="000F42AB"/>
    <w:rsid w:val="00102F3D"/>
    <w:rsid w:val="00124E38"/>
    <w:rsid w:val="0012580B"/>
    <w:rsid w:val="00131F90"/>
    <w:rsid w:val="0013458C"/>
    <w:rsid w:val="0013526E"/>
    <w:rsid w:val="001416A0"/>
    <w:rsid w:val="0014303C"/>
    <w:rsid w:val="00145E57"/>
    <w:rsid w:val="00146152"/>
    <w:rsid w:val="00155526"/>
    <w:rsid w:val="0015723D"/>
    <w:rsid w:val="00171371"/>
    <w:rsid w:val="00175A24"/>
    <w:rsid w:val="00187E58"/>
    <w:rsid w:val="001A297E"/>
    <w:rsid w:val="001A368E"/>
    <w:rsid w:val="001A7329"/>
    <w:rsid w:val="001A792F"/>
    <w:rsid w:val="001B0E07"/>
    <w:rsid w:val="001B4E28"/>
    <w:rsid w:val="001C3525"/>
    <w:rsid w:val="001C3AFB"/>
    <w:rsid w:val="001D1BD2"/>
    <w:rsid w:val="001E0248"/>
    <w:rsid w:val="001E02BE"/>
    <w:rsid w:val="001E3B37"/>
    <w:rsid w:val="001F02BE"/>
    <w:rsid w:val="001F2594"/>
    <w:rsid w:val="001F42E3"/>
    <w:rsid w:val="001F51F0"/>
    <w:rsid w:val="002055A6"/>
    <w:rsid w:val="00206460"/>
    <w:rsid w:val="002069B4"/>
    <w:rsid w:val="00207D28"/>
    <w:rsid w:val="00215DFC"/>
    <w:rsid w:val="002210FC"/>
    <w:rsid w:val="002212DF"/>
    <w:rsid w:val="00222CD4"/>
    <w:rsid w:val="00225016"/>
    <w:rsid w:val="002253CA"/>
    <w:rsid w:val="002264A6"/>
    <w:rsid w:val="00227BA7"/>
    <w:rsid w:val="0023011C"/>
    <w:rsid w:val="00232C7B"/>
    <w:rsid w:val="00233B39"/>
    <w:rsid w:val="002362D9"/>
    <w:rsid w:val="002371EE"/>
    <w:rsid w:val="002375C1"/>
    <w:rsid w:val="00263398"/>
    <w:rsid w:val="00263B99"/>
    <w:rsid w:val="00266F06"/>
    <w:rsid w:val="00275BCF"/>
    <w:rsid w:val="00275D9C"/>
    <w:rsid w:val="002849B4"/>
    <w:rsid w:val="00286B0E"/>
    <w:rsid w:val="002902EC"/>
    <w:rsid w:val="0029070D"/>
    <w:rsid w:val="00290BDC"/>
    <w:rsid w:val="00290EF1"/>
    <w:rsid w:val="00291C14"/>
    <w:rsid w:val="00291E36"/>
    <w:rsid w:val="00292257"/>
    <w:rsid w:val="002A54E0"/>
    <w:rsid w:val="002A7087"/>
    <w:rsid w:val="002B1595"/>
    <w:rsid w:val="002B191D"/>
    <w:rsid w:val="002B2E83"/>
    <w:rsid w:val="002C57AD"/>
    <w:rsid w:val="002D0AF6"/>
    <w:rsid w:val="002D7CC7"/>
    <w:rsid w:val="002E07DF"/>
    <w:rsid w:val="002F164D"/>
    <w:rsid w:val="003010B5"/>
    <w:rsid w:val="003021BC"/>
    <w:rsid w:val="00303462"/>
    <w:rsid w:val="003042BF"/>
    <w:rsid w:val="00306206"/>
    <w:rsid w:val="00310F11"/>
    <w:rsid w:val="003110E1"/>
    <w:rsid w:val="00317D85"/>
    <w:rsid w:val="00326CFA"/>
    <w:rsid w:val="00327C56"/>
    <w:rsid w:val="00330B04"/>
    <w:rsid w:val="003315A1"/>
    <w:rsid w:val="003373EC"/>
    <w:rsid w:val="0033764A"/>
    <w:rsid w:val="00342FF4"/>
    <w:rsid w:val="00344E5A"/>
    <w:rsid w:val="00346148"/>
    <w:rsid w:val="00346218"/>
    <w:rsid w:val="003669EA"/>
    <w:rsid w:val="003706CC"/>
    <w:rsid w:val="003742CF"/>
    <w:rsid w:val="00377710"/>
    <w:rsid w:val="00391E2F"/>
    <w:rsid w:val="003A26E0"/>
    <w:rsid w:val="003A2D8E"/>
    <w:rsid w:val="003A7CE6"/>
    <w:rsid w:val="003B190C"/>
    <w:rsid w:val="003B1FBC"/>
    <w:rsid w:val="003B46F0"/>
    <w:rsid w:val="003C20E4"/>
    <w:rsid w:val="003D6342"/>
    <w:rsid w:val="003E0288"/>
    <w:rsid w:val="003E2CDD"/>
    <w:rsid w:val="003E6F90"/>
    <w:rsid w:val="003E73ED"/>
    <w:rsid w:val="003F0754"/>
    <w:rsid w:val="003F21D0"/>
    <w:rsid w:val="003F5D0F"/>
    <w:rsid w:val="00405195"/>
    <w:rsid w:val="004052A1"/>
    <w:rsid w:val="00414101"/>
    <w:rsid w:val="004219CF"/>
    <w:rsid w:val="004234F0"/>
    <w:rsid w:val="004302C7"/>
    <w:rsid w:val="00433DDB"/>
    <w:rsid w:val="00435A29"/>
    <w:rsid w:val="00437619"/>
    <w:rsid w:val="00441158"/>
    <w:rsid w:val="00441683"/>
    <w:rsid w:val="004439C2"/>
    <w:rsid w:val="00444A3C"/>
    <w:rsid w:val="00451224"/>
    <w:rsid w:val="0045279C"/>
    <w:rsid w:val="004575D3"/>
    <w:rsid w:val="004621C3"/>
    <w:rsid w:val="00465452"/>
    <w:rsid w:val="00465A1E"/>
    <w:rsid w:val="00466A7A"/>
    <w:rsid w:val="004746AF"/>
    <w:rsid w:val="00477397"/>
    <w:rsid w:val="00481A0E"/>
    <w:rsid w:val="00486BE5"/>
    <w:rsid w:val="0049445A"/>
    <w:rsid w:val="004A2A63"/>
    <w:rsid w:val="004A4DFD"/>
    <w:rsid w:val="004B02E6"/>
    <w:rsid w:val="004B210C"/>
    <w:rsid w:val="004C2072"/>
    <w:rsid w:val="004C5C5F"/>
    <w:rsid w:val="004D06A3"/>
    <w:rsid w:val="004D0BC0"/>
    <w:rsid w:val="004D405F"/>
    <w:rsid w:val="004D4477"/>
    <w:rsid w:val="004E3C41"/>
    <w:rsid w:val="004E4F4F"/>
    <w:rsid w:val="004E6789"/>
    <w:rsid w:val="004F050E"/>
    <w:rsid w:val="004F167B"/>
    <w:rsid w:val="004F27B0"/>
    <w:rsid w:val="004F61E3"/>
    <w:rsid w:val="00502E10"/>
    <w:rsid w:val="0051015C"/>
    <w:rsid w:val="00516CF1"/>
    <w:rsid w:val="005178F4"/>
    <w:rsid w:val="005238D9"/>
    <w:rsid w:val="00525C18"/>
    <w:rsid w:val="00525D75"/>
    <w:rsid w:val="00531AE9"/>
    <w:rsid w:val="00536188"/>
    <w:rsid w:val="005370AE"/>
    <w:rsid w:val="0054105F"/>
    <w:rsid w:val="00545263"/>
    <w:rsid w:val="00545535"/>
    <w:rsid w:val="00550A66"/>
    <w:rsid w:val="005541C7"/>
    <w:rsid w:val="0055484A"/>
    <w:rsid w:val="00556D7C"/>
    <w:rsid w:val="00563068"/>
    <w:rsid w:val="00567EC7"/>
    <w:rsid w:val="00570013"/>
    <w:rsid w:val="00570FC3"/>
    <w:rsid w:val="005753EC"/>
    <w:rsid w:val="005801A2"/>
    <w:rsid w:val="005952A5"/>
    <w:rsid w:val="005A02CF"/>
    <w:rsid w:val="005A0322"/>
    <w:rsid w:val="005A0698"/>
    <w:rsid w:val="005A33A1"/>
    <w:rsid w:val="005A4231"/>
    <w:rsid w:val="005A4873"/>
    <w:rsid w:val="005B217D"/>
    <w:rsid w:val="005B5129"/>
    <w:rsid w:val="005B532C"/>
    <w:rsid w:val="005B591D"/>
    <w:rsid w:val="005C385F"/>
    <w:rsid w:val="005C7C26"/>
    <w:rsid w:val="005E1AC6"/>
    <w:rsid w:val="005E3F2B"/>
    <w:rsid w:val="005E6B8F"/>
    <w:rsid w:val="005F6F1B"/>
    <w:rsid w:val="0060013B"/>
    <w:rsid w:val="00615995"/>
    <w:rsid w:val="00616155"/>
    <w:rsid w:val="00624B33"/>
    <w:rsid w:val="00627936"/>
    <w:rsid w:val="0063041A"/>
    <w:rsid w:val="00630AA2"/>
    <w:rsid w:val="00646707"/>
    <w:rsid w:val="00652D74"/>
    <w:rsid w:val="006530A2"/>
    <w:rsid w:val="00657F7E"/>
    <w:rsid w:val="00662E58"/>
    <w:rsid w:val="006637F2"/>
    <w:rsid w:val="006642A5"/>
    <w:rsid w:val="00664DCF"/>
    <w:rsid w:val="006667F3"/>
    <w:rsid w:val="00681B90"/>
    <w:rsid w:val="00683836"/>
    <w:rsid w:val="00690752"/>
    <w:rsid w:val="00695AB7"/>
    <w:rsid w:val="006B62EB"/>
    <w:rsid w:val="006C5D39"/>
    <w:rsid w:val="006D2EC7"/>
    <w:rsid w:val="006D6D9B"/>
    <w:rsid w:val="006E195F"/>
    <w:rsid w:val="006E2810"/>
    <w:rsid w:val="006E3CD9"/>
    <w:rsid w:val="006E5417"/>
    <w:rsid w:val="006F0794"/>
    <w:rsid w:val="006F442A"/>
    <w:rsid w:val="006F7528"/>
    <w:rsid w:val="007023DE"/>
    <w:rsid w:val="00705EAE"/>
    <w:rsid w:val="00712F60"/>
    <w:rsid w:val="00720E3B"/>
    <w:rsid w:val="00731529"/>
    <w:rsid w:val="0074393F"/>
    <w:rsid w:val="00744D0F"/>
    <w:rsid w:val="00744F0F"/>
    <w:rsid w:val="00745F6B"/>
    <w:rsid w:val="0075175B"/>
    <w:rsid w:val="0075504A"/>
    <w:rsid w:val="0075585E"/>
    <w:rsid w:val="00760CEF"/>
    <w:rsid w:val="00764895"/>
    <w:rsid w:val="00770571"/>
    <w:rsid w:val="007768FF"/>
    <w:rsid w:val="0078034C"/>
    <w:rsid w:val="007824D3"/>
    <w:rsid w:val="0078683B"/>
    <w:rsid w:val="007945D8"/>
    <w:rsid w:val="00796EE3"/>
    <w:rsid w:val="007A06CF"/>
    <w:rsid w:val="007A7D29"/>
    <w:rsid w:val="007B1BA2"/>
    <w:rsid w:val="007B4AB8"/>
    <w:rsid w:val="007C031B"/>
    <w:rsid w:val="007C737E"/>
    <w:rsid w:val="007D0CC6"/>
    <w:rsid w:val="007D1181"/>
    <w:rsid w:val="007E01A3"/>
    <w:rsid w:val="007F1F8B"/>
    <w:rsid w:val="007F24A9"/>
    <w:rsid w:val="007F4A78"/>
    <w:rsid w:val="007F6205"/>
    <w:rsid w:val="007F67A1"/>
    <w:rsid w:val="00811C05"/>
    <w:rsid w:val="00814BFD"/>
    <w:rsid w:val="00817251"/>
    <w:rsid w:val="008206C8"/>
    <w:rsid w:val="00824C77"/>
    <w:rsid w:val="008319A1"/>
    <w:rsid w:val="00831BCB"/>
    <w:rsid w:val="00855E24"/>
    <w:rsid w:val="0086387C"/>
    <w:rsid w:val="008746C3"/>
    <w:rsid w:val="00874A6C"/>
    <w:rsid w:val="00876C65"/>
    <w:rsid w:val="00882F72"/>
    <w:rsid w:val="008906B7"/>
    <w:rsid w:val="0089141C"/>
    <w:rsid w:val="008927EA"/>
    <w:rsid w:val="008A4B4C"/>
    <w:rsid w:val="008A6F4F"/>
    <w:rsid w:val="008B305F"/>
    <w:rsid w:val="008B3638"/>
    <w:rsid w:val="008C239F"/>
    <w:rsid w:val="008C59A7"/>
    <w:rsid w:val="008D2502"/>
    <w:rsid w:val="008E480C"/>
    <w:rsid w:val="00905418"/>
    <w:rsid w:val="00905820"/>
    <w:rsid w:val="00907757"/>
    <w:rsid w:val="00916981"/>
    <w:rsid w:val="00916D97"/>
    <w:rsid w:val="009212B0"/>
    <w:rsid w:val="00921FA1"/>
    <w:rsid w:val="009234A5"/>
    <w:rsid w:val="00933453"/>
    <w:rsid w:val="009336F7"/>
    <w:rsid w:val="00934913"/>
    <w:rsid w:val="0093636C"/>
    <w:rsid w:val="009374A7"/>
    <w:rsid w:val="00945DEB"/>
    <w:rsid w:val="00951E78"/>
    <w:rsid w:val="00955ED6"/>
    <w:rsid w:val="00955F6D"/>
    <w:rsid w:val="00964FB5"/>
    <w:rsid w:val="00966C89"/>
    <w:rsid w:val="00977C16"/>
    <w:rsid w:val="0098551D"/>
    <w:rsid w:val="00985DCB"/>
    <w:rsid w:val="00987237"/>
    <w:rsid w:val="0099518F"/>
    <w:rsid w:val="009A014C"/>
    <w:rsid w:val="009A523D"/>
    <w:rsid w:val="009B02A1"/>
    <w:rsid w:val="009B3361"/>
    <w:rsid w:val="009B7F3F"/>
    <w:rsid w:val="009C6EAE"/>
    <w:rsid w:val="009C77A9"/>
    <w:rsid w:val="009D166A"/>
    <w:rsid w:val="009D4EB5"/>
    <w:rsid w:val="009D7CE6"/>
    <w:rsid w:val="009E655A"/>
    <w:rsid w:val="009F26F6"/>
    <w:rsid w:val="009F496B"/>
    <w:rsid w:val="009F6EB2"/>
    <w:rsid w:val="00A01439"/>
    <w:rsid w:val="00A01445"/>
    <w:rsid w:val="00A02956"/>
    <w:rsid w:val="00A02E61"/>
    <w:rsid w:val="00A04380"/>
    <w:rsid w:val="00A05CFF"/>
    <w:rsid w:val="00A108C4"/>
    <w:rsid w:val="00A13048"/>
    <w:rsid w:val="00A2203E"/>
    <w:rsid w:val="00A273D5"/>
    <w:rsid w:val="00A46843"/>
    <w:rsid w:val="00A56B97"/>
    <w:rsid w:val="00A6093D"/>
    <w:rsid w:val="00A6296F"/>
    <w:rsid w:val="00A63231"/>
    <w:rsid w:val="00A767DC"/>
    <w:rsid w:val="00A76A6D"/>
    <w:rsid w:val="00A83253"/>
    <w:rsid w:val="00A84484"/>
    <w:rsid w:val="00A94924"/>
    <w:rsid w:val="00AA2FCD"/>
    <w:rsid w:val="00AA6E84"/>
    <w:rsid w:val="00AB1A1C"/>
    <w:rsid w:val="00AB3BAF"/>
    <w:rsid w:val="00AD05A8"/>
    <w:rsid w:val="00AD0ED9"/>
    <w:rsid w:val="00AD2C01"/>
    <w:rsid w:val="00AE341B"/>
    <w:rsid w:val="00AE63AF"/>
    <w:rsid w:val="00AE66B2"/>
    <w:rsid w:val="00AE7895"/>
    <w:rsid w:val="00B01905"/>
    <w:rsid w:val="00B03C44"/>
    <w:rsid w:val="00B07CA7"/>
    <w:rsid w:val="00B11685"/>
    <w:rsid w:val="00B1279A"/>
    <w:rsid w:val="00B2061E"/>
    <w:rsid w:val="00B20F9D"/>
    <w:rsid w:val="00B33C03"/>
    <w:rsid w:val="00B3640F"/>
    <w:rsid w:val="00B4194A"/>
    <w:rsid w:val="00B437E8"/>
    <w:rsid w:val="00B5222E"/>
    <w:rsid w:val="00B53179"/>
    <w:rsid w:val="00B55A78"/>
    <w:rsid w:val="00B57A23"/>
    <w:rsid w:val="00B600CD"/>
    <w:rsid w:val="00B61C96"/>
    <w:rsid w:val="00B73A2A"/>
    <w:rsid w:val="00B75A51"/>
    <w:rsid w:val="00B80F10"/>
    <w:rsid w:val="00B827C6"/>
    <w:rsid w:val="00B879AF"/>
    <w:rsid w:val="00B92588"/>
    <w:rsid w:val="00B94B06"/>
    <w:rsid w:val="00B94C28"/>
    <w:rsid w:val="00B96093"/>
    <w:rsid w:val="00B96ECA"/>
    <w:rsid w:val="00BA2103"/>
    <w:rsid w:val="00BA735D"/>
    <w:rsid w:val="00BC10BA"/>
    <w:rsid w:val="00BC5AFD"/>
    <w:rsid w:val="00C00DDE"/>
    <w:rsid w:val="00C04F43"/>
    <w:rsid w:val="00C0609D"/>
    <w:rsid w:val="00C115AB"/>
    <w:rsid w:val="00C11735"/>
    <w:rsid w:val="00C17F3D"/>
    <w:rsid w:val="00C22DE8"/>
    <w:rsid w:val="00C2488C"/>
    <w:rsid w:val="00C26CCB"/>
    <w:rsid w:val="00C30249"/>
    <w:rsid w:val="00C305BE"/>
    <w:rsid w:val="00C3723B"/>
    <w:rsid w:val="00C37530"/>
    <w:rsid w:val="00C376FD"/>
    <w:rsid w:val="00C41F59"/>
    <w:rsid w:val="00C42466"/>
    <w:rsid w:val="00C44AD4"/>
    <w:rsid w:val="00C4768B"/>
    <w:rsid w:val="00C606C9"/>
    <w:rsid w:val="00C71419"/>
    <w:rsid w:val="00C719A7"/>
    <w:rsid w:val="00C80288"/>
    <w:rsid w:val="00C84003"/>
    <w:rsid w:val="00C90650"/>
    <w:rsid w:val="00C97D78"/>
    <w:rsid w:val="00CA08FB"/>
    <w:rsid w:val="00CA1FDE"/>
    <w:rsid w:val="00CA3A3B"/>
    <w:rsid w:val="00CB11CF"/>
    <w:rsid w:val="00CC2AAE"/>
    <w:rsid w:val="00CC5A42"/>
    <w:rsid w:val="00CC65E3"/>
    <w:rsid w:val="00CD0EAB"/>
    <w:rsid w:val="00CE2B54"/>
    <w:rsid w:val="00CE2BD1"/>
    <w:rsid w:val="00CE5E02"/>
    <w:rsid w:val="00CF1794"/>
    <w:rsid w:val="00CF34DB"/>
    <w:rsid w:val="00CF3917"/>
    <w:rsid w:val="00CF558F"/>
    <w:rsid w:val="00D010C0"/>
    <w:rsid w:val="00D073E2"/>
    <w:rsid w:val="00D14DA4"/>
    <w:rsid w:val="00D17B55"/>
    <w:rsid w:val="00D20189"/>
    <w:rsid w:val="00D21DD3"/>
    <w:rsid w:val="00D304B7"/>
    <w:rsid w:val="00D446EC"/>
    <w:rsid w:val="00D51BF0"/>
    <w:rsid w:val="00D531DB"/>
    <w:rsid w:val="00D53DED"/>
    <w:rsid w:val="00D54E7C"/>
    <w:rsid w:val="00D55942"/>
    <w:rsid w:val="00D67E59"/>
    <w:rsid w:val="00D75DAB"/>
    <w:rsid w:val="00D807BF"/>
    <w:rsid w:val="00D82FCC"/>
    <w:rsid w:val="00D854CF"/>
    <w:rsid w:val="00D9628C"/>
    <w:rsid w:val="00D97C9D"/>
    <w:rsid w:val="00DA17FC"/>
    <w:rsid w:val="00DA39F9"/>
    <w:rsid w:val="00DA7887"/>
    <w:rsid w:val="00DB29B2"/>
    <w:rsid w:val="00DB2C26"/>
    <w:rsid w:val="00DB3594"/>
    <w:rsid w:val="00DB6192"/>
    <w:rsid w:val="00DB70CD"/>
    <w:rsid w:val="00DD02F4"/>
    <w:rsid w:val="00DD6622"/>
    <w:rsid w:val="00DE1C7C"/>
    <w:rsid w:val="00DE3FCF"/>
    <w:rsid w:val="00DE5198"/>
    <w:rsid w:val="00DE6B43"/>
    <w:rsid w:val="00DF5C3E"/>
    <w:rsid w:val="00E11923"/>
    <w:rsid w:val="00E20E53"/>
    <w:rsid w:val="00E25250"/>
    <w:rsid w:val="00E262D4"/>
    <w:rsid w:val="00E34E8D"/>
    <w:rsid w:val="00E36250"/>
    <w:rsid w:val="00E46DA4"/>
    <w:rsid w:val="00E47F2D"/>
    <w:rsid w:val="00E54511"/>
    <w:rsid w:val="00E60E31"/>
    <w:rsid w:val="00E60EDC"/>
    <w:rsid w:val="00E61DAC"/>
    <w:rsid w:val="00E63140"/>
    <w:rsid w:val="00E72B80"/>
    <w:rsid w:val="00E75949"/>
    <w:rsid w:val="00E75FE3"/>
    <w:rsid w:val="00E767B0"/>
    <w:rsid w:val="00E77810"/>
    <w:rsid w:val="00E86C4C"/>
    <w:rsid w:val="00E907A3"/>
    <w:rsid w:val="00EA1BF4"/>
    <w:rsid w:val="00EA5AE0"/>
    <w:rsid w:val="00EA7416"/>
    <w:rsid w:val="00EB56E1"/>
    <w:rsid w:val="00EB7AB1"/>
    <w:rsid w:val="00EC276F"/>
    <w:rsid w:val="00EC32BD"/>
    <w:rsid w:val="00ED5DCC"/>
    <w:rsid w:val="00EE7C21"/>
    <w:rsid w:val="00EE7CD8"/>
    <w:rsid w:val="00EF37F6"/>
    <w:rsid w:val="00EF48CC"/>
    <w:rsid w:val="00F00801"/>
    <w:rsid w:val="00F0783E"/>
    <w:rsid w:val="00F2488D"/>
    <w:rsid w:val="00F279BF"/>
    <w:rsid w:val="00F4766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26F"/>
    <w:rsid w:val="00FC2405"/>
    <w:rsid w:val="00FC5D1E"/>
    <w:rsid w:val="00FD01C2"/>
    <w:rsid w:val="00FD71FE"/>
    <w:rsid w:val="00FE03C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Char">
    <w:name w:val="제목 1 Char"/>
    <w:basedOn w:val="a0"/>
    <w:link w:val="1"/>
    <w:rsid w:val="00CA08FB"/>
    <w:rPr>
      <w:rFonts w:cs="Arial"/>
      <w:b/>
      <w:bCs/>
      <w:kern w:val="32"/>
      <w:sz w:val="32"/>
      <w:szCs w:val="32"/>
    </w:rPr>
  </w:style>
  <w:style w:type="paragraph" w:styleId="aa">
    <w:name w:val="caption"/>
    <w:basedOn w:val="a"/>
    <w:next w:val="a"/>
    <w:unhideWhenUsed/>
    <w:qFormat/>
    <w:rsid w:val="007F24A9"/>
    <w:rPr>
      <w:b/>
      <w:bCs/>
      <w:sz w:val="20"/>
    </w:rPr>
  </w:style>
  <w:style w:type="paragraph" w:customStyle="1" w:styleId="tableheading">
    <w:name w:val="table heading"/>
    <w:basedOn w:val="a"/>
    <w:rsid w:val="00B55A7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55A7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55A78"/>
    <w:rPr>
      <w:rFonts w:eastAsia="맑은 고딕"/>
      <w:lang w:val="en-GB"/>
    </w:rPr>
  </w:style>
  <w:style w:type="paragraph" w:styleId="ab">
    <w:name w:val="List Paragraph"/>
    <w:basedOn w:val="a"/>
    <w:uiPriority w:val="34"/>
    <w:qFormat/>
    <w:rsid w:val="00E2525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8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hmoon@sejong.ac.kr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hajama0123@sju.ac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igdj2002@sju.ac.k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1624</TotalTime>
  <Pages>3</Pages>
  <Words>1125</Words>
  <Characters>6415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Won Dongjae</cp:lastModifiedBy>
  <cp:revision>218</cp:revision>
  <cp:lastPrinted>2019-09-17T05:31:00Z</cp:lastPrinted>
  <dcterms:created xsi:type="dcterms:W3CDTF">2019-09-10T07:22:00Z</dcterms:created>
  <dcterms:modified xsi:type="dcterms:W3CDTF">2019-10-04T15:04:00Z</dcterms:modified>
</cp:coreProperties>
</file>