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766A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BE25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2566">
              <w:rPr>
                <w:lang w:val="en-CA"/>
              </w:rPr>
              <w:t>0241-v1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826718" w:rsidP="008267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r w:rsidR="00744EE9">
              <w:rPr>
                <w:b/>
                <w:szCs w:val="22"/>
                <w:lang w:val="en-CA"/>
              </w:rPr>
              <w:t>/CE1</w:t>
            </w:r>
            <w:r>
              <w:rPr>
                <w:b/>
                <w:szCs w:val="22"/>
                <w:lang w:val="en-CA"/>
              </w:rPr>
              <w:t>-related: Specifying Scaling Region</w:t>
            </w:r>
            <w:r w:rsidR="00227E19">
              <w:rPr>
                <w:b/>
                <w:szCs w:val="22"/>
                <w:lang w:val="en-CA"/>
              </w:rPr>
              <w:t>s for Reference Picture Resampling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8267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826718" w:rsidP="007131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Tim Hellman, Wade Wan, </w:t>
            </w:r>
            <w:proofErr w:type="spellStart"/>
            <w:r>
              <w:rPr>
                <w:szCs w:val="22"/>
                <w:lang w:val="en-CA"/>
              </w:rPr>
              <w:t>Peisong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826718" w:rsidP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267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85D11" w:rsidRDefault="00227E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reference picture resampling functionality was adopted into the draft text at the </w:t>
      </w:r>
      <w:r w:rsidR="00952DF5">
        <w:rPr>
          <w:szCs w:val="22"/>
          <w:lang w:val="en-CA"/>
        </w:rPr>
        <w:t>Gothenburg July 2019</w:t>
      </w:r>
      <w:r>
        <w:rPr>
          <w:szCs w:val="22"/>
          <w:lang w:val="en-CA"/>
        </w:rPr>
        <w:t xml:space="preserve"> meeting.  It was identified during the meeting that a potential issue that required further study is how to de</w:t>
      </w:r>
      <w:r w:rsidR="00C85D11">
        <w:rPr>
          <w:szCs w:val="22"/>
          <w:lang w:val="en-CA"/>
        </w:rPr>
        <w:t xml:space="preserve">fine </w:t>
      </w:r>
      <w:r>
        <w:rPr>
          <w:szCs w:val="22"/>
          <w:lang w:val="en-CA"/>
        </w:rPr>
        <w:t>the scaling ratio</w:t>
      </w:r>
      <w:r w:rsidR="00C85D11">
        <w:rPr>
          <w:szCs w:val="22"/>
          <w:lang w:val="en-CA"/>
        </w:rPr>
        <w:t xml:space="preserve"> between pictures</w:t>
      </w:r>
      <w:r>
        <w:rPr>
          <w:szCs w:val="22"/>
          <w:lang w:val="en-CA"/>
        </w:rPr>
        <w:t xml:space="preserve">, especially for picture sizes that are not a multiple of 8 pixels.  An approach using </w:t>
      </w:r>
      <w:r w:rsidR="00C85D1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conformance cropping window to determine </w:t>
      </w:r>
      <w:r w:rsidR="00C85D1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scaling ratio was agreed to be the starting point but it was acknowledged thi</w:t>
      </w:r>
      <w:r w:rsidR="00185803">
        <w:rPr>
          <w:szCs w:val="22"/>
          <w:lang w:val="en-CA"/>
        </w:rPr>
        <w:t>s may not be the right approach.</w:t>
      </w:r>
    </w:p>
    <w:p w:rsidR="00332C69" w:rsidRDefault="00227E1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C85D11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</w:t>
      </w:r>
      <w:r w:rsidR="00C85D11">
        <w:rPr>
          <w:szCs w:val="22"/>
          <w:lang w:val="en-CA"/>
        </w:rPr>
        <w:t xml:space="preserve">proposes to redefine the semantics of the </w:t>
      </w:r>
      <w:r w:rsidR="001C26F5">
        <w:rPr>
          <w:szCs w:val="22"/>
          <w:lang w:val="en-CA"/>
        </w:rPr>
        <w:t>width</w:t>
      </w:r>
      <w:r w:rsidR="00C85D11">
        <w:rPr>
          <w:szCs w:val="22"/>
          <w:lang w:val="en-CA"/>
        </w:rPr>
        <w:t xml:space="preserve"> and </w:t>
      </w:r>
      <w:r w:rsidR="001C26F5">
        <w:rPr>
          <w:szCs w:val="22"/>
          <w:lang w:val="en-CA"/>
        </w:rPr>
        <w:t>height</w:t>
      </w:r>
      <w:r w:rsidR="00C85D11">
        <w:rPr>
          <w:szCs w:val="22"/>
          <w:lang w:val="en-CA"/>
        </w:rPr>
        <w:t xml:space="preserve"> transmitted in the PPS to represent the true picture dimensions, derive decode dimensions by rounding the </w:t>
      </w:r>
      <w:r w:rsidR="00935214">
        <w:rPr>
          <w:szCs w:val="22"/>
          <w:lang w:val="en-CA"/>
        </w:rPr>
        <w:t xml:space="preserve">true </w:t>
      </w:r>
      <w:r w:rsidR="00C85D11">
        <w:rPr>
          <w:szCs w:val="22"/>
          <w:lang w:val="en-CA"/>
        </w:rPr>
        <w:t xml:space="preserve">dimensions with the appropriate granularity, and using the </w:t>
      </w:r>
      <w:r w:rsidR="00952DF5">
        <w:rPr>
          <w:szCs w:val="22"/>
          <w:lang w:val="en-CA"/>
        </w:rPr>
        <w:t xml:space="preserve">true </w:t>
      </w:r>
      <w:r w:rsidR="00C85D11">
        <w:rPr>
          <w:szCs w:val="22"/>
          <w:lang w:val="en-CA"/>
        </w:rPr>
        <w:t xml:space="preserve">dimensions for scaling ratio computations.  It is suggested that this approach provides a simple method to represent integer scaling ratios and avoids complications </w:t>
      </w:r>
      <w:r w:rsidR="00952DF5">
        <w:rPr>
          <w:szCs w:val="22"/>
          <w:lang w:val="en-CA"/>
        </w:rPr>
        <w:t>with the use of the conformance window for these calculations.</w:t>
      </w:r>
    </w:p>
    <w:p w:rsidR="00263398" w:rsidRPr="005B217D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C26F5" w:rsidRDefault="00185803" w:rsidP="0082671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52DF5">
        <w:rPr>
          <w:szCs w:val="22"/>
          <w:lang w:val="en-CA"/>
        </w:rPr>
        <w:t xml:space="preserve">reference picture resampling (RPR) </w:t>
      </w:r>
      <w:r>
        <w:rPr>
          <w:szCs w:val="22"/>
          <w:lang w:val="en-CA"/>
        </w:rPr>
        <w:t xml:space="preserve">approach documented in JVET-O1164 </w:t>
      </w:r>
      <w:r w:rsidR="00961F7F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 xml:space="preserve">was adopted into the draft text </w:t>
      </w:r>
      <w:r w:rsidR="00961F7F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 xml:space="preserve">as a starting point for the feature.  During discussion of this topic, it was identified that the scaling ratio computation resulted in undesirable values for picture sizes that </w:t>
      </w:r>
      <w:r w:rsidR="001C26F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not a multiple of </w:t>
      </w:r>
      <w:r w:rsidR="001C26F5">
        <w:rPr>
          <w:noProof/>
          <w:lang w:val="en-CA"/>
        </w:rPr>
        <w:t>Max(8, MinCbSizeY)</w:t>
      </w:r>
      <w:r w:rsidR="001C26F5">
        <w:rPr>
          <w:szCs w:val="22"/>
          <w:lang w:val="en-CA"/>
        </w:rPr>
        <w:t xml:space="preserve"> pixels due to the following (highlighted) constraints in the semantics for the picture width and height:</w:t>
      </w:r>
    </w:p>
    <w:p w:rsidR="001C26F5" w:rsidRDefault="001C26F5" w:rsidP="001C26F5">
      <w:pPr>
        <w:ind w:left="360"/>
        <w:rPr>
          <w:noProof/>
          <w:lang w:val="en-CA"/>
        </w:rPr>
      </w:pPr>
      <w:r>
        <w:rPr>
          <w:b/>
          <w:bCs/>
          <w:noProof/>
          <w:lang w:val="en-CA"/>
        </w:rPr>
        <w:t>pic_width_in_luma_samples</w:t>
      </w:r>
      <w:r>
        <w:rPr>
          <w:noProof/>
          <w:lang w:val="en-CA"/>
        </w:rPr>
        <w:t xml:space="preserve"> specifies the width of each decoded picture referring to the PPS in units of luma samples. pic_width_in_luma_samples shall not be equal to 0, </w:t>
      </w:r>
      <w:r w:rsidRPr="001C26F5">
        <w:rPr>
          <w:noProof/>
          <w:highlight w:val="yellow"/>
          <w:lang w:val="en-CA"/>
        </w:rPr>
        <w:t>shall be an integer multiple of Max( 8, MinCbSizeY ),</w:t>
      </w:r>
      <w:r>
        <w:rPr>
          <w:noProof/>
          <w:lang w:val="en-CA"/>
        </w:rPr>
        <w:t xml:space="preserve"> and shall be less than or equal to pic_width_max_in_luma_samples.</w:t>
      </w:r>
    </w:p>
    <w:p w:rsidR="001C26F5" w:rsidRDefault="001C26F5" w:rsidP="001C26F5">
      <w:pPr>
        <w:ind w:left="360"/>
        <w:rPr>
          <w:noProof/>
          <w:lang w:val="en-CA"/>
        </w:rPr>
      </w:pPr>
      <w:r>
        <w:rPr>
          <w:b/>
          <w:noProof/>
          <w:lang w:val="en-CA"/>
        </w:rPr>
        <w:t>pic_height_in_luma_samples</w:t>
      </w:r>
      <w:r>
        <w:rPr>
          <w:noProof/>
          <w:lang w:val="en-CA"/>
        </w:rPr>
        <w:t xml:space="preserve"> specifies the height of each decoded picture referring to the PPS in units of luma samples. pic_height_in_luma_samples shall not be equal to 0 and </w:t>
      </w:r>
      <w:r w:rsidRPr="001C26F5">
        <w:rPr>
          <w:noProof/>
          <w:highlight w:val="yellow"/>
          <w:lang w:val="en-CA"/>
        </w:rPr>
        <w:t>shall be an integer multiple of Max( 8, MinCbSizeY ),</w:t>
      </w:r>
      <w:r>
        <w:rPr>
          <w:noProof/>
          <w:lang w:val="en-CA"/>
        </w:rPr>
        <w:t xml:space="preserve"> and shall be less than or equal to pic_height_max_in_luma_samples.</w:t>
      </w:r>
    </w:p>
    <w:p w:rsidR="001C26F5" w:rsidRDefault="001C26F5" w:rsidP="00826718">
      <w:pPr>
        <w:rPr>
          <w:szCs w:val="22"/>
          <w:lang w:val="en-CA"/>
        </w:rPr>
      </w:pPr>
      <w:r>
        <w:rPr>
          <w:szCs w:val="22"/>
          <w:lang w:val="en-CA"/>
        </w:rPr>
        <w:t xml:space="preserve">For example, </w:t>
      </w:r>
      <w:r w:rsidR="00EB176F">
        <w:rPr>
          <w:szCs w:val="22"/>
          <w:lang w:val="en-CA"/>
        </w:rPr>
        <w:t xml:space="preserve">consider </w:t>
      </w:r>
      <w:r>
        <w:rPr>
          <w:szCs w:val="22"/>
          <w:lang w:val="en-CA"/>
        </w:rPr>
        <w:t>the</w:t>
      </w:r>
      <w:r w:rsidR="00EB176F">
        <w:rPr>
          <w:szCs w:val="22"/>
          <w:lang w:val="en-CA"/>
        </w:rPr>
        <w:t xml:space="preserve"> use case where there is a reference picture that is </w:t>
      </w:r>
      <w:r>
        <w:rPr>
          <w:szCs w:val="22"/>
          <w:lang w:val="en-CA"/>
        </w:rPr>
        <w:t xml:space="preserve">half the </w:t>
      </w:r>
      <w:r w:rsidR="00EB176F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>commonly used HD format (1</w:t>
      </w:r>
      <w:r w:rsidR="00EB176F">
        <w:rPr>
          <w:szCs w:val="22"/>
          <w:lang w:val="en-CA"/>
        </w:rPr>
        <w:t>920x1080 pixels</w:t>
      </w:r>
      <w:r>
        <w:rPr>
          <w:szCs w:val="22"/>
          <w:lang w:val="en-CA"/>
        </w:rPr>
        <w:t>)</w:t>
      </w:r>
      <w:r w:rsidR="00EB176F">
        <w:rPr>
          <w:szCs w:val="22"/>
          <w:lang w:val="en-CA"/>
        </w:rPr>
        <w:t xml:space="preserve">.  For simplicity, this is assuming </w:t>
      </w:r>
      <w:proofErr w:type="spellStart"/>
      <w:r w:rsidR="00EB176F">
        <w:rPr>
          <w:szCs w:val="22"/>
          <w:lang w:val="en-CA"/>
        </w:rPr>
        <w:t>MinCbSizeY</w:t>
      </w:r>
      <w:proofErr w:type="spellEnd"/>
      <w:r w:rsidR="00EB176F">
        <w:rPr>
          <w:szCs w:val="22"/>
          <w:lang w:val="en-CA"/>
        </w:rPr>
        <w:t xml:space="preserve"> =</w:t>
      </w:r>
      <w:r w:rsidR="00952DF5">
        <w:rPr>
          <w:szCs w:val="22"/>
          <w:lang w:val="en-CA"/>
        </w:rPr>
        <w:t>=</w:t>
      </w:r>
      <w:r w:rsidR="00EB176F">
        <w:rPr>
          <w:szCs w:val="22"/>
          <w:lang w:val="en-CA"/>
        </w:rPr>
        <w:t xml:space="preserve"> 8 and thus pictures are restricted to be multiples of 8 pixels.  If not, the same issue is present but at a larger resolution.  This restriction </w:t>
      </w:r>
      <w:r>
        <w:rPr>
          <w:szCs w:val="22"/>
          <w:lang w:val="en-CA"/>
        </w:rPr>
        <w:t xml:space="preserve">would result in a </w:t>
      </w:r>
      <w:r w:rsidR="00EB176F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 xml:space="preserve">picture </w:t>
      </w:r>
      <w:r w:rsidR="00EB176F">
        <w:rPr>
          <w:szCs w:val="22"/>
          <w:lang w:val="en-CA"/>
        </w:rPr>
        <w:t xml:space="preserve">that is 960x544 because half the height of the HD format (1080) is not evenly divisible by 8 and thus the quarter HD format picture would be coded with a 960x544 picture but intending only for a 960x540 region of the picture to be referenced, displayed, etc. as shown in the figure below. </w:t>
      </w:r>
    </w:p>
    <w:p w:rsidR="00EB176F" w:rsidRDefault="00EB176F" w:rsidP="00826718">
      <w:pPr>
        <w:rPr>
          <w:noProof/>
          <w:szCs w:val="22"/>
        </w:rPr>
      </w:pPr>
    </w:p>
    <w:p w:rsidR="00C803BC" w:rsidRDefault="00B422FE" w:rsidP="00826718">
      <w:pPr>
        <w:rPr>
          <w:szCs w:val="22"/>
          <w:lang w:val="en-CA"/>
        </w:rPr>
      </w:pPr>
      <w:r w:rsidRPr="00B422FE">
        <w:rPr>
          <w:noProof/>
        </w:rPr>
        <w:drawing>
          <wp:inline distT="0" distB="0" distL="0" distR="0" wp14:anchorId="10223FE7" wp14:editId="0CFA2902">
            <wp:extent cx="5943600" cy="1859236"/>
            <wp:effectExtent l="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76F" w:rsidRDefault="00EB176F" w:rsidP="00826718">
      <w:pPr>
        <w:rPr>
          <w:szCs w:val="22"/>
          <w:lang w:val="en-CA"/>
        </w:rPr>
      </w:pPr>
    </w:p>
    <w:p w:rsidR="00952DF5" w:rsidRDefault="00952DF5" w:rsidP="00952DF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</w:t>
      </w:r>
      <w:r w:rsidR="00935214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two problems </w:t>
      </w:r>
      <w:r w:rsidR="00935214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result from the image height to be rounded up:</w:t>
      </w:r>
    </w:p>
    <w:p w:rsidR="00952DF5" w:rsidRPr="00307045" w:rsidRDefault="00E20620" w:rsidP="00952DF5">
      <w:pPr>
        <w:pStyle w:val="CommentText"/>
        <w:numPr>
          <w:ilvl w:val="0"/>
          <w:numId w:val="13"/>
        </w:numPr>
        <w:rPr>
          <w:noProof/>
          <w:sz w:val="22"/>
          <w:szCs w:val="22"/>
        </w:rPr>
      </w:pPr>
      <w:r w:rsidRPr="00307045">
        <w:rPr>
          <w:noProof/>
          <w:sz w:val="22"/>
          <w:szCs w:val="22"/>
        </w:rPr>
        <w:t>The decoded picture ends up pointing to the wrong pixels in the reference picture, as shown by the red squares</w:t>
      </w:r>
      <w:r w:rsidR="00952DF5">
        <w:rPr>
          <w:noProof/>
          <w:sz w:val="22"/>
          <w:szCs w:val="22"/>
        </w:rPr>
        <w:t xml:space="preserve"> in the figure</w:t>
      </w:r>
      <w:r w:rsidRPr="00307045">
        <w:rPr>
          <w:noProof/>
          <w:sz w:val="22"/>
          <w:szCs w:val="22"/>
        </w:rPr>
        <w:t xml:space="preserve">. </w:t>
      </w:r>
      <w:r w:rsidR="00935214">
        <w:rPr>
          <w:noProof/>
          <w:sz w:val="22"/>
          <w:szCs w:val="22"/>
        </w:rPr>
        <w:t xml:space="preserve"> More specifically, at </w:t>
      </w:r>
      <w:r w:rsidRPr="00307045">
        <w:rPr>
          <w:noProof/>
          <w:sz w:val="22"/>
          <w:szCs w:val="22"/>
        </w:rPr>
        <w:t>the bottom of the decoded picture</w:t>
      </w:r>
      <w:r w:rsidR="00952DF5">
        <w:rPr>
          <w:noProof/>
          <w:sz w:val="22"/>
          <w:szCs w:val="22"/>
        </w:rPr>
        <w:t xml:space="preserve">, the pixels in the HD picture are </w:t>
      </w:r>
      <w:r w:rsidRPr="00307045">
        <w:rPr>
          <w:noProof/>
          <w:sz w:val="22"/>
          <w:szCs w:val="22"/>
        </w:rPr>
        <w:t xml:space="preserve">pointing to the padding region of the reference </w:t>
      </w:r>
      <w:r w:rsidR="00952DF5">
        <w:rPr>
          <w:noProof/>
          <w:sz w:val="22"/>
          <w:szCs w:val="22"/>
        </w:rPr>
        <w:t xml:space="preserve">quarter HD </w:t>
      </w:r>
      <w:r w:rsidRPr="00307045">
        <w:rPr>
          <w:noProof/>
          <w:sz w:val="22"/>
          <w:szCs w:val="22"/>
        </w:rPr>
        <w:t>picture.</w:t>
      </w:r>
    </w:p>
    <w:p w:rsidR="00E20620" w:rsidRDefault="00E20620" w:rsidP="00307045">
      <w:pPr>
        <w:pStyle w:val="CommentText"/>
        <w:numPr>
          <w:ilvl w:val="0"/>
          <w:numId w:val="13"/>
        </w:numPr>
        <w:rPr>
          <w:szCs w:val="22"/>
          <w:lang w:val="en-CA"/>
        </w:rPr>
      </w:pPr>
      <w:r w:rsidRPr="00307045">
        <w:rPr>
          <w:noProof/>
          <w:sz w:val="22"/>
          <w:szCs w:val="22"/>
        </w:rPr>
        <w:t xml:space="preserve">The </w:t>
      </w:r>
      <w:r w:rsidR="00952DF5">
        <w:rPr>
          <w:noProof/>
          <w:sz w:val="22"/>
          <w:szCs w:val="22"/>
        </w:rPr>
        <w:t xml:space="preserve">derived </w:t>
      </w:r>
      <w:r w:rsidRPr="00307045">
        <w:rPr>
          <w:noProof/>
          <w:sz w:val="22"/>
          <w:szCs w:val="22"/>
        </w:rPr>
        <w:t xml:space="preserve">scaling ratio </w:t>
      </w:r>
      <w:r w:rsidR="00935214">
        <w:rPr>
          <w:noProof/>
          <w:sz w:val="22"/>
          <w:szCs w:val="22"/>
        </w:rPr>
        <w:t xml:space="preserve">of 1.98 </w:t>
      </w:r>
      <w:r w:rsidRPr="00307045">
        <w:rPr>
          <w:noProof/>
          <w:sz w:val="22"/>
          <w:szCs w:val="22"/>
        </w:rPr>
        <w:t xml:space="preserve">is awkward, as it's derived directly from the padded height </w:t>
      </w:r>
      <w:r w:rsidR="00332C69">
        <w:rPr>
          <w:noProof/>
          <w:sz w:val="22"/>
          <w:szCs w:val="22"/>
        </w:rPr>
        <w:t>and this</w:t>
      </w:r>
      <w:r w:rsidR="00ED7142">
        <w:rPr>
          <w:sz w:val="22"/>
          <w:szCs w:val="22"/>
          <w:lang w:val="en-CA"/>
        </w:rPr>
        <w:t xml:space="preserve"> is not ideal for the pixel processing</w:t>
      </w:r>
      <w:r w:rsidR="00332C69">
        <w:rPr>
          <w:sz w:val="22"/>
          <w:szCs w:val="22"/>
          <w:lang w:val="en-CA"/>
        </w:rPr>
        <w:t xml:space="preserve">.  It is claimed that this is </w:t>
      </w:r>
      <w:r w:rsidR="00ED7142">
        <w:rPr>
          <w:sz w:val="22"/>
          <w:szCs w:val="22"/>
          <w:lang w:val="en-CA"/>
        </w:rPr>
        <w:t>problematic for interop as well as general understanding of the specification.</w:t>
      </w:r>
    </w:p>
    <w:p w:rsidR="00540168" w:rsidRDefault="00952DF5" w:rsidP="00826718">
      <w:pPr>
        <w:rPr>
          <w:szCs w:val="22"/>
          <w:lang w:val="en-CA"/>
        </w:rPr>
      </w:pPr>
      <w:r>
        <w:rPr>
          <w:noProof/>
        </w:rPr>
        <w:t>At the meeting it was proposed to use the conformance window for the calcu</w:t>
      </w:r>
      <w:r w:rsidR="00935214">
        <w:rPr>
          <w:noProof/>
        </w:rPr>
        <w:t>l</w:t>
      </w:r>
      <w:r>
        <w:rPr>
          <w:noProof/>
        </w:rPr>
        <w:t>ation to solve these problems.</w:t>
      </w:r>
      <w:r w:rsidR="00332C69">
        <w:rPr>
          <w:noProof/>
        </w:rPr>
        <w:t xml:space="preserve">  </w:t>
      </w:r>
      <w:r w:rsidR="00EB176F">
        <w:rPr>
          <w:szCs w:val="22"/>
          <w:lang w:val="en-CA"/>
        </w:rPr>
        <w:t xml:space="preserve">It was </w:t>
      </w:r>
      <w:r w:rsidR="00332C69">
        <w:rPr>
          <w:szCs w:val="22"/>
          <w:lang w:val="en-CA"/>
        </w:rPr>
        <w:t xml:space="preserve">also </w:t>
      </w:r>
      <w:r w:rsidR="00EB176F">
        <w:rPr>
          <w:szCs w:val="22"/>
          <w:lang w:val="en-CA"/>
        </w:rPr>
        <w:t xml:space="preserve">recognized during the discussion at the meeting as well as during the </w:t>
      </w:r>
      <w:r w:rsidR="00540168">
        <w:rPr>
          <w:szCs w:val="22"/>
          <w:lang w:val="en-CA"/>
        </w:rPr>
        <w:t xml:space="preserve">software </w:t>
      </w:r>
      <w:r w:rsidR="00EB176F">
        <w:rPr>
          <w:szCs w:val="22"/>
          <w:lang w:val="en-CA"/>
        </w:rPr>
        <w:t xml:space="preserve">implementation to support CE1 experiments that </w:t>
      </w:r>
      <w:r w:rsidR="00961F7F">
        <w:rPr>
          <w:szCs w:val="22"/>
          <w:lang w:val="en-CA"/>
        </w:rPr>
        <w:t xml:space="preserve">use of the conformance window </w:t>
      </w:r>
      <w:r w:rsidR="00332C69">
        <w:rPr>
          <w:szCs w:val="22"/>
          <w:lang w:val="en-CA"/>
        </w:rPr>
        <w:t xml:space="preserve">can be </w:t>
      </w:r>
      <w:r w:rsidR="00540168">
        <w:rPr>
          <w:szCs w:val="22"/>
          <w:lang w:val="en-CA"/>
        </w:rPr>
        <w:t>problematic.</w:t>
      </w:r>
    </w:p>
    <w:p w:rsidR="00540168" w:rsidRDefault="00540168" w:rsidP="009234A5">
      <w:pPr>
        <w:rPr>
          <w:szCs w:val="22"/>
          <w:lang w:val="en-CA"/>
        </w:rPr>
      </w:pPr>
      <w:r>
        <w:rPr>
          <w:szCs w:val="22"/>
          <w:lang w:val="en-CA"/>
        </w:rPr>
        <w:t>The conformance cropping window potentially has left, right, top and bottom offset values that need to be accounted for.</w:t>
      </w:r>
      <w:r w:rsidR="00332C69">
        <w:rPr>
          <w:szCs w:val="22"/>
          <w:lang w:val="en-CA"/>
        </w:rPr>
        <w:t xml:space="preserve">  I</w:t>
      </w:r>
      <w:r w:rsidR="005F18BC">
        <w:rPr>
          <w:szCs w:val="22"/>
          <w:lang w:val="en-CA"/>
        </w:rPr>
        <w:t xml:space="preserve">t has </w:t>
      </w:r>
      <w:r w:rsidR="00332C69">
        <w:rPr>
          <w:szCs w:val="22"/>
          <w:lang w:val="en-CA"/>
        </w:rPr>
        <w:t xml:space="preserve">also </w:t>
      </w:r>
      <w:r w:rsidR="005F18BC">
        <w:rPr>
          <w:szCs w:val="22"/>
          <w:lang w:val="en-CA"/>
        </w:rPr>
        <w:t xml:space="preserve">been noted </w:t>
      </w:r>
      <w:r>
        <w:rPr>
          <w:szCs w:val="22"/>
          <w:lang w:val="en-CA"/>
        </w:rPr>
        <w:t xml:space="preserve">that the conformance cropping window was originally intended to be used </w:t>
      </w:r>
      <w:r w:rsidR="00935214">
        <w:rPr>
          <w:szCs w:val="22"/>
          <w:lang w:val="en-CA"/>
        </w:rPr>
        <w:t xml:space="preserve">to assist the display process </w:t>
      </w:r>
      <w:r>
        <w:rPr>
          <w:szCs w:val="22"/>
          <w:lang w:val="en-CA"/>
        </w:rPr>
        <w:t>and not to affect the decode process a</w:t>
      </w:r>
      <w:r w:rsidR="005F18BC">
        <w:rPr>
          <w:szCs w:val="22"/>
          <w:lang w:val="en-CA"/>
        </w:rPr>
        <w:t xml:space="preserve">nd this is reflected in </w:t>
      </w:r>
      <w:r>
        <w:rPr>
          <w:szCs w:val="22"/>
          <w:lang w:val="en-CA"/>
        </w:rPr>
        <w:t>this note in the current draft</w:t>
      </w:r>
      <w:r w:rsidR="00935214">
        <w:rPr>
          <w:szCs w:val="22"/>
          <w:lang w:val="en-CA"/>
        </w:rPr>
        <w:t xml:space="preserve"> text</w:t>
      </w:r>
      <w:r>
        <w:rPr>
          <w:szCs w:val="22"/>
          <w:lang w:val="en-CA"/>
        </w:rPr>
        <w:t>:</w:t>
      </w:r>
    </w:p>
    <w:p w:rsidR="00540168" w:rsidRDefault="00540168" w:rsidP="00540168">
      <w:pPr>
        <w:pStyle w:val="Note1"/>
        <w:rPr>
          <w:noProof/>
          <w:lang w:val="en-CA"/>
        </w:rPr>
      </w:pPr>
      <w:r>
        <w:rPr>
          <w:noProof/>
          <w:lang w:val="en-CA"/>
        </w:rPr>
        <w:t>NOTE – The conformance cropping window offset parameters are only applied at the output. All internal decoding processes are applied to the uncropped picture size.</w:t>
      </w:r>
    </w:p>
    <w:p w:rsidR="00E20620" w:rsidRDefault="00E20620" w:rsidP="00307045">
      <w:pPr>
        <w:pStyle w:val="Note1"/>
        <w:ind w:left="0"/>
        <w:rPr>
          <w:noProof/>
          <w:lang w:val="en-CA"/>
        </w:rPr>
      </w:pPr>
    </w:p>
    <w:p w:rsidR="00185803" w:rsidRPr="005B217D" w:rsidRDefault="00185803" w:rsidP="0018580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:rsidR="00B422FE" w:rsidRDefault="00540168" w:rsidP="009234A5">
      <w:pPr>
        <w:rPr>
          <w:noProof/>
          <w:lang w:val="en-CA"/>
        </w:rPr>
      </w:pPr>
      <w:r>
        <w:rPr>
          <w:szCs w:val="22"/>
          <w:lang w:val="en-CA"/>
        </w:rPr>
        <w:t xml:space="preserve">This contribution proposes to redefine the semantics of the width and height that are transmitted in the PPS (note no change to the syntax) to represent the </w:t>
      </w:r>
      <w:r w:rsidR="005F18BC">
        <w:rPr>
          <w:szCs w:val="22"/>
          <w:lang w:val="en-CA"/>
        </w:rPr>
        <w:t>true picture dimensions.  These dimensions</w:t>
      </w:r>
      <w:r>
        <w:rPr>
          <w:szCs w:val="22"/>
          <w:lang w:val="en-CA"/>
        </w:rPr>
        <w:t xml:space="preserve"> </w:t>
      </w:r>
      <w:r w:rsidR="005F18BC">
        <w:rPr>
          <w:szCs w:val="22"/>
          <w:lang w:val="en-CA"/>
        </w:rPr>
        <w:t xml:space="preserve">represent the exact dimensions intended for display and therefore would not be constrained to be a multiple of </w:t>
      </w:r>
      <w:r w:rsidR="005F18BC">
        <w:rPr>
          <w:noProof/>
          <w:lang w:val="en-CA"/>
        </w:rPr>
        <w:t xml:space="preserve">Max(8, MinCbSizeY) pixels.  The dimensions needed for the decode process remain the same and need to be constrained </w:t>
      </w:r>
      <w:r w:rsidR="005F18BC">
        <w:rPr>
          <w:szCs w:val="22"/>
          <w:lang w:val="en-CA"/>
        </w:rPr>
        <w:t xml:space="preserve">to be a multiple of </w:t>
      </w:r>
      <w:r w:rsidR="005F18BC">
        <w:rPr>
          <w:noProof/>
          <w:lang w:val="en-CA"/>
        </w:rPr>
        <w:t xml:space="preserve">Max(8, MinCbSizeY) pixels.  These would be derived by rounding up both the height and width when necessary.  </w:t>
      </w:r>
    </w:p>
    <w:p w:rsidR="00961F7F" w:rsidRDefault="00B422FE" w:rsidP="009234A5">
      <w:pPr>
        <w:rPr>
          <w:noProof/>
          <w:lang w:val="en-CA"/>
        </w:rPr>
      </w:pPr>
      <w:r>
        <w:rPr>
          <w:noProof/>
          <w:lang w:val="en-CA"/>
        </w:rPr>
        <w:t xml:space="preserve">In the following figure, pic_height represents the true picture height and PicHeight represents the decode picture height.  The example shows that </w:t>
      </w:r>
      <w:r w:rsidR="00961F7F">
        <w:rPr>
          <w:noProof/>
          <w:lang w:val="en-CA"/>
        </w:rPr>
        <w:t>separation of the true and decode dimensions:</w:t>
      </w:r>
    </w:p>
    <w:p w:rsidR="00540168" w:rsidRPr="00961F7F" w:rsidRDefault="00961F7F" w:rsidP="00961F7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/>
        </w:rPr>
        <w:t>A</w:t>
      </w:r>
      <w:r w:rsidRPr="00961F7F">
        <w:rPr>
          <w:noProof/>
          <w:lang w:val="en-CA"/>
        </w:rPr>
        <w:t xml:space="preserve">llows the </w:t>
      </w:r>
      <w:r>
        <w:rPr>
          <w:noProof/>
          <w:lang w:val="en-CA"/>
        </w:rPr>
        <w:t xml:space="preserve">true picture dimensions to be used for </w:t>
      </w:r>
      <w:r w:rsidR="00935214">
        <w:rPr>
          <w:noProof/>
          <w:lang w:val="en-CA"/>
        </w:rPr>
        <w:t xml:space="preserve">the </w:t>
      </w:r>
      <w:r>
        <w:rPr>
          <w:noProof/>
          <w:lang w:val="en-CA"/>
        </w:rPr>
        <w:t>display</w:t>
      </w:r>
      <w:r w:rsidR="00935214">
        <w:rPr>
          <w:noProof/>
          <w:lang w:val="en-CA"/>
        </w:rPr>
        <w:t xml:space="preserve"> process</w:t>
      </w:r>
    </w:p>
    <w:p w:rsidR="00961F7F" w:rsidRPr="00961F7F" w:rsidRDefault="00961F7F" w:rsidP="00961F7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/>
        </w:rPr>
        <w:t>Allows the decoded picture dimensions to be used for the decode process</w:t>
      </w:r>
    </w:p>
    <w:p w:rsidR="00961F7F" w:rsidRPr="00961F7F" w:rsidRDefault="00961F7F" w:rsidP="00961F7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/>
        </w:rPr>
        <w:t xml:space="preserve">More specifically, computation of the scaling ratios using </w:t>
      </w:r>
      <w:r w:rsidR="00203313">
        <w:rPr>
          <w:noProof/>
          <w:lang w:val="en-CA"/>
        </w:rPr>
        <w:t xml:space="preserve">true </w:t>
      </w:r>
      <w:r>
        <w:rPr>
          <w:noProof/>
          <w:lang w:val="en-CA"/>
        </w:rPr>
        <w:t>picture dimensions results in more intuitive scaling ratios, in this case, 2:1</w:t>
      </w:r>
    </w:p>
    <w:p w:rsidR="005F18BC" w:rsidRDefault="005F18BC" w:rsidP="009234A5">
      <w:pPr>
        <w:rPr>
          <w:noProof/>
          <w:szCs w:val="22"/>
        </w:rPr>
      </w:pPr>
    </w:p>
    <w:p w:rsidR="00B422FE" w:rsidRDefault="00B422FE" w:rsidP="009234A5">
      <w:pPr>
        <w:rPr>
          <w:noProof/>
          <w:szCs w:val="22"/>
        </w:rPr>
      </w:pPr>
      <w:r w:rsidRPr="00B422FE">
        <w:rPr>
          <w:noProof/>
        </w:rPr>
        <w:lastRenderedPageBreak/>
        <w:drawing>
          <wp:inline distT="0" distB="0" distL="0" distR="0" wp14:anchorId="38A87ECE" wp14:editId="33157E01">
            <wp:extent cx="5943600" cy="1859236"/>
            <wp:effectExtent l="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9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2FE" w:rsidRDefault="00B422FE" w:rsidP="00961F7F">
      <w:pPr>
        <w:rPr>
          <w:highlight w:val="yellow"/>
          <w:lang w:val="en-CA"/>
        </w:rPr>
      </w:pPr>
    </w:p>
    <w:p w:rsidR="00332C69" w:rsidRPr="005B217D" w:rsidRDefault="00332C69" w:rsidP="00332C69">
      <w:pPr>
        <w:pStyle w:val="Heading1"/>
        <w:rPr>
          <w:lang w:val="en-CA"/>
        </w:rPr>
      </w:pPr>
      <w:r>
        <w:rPr>
          <w:lang w:val="en-CA"/>
        </w:rPr>
        <w:t>Specification Changes</w:t>
      </w:r>
    </w:p>
    <w:p w:rsidR="00332C69" w:rsidRDefault="00332C69" w:rsidP="00961F7F">
      <w:pPr>
        <w:rPr>
          <w:highlight w:val="yellow"/>
          <w:lang w:val="en-CA"/>
        </w:rPr>
      </w:pPr>
    </w:p>
    <w:p w:rsidR="00CB06E7" w:rsidRDefault="00E20620" w:rsidP="00961F7F">
      <w:pPr>
        <w:rPr>
          <w:b/>
          <w:bCs/>
          <w:noProof/>
          <w:lang w:val="en-CA"/>
        </w:rPr>
      </w:pPr>
      <w:r w:rsidRPr="00307045">
        <w:rPr>
          <w:lang w:val="en-CA"/>
        </w:rPr>
        <w:t>Detailed specification text changes are provided as an attachment to this contribution.</w:t>
      </w:r>
      <w:r w:rsidR="00332C69">
        <w:rPr>
          <w:lang w:val="en-CA"/>
        </w:rPr>
        <w:t xml:space="preserve">  </w:t>
      </w:r>
      <w:r w:rsidR="00CB06E7">
        <w:rPr>
          <w:lang w:val="en-CA"/>
        </w:rPr>
        <w:t xml:space="preserve">The major </w:t>
      </w:r>
      <w:r w:rsidR="00AC61CF">
        <w:rPr>
          <w:lang w:val="en-CA"/>
        </w:rPr>
        <w:t>aspects</w:t>
      </w:r>
      <w:r w:rsidR="00CB06E7">
        <w:rPr>
          <w:lang w:val="en-CA"/>
        </w:rPr>
        <w:t xml:space="preserve"> are:</w:t>
      </w:r>
    </w:p>
    <w:p w:rsidR="00E20620" w:rsidRDefault="00ED7142" w:rsidP="00307045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D7142">
        <w:rPr>
          <w:noProof/>
          <w:lang w:val="en-CA"/>
        </w:rPr>
        <w:t>In the SPS, red</w:t>
      </w:r>
      <w:r>
        <w:rPr>
          <w:noProof/>
          <w:lang w:val="en-CA"/>
        </w:rPr>
        <w:t xml:space="preserve">efine </w:t>
      </w:r>
      <w:r w:rsidRPr="00ED7142">
        <w:rPr>
          <w:b/>
          <w:noProof/>
          <w:lang w:val="en-CA"/>
        </w:rPr>
        <w:t>pic_width_max_in_luma_samples</w:t>
      </w:r>
      <w:r w:rsidRPr="00ED7142">
        <w:rPr>
          <w:noProof/>
          <w:lang w:val="en-CA"/>
        </w:rPr>
        <w:t xml:space="preserve"> and </w:t>
      </w:r>
      <w:r w:rsidRPr="00ED7142">
        <w:rPr>
          <w:b/>
          <w:noProof/>
          <w:lang w:val="en-CA"/>
        </w:rPr>
        <w:t>pic_height_max_in_luma_samples</w:t>
      </w:r>
      <w:r w:rsidRPr="00ED7142">
        <w:rPr>
          <w:noProof/>
          <w:lang w:val="en-CA"/>
        </w:rPr>
        <w:t xml:space="preserve"> to </w:t>
      </w:r>
      <w:r>
        <w:rPr>
          <w:b/>
          <w:noProof/>
          <w:lang w:val="en-CA"/>
        </w:rPr>
        <w:t>sps_pic_width_max_in_luma_samples</w:t>
      </w:r>
      <w:r>
        <w:rPr>
          <w:noProof/>
          <w:lang w:val="en-CA"/>
        </w:rPr>
        <w:t xml:space="preserve"> and </w:t>
      </w:r>
      <w:r>
        <w:rPr>
          <w:b/>
          <w:noProof/>
          <w:lang w:val="en-CA"/>
        </w:rPr>
        <w:t>sps_pic_height_max_in_luma_samples</w:t>
      </w:r>
      <w:r w:rsidRPr="00ED7142">
        <w:rPr>
          <w:noProof/>
          <w:lang w:val="en-CA"/>
        </w:rPr>
        <w:t>:</w:t>
      </w:r>
      <w:r w:rsidRPr="00ED7142">
        <w:rPr>
          <w:noProof/>
          <w:lang w:val="en-CA"/>
        </w:rPr>
        <w:br/>
      </w:r>
    </w:p>
    <w:p w:rsidR="00E20620" w:rsidRPr="00307045" w:rsidRDefault="00E20620" w:rsidP="00307045">
      <w:pPr>
        <w:pStyle w:val="ListParagraph"/>
        <w:rPr>
          <w:noProof/>
          <w:color w:val="FF0000"/>
          <w:lang w:val="en-CA"/>
        </w:rPr>
      </w:pPr>
      <w:r w:rsidRPr="00307045">
        <w:rPr>
          <w:b/>
          <w:bCs/>
          <w:noProof/>
          <w:color w:val="FF0000"/>
          <w:lang w:val="en-CA"/>
        </w:rPr>
        <w:t>sps_pic_width_max_in_luma_samples</w:t>
      </w:r>
      <w:r w:rsidRPr="00307045">
        <w:rPr>
          <w:noProof/>
          <w:color w:val="FF0000"/>
          <w:lang w:val="en-CA"/>
        </w:rPr>
        <w:t xml:space="preserve"> specifies the original</w:t>
      </w:r>
      <w:r w:rsidRPr="00307045">
        <w:rPr>
          <w:noProof/>
          <w:color w:val="FF0000"/>
          <w:lang w:val="en-CA" w:eastAsia="ko-KR"/>
        </w:rPr>
        <w:t xml:space="preserve"> maximum </w:t>
      </w:r>
      <w:r w:rsidRPr="00307045">
        <w:rPr>
          <w:noProof/>
          <w:color w:val="FF0000"/>
          <w:lang w:val="en-CA"/>
        </w:rPr>
        <w:t>width without padding, in units of luma samples, of each decoded picture referring to the SPS. sps_pic_width_max_in_luma_samples shall not be equal to 0 and sps_pic_width_max_in_luma_samples %SubWidthC shall be an equal to 0.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The variable PicWidthMaxInLumaSamples is derived as follows: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PicWidthMaxInLumaSamples = ((sps_pic_width_max_in_luma_samples + PicLumaMult – 1) / PicLumaMult) * PicLumaMult,</w:t>
      </w:r>
    </w:p>
    <w:p w:rsidR="00E20620" w:rsidRPr="00307045" w:rsidRDefault="00E20620" w:rsidP="00307045">
      <w:pPr>
        <w:ind w:left="720"/>
        <w:rPr>
          <w:b/>
          <w:bCs/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where PicLumaMult is equal to Max(8, MinCbSizeY).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b/>
          <w:bCs/>
          <w:noProof/>
          <w:color w:val="FF0000"/>
          <w:lang w:val="en-CA"/>
        </w:rPr>
        <w:t>sps_</w:t>
      </w:r>
      <w:r w:rsidRPr="00307045">
        <w:rPr>
          <w:b/>
          <w:noProof/>
          <w:color w:val="FF0000"/>
          <w:lang w:val="en-CA"/>
        </w:rPr>
        <w:t>pic_height_max_in_luma_samples</w:t>
      </w:r>
      <w:r w:rsidRPr="00307045">
        <w:rPr>
          <w:noProof/>
          <w:color w:val="FF0000"/>
          <w:lang w:val="en-CA"/>
        </w:rPr>
        <w:t xml:space="preserve"> specifies the original </w:t>
      </w:r>
      <w:r w:rsidRPr="00307045">
        <w:rPr>
          <w:noProof/>
          <w:color w:val="FF0000"/>
          <w:lang w:val="en-CA" w:eastAsia="ko-KR"/>
        </w:rPr>
        <w:t xml:space="preserve">maximum </w:t>
      </w:r>
      <w:r w:rsidRPr="00307045">
        <w:rPr>
          <w:noProof/>
          <w:color w:val="FF0000"/>
          <w:lang w:val="en-CA"/>
        </w:rPr>
        <w:t>height without padding, in units of luma samples, of each decoded picture referring to the SPS. sps_pic_height_max_in_luma_samples shall not be equal to 0 and sps_pic_height_max_in_luma_samples%</w:t>
      </w:r>
      <w:r w:rsidRPr="00307045">
        <w:rPr>
          <w:b/>
          <w:noProof/>
          <w:color w:val="FF0000"/>
          <w:lang w:val="en-CA"/>
        </w:rPr>
        <w:t xml:space="preserve"> </w:t>
      </w:r>
      <w:r w:rsidRPr="00307045">
        <w:rPr>
          <w:bCs/>
          <w:noProof/>
          <w:color w:val="FF0000"/>
          <w:lang w:val="en-CA"/>
        </w:rPr>
        <w:t xml:space="preserve">SubHeightC </w:t>
      </w:r>
      <w:r w:rsidRPr="00307045">
        <w:rPr>
          <w:noProof/>
          <w:color w:val="FF0000"/>
          <w:lang w:val="en-CA"/>
        </w:rPr>
        <w:t>shall be an equal to 0.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The variable PicHeightMaxInLumaSamples is derived as follows: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PicHeightMaxInLumaSamples = ((sps_pic_height_max_in_luma_samples + PicLumaMult – 1) / PicLumaMult) * PicLumaMult</w:t>
      </w:r>
    </w:p>
    <w:p w:rsidR="00E20620" w:rsidRPr="00307045" w:rsidRDefault="00ED7142" w:rsidP="00307045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307045">
        <w:rPr>
          <w:noProof/>
          <w:lang w:val="en-CA"/>
        </w:rPr>
        <w:t xml:space="preserve">In the PPS, redefine </w:t>
      </w:r>
      <w:r w:rsidRPr="00307045">
        <w:rPr>
          <w:b/>
          <w:noProof/>
          <w:lang w:val="en-CA"/>
        </w:rPr>
        <w:t>pic_width_in_luma_samples</w:t>
      </w:r>
      <w:r w:rsidRPr="00307045">
        <w:rPr>
          <w:noProof/>
          <w:lang w:val="en-CA"/>
        </w:rPr>
        <w:t xml:space="preserve"> and </w:t>
      </w:r>
      <w:r w:rsidRPr="00307045">
        <w:rPr>
          <w:b/>
          <w:noProof/>
          <w:lang w:val="en-CA"/>
        </w:rPr>
        <w:t>pic_height_in_luma_samples</w:t>
      </w:r>
      <w:r w:rsidR="00E20620" w:rsidRPr="00307045">
        <w:rPr>
          <w:noProof/>
          <w:lang w:val="en-CA"/>
        </w:rPr>
        <w:t xml:space="preserve"> to </w:t>
      </w:r>
      <w:r w:rsidRPr="00307045">
        <w:rPr>
          <w:b/>
          <w:noProof/>
          <w:lang w:val="en-CA"/>
        </w:rPr>
        <w:t>pps_pic_width_in_luma_samples</w:t>
      </w:r>
      <w:r w:rsidRPr="00307045">
        <w:rPr>
          <w:noProof/>
          <w:lang w:val="en-CA"/>
        </w:rPr>
        <w:t xml:space="preserve"> and </w:t>
      </w:r>
      <w:r w:rsidRPr="00307045">
        <w:rPr>
          <w:b/>
          <w:bCs/>
          <w:noProof/>
          <w:lang w:val="en-CA"/>
        </w:rPr>
        <w:t>pps_</w:t>
      </w:r>
      <w:r w:rsidRPr="00307045">
        <w:rPr>
          <w:b/>
          <w:noProof/>
          <w:lang w:val="en-CA"/>
        </w:rPr>
        <w:t>pic_height_in_luma_samples</w:t>
      </w:r>
      <w:r w:rsidR="00E20620" w:rsidRPr="00307045">
        <w:rPr>
          <w:noProof/>
          <w:lang w:val="en-CA"/>
        </w:rPr>
        <w:t>:</w:t>
      </w:r>
      <w:r w:rsidR="00AC61CF" w:rsidRPr="00307045">
        <w:rPr>
          <w:noProof/>
          <w:lang w:val="en-CA"/>
        </w:rPr>
        <w:br/>
      </w:r>
      <w:r w:rsidR="00AC61CF" w:rsidRPr="00307045">
        <w:rPr>
          <w:noProof/>
          <w:lang w:val="en-CA"/>
        </w:rPr>
        <w:br/>
      </w:r>
      <w:r w:rsidR="00E20620" w:rsidRPr="00307045">
        <w:rPr>
          <w:b/>
          <w:bCs/>
          <w:noProof/>
          <w:color w:val="FF0000"/>
          <w:lang w:val="en-CA"/>
        </w:rPr>
        <w:t>pps_pic_width_in_luma_samples</w:t>
      </w:r>
      <w:r w:rsidR="00E20620" w:rsidRPr="00307045">
        <w:rPr>
          <w:noProof/>
          <w:color w:val="FF0000"/>
          <w:lang w:val="en-CA"/>
        </w:rPr>
        <w:t xml:space="preserve"> specifies the original unpadded width of each decoded picture referring to the PPS in units of luma samples. pps_pic_width_in_luma_samples shall not be equal to 0, and shall be less than or equal to sps_pic_width_max_in_luma_samples, and pps_pic_width_in_luma_samples%SubWidthC shall be equal to 0.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When subpics_present_flag is equal to 1, the value of pps_pic_width_in_luma_samples shall be equal to sps_pic_width_max_in_luma_samples.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The variable PicWidthInLumaSamples is derived as follows: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lastRenderedPageBreak/>
        <w:t>PicWidthInLumaSamples = ((pps_pic_width_in_luma_samples + PicLumaMult – 1) / PicLumaMult) * PicLumaMult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b/>
          <w:bCs/>
          <w:noProof/>
          <w:color w:val="FF0000"/>
          <w:lang w:val="en-CA"/>
        </w:rPr>
        <w:t>pps_</w:t>
      </w:r>
      <w:r w:rsidRPr="00307045">
        <w:rPr>
          <w:b/>
          <w:noProof/>
          <w:color w:val="FF0000"/>
          <w:lang w:val="en-CA"/>
        </w:rPr>
        <w:t>pic_height_in_luma_samples</w:t>
      </w:r>
      <w:r w:rsidRPr="00307045">
        <w:rPr>
          <w:noProof/>
          <w:color w:val="FF0000"/>
          <w:lang w:val="en-CA"/>
        </w:rPr>
        <w:t xml:space="preserve"> specifies the original unpadded height of each decoded picture referring to the PPS in units of luma samples. pps_pic_height_in_luma_samples shall not be equal to 0, and shall be less than or equal to sps_pic_height_max_in_luma_samples, and pps_pic_height_in_luma_samples%SubHeightC shall be equal to 0.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When subpics_present_flag is equal to 1, the value of pps_pic_height_in_luma_samples shall be equal to sps_pic_height_max_in_luma_samples.</w:t>
      </w:r>
    </w:p>
    <w:p w:rsidR="00E20620" w:rsidRPr="00307045" w:rsidRDefault="00E20620" w:rsidP="00307045">
      <w:pPr>
        <w:ind w:left="720"/>
        <w:rPr>
          <w:noProof/>
          <w:color w:val="FF0000"/>
          <w:lang w:val="en-CA"/>
        </w:rPr>
      </w:pPr>
      <w:r w:rsidRPr="00307045">
        <w:rPr>
          <w:noProof/>
          <w:color w:val="FF0000"/>
          <w:lang w:val="en-CA"/>
        </w:rPr>
        <w:t>The variable PicHeightInLumaSamples is derived as follows:</w:t>
      </w:r>
    </w:p>
    <w:p w:rsidR="00CB06E7" w:rsidRDefault="00E20620" w:rsidP="00307045">
      <w:pPr>
        <w:ind w:left="720"/>
        <w:rPr>
          <w:noProof/>
          <w:lang w:val="en-CA"/>
        </w:rPr>
      </w:pPr>
      <w:r w:rsidRPr="00307045">
        <w:rPr>
          <w:noProof/>
          <w:color w:val="FF0000"/>
          <w:lang w:val="en-CA"/>
        </w:rPr>
        <w:t>PicHeightInLumaSamples = ((pps_pic_height_in_luma_samples + PicLumaMult – 1) / PicLumaMult) * PicLumaMult</w:t>
      </w:r>
    </w:p>
    <w:p w:rsidR="00307045" w:rsidRPr="00307045" w:rsidRDefault="00307045" w:rsidP="00307045">
      <w:pPr>
        <w:pStyle w:val="ListParagraph"/>
        <w:numPr>
          <w:ilvl w:val="0"/>
          <w:numId w:val="14"/>
        </w:numPr>
        <w:rPr>
          <w:lang w:val="en-CA"/>
        </w:rPr>
      </w:pPr>
      <w:r w:rsidRPr="00307045">
        <w:rPr>
          <w:lang w:val="en-CA"/>
        </w:rPr>
        <w:t xml:space="preserve">It should </w:t>
      </w:r>
      <w:r>
        <w:rPr>
          <w:lang w:val="en-CA"/>
        </w:rPr>
        <w:t xml:space="preserve">also </w:t>
      </w:r>
      <w:r w:rsidRPr="00307045">
        <w:rPr>
          <w:lang w:val="en-CA"/>
        </w:rPr>
        <w:t xml:space="preserve">be noted that the proposed text changes includes two bug fixes discovered when reviewing the text.  More specifically, there </w:t>
      </w:r>
      <w:r>
        <w:rPr>
          <w:lang w:val="en-CA"/>
        </w:rPr>
        <w:t xml:space="preserve">is one </w:t>
      </w:r>
      <w:r w:rsidRPr="00307045">
        <w:rPr>
          <w:lang w:val="en-CA"/>
        </w:rPr>
        <w:t xml:space="preserve">clause in </w:t>
      </w:r>
      <w:r>
        <w:rPr>
          <w:lang w:val="en-CA"/>
        </w:rPr>
        <w:t xml:space="preserve">both </w:t>
      </w:r>
      <w:r w:rsidRPr="00307045">
        <w:rPr>
          <w:lang w:val="en-CA"/>
        </w:rPr>
        <w:t xml:space="preserve">Section 8.5.1 and another in Section 8.5.6 </w:t>
      </w:r>
      <w:r>
        <w:rPr>
          <w:lang w:val="en-CA"/>
        </w:rPr>
        <w:t xml:space="preserve">in the current draft text </w:t>
      </w:r>
      <w:r w:rsidRPr="00307045">
        <w:rPr>
          <w:lang w:val="en-CA"/>
        </w:rPr>
        <w:t>using the padded dimensions</w:t>
      </w:r>
      <w:r>
        <w:rPr>
          <w:lang w:val="en-CA"/>
        </w:rPr>
        <w:t xml:space="preserve">.  The authors believe these are bugs and use of </w:t>
      </w:r>
      <w:r w:rsidRPr="00307045">
        <w:rPr>
          <w:lang w:val="en-CA"/>
        </w:rPr>
        <w:t>the true dimensions</w:t>
      </w:r>
      <w:r>
        <w:rPr>
          <w:lang w:val="en-CA"/>
        </w:rPr>
        <w:t xml:space="preserve"> is the design </w:t>
      </w:r>
      <w:bookmarkStart w:id="0" w:name="_GoBack"/>
      <w:bookmarkEnd w:id="0"/>
      <w:r>
        <w:rPr>
          <w:lang w:val="en-CA"/>
        </w:rPr>
        <w:t>intention</w:t>
      </w:r>
      <w:r w:rsidRPr="00307045">
        <w:rPr>
          <w:lang w:val="en-CA"/>
        </w:rPr>
        <w:t>.</w:t>
      </w:r>
    </w:p>
    <w:p w:rsidR="00227E19" w:rsidRPr="005B217D" w:rsidRDefault="00227E19" w:rsidP="00227E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227E19" w:rsidRDefault="00961F7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70661A">
        <w:rPr>
          <w:szCs w:val="22"/>
          <w:lang w:val="en-CA"/>
        </w:rPr>
        <w:t xml:space="preserve">P. Chen et al., </w:t>
      </w:r>
      <w:r w:rsidR="005F18BC">
        <w:rPr>
          <w:szCs w:val="22"/>
          <w:lang w:val="en-CA"/>
        </w:rPr>
        <w:t xml:space="preserve">“AHG 8: Integrated Specification Text for Reference Picture Resampling”, </w:t>
      </w:r>
      <w:r w:rsidR="0070661A">
        <w:rPr>
          <w:szCs w:val="22"/>
          <w:lang w:val="en-CA"/>
        </w:rPr>
        <w:t xml:space="preserve">document JVET-O1164, JVET, Gothenburg, Sweden, </w:t>
      </w:r>
      <w:r w:rsidR="005F18BC">
        <w:rPr>
          <w:szCs w:val="22"/>
          <w:lang w:val="en-CA"/>
        </w:rPr>
        <w:t>July 2019</w:t>
      </w:r>
      <w:r w:rsidR="00B556DC">
        <w:rPr>
          <w:szCs w:val="22"/>
          <w:lang w:val="en-CA"/>
        </w:rPr>
        <w:t>.</w:t>
      </w:r>
    </w:p>
    <w:p w:rsidR="005F18BC" w:rsidRDefault="00961F7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70661A">
        <w:rPr>
          <w:szCs w:val="22"/>
          <w:lang w:val="en-CA"/>
        </w:rPr>
        <w:t xml:space="preserve">B. </w:t>
      </w:r>
      <w:proofErr w:type="spellStart"/>
      <w:r w:rsidR="0070661A">
        <w:rPr>
          <w:szCs w:val="22"/>
          <w:lang w:val="en-CA"/>
        </w:rPr>
        <w:t>Bross</w:t>
      </w:r>
      <w:proofErr w:type="spellEnd"/>
      <w:r w:rsidR="0070661A">
        <w:rPr>
          <w:szCs w:val="22"/>
          <w:lang w:val="en-CA"/>
        </w:rPr>
        <w:t xml:space="preserve">, J. Chen and S. Liu, </w:t>
      </w:r>
      <w:r w:rsidR="005F18BC">
        <w:rPr>
          <w:szCs w:val="22"/>
          <w:lang w:val="en-CA"/>
        </w:rPr>
        <w:t xml:space="preserve">“Versatile Video Coding (Draft 6)”, </w:t>
      </w:r>
      <w:r w:rsidR="0070661A">
        <w:rPr>
          <w:szCs w:val="22"/>
          <w:lang w:val="en-CA"/>
        </w:rPr>
        <w:t xml:space="preserve">document JVET-O2001, JVET, Gothenburg, Sweden, </w:t>
      </w:r>
      <w:proofErr w:type="gramStart"/>
      <w:r w:rsidR="005F18BC">
        <w:rPr>
          <w:szCs w:val="22"/>
          <w:lang w:val="en-CA"/>
        </w:rPr>
        <w:t>July</w:t>
      </w:r>
      <w:proofErr w:type="gramEnd"/>
      <w:r w:rsidR="005F18BC">
        <w:rPr>
          <w:szCs w:val="22"/>
          <w:lang w:val="en-CA"/>
        </w:rPr>
        <w:t xml:space="preserve"> 2019</w:t>
      </w:r>
      <w:r w:rsidR="00B556DC">
        <w:rPr>
          <w:szCs w:val="22"/>
          <w:lang w:val="en-CA"/>
        </w:rPr>
        <w:t>.</w:t>
      </w:r>
    </w:p>
    <w:p w:rsidR="005F18BC" w:rsidRPr="005B217D" w:rsidRDefault="005F18BC" w:rsidP="009234A5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267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A98" w:rsidRDefault="00766A98">
      <w:r>
        <w:separator/>
      </w:r>
    </w:p>
  </w:endnote>
  <w:endnote w:type="continuationSeparator" w:id="0">
    <w:p w:rsidR="00766A98" w:rsidRDefault="0076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E20620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E20620" w:rsidRPr="00C00DDE">
      <w:rPr>
        <w:rStyle w:val="PageNumber"/>
      </w:rPr>
      <w:fldChar w:fldCharType="separate"/>
    </w:r>
    <w:r w:rsidR="00307045">
      <w:rPr>
        <w:rStyle w:val="PageNumber"/>
        <w:noProof/>
      </w:rPr>
      <w:t>4</w:t>
    </w:r>
    <w:r w:rsidR="00E20620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E20620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E20620" w:rsidRPr="00C00DDE">
      <w:rPr>
        <w:rStyle w:val="PageNumber"/>
      </w:rPr>
      <w:fldChar w:fldCharType="separate"/>
    </w:r>
    <w:r w:rsidR="00307045">
      <w:rPr>
        <w:rStyle w:val="PageNumber"/>
        <w:noProof/>
      </w:rPr>
      <w:t>2019-09-23</w:t>
    </w:r>
    <w:r w:rsidR="00E20620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A98" w:rsidRDefault="00766A98">
      <w:r>
        <w:separator/>
      </w:r>
    </w:p>
  </w:footnote>
  <w:footnote w:type="continuationSeparator" w:id="0">
    <w:p w:rsidR="00766A98" w:rsidRDefault="00766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5A2B35"/>
    <w:multiLevelType w:val="hybridMultilevel"/>
    <w:tmpl w:val="A4E6B9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80B7192"/>
    <w:multiLevelType w:val="hybridMultilevel"/>
    <w:tmpl w:val="67C09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135429D"/>
    <w:multiLevelType w:val="hybridMultilevel"/>
    <w:tmpl w:val="C3F6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56151"/>
    <w:rsid w:val="00065039"/>
    <w:rsid w:val="0007614F"/>
    <w:rsid w:val="00080C43"/>
    <w:rsid w:val="00081398"/>
    <w:rsid w:val="0008520F"/>
    <w:rsid w:val="00094479"/>
    <w:rsid w:val="000962AC"/>
    <w:rsid w:val="000B0C0F"/>
    <w:rsid w:val="000B1C6B"/>
    <w:rsid w:val="000B4FF9"/>
    <w:rsid w:val="000C09AC"/>
    <w:rsid w:val="000E00F3"/>
    <w:rsid w:val="000F158C"/>
    <w:rsid w:val="000F2B6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803"/>
    <w:rsid w:val="00187E58"/>
    <w:rsid w:val="001A297E"/>
    <w:rsid w:val="001A368E"/>
    <w:rsid w:val="001A7329"/>
    <w:rsid w:val="001A792F"/>
    <w:rsid w:val="001B4E28"/>
    <w:rsid w:val="001C26F5"/>
    <w:rsid w:val="001C3525"/>
    <w:rsid w:val="001C3AFB"/>
    <w:rsid w:val="001D1BD2"/>
    <w:rsid w:val="001E0248"/>
    <w:rsid w:val="001E02BE"/>
    <w:rsid w:val="001E3B37"/>
    <w:rsid w:val="001E69C6"/>
    <w:rsid w:val="001F2594"/>
    <w:rsid w:val="0020331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19"/>
    <w:rsid w:val="0023011C"/>
    <w:rsid w:val="002337FB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C23"/>
    <w:rsid w:val="002F164D"/>
    <w:rsid w:val="003021BC"/>
    <w:rsid w:val="003030A9"/>
    <w:rsid w:val="00306206"/>
    <w:rsid w:val="00307045"/>
    <w:rsid w:val="00317D85"/>
    <w:rsid w:val="00327C56"/>
    <w:rsid w:val="003315A1"/>
    <w:rsid w:val="00332C6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8DA"/>
    <w:rsid w:val="003D6342"/>
    <w:rsid w:val="003E6F90"/>
    <w:rsid w:val="003E73ED"/>
    <w:rsid w:val="003F5D0F"/>
    <w:rsid w:val="00414101"/>
    <w:rsid w:val="004219CF"/>
    <w:rsid w:val="004234F0"/>
    <w:rsid w:val="00430993"/>
    <w:rsid w:val="00433DDB"/>
    <w:rsid w:val="00435A29"/>
    <w:rsid w:val="00437619"/>
    <w:rsid w:val="00445920"/>
    <w:rsid w:val="00465A1E"/>
    <w:rsid w:val="00490AC8"/>
    <w:rsid w:val="0049222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6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8BC"/>
    <w:rsid w:val="005F6F1B"/>
    <w:rsid w:val="00601D05"/>
    <w:rsid w:val="00615995"/>
    <w:rsid w:val="00616155"/>
    <w:rsid w:val="00624B33"/>
    <w:rsid w:val="00625484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61A"/>
    <w:rsid w:val="00712F60"/>
    <w:rsid w:val="00713124"/>
    <w:rsid w:val="00720E3B"/>
    <w:rsid w:val="0074393F"/>
    <w:rsid w:val="00744EE9"/>
    <w:rsid w:val="00745F6B"/>
    <w:rsid w:val="0075175B"/>
    <w:rsid w:val="0075585E"/>
    <w:rsid w:val="00766A98"/>
    <w:rsid w:val="00770571"/>
    <w:rsid w:val="007768FF"/>
    <w:rsid w:val="007824D3"/>
    <w:rsid w:val="00796EE3"/>
    <w:rsid w:val="007A7D29"/>
    <w:rsid w:val="007B4AB8"/>
    <w:rsid w:val="007D1181"/>
    <w:rsid w:val="007E01A3"/>
    <w:rsid w:val="007E4951"/>
    <w:rsid w:val="007F1F8B"/>
    <w:rsid w:val="007F6205"/>
    <w:rsid w:val="007F67A1"/>
    <w:rsid w:val="00811C05"/>
    <w:rsid w:val="008206C8"/>
    <w:rsid w:val="00826718"/>
    <w:rsid w:val="0086387C"/>
    <w:rsid w:val="00874A6C"/>
    <w:rsid w:val="00876C65"/>
    <w:rsid w:val="00882F72"/>
    <w:rsid w:val="008852B8"/>
    <w:rsid w:val="008A4B4C"/>
    <w:rsid w:val="008C239F"/>
    <w:rsid w:val="008E480C"/>
    <w:rsid w:val="008F6CFF"/>
    <w:rsid w:val="00907757"/>
    <w:rsid w:val="009212B0"/>
    <w:rsid w:val="00921FA1"/>
    <w:rsid w:val="009234A5"/>
    <w:rsid w:val="00933453"/>
    <w:rsid w:val="009336F7"/>
    <w:rsid w:val="00935214"/>
    <w:rsid w:val="0093636C"/>
    <w:rsid w:val="009374A7"/>
    <w:rsid w:val="00952DF5"/>
    <w:rsid w:val="00955F6D"/>
    <w:rsid w:val="00961F7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61CF"/>
    <w:rsid w:val="00AD05A8"/>
    <w:rsid w:val="00AE341B"/>
    <w:rsid w:val="00B01905"/>
    <w:rsid w:val="00B07CA7"/>
    <w:rsid w:val="00B1279A"/>
    <w:rsid w:val="00B3640F"/>
    <w:rsid w:val="00B4194A"/>
    <w:rsid w:val="00B422FE"/>
    <w:rsid w:val="00B437E8"/>
    <w:rsid w:val="00B5222E"/>
    <w:rsid w:val="00B53179"/>
    <w:rsid w:val="00B556DC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356"/>
    <w:rsid w:val="00BE2566"/>
    <w:rsid w:val="00C00DDE"/>
    <w:rsid w:val="00C049A1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3BC"/>
    <w:rsid w:val="00C84003"/>
    <w:rsid w:val="00C85D11"/>
    <w:rsid w:val="00C90650"/>
    <w:rsid w:val="00C97D78"/>
    <w:rsid w:val="00CB06E7"/>
    <w:rsid w:val="00CC2AAE"/>
    <w:rsid w:val="00CC5A42"/>
    <w:rsid w:val="00CC7889"/>
    <w:rsid w:val="00CD0EAB"/>
    <w:rsid w:val="00CE133D"/>
    <w:rsid w:val="00CE5E02"/>
    <w:rsid w:val="00CF34DB"/>
    <w:rsid w:val="00CF3917"/>
    <w:rsid w:val="00CF558F"/>
    <w:rsid w:val="00D010C0"/>
    <w:rsid w:val="00D073E2"/>
    <w:rsid w:val="00D3072F"/>
    <w:rsid w:val="00D3454F"/>
    <w:rsid w:val="00D446EC"/>
    <w:rsid w:val="00D51BF0"/>
    <w:rsid w:val="00D531DB"/>
    <w:rsid w:val="00D55942"/>
    <w:rsid w:val="00D807BF"/>
    <w:rsid w:val="00D82FCC"/>
    <w:rsid w:val="00DA17FC"/>
    <w:rsid w:val="00DA7887"/>
    <w:rsid w:val="00DB0839"/>
    <w:rsid w:val="00DB2C26"/>
    <w:rsid w:val="00DB7942"/>
    <w:rsid w:val="00DD02F4"/>
    <w:rsid w:val="00DD6622"/>
    <w:rsid w:val="00DE1C7C"/>
    <w:rsid w:val="00DE6B43"/>
    <w:rsid w:val="00E11923"/>
    <w:rsid w:val="00E20620"/>
    <w:rsid w:val="00E2252E"/>
    <w:rsid w:val="00E262D4"/>
    <w:rsid w:val="00E36250"/>
    <w:rsid w:val="00E47F2D"/>
    <w:rsid w:val="00E54511"/>
    <w:rsid w:val="00E60EDC"/>
    <w:rsid w:val="00E61DAC"/>
    <w:rsid w:val="00E72B80"/>
    <w:rsid w:val="00E748CF"/>
    <w:rsid w:val="00E75FE3"/>
    <w:rsid w:val="00E86C4C"/>
    <w:rsid w:val="00E907A3"/>
    <w:rsid w:val="00EA5AE0"/>
    <w:rsid w:val="00EB176F"/>
    <w:rsid w:val="00EB56E1"/>
    <w:rsid w:val="00EB7058"/>
    <w:rsid w:val="00EB7AB1"/>
    <w:rsid w:val="00EC32BD"/>
    <w:rsid w:val="00ED7142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86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59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59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592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te1Char">
    <w:name w:val="Note 1 Char"/>
    <w:basedOn w:val="DefaultParagraphFont"/>
    <w:link w:val="Note1"/>
    <w:locked/>
    <w:rsid w:val="00540168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540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paragraph" w:styleId="ListParagraph">
    <w:name w:val="List Paragraph"/>
    <w:basedOn w:val="Normal"/>
    <w:uiPriority w:val="34"/>
    <w:qFormat/>
    <w:rsid w:val="00961F7F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952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2DF5"/>
  </w:style>
  <w:style w:type="paragraph" w:styleId="Revision">
    <w:name w:val="Revision"/>
    <w:hidden/>
    <w:uiPriority w:val="99"/>
    <w:semiHidden/>
    <w:rsid w:val="00307045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20</cp:revision>
  <cp:lastPrinted>1901-01-01T07:00:00Z</cp:lastPrinted>
  <dcterms:created xsi:type="dcterms:W3CDTF">2019-04-11T19:57:00Z</dcterms:created>
  <dcterms:modified xsi:type="dcterms:W3CDTF">2019-09-24T22:10:00Z</dcterms:modified>
</cp:coreProperties>
</file>