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3DC7D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45E931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4F3BFE" w:rsidRPr="004F3BFE">
              <w:rPr>
                <w:lang w:val="en-CA"/>
              </w:rPr>
              <w:t>0188</w:t>
            </w:r>
          </w:p>
        </w:tc>
      </w:tr>
      <w:bookmarkEnd w:id="0"/>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88C724" w:rsidR="00E61DAC" w:rsidRPr="005B217D" w:rsidRDefault="00730823" w:rsidP="009D7CE6">
            <w:pPr>
              <w:spacing w:before="60" w:after="60"/>
              <w:rPr>
                <w:b/>
                <w:szCs w:val="22"/>
                <w:lang w:val="en-CA" w:eastAsia="ja-JP"/>
              </w:rPr>
            </w:pPr>
            <w:r w:rsidRPr="00730823">
              <w:rPr>
                <w:b/>
                <w:szCs w:val="22"/>
                <w:lang w:val="en-CA" w:eastAsia="ja-JP"/>
              </w:rPr>
              <w:t>On</w:t>
            </w:r>
            <w:r w:rsidR="00463D3D">
              <w:rPr>
                <w:b/>
                <w:szCs w:val="22"/>
                <w:lang w:val="en-CA" w:eastAsia="ja-JP"/>
              </w:rPr>
              <w:t xml:space="preserve"> </w:t>
            </w:r>
            <w:r>
              <w:rPr>
                <w:b/>
                <w:szCs w:val="22"/>
                <w:lang w:val="en-CA" w:eastAsia="ja-JP"/>
              </w:rPr>
              <w:t>constraint</w:t>
            </w:r>
            <w:r w:rsidR="00463D3D">
              <w:rPr>
                <w:b/>
                <w:szCs w:val="22"/>
                <w:lang w:val="en-CA" w:eastAsia="ja-JP"/>
              </w:rPr>
              <w:t xml:space="preserve"> on the maximum bits for CU</w:t>
            </w:r>
            <w:r w:rsidR="001C4516">
              <w:rPr>
                <w:b/>
                <w:szCs w:val="22"/>
                <w:lang w:val="en-CA" w:eastAsia="ja-JP"/>
              </w:rPr>
              <w:t>/CTU</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D95F36"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EF76E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F64C1C" w14:textId="4AD9AF7B" w:rsidR="00FA54A4" w:rsidRDefault="00730823">
            <w:pPr>
              <w:spacing w:before="60" w:after="60"/>
              <w:rPr>
                <w:szCs w:val="22"/>
                <w:lang w:val="en-CA" w:eastAsia="ja-JP"/>
              </w:rPr>
            </w:pPr>
            <w:r>
              <w:rPr>
                <w:rFonts w:hint="eastAsia"/>
                <w:szCs w:val="22"/>
                <w:lang w:val="en-CA" w:eastAsia="ja-JP"/>
              </w:rPr>
              <w:t>Teruhiko Suzuki</w:t>
            </w:r>
          </w:p>
          <w:p w14:paraId="1C2DE81D" w14:textId="20DB0FA4" w:rsidR="00FA54A4" w:rsidRDefault="00FA54A4">
            <w:pPr>
              <w:spacing w:before="60" w:after="60"/>
              <w:rPr>
                <w:szCs w:val="22"/>
                <w:lang w:val="en-CA" w:eastAsia="ja-JP"/>
              </w:rPr>
            </w:pPr>
            <w:r>
              <w:rPr>
                <w:szCs w:val="22"/>
                <w:lang w:val="en-CA" w:eastAsia="ja-JP"/>
              </w:rPr>
              <w:t>Yoshitaka Morigami</w:t>
            </w:r>
          </w:p>
          <w:p w14:paraId="49D81240" w14:textId="6DD2CB99" w:rsidR="00E61DAC" w:rsidRPr="005B217D" w:rsidRDefault="00FA54A4">
            <w:pPr>
              <w:spacing w:before="60" w:after="60"/>
              <w:rPr>
                <w:szCs w:val="22"/>
                <w:lang w:val="en-CA"/>
              </w:rPr>
            </w:pPr>
            <w:r>
              <w:rPr>
                <w:szCs w:val="22"/>
                <w:lang w:val="en-CA" w:eastAsia="ja-JP"/>
              </w:rPr>
              <w:t>2</w:t>
            </w:r>
            <w:r w:rsidR="00730823">
              <w:rPr>
                <w:rFonts w:hint="eastAsia"/>
                <w:szCs w:val="22"/>
                <w:lang w:val="en-CA" w:eastAsia="ja-JP"/>
              </w:rPr>
              <w:t>-10-1 Osaki, Shinagawa-ku</w:t>
            </w:r>
            <w:r w:rsidR="00730823">
              <w:rPr>
                <w:szCs w:val="22"/>
                <w:lang w:val="en-CA"/>
              </w:rPr>
              <w:br/>
            </w:r>
            <w:r w:rsidR="00730823">
              <w:rPr>
                <w:rFonts w:hint="eastAsia"/>
                <w:szCs w:val="22"/>
                <w:lang w:val="en-CA" w:eastAsia="ja-JP"/>
              </w:rPr>
              <w:t>Tokyo, 141-8610</w:t>
            </w:r>
            <w:r w:rsidR="00730823" w:rsidRPr="005B217D">
              <w:rPr>
                <w:szCs w:val="22"/>
                <w:lang w:val="en-CA"/>
              </w:rPr>
              <w:br/>
            </w:r>
            <w:r w:rsidR="00730823">
              <w:rPr>
                <w:rFonts w:hint="eastAsia"/>
                <w:szCs w:val="22"/>
                <w:lang w:val="en-CA" w:eastAsia="ja-JP"/>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0AF6AFB" w14:textId="77777777" w:rsidR="00730823" w:rsidRDefault="00730823" w:rsidP="00730823">
            <w:pPr>
              <w:spacing w:before="60" w:after="60"/>
              <w:rPr>
                <w:szCs w:val="22"/>
                <w:lang w:val="en-CA" w:eastAsia="ja-JP"/>
              </w:rPr>
            </w:pPr>
            <w:r w:rsidRPr="005B217D">
              <w:rPr>
                <w:szCs w:val="22"/>
                <w:lang w:val="en-CA"/>
              </w:rPr>
              <w:br/>
            </w:r>
            <w:r>
              <w:rPr>
                <w:rFonts w:hint="eastAsia"/>
                <w:szCs w:val="22"/>
                <w:lang w:val="en-CA" w:eastAsia="ja-JP"/>
              </w:rPr>
              <w:t>+81-50-3750-2740</w:t>
            </w:r>
          </w:p>
          <w:p w14:paraId="695D0F1D" w14:textId="77777777" w:rsidR="00E61DAC" w:rsidRDefault="004D7EB0" w:rsidP="00730823">
            <w:pPr>
              <w:spacing w:before="60" w:after="60"/>
              <w:rPr>
                <w:rStyle w:val="a7"/>
                <w:szCs w:val="22"/>
                <w:lang w:val="en-CA" w:eastAsia="ja-JP"/>
              </w:rPr>
            </w:pPr>
            <w:hyperlink r:id="rId10" w:history="1">
              <w:r w:rsidR="00730823" w:rsidRPr="004674C0">
                <w:rPr>
                  <w:rStyle w:val="a7"/>
                  <w:rFonts w:hint="eastAsia"/>
                  <w:szCs w:val="22"/>
                  <w:lang w:val="en-CA" w:eastAsia="ja-JP"/>
                </w:rPr>
                <w:t>t</w:t>
              </w:r>
              <w:r w:rsidR="00730823" w:rsidRPr="004674C0">
                <w:rPr>
                  <w:rStyle w:val="a7"/>
                  <w:szCs w:val="22"/>
                  <w:lang w:val="en-CA" w:eastAsia="ja-JP"/>
                </w:rPr>
                <w:t>eruhiko</w:t>
              </w:r>
              <w:r w:rsidR="00730823" w:rsidRPr="004674C0">
                <w:rPr>
                  <w:rStyle w:val="a7"/>
                  <w:rFonts w:hint="eastAsia"/>
                  <w:szCs w:val="22"/>
                  <w:lang w:val="en-CA" w:eastAsia="ja-JP"/>
                </w:rPr>
                <w:t>.s@sony.com</w:t>
              </w:r>
            </w:hyperlink>
          </w:p>
          <w:p w14:paraId="32C2ABFD" w14:textId="6D73ABFD" w:rsidR="00FA54A4" w:rsidRPr="00FA54A4" w:rsidRDefault="004D7EB0" w:rsidP="00FA54A4">
            <w:pPr>
              <w:spacing w:before="60" w:after="60"/>
              <w:rPr>
                <w:szCs w:val="22"/>
                <w:lang w:val="en-CA"/>
              </w:rPr>
            </w:pPr>
            <w:hyperlink r:id="rId11" w:history="1">
              <w:r w:rsidR="00FA54A4" w:rsidRPr="00B6667B">
                <w:rPr>
                  <w:rStyle w:val="a7"/>
                  <w:szCs w:val="22"/>
                  <w:lang w:val="en-CA"/>
                </w:rPr>
                <w:t>Yoshitaka.Morigami@sony.com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605415" w:rsidR="00E61DAC" w:rsidRPr="005B217D" w:rsidRDefault="00FB3E09">
            <w:pPr>
              <w:spacing w:before="60" w:after="60"/>
              <w:rPr>
                <w:szCs w:val="22"/>
                <w:lang w:val="en-CA"/>
              </w:rPr>
            </w:pPr>
            <w:r>
              <w:rPr>
                <w:szCs w:val="22"/>
                <w:lang w:val="en-CA"/>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BAC49C3" w14:textId="77777777" w:rsidR="00FA54A4" w:rsidRDefault="00FA54A4" w:rsidP="00FA54A4">
      <w:pPr>
        <w:rPr>
          <w:szCs w:val="22"/>
          <w:lang w:val="en-CA" w:eastAsia="ja-JP"/>
        </w:rPr>
      </w:pPr>
      <w:r>
        <w:rPr>
          <w:rFonts w:hint="cs"/>
          <w:szCs w:val="22"/>
          <w:lang w:val="en-CA" w:eastAsia="ja-JP"/>
        </w:rPr>
        <w:t>T</w:t>
      </w:r>
      <w:r>
        <w:rPr>
          <w:szCs w:val="22"/>
          <w:lang w:val="en-CA" w:eastAsia="ja-JP"/>
        </w:rPr>
        <w:t>his contribution proposes the maximum bits for CU/CTU and for picture. The proposed constraints are,</w:t>
      </w:r>
    </w:p>
    <w:p w14:paraId="4B96B81F" w14:textId="77777777" w:rsidR="00FA54A4" w:rsidRDefault="00FA54A4" w:rsidP="00FA54A4">
      <w:pPr>
        <w:pStyle w:val="ad"/>
        <w:numPr>
          <w:ilvl w:val="0"/>
          <w:numId w:val="17"/>
        </w:numPr>
        <w:ind w:leftChars="0"/>
        <w:rPr>
          <w:szCs w:val="22"/>
          <w:lang w:val="en-CA" w:eastAsia="ja-JP"/>
        </w:rPr>
      </w:pPr>
      <w:r>
        <w:rPr>
          <w:szCs w:val="22"/>
          <w:lang w:val="en-CA" w:eastAsia="ja-JP"/>
        </w:rPr>
        <w:t>Constraint on the maximum bits for CU/CTU</w:t>
      </w:r>
    </w:p>
    <w:p w14:paraId="702267E2" w14:textId="77777777" w:rsidR="00FA54A4" w:rsidRDefault="00FA54A4" w:rsidP="00FA54A4">
      <w:pPr>
        <w:pStyle w:val="ad"/>
        <w:numPr>
          <w:ilvl w:val="1"/>
          <w:numId w:val="17"/>
        </w:numPr>
        <w:ind w:leftChars="0"/>
        <w:rPr>
          <w:szCs w:val="22"/>
          <w:lang w:val="en-CA" w:eastAsia="ja-JP"/>
        </w:rPr>
      </w:pPr>
      <w:r>
        <w:rPr>
          <w:rFonts w:hint="eastAsia"/>
          <w:szCs w:val="22"/>
          <w:lang w:val="en-CA" w:eastAsia="ja-JP"/>
        </w:rPr>
        <w:t>C</w:t>
      </w:r>
      <w:r>
        <w:rPr>
          <w:szCs w:val="22"/>
          <w:lang w:val="en-CA" w:eastAsia="ja-JP"/>
        </w:rPr>
        <w:t>onstraint on the maximum bits for Min CU</w:t>
      </w:r>
    </w:p>
    <w:p w14:paraId="72F83525" w14:textId="77777777" w:rsidR="00FA54A4" w:rsidRDefault="00FA54A4" w:rsidP="00FA54A4">
      <w:pPr>
        <w:pStyle w:val="ad"/>
        <w:numPr>
          <w:ilvl w:val="1"/>
          <w:numId w:val="17"/>
        </w:numPr>
        <w:ind w:leftChars="0"/>
        <w:rPr>
          <w:szCs w:val="22"/>
          <w:lang w:val="en-CA" w:eastAsia="ja-JP"/>
        </w:rPr>
      </w:pPr>
      <w:r>
        <w:rPr>
          <w:rFonts w:hint="eastAsia"/>
          <w:szCs w:val="22"/>
          <w:lang w:val="en-CA" w:eastAsia="ja-JP"/>
        </w:rPr>
        <w:t>C</w:t>
      </w:r>
      <w:r>
        <w:rPr>
          <w:szCs w:val="22"/>
          <w:lang w:val="en-CA" w:eastAsia="ja-JP"/>
        </w:rPr>
        <w:t>onstraint on the maximum bits for CTU</w:t>
      </w:r>
    </w:p>
    <w:p w14:paraId="371BC9F2" w14:textId="77777777" w:rsidR="00FA54A4" w:rsidRPr="00B8782E" w:rsidRDefault="00FA54A4" w:rsidP="00FA54A4">
      <w:pPr>
        <w:pStyle w:val="ad"/>
        <w:numPr>
          <w:ilvl w:val="0"/>
          <w:numId w:val="17"/>
        </w:numPr>
        <w:ind w:leftChars="0"/>
        <w:rPr>
          <w:szCs w:val="22"/>
          <w:lang w:val="en-CA" w:eastAsia="ja-JP"/>
        </w:rPr>
      </w:pPr>
      <w:r>
        <w:rPr>
          <w:rFonts w:hint="eastAsia"/>
          <w:szCs w:val="22"/>
          <w:lang w:val="en-CA" w:eastAsia="ja-JP"/>
        </w:rPr>
        <w:t>C</w:t>
      </w:r>
      <w:r>
        <w:rPr>
          <w:szCs w:val="22"/>
          <w:lang w:val="en-CA" w:eastAsia="ja-JP"/>
        </w:rPr>
        <w:t>onstraint on the maximum bits for picture</w:t>
      </w:r>
    </w:p>
    <w:p w14:paraId="412ACB53" w14:textId="77777777" w:rsidR="00FA54A4" w:rsidRPr="00FA54A4" w:rsidRDefault="00FA54A4" w:rsidP="00FA54A4">
      <w:pPr>
        <w:rPr>
          <w:szCs w:val="22"/>
          <w:lang w:val="en-CA" w:eastAsia="ja-JP"/>
        </w:rPr>
      </w:pPr>
      <w:r w:rsidRPr="00FA54A4">
        <w:rPr>
          <w:rFonts w:hint="eastAsia"/>
          <w:szCs w:val="22"/>
          <w:lang w:val="en-CA" w:eastAsia="ja-JP"/>
        </w:rPr>
        <w:t>I</w:t>
      </w:r>
      <w:r w:rsidRPr="00FA54A4">
        <w:rPr>
          <w:szCs w:val="22"/>
          <w:lang w:val="en-CA" w:eastAsia="ja-JP"/>
        </w:rPr>
        <w:t xml:space="preserve">n HEVC, the maximum bits for Min CU is constraint, and the information is signaled in VUI. The constraints are to reduce the worst case of bits at local area for cost feasible implementation. This contribution proposes to define the constraint on the maximum bits for MinCU for VVC and proposes related syntax elements in VUI. </w:t>
      </w:r>
    </w:p>
    <w:p w14:paraId="7FD2D35B" w14:textId="18014699" w:rsidR="00B04974" w:rsidRPr="00F10E22" w:rsidRDefault="00F10E22" w:rsidP="00F10E22">
      <w:pPr>
        <w:pStyle w:val="1"/>
        <w:rPr>
          <w:lang w:val="en-CA" w:eastAsia="ja-JP"/>
        </w:rPr>
      </w:pPr>
      <w:r>
        <w:rPr>
          <w:rFonts w:hint="eastAsia"/>
          <w:lang w:val="en-CA" w:eastAsia="ja-JP"/>
        </w:rPr>
        <w:t>I</w:t>
      </w:r>
      <w:r>
        <w:rPr>
          <w:lang w:val="en-CA" w:eastAsia="ja-JP"/>
        </w:rPr>
        <w:t>ntroduction</w:t>
      </w:r>
    </w:p>
    <w:p w14:paraId="733430BF" w14:textId="0DFC8906" w:rsidR="004D0F94" w:rsidRDefault="00463D3D" w:rsidP="00F10E22">
      <w:pPr>
        <w:rPr>
          <w:szCs w:val="22"/>
          <w:lang w:val="en-CA" w:eastAsia="ja-JP"/>
        </w:rPr>
      </w:pPr>
      <w:r>
        <w:rPr>
          <w:rFonts w:hint="eastAsia"/>
          <w:szCs w:val="22"/>
          <w:lang w:val="en-CA" w:eastAsia="ja-JP"/>
        </w:rPr>
        <w:t>I</w:t>
      </w:r>
      <w:r>
        <w:rPr>
          <w:szCs w:val="22"/>
          <w:lang w:val="en-CA" w:eastAsia="ja-JP"/>
        </w:rPr>
        <w:t>n HEVC, the maximum bits for Min CU is constraint, and the information is signaled in VUI. The constraint</w:t>
      </w:r>
      <w:r w:rsidR="001A5F2B">
        <w:rPr>
          <w:szCs w:val="22"/>
          <w:lang w:val="en-CA" w:eastAsia="ja-JP"/>
        </w:rPr>
        <w:t>s</w:t>
      </w:r>
      <w:r>
        <w:rPr>
          <w:szCs w:val="22"/>
          <w:lang w:val="en-CA" w:eastAsia="ja-JP"/>
        </w:rPr>
        <w:t xml:space="preserve"> </w:t>
      </w:r>
      <w:r w:rsidR="001A5F2B">
        <w:rPr>
          <w:szCs w:val="22"/>
          <w:lang w:val="en-CA" w:eastAsia="ja-JP"/>
        </w:rPr>
        <w:t>are</w:t>
      </w:r>
      <w:r>
        <w:rPr>
          <w:szCs w:val="22"/>
          <w:lang w:val="en-CA" w:eastAsia="ja-JP"/>
        </w:rPr>
        <w:t xml:space="preserve"> to reduce the worst case of bits at local area for cost feasible implementation. This contribution proposes to define the constraint on the maximum bits for MinCU for VVC and proposes </w:t>
      </w:r>
      <w:r w:rsidR="00B8782E">
        <w:rPr>
          <w:szCs w:val="22"/>
          <w:lang w:val="en-CA" w:eastAsia="ja-JP"/>
        </w:rPr>
        <w:t xml:space="preserve">related syntax elements in VUI. </w:t>
      </w:r>
    </w:p>
    <w:p w14:paraId="5B80F66D" w14:textId="2EC4A564" w:rsidR="00B8782E" w:rsidRPr="004D0F94" w:rsidRDefault="00B8782E" w:rsidP="00F10E22">
      <w:pPr>
        <w:rPr>
          <w:szCs w:val="22"/>
          <w:lang w:val="en-CA" w:eastAsia="ja-JP"/>
        </w:rPr>
      </w:pPr>
      <w:r>
        <w:rPr>
          <w:rFonts w:hint="eastAsia"/>
          <w:szCs w:val="22"/>
          <w:lang w:val="en-CA" w:eastAsia="ja-JP"/>
        </w:rPr>
        <w:t>I</w:t>
      </w:r>
      <w:r>
        <w:rPr>
          <w:szCs w:val="22"/>
          <w:lang w:val="en-CA" w:eastAsia="ja-JP"/>
        </w:rPr>
        <w:t>n HEVC, two constraints are defined. One is for the maximum bits for MinCU and the other is the maximum bits per picture. To apply the same constraints to VVC, the constraints for MinCU needs to be extended to support DualTree. This contribution proposes the method to constrain the maximum bits for MinCU considering DualTree.</w:t>
      </w:r>
    </w:p>
    <w:p w14:paraId="42B9E50B" w14:textId="361CFCA7" w:rsidR="00F10E22" w:rsidRDefault="00F10E22" w:rsidP="00F10E22">
      <w:pPr>
        <w:pStyle w:val="1"/>
        <w:rPr>
          <w:lang w:val="en-CA" w:eastAsia="ja-JP"/>
        </w:rPr>
      </w:pPr>
      <w:r>
        <w:rPr>
          <w:rFonts w:hint="eastAsia"/>
          <w:lang w:val="en-CA" w:eastAsia="ja-JP"/>
        </w:rPr>
        <w:t>P</w:t>
      </w:r>
      <w:r>
        <w:rPr>
          <w:lang w:val="en-CA" w:eastAsia="ja-JP"/>
        </w:rPr>
        <w:t>roposed</w:t>
      </w:r>
    </w:p>
    <w:p w14:paraId="14B50A9E" w14:textId="1EE80045" w:rsidR="00B8782E" w:rsidRDefault="00B8782E" w:rsidP="00F857E4">
      <w:pPr>
        <w:rPr>
          <w:szCs w:val="22"/>
          <w:lang w:val="en-CA" w:eastAsia="ja-JP"/>
        </w:rPr>
      </w:pPr>
      <w:r>
        <w:rPr>
          <w:rFonts w:hint="cs"/>
          <w:szCs w:val="22"/>
          <w:lang w:val="en-CA" w:eastAsia="ja-JP"/>
        </w:rPr>
        <w:t>T</w:t>
      </w:r>
      <w:r>
        <w:rPr>
          <w:szCs w:val="22"/>
          <w:lang w:val="en-CA" w:eastAsia="ja-JP"/>
        </w:rPr>
        <w:t>his contribution proposes the maximum bits for CU/CTU and for picture. The proposed constraints are,</w:t>
      </w:r>
    </w:p>
    <w:p w14:paraId="0FD14892" w14:textId="3E33EB3B" w:rsidR="00B8782E" w:rsidRDefault="00B8782E" w:rsidP="00B8782E">
      <w:pPr>
        <w:pStyle w:val="ad"/>
        <w:numPr>
          <w:ilvl w:val="0"/>
          <w:numId w:val="17"/>
        </w:numPr>
        <w:ind w:leftChars="0"/>
        <w:rPr>
          <w:szCs w:val="22"/>
          <w:lang w:val="en-CA" w:eastAsia="ja-JP"/>
        </w:rPr>
      </w:pPr>
      <w:r>
        <w:rPr>
          <w:szCs w:val="22"/>
          <w:lang w:val="en-CA" w:eastAsia="ja-JP"/>
        </w:rPr>
        <w:t>Constraint on the maximum bits for CU/CTU</w:t>
      </w:r>
    </w:p>
    <w:p w14:paraId="68D40914" w14:textId="74FF35DC" w:rsidR="00B8782E" w:rsidRDefault="00B8782E" w:rsidP="00B8782E">
      <w:pPr>
        <w:pStyle w:val="ad"/>
        <w:numPr>
          <w:ilvl w:val="1"/>
          <w:numId w:val="17"/>
        </w:numPr>
        <w:ind w:leftChars="0"/>
        <w:rPr>
          <w:szCs w:val="22"/>
          <w:lang w:val="en-CA" w:eastAsia="ja-JP"/>
        </w:rPr>
      </w:pPr>
      <w:r>
        <w:rPr>
          <w:rFonts w:hint="eastAsia"/>
          <w:szCs w:val="22"/>
          <w:lang w:val="en-CA" w:eastAsia="ja-JP"/>
        </w:rPr>
        <w:t>C</w:t>
      </w:r>
      <w:r>
        <w:rPr>
          <w:szCs w:val="22"/>
          <w:lang w:val="en-CA" w:eastAsia="ja-JP"/>
        </w:rPr>
        <w:t>onstraint on the maximum bits for Min CU</w:t>
      </w:r>
    </w:p>
    <w:p w14:paraId="7DC23620" w14:textId="6DECFC95" w:rsidR="00B8782E" w:rsidRDefault="00B8782E" w:rsidP="00B8782E">
      <w:pPr>
        <w:pStyle w:val="ad"/>
        <w:numPr>
          <w:ilvl w:val="1"/>
          <w:numId w:val="17"/>
        </w:numPr>
        <w:ind w:leftChars="0"/>
        <w:rPr>
          <w:szCs w:val="22"/>
          <w:lang w:val="en-CA" w:eastAsia="ja-JP"/>
        </w:rPr>
      </w:pPr>
      <w:r>
        <w:rPr>
          <w:rFonts w:hint="eastAsia"/>
          <w:szCs w:val="22"/>
          <w:lang w:val="en-CA" w:eastAsia="ja-JP"/>
        </w:rPr>
        <w:t>C</w:t>
      </w:r>
      <w:r>
        <w:rPr>
          <w:szCs w:val="22"/>
          <w:lang w:val="en-CA" w:eastAsia="ja-JP"/>
        </w:rPr>
        <w:t>onstraint on the maximum bits for CTU</w:t>
      </w:r>
    </w:p>
    <w:p w14:paraId="290DEE59" w14:textId="4C0D9980" w:rsidR="00B8782E" w:rsidRPr="00B8782E" w:rsidRDefault="00B8782E" w:rsidP="00B8782E">
      <w:pPr>
        <w:pStyle w:val="ad"/>
        <w:numPr>
          <w:ilvl w:val="0"/>
          <w:numId w:val="17"/>
        </w:numPr>
        <w:ind w:leftChars="0"/>
        <w:rPr>
          <w:szCs w:val="22"/>
          <w:lang w:val="en-CA" w:eastAsia="ja-JP"/>
        </w:rPr>
      </w:pPr>
      <w:r>
        <w:rPr>
          <w:rFonts w:hint="eastAsia"/>
          <w:szCs w:val="22"/>
          <w:lang w:val="en-CA" w:eastAsia="ja-JP"/>
        </w:rPr>
        <w:t>C</w:t>
      </w:r>
      <w:r>
        <w:rPr>
          <w:szCs w:val="22"/>
          <w:lang w:val="en-CA" w:eastAsia="ja-JP"/>
        </w:rPr>
        <w:t>onstraint on the maximum bits for picture</w:t>
      </w:r>
    </w:p>
    <w:p w14:paraId="4A6516B9" w14:textId="0D2384B2" w:rsidR="00A25D03" w:rsidRDefault="001A5F2B" w:rsidP="00F857E4">
      <w:pPr>
        <w:pStyle w:val="2"/>
        <w:rPr>
          <w:lang w:val="en-CA" w:eastAsia="ja-JP"/>
        </w:rPr>
      </w:pPr>
      <w:r>
        <w:rPr>
          <w:rFonts w:hint="eastAsia"/>
          <w:lang w:val="en-CA" w:eastAsia="ja-JP"/>
        </w:rPr>
        <w:lastRenderedPageBreak/>
        <w:t>C</w:t>
      </w:r>
      <w:r>
        <w:rPr>
          <w:lang w:val="en-CA" w:eastAsia="ja-JP"/>
        </w:rPr>
        <w:t>onstraint on the maximum bits for CU/CTU</w:t>
      </w:r>
    </w:p>
    <w:p w14:paraId="3BE08209" w14:textId="77777777" w:rsidR="001A5F2B" w:rsidRDefault="001A5F2B" w:rsidP="00A25D03">
      <w:pPr>
        <w:rPr>
          <w:szCs w:val="22"/>
          <w:lang w:val="en-CA" w:eastAsia="ja-JP"/>
        </w:rPr>
      </w:pPr>
      <w:r>
        <w:rPr>
          <w:rFonts w:hint="cs"/>
          <w:szCs w:val="22"/>
          <w:lang w:val="en-CA" w:eastAsia="ja-JP"/>
        </w:rPr>
        <w:t>I</w:t>
      </w:r>
      <w:r>
        <w:rPr>
          <w:szCs w:val="22"/>
          <w:lang w:val="en-CA" w:eastAsia="ja-JP"/>
        </w:rPr>
        <w:t xml:space="preserve">n HEVC, the maximum bits for CU is </w:t>
      </w:r>
    </w:p>
    <w:p w14:paraId="4DEE871E" w14:textId="07377977" w:rsidR="001A5F2B" w:rsidRDefault="001A5F2B" w:rsidP="001A5F2B">
      <w:pPr>
        <w:pStyle w:val="ad"/>
        <w:numPr>
          <w:ilvl w:val="0"/>
          <w:numId w:val="18"/>
        </w:numPr>
        <w:ind w:leftChars="0"/>
        <w:rPr>
          <w:szCs w:val="22"/>
          <w:lang w:val="en-CA" w:eastAsia="ja-JP"/>
        </w:rPr>
      </w:pPr>
      <w:r>
        <w:rPr>
          <w:szCs w:val="22"/>
          <w:lang w:val="en-CA" w:eastAsia="ja-JP"/>
        </w:rPr>
        <w:t>To derive maximum bits for MinCU (RAWMinCuBits)</w:t>
      </w:r>
    </w:p>
    <w:p w14:paraId="763B7C34" w14:textId="4C9A570A" w:rsidR="001A5F2B" w:rsidRDefault="001A5F2B" w:rsidP="001A5F2B">
      <w:pPr>
        <w:pStyle w:val="ad"/>
        <w:numPr>
          <w:ilvl w:val="0"/>
          <w:numId w:val="18"/>
        </w:numPr>
        <w:ind w:leftChars="0"/>
        <w:rPr>
          <w:szCs w:val="22"/>
          <w:lang w:val="en-CA" w:eastAsia="ja-JP"/>
        </w:rPr>
      </w:pPr>
      <w:r>
        <w:rPr>
          <w:szCs w:val="22"/>
          <w:lang w:val="en-CA" w:eastAsia="ja-JP"/>
        </w:rPr>
        <w:t>And then to scale depending on the CU size</w:t>
      </w:r>
    </w:p>
    <w:p w14:paraId="18D9F1F4" w14:textId="3EA61564" w:rsidR="001A5F2B" w:rsidRPr="001A5F2B" w:rsidRDefault="001A5F2B" w:rsidP="00A25D03">
      <w:pPr>
        <w:rPr>
          <w:szCs w:val="22"/>
          <w:lang w:val="en-CA" w:eastAsia="ja-JP"/>
        </w:rPr>
      </w:pPr>
      <w:r>
        <w:rPr>
          <w:rFonts w:hint="eastAsia"/>
          <w:szCs w:val="22"/>
          <w:lang w:val="en-CA" w:eastAsia="ja-JP"/>
        </w:rPr>
        <w:t>T</w:t>
      </w:r>
      <w:r>
        <w:rPr>
          <w:szCs w:val="22"/>
          <w:lang w:val="en-CA" w:eastAsia="ja-JP"/>
        </w:rPr>
        <w:t>he constraint is defined as follows.</w:t>
      </w:r>
    </w:p>
    <w:p w14:paraId="192E7761" w14:textId="2794843D" w:rsidR="003125BA" w:rsidRDefault="001A5F2B" w:rsidP="001A5F2B">
      <w:pPr>
        <w:ind w:leftChars="200" w:left="440"/>
        <w:rPr>
          <w:sz w:val="16"/>
          <w:szCs w:val="16"/>
          <w:lang w:val="en-CA" w:eastAsia="ja-JP"/>
        </w:rPr>
      </w:pPr>
      <w:r>
        <w:rPr>
          <w:szCs w:val="22"/>
          <w:lang w:val="en-CA" w:eastAsia="ja-JP"/>
        </w:rPr>
        <w:t xml:space="preserve">Maximum bits for </w:t>
      </w:r>
      <w:r w:rsidR="008744BC" w:rsidRPr="001A5F2B">
        <w:rPr>
          <w:szCs w:val="22"/>
          <w:lang w:val="en-CA" w:eastAsia="ja-JP"/>
        </w:rPr>
        <w:t>coding_unit()</w:t>
      </w:r>
      <w:r>
        <w:rPr>
          <w:rFonts w:hint="eastAsia"/>
          <w:szCs w:val="22"/>
          <w:lang w:val="en-CA" w:eastAsia="ja-JP"/>
        </w:rPr>
        <w:t>:</w:t>
      </w:r>
      <w:r w:rsidR="008744BC" w:rsidRPr="001A5F2B">
        <w:rPr>
          <w:szCs w:val="22"/>
          <w:lang w:val="en-CA" w:eastAsia="ja-JP"/>
        </w:rPr>
        <w:br/>
      </w:r>
      <w:r w:rsidR="008744BC" w:rsidRPr="001A5F2B">
        <w:rPr>
          <w:szCs w:val="22"/>
          <w:lang w:val="en-CA" w:eastAsia="ja-JP"/>
        </w:rPr>
        <w:tab/>
      </w:r>
      <w:r w:rsidR="008744BC" w:rsidRPr="001A5F2B">
        <w:rPr>
          <w:rFonts w:hint="eastAsia"/>
          <w:szCs w:val="22"/>
          <w:lang w:val="en-CA" w:eastAsia="ja-JP"/>
        </w:rPr>
        <w:t>(</w:t>
      </w:r>
      <w:r w:rsidR="008744BC" w:rsidRPr="001A5F2B">
        <w:rPr>
          <w:szCs w:val="22"/>
          <w:lang w:val="en-CA" w:eastAsia="ja-JP"/>
        </w:rPr>
        <w:t xml:space="preserve"> 128 + RawMinCuBits) </w:t>
      </w:r>
      <w:r w:rsidR="008744BC" w:rsidRPr="001A5F2B">
        <w:rPr>
          <w:noProof/>
          <w:szCs w:val="22"/>
          <w:lang w:val="en-CA"/>
        </w:rPr>
        <w:sym w:font="Symbol" w:char="F0B8"/>
      </w:r>
      <w:r w:rsidR="008744BC" w:rsidRPr="001A5F2B">
        <w:rPr>
          <w:noProof/>
          <w:szCs w:val="22"/>
          <w:lang w:val="en-CA" w:eastAsia="ja-JP"/>
        </w:rPr>
        <w:t xml:space="preserve"> max_bits_per_min_cu_denom</w:t>
      </w:r>
      <w:r w:rsidR="008744BC" w:rsidRPr="001A5F2B">
        <w:rPr>
          <w:szCs w:val="22"/>
          <w:lang w:val="en-CA" w:eastAsia="ja-JP"/>
        </w:rPr>
        <w:t xml:space="preserve"> * ( 1 &lt;&lt; (2*(log2CbSize-MinCbLog2SizeY)))</w:t>
      </w:r>
      <w:r w:rsidR="008744BC" w:rsidRPr="001A5F2B">
        <w:rPr>
          <w:szCs w:val="22"/>
          <w:lang w:val="en-CA" w:eastAsia="ja-JP"/>
        </w:rPr>
        <w:br/>
      </w:r>
      <w:r w:rsidR="008744BC" w:rsidRPr="001A5F2B">
        <w:rPr>
          <w:szCs w:val="22"/>
          <w:lang w:val="en-CA" w:eastAsia="ja-JP"/>
        </w:rPr>
        <w:tab/>
      </w:r>
      <w:r w:rsidR="008744BC" w:rsidRPr="001A5F2B">
        <w:rPr>
          <w:szCs w:val="22"/>
        </w:rPr>
        <w:t>RawMinCuBits = MinCbSizeY * MinCbSizeY * ( BitDepthY + 2 * BitDepthC / ( SubWidthC * SubHeightC ) )</w:t>
      </w:r>
      <w:r w:rsidR="008744BC" w:rsidRPr="001A5F2B">
        <w:rPr>
          <w:sz w:val="16"/>
          <w:szCs w:val="16"/>
          <w:lang w:val="en-CA" w:eastAsia="ja-JP"/>
        </w:rPr>
        <w:br/>
      </w:r>
    </w:p>
    <w:p w14:paraId="268B90A4" w14:textId="2D71F50F" w:rsidR="001A5F2B" w:rsidRPr="00066CF4" w:rsidRDefault="001A5F2B" w:rsidP="00A25D03">
      <w:pPr>
        <w:rPr>
          <w:color w:val="000000" w:themeColor="text1"/>
          <w:szCs w:val="22"/>
          <w:lang w:val="en-CA" w:eastAsia="ja-JP"/>
        </w:rPr>
      </w:pPr>
      <w:r w:rsidRPr="00066CF4">
        <w:rPr>
          <w:color w:val="000000" w:themeColor="text1"/>
          <w:szCs w:val="22"/>
          <w:lang w:val="en-CA" w:eastAsia="ja-JP"/>
        </w:rPr>
        <w:t xml:space="preserve">Since </w:t>
      </w:r>
      <w:r w:rsidR="003125BA" w:rsidRPr="00066CF4">
        <w:rPr>
          <w:color w:val="000000" w:themeColor="text1"/>
          <w:szCs w:val="22"/>
          <w:lang w:val="en-CA" w:eastAsia="ja-JP"/>
        </w:rPr>
        <w:t>HEVC</w:t>
      </w:r>
      <w:r w:rsidRPr="00066CF4">
        <w:rPr>
          <w:color w:val="000000" w:themeColor="text1"/>
          <w:szCs w:val="22"/>
          <w:lang w:val="en-CA" w:eastAsia="ja-JP"/>
        </w:rPr>
        <w:t xml:space="preserve"> has </w:t>
      </w:r>
      <w:r w:rsidRPr="00066CF4">
        <w:rPr>
          <w:color w:val="FF0000"/>
          <w:szCs w:val="22"/>
          <w:lang w:val="en-CA" w:eastAsia="ja-JP"/>
        </w:rPr>
        <w:t>Single Tree structure, both luma and chroma information are included in one coding_unit().</w:t>
      </w:r>
      <w:r w:rsidRPr="00066CF4">
        <w:rPr>
          <w:color w:val="000000" w:themeColor="text1"/>
          <w:szCs w:val="22"/>
          <w:lang w:val="en-CA" w:eastAsia="ja-JP"/>
        </w:rPr>
        <w:t xml:space="preserve"> Therefore, RawMinCuBits includes both luma and chroma.</w:t>
      </w:r>
    </w:p>
    <w:p w14:paraId="07D30769" w14:textId="16657757" w:rsidR="001A5F2B" w:rsidRDefault="001A5F2B" w:rsidP="00A25D03">
      <w:pPr>
        <w:rPr>
          <w:color w:val="000000" w:themeColor="text1"/>
          <w:szCs w:val="22"/>
          <w:lang w:val="en-CA" w:eastAsia="ja-JP"/>
        </w:rPr>
      </w:pPr>
      <w:r w:rsidRPr="00066CF4">
        <w:rPr>
          <w:rFonts w:hint="eastAsia"/>
          <w:color w:val="000000" w:themeColor="text1"/>
          <w:szCs w:val="22"/>
          <w:lang w:val="en-CA" w:eastAsia="ja-JP"/>
        </w:rPr>
        <w:t>I</w:t>
      </w:r>
      <w:r w:rsidRPr="00066CF4">
        <w:rPr>
          <w:color w:val="000000" w:themeColor="text1"/>
          <w:szCs w:val="22"/>
          <w:lang w:val="en-CA" w:eastAsia="ja-JP"/>
        </w:rPr>
        <w:t>n VVC, RawMinCuBits can be derived same as HEVC for Single Tree</w:t>
      </w:r>
      <w:r w:rsidR="00066CF4">
        <w:rPr>
          <w:color w:val="000000" w:themeColor="text1"/>
          <w:szCs w:val="22"/>
          <w:lang w:val="en-CA" w:eastAsia="ja-JP"/>
        </w:rPr>
        <w:t xml:space="preserve"> </w:t>
      </w:r>
      <w:r w:rsidRPr="00066CF4">
        <w:rPr>
          <w:color w:val="000000" w:themeColor="text1"/>
          <w:szCs w:val="22"/>
          <w:lang w:val="en-CA" w:eastAsia="ja-JP"/>
        </w:rPr>
        <w:t xml:space="preserve">(RawMinCuBits includes both luma and chroma). However, </w:t>
      </w:r>
      <w:r w:rsidRPr="00066CF4">
        <w:rPr>
          <w:color w:val="FF0000"/>
          <w:szCs w:val="22"/>
          <w:lang w:val="en-CA" w:eastAsia="ja-JP"/>
        </w:rPr>
        <w:t xml:space="preserve">in case of Dual Tee, </w:t>
      </w:r>
      <w:r w:rsidR="00066CF4" w:rsidRPr="00066CF4">
        <w:rPr>
          <w:color w:val="FF0000"/>
          <w:szCs w:val="22"/>
          <w:lang w:val="en-CA" w:eastAsia="ja-JP"/>
        </w:rPr>
        <w:t>coding_unit() includes luma or chroma only.</w:t>
      </w:r>
      <w:r w:rsidR="00066CF4" w:rsidRPr="00066CF4">
        <w:rPr>
          <w:color w:val="000000" w:themeColor="text1"/>
          <w:szCs w:val="22"/>
          <w:lang w:val="en-CA" w:eastAsia="ja-JP"/>
        </w:rPr>
        <w:t xml:space="preserve"> Therefore</w:t>
      </w:r>
      <w:r w:rsidR="00066CF4">
        <w:rPr>
          <w:color w:val="000000" w:themeColor="text1"/>
          <w:szCs w:val="22"/>
          <w:lang w:val="en-CA" w:eastAsia="ja-JP"/>
        </w:rPr>
        <w:t>,</w:t>
      </w:r>
      <w:r w:rsidR="00066CF4" w:rsidRPr="00066CF4">
        <w:rPr>
          <w:color w:val="000000" w:themeColor="text1"/>
          <w:szCs w:val="22"/>
          <w:lang w:val="en-CA" w:eastAsia="ja-JP"/>
        </w:rPr>
        <w:t xml:space="preserve"> the derivationof RawMinCuBits needs to be extended.</w:t>
      </w:r>
    </w:p>
    <w:p w14:paraId="4DA01321" w14:textId="4E8D630C" w:rsidR="00066CF4" w:rsidRDefault="00066CF4" w:rsidP="00A25D03">
      <w:pPr>
        <w:rPr>
          <w:color w:val="000000" w:themeColor="text1"/>
          <w:szCs w:val="22"/>
          <w:lang w:val="en-CA" w:eastAsia="ja-JP"/>
        </w:rPr>
      </w:pPr>
      <w:r>
        <w:rPr>
          <w:rFonts w:hint="eastAsia"/>
          <w:color w:val="000000" w:themeColor="text1"/>
          <w:szCs w:val="22"/>
          <w:lang w:val="en-CA" w:eastAsia="ja-JP"/>
        </w:rPr>
        <w:t>T</w:t>
      </w:r>
      <w:r>
        <w:rPr>
          <w:color w:val="000000" w:themeColor="text1"/>
          <w:szCs w:val="22"/>
          <w:lang w:val="en-CA" w:eastAsia="ja-JP"/>
        </w:rPr>
        <w:t>his contribution proposes the following two methods.</w:t>
      </w:r>
    </w:p>
    <w:p w14:paraId="211D9A21" w14:textId="77777777" w:rsidR="00066CF4" w:rsidRDefault="00066CF4" w:rsidP="00A25D03">
      <w:pPr>
        <w:rPr>
          <w:color w:val="000000" w:themeColor="text1"/>
          <w:szCs w:val="22"/>
          <w:lang w:val="en-CA" w:eastAsia="ja-JP"/>
        </w:rPr>
      </w:pPr>
    </w:p>
    <w:p w14:paraId="1702836B" w14:textId="4F433BE0" w:rsidR="00066CF4" w:rsidRDefault="00066CF4" w:rsidP="00066CF4">
      <w:pPr>
        <w:rPr>
          <w:color w:val="000000" w:themeColor="text1"/>
          <w:szCs w:val="22"/>
          <w:lang w:val="en-CA" w:eastAsia="ja-JP"/>
        </w:rPr>
      </w:pPr>
      <w:r>
        <w:rPr>
          <w:rFonts w:hint="eastAsia"/>
          <w:color w:val="000000" w:themeColor="text1"/>
          <w:szCs w:val="22"/>
          <w:lang w:val="en-CA" w:eastAsia="ja-JP"/>
        </w:rPr>
        <w:t>M</w:t>
      </w:r>
      <w:r>
        <w:rPr>
          <w:color w:val="000000" w:themeColor="text1"/>
          <w:szCs w:val="22"/>
          <w:lang w:val="en-CA" w:eastAsia="ja-JP"/>
        </w:rPr>
        <w:t>ethod 1: Constraint on the maximum bits for MinCU considering Dual Tree</w:t>
      </w:r>
    </w:p>
    <w:p w14:paraId="578B600D" w14:textId="5E2F1033" w:rsidR="00066CF4" w:rsidRPr="00066CF4" w:rsidRDefault="00066CF4" w:rsidP="00066CF4">
      <w:pPr>
        <w:rPr>
          <w:color w:val="000000" w:themeColor="text1"/>
          <w:szCs w:val="22"/>
          <w:lang w:val="en-CA" w:eastAsia="ja-JP"/>
        </w:rPr>
      </w:pPr>
      <w:r>
        <w:rPr>
          <w:rFonts w:hint="eastAsia"/>
          <w:color w:val="000000" w:themeColor="text1"/>
          <w:szCs w:val="22"/>
          <w:lang w:val="en-CA" w:eastAsia="ja-JP"/>
        </w:rPr>
        <w:t>M</w:t>
      </w:r>
      <w:r>
        <w:rPr>
          <w:color w:val="000000" w:themeColor="text1"/>
          <w:szCs w:val="22"/>
          <w:lang w:val="en-CA" w:eastAsia="ja-JP"/>
        </w:rPr>
        <w:t>ethod 2: Constraint on the maximum bits for CTU</w:t>
      </w:r>
    </w:p>
    <w:p w14:paraId="5BC5A968" w14:textId="77777777" w:rsidR="00066CF4" w:rsidRPr="00066CF4" w:rsidRDefault="00066CF4" w:rsidP="00066CF4">
      <w:pPr>
        <w:pStyle w:val="3"/>
        <w:rPr>
          <w:sz w:val="16"/>
          <w:szCs w:val="16"/>
          <w:lang w:val="en-CA" w:eastAsia="ja-JP"/>
        </w:rPr>
      </w:pPr>
      <w:r w:rsidRPr="00066CF4">
        <w:rPr>
          <w:lang w:val="en-CA" w:eastAsia="ja-JP"/>
        </w:rPr>
        <w:t xml:space="preserve">Constraint on the maximum bits for MinCU considering </w:t>
      </w:r>
      <w:r w:rsidR="008744BC" w:rsidRPr="00066CF4">
        <w:rPr>
          <w:rFonts w:hint="eastAsia"/>
          <w:lang w:val="en-CA" w:eastAsia="ja-JP"/>
        </w:rPr>
        <w:t>Dual</w:t>
      </w:r>
      <w:r w:rsidR="008744BC" w:rsidRPr="00066CF4">
        <w:rPr>
          <w:lang w:val="en-CA" w:eastAsia="ja-JP"/>
        </w:rPr>
        <w:t>Tree</w:t>
      </w:r>
    </w:p>
    <w:p w14:paraId="434802A3" w14:textId="00E16D7F" w:rsidR="00066CF4" w:rsidRDefault="00066CF4" w:rsidP="00066CF4">
      <w:pPr>
        <w:rPr>
          <w:lang w:val="en-CA" w:eastAsia="ja-JP"/>
        </w:rPr>
      </w:pPr>
      <w:r>
        <w:rPr>
          <w:rFonts w:hint="cs"/>
          <w:lang w:val="en-CA" w:eastAsia="ja-JP"/>
        </w:rPr>
        <w:t>I</w:t>
      </w:r>
      <w:r>
        <w:rPr>
          <w:lang w:val="en-CA" w:eastAsia="ja-JP"/>
        </w:rPr>
        <w:t>n this method, the constraint on the maximum bits for MinCU is derived as follows.</w:t>
      </w:r>
    </w:p>
    <w:p w14:paraId="633250CA" w14:textId="6A1E0316" w:rsidR="00066CF4" w:rsidRPr="00066CF4" w:rsidRDefault="00066CF4" w:rsidP="00066CF4">
      <w:pPr>
        <w:rPr>
          <w:lang w:val="en-CA" w:eastAsia="ja-JP"/>
        </w:rPr>
      </w:pPr>
      <w:r>
        <w:rPr>
          <w:rFonts w:hint="eastAsia"/>
          <w:lang w:val="en-CA" w:eastAsia="ja-JP"/>
        </w:rPr>
        <w:t>(</w:t>
      </w:r>
      <w:r>
        <w:rPr>
          <w:lang w:val="en-CA" w:eastAsia="ja-JP"/>
        </w:rPr>
        <w:t>The yellow highlighted part is the same as HEVC. The magenta highlighted part is the extension for VVC)</w:t>
      </w:r>
    </w:p>
    <w:p w14:paraId="192021FF" w14:textId="1C694F0B" w:rsidR="00F857E4" w:rsidRDefault="00CE0993" w:rsidP="00F857E4">
      <w:pPr>
        <w:rPr>
          <w:sz w:val="16"/>
          <w:szCs w:val="16"/>
          <w:lang w:val="en-CA" w:eastAsia="ja-JP"/>
        </w:rPr>
      </w:pPr>
      <w:r>
        <w:rPr>
          <w:sz w:val="16"/>
          <w:szCs w:val="16"/>
          <w:lang w:val="en-CA" w:eastAsia="ja-JP"/>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57E4" w:rsidRPr="00084198" w14:paraId="2B80FF27" w14:textId="77777777" w:rsidTr="00F857E4">
        <w:trPr>
          <w:cantSplit/>
          <w:jc w:val="center"/>
        </w:trPr>
        <w:tc>
          <w:tcPr>
            <w:tcW w:w="7920" w:type="dxa"/>
          </w:tcPr>
          <w:p w14:paraId="12755724" w14:textId="77777777" w:rsidR="00F857E4" w:rsidRPr="00084198" w:rsidRDefault="00F857E4" w:rsidP="00F857E4">
            <w:pPr>
              <w:pStyle w:val="tablesyntax"/>
              <w:keepNext w:val="0"/>
              <w:keepLines w:val="0"/>
              <w:spacing w:before="20" w:after="40"/>
              <w:rPr>
                <w:noProof/>
                <w:lang w:val="en-CA"/>
              </w:rPr>
            </w:pPr>
            <w:r w:rsidRPr="00084198">
              <w:rPr>
                <w:noProof/>
                <w:lang w:val="en-CA"/>
              </w:rPr>
              <w:t>vui_parameters( ) {</w:t>
            </w:r>
          </w:p>
        </w:tc>
        <w:tc>
          <w:tcPr>
            <w:tcW w:w="1157" w:type="dxa"/>
          </w:tcPr>
          <w:p w14:paraId="3A9CC6BC" w14:textId="77777777" w:rsidR="00F857E4" w:rsidRPr="00084198" w:rsidRDefault="00F857E4" w:rsidP="00F857E4">
            <w:pPr>
              <w:pStyle w:val="tableheading"/>
              <w:keepNext w:val="0"/>
              <w:keepLines w:val="0"/>
              <w:overflowPunct/>
              <w:autoSpaceDE/>
              <w:autoSpaceDN/>
              <w:adjustRightInd/>
              <w:spacing w:before="20" w:after="40"/>
              <w:textAlignment w:val="auto"/>
              <w:rPr>
                <w:b w:val="0"/>
                <w:noProof/>
                <w:lang w:val="en-CA"/>
              </w:rPr>
            </w:pPr>
            <w:r w:rsidRPr="00084198">
              <w:rPr>
                <w:noProof/>
                <w:lang w:val="en-CA"/>
              </w:rPr>
              <w:t>Descriptor</w:t>
            </w:r>
          </w:p>
        </w:tc>
      </w:tr>
      <w:tr w:rsidR="00F857E4" w:rsidRPr="00084198" w14:paraId="30186617" w14:textId="77777777" w:rsidTr="00F857E4">
        <w:trPr>
          <w:cantSplit/>
          <w:jc w:val="center"/>
        </w:trPr>
        <w:tc>
          <w:tcPr>
            <w:tcW w:w="7920" w:type="dxa"/>
          </w:tcPr>
          <w:p w14:paraId="0EC94161" w14:textId="77777777" w:rsidR="00F857E4" w:rsidRPr="00084198" w:rsidRDefault="00F857E4" w:rsidP="00F857E4">
            <w:pPr>
              <w:pStyle w:val="tablesyntax"/>
              <w:keepNext w:val="0"/>
              <w:keepLines w:val="0"/>
              <w:spacing w:before="20" w:after="40"/>
              <w:rPr>
                <w:noProof/>
                <w:lang w:val="en-CA"/>
              </w:rPr>
            </w:pPr>
            <w:r w:rsidRPr="00084198">
              <w:rPr>
                <w:b/>
                <w:noProof/>
                <w:lang w:val="en-CA"/>
              </w:rPr>
              <w:tab/>
              <w:t>aspect_ratio_info_present_flag</w:t>
            </w:r>
          </w:p>
        </w:tc>
        <w:tc>
          <w:tcPr>
            <w:tcW w:w="1157" w:type="dxa"/>
          </w:tcPr>
          <w:p w14:paraId="59DDE148"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F857E4" w:rsidRPr="00084198" w14:paraId="18E0A65F" w14:textId="77777777" w:rsidTr="00F857E4">
        <w:trPr>
          <w:cantSplit/>
          <w:jc w:val="center"/>
        </w:trPr>
        <w:tc>
          <w:tcPr>
            <w:tcW w:w="7920" w:type="dxa"/>
          </w:tcPr>
          <w:p w14:paraId="33115F84" w14:textId="77777777" w:rsidR="00F857E4" w:rsidRPr="00084198" w:rsidRDefault="00F857E4" w:rsidP="00F857E4">
            <w:pPr>
              <w:pStyle w:val="tablesyntax"/>
              <w:keepNext w:val="0"/>
              <w:keepLines w:val="0"/>
              <w:spacing w:before="20" w:after="40"/>
              <w:rPr>
                <w:b/>
                <w:noProof/>
                <w:lang w:val="en-CA"/>
              </w:rPr>
            </w:pPr>
            <w:r w:rsidRPr="00084198">
              <w:rPr>
                <w:b/>
                <w:noProof/>
                <w:lang w:val="en-CA"/>
              </w:rPr>
              <w:tab/>
            </w:r>
            <w:r w:rsidRPr="00084198">
              <w:rPr>
                <w:noProof/>
                <w:lang w:val="en-CA"/>
              </w:rPr>
              <w:t>if( aspect_ratio_info_present_flag ) {</w:t>
            </w:r>
          </w:p>
        </w:tc>
        <w:tc>
          <w:tcPr>
            <w:tcW w:w="1157" w:type="dxa"/>
          </w:tcPr>
          <w:p w14:paraId="3C8A18A8"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r w:rsidR="00F857E4" w:rsidRPr="00084198" w14:paraId="7701BBCC" w14:textId="77777777" w:rsidTr="00F857E4">
        <w:trPr>
          <w:cantSplit/>
          <w:jc w:val="center"/>
        </w:trPr>
        <w:tc>
          <w:tcPr>
            <w:tcW w:w="7920" w:type="dxa"/>
          </w:tcPr>
          <w:p w14:paraId="7D5B4CF8" w14:textId="77777777" w:rsidR="00F857E4" w:rsidRPr="00084198" w:rsidRDefault="00F857E4" w:rsidP="00F857E4">
            <w:pPr>
              <w:pStyle w:val="tablesyntax"/>
              <w:keepNext w:val="0"/>
              <w:keepLines w:val="0"/>
              <w:spacing w:before="20" w:after="40"/>
              <w:rPr>
                <w:b/>
                <w:noProof/>
                <w:lang w:val="en-CA"/>
              </w:rPr>
            </w:pPr>
            <w:r w:rsidRPr="00084198">
              <w:rPr>
                <w:b/>
                <w:noProof/>
                <w:lang w:val="en-CA"/>
              </w:rPr>
              <w:tab/>
            </w:r>
            <w:r w:rsidRPr="00084198">
              <w:rPr>
                <w:b/>
                <w:noProof/>
                <w:lang w:val="en-CA"/>
              </w:rPr>
              <w:tab/>
              <w:t>aspect_ratio_idc</w:t>
            </w:r>
          </w:p>
        </w:tc>
        <w:tc>
          <w:tcPr>
            <w:tcW w:w="1157" w:type="dxa"/>
          </w:tcPr>
          <w:p w14:paraId="32A4CAB8"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u(8)</w:t>
            </w:r>
          </w:p>
        </w:tc>
      </w:tr>
      <w:tr w:rsidR="00F857E4" w:rsidRPr="00084198" w14:paraId="61D2C9A9" w14:textId="77777777" w:rsidTr="00F857E4">
        <w:trPr>
          <w:cantSplit/>
          <w:jc w:val="center"/>
        </w:trPr>
        <w:tc>
          <w:tcPr>
            <w:tcW w:w="7920" w:type="dxa"/>
          </w:tcPr>
          <w:p w14:paraId="188E81D7" w14:textId="77777777" w:rsidR="00F857E4" w:rsidRPr="00084198" w:rsidRDefault="00F857E4" w:rsidP="00F857E4">
            <w:pPr>
              <w:pStyle w:val="tablesyntax"/>
              <w:keepNext w:val="0"/>
              <w:keepLines w:val="0"/>
              <w:spacing w:before="20" w:after="40"/>
              <w:rPr>
                <w:b/>
                <w:noProof/>
                <w:lang w:val="en-CA"/>
              </w:rPr>
            </w:pPr>
            <w:r w:rsidRPr="00084198">
              <w:rPr>
                <w:b/>
                <w:noProof/>
                <w:lang w:val="en-CA"/>
              </w:rPr>
              <w:tab/>
            </w:r>
            <w:r w:rsidRPr="00084198">
              <w:rPr>
                <w:b/>
                <w:noProof/>
                <w:lang w:val="en-CA"/>
              </w:rPr>
              <w:tab/>
            </w:r>
            <w:r w:rsidRPr="00084198">
              <w:rPr>
                <w:noProof/>
                <w:lang w:val="en-CA"/>
              </w:rPr>
              <w:t>if( aspect_ratio_idc  = =  255 ) {</w:t>
            </w:r>
          </w:p>
        </w:tc>
        <w:tc>
          <w:tcPr>
            <w:tcW w:w="1157" w:type="dxa"/>
          </w:tcPr>
          <w:p w14:paraId="2E17CAFB"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r w:rsidR="00F857E4" w:rsidRPr="00084198" w14:paraId="7CADEF26" w14:textId="77777777" w:rsidTr="00F857E4">
        <w:trPr>
          <w:cantSplit/>
          <w:jc w:val="center"/>
        </w:trPr>
        <w:tc>
          <w:tcPr>
            <w:tcW w:w="7920" w:type="dxa"/>
          </w:tcPr>
          <w:p w14:paraId="6E8F475C" w14:textId="77777777" w:rsidR="00F857E4" w:rsidRPr="00084198" w:rsidRDefault="00F857E4" w:rsidP="00F857E4">
            <w:pPr>
              <w:pStyle w:val="tablesyntax"/>
              <w:keepNext w:val="0"/>
              <w:keepLines w:val="0"/>
              <w:spacing w:before="20" w:after="40"/>
              <w:rPr>
                <w:b/>
                <w:noProof/>
                <w:lang w:val="en-CA"/>
              </w:rPr>
            </w:pPr>
            <w:r w:rsidRPr="00084198">
              <w:rPr>
                <w:b/>
                <w:bCs/>
                <w:noProof/>
                <w:lang w:val="en-CA"/>
              </w:rPr>
              <w:tab/>
            </w:r>
            <w:r w:rsidRPr="00084198">
              <w:rPr>
                <w:b/>
                <w:bCs/>
                <w:noProof/>
                <w:lang w:val="en-CA"/>
              </w:rPr>
              <w:tab/>
            </w:r>
            <w:r w:rsidRPr="00084198">
              <w:rPr>
                <w:b/>
                <w:bCs/>
                <w:noProof/>
                <w:lang w:val="en-CA"/>
              </w:rPr>
              <w:tab/>
              <w:t>sar_width</w:t>
            </w:r>
          </w:p>
        </w:tc>
        <w:tc>
          <w:tcPr>
            <w:tcW w:w="1157" w:type="dxa"/>
          </w:tcPr>
          <w:p w14:paraId="09B19501"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u(16)</w:t>
            </w:r>
          </w:p>
        </w:tc>
      </w:tr>
      <w:tr w:rsidR="00F857E4" w:rsidRPr="00084198" w14:paraId="0244F9EA" w14:textId="77777777" w:rsidTr="00F857E4">
        <w:trPr>
          <w:cantSplit/>
          <w:jc w:val="center"/>
        </w:trPr>
        <w:tc>
          <w:tcPr>
            <w:tcW w:w="7920" w:type="dxa"/>
          </w:tcPr>
          <w:p w14:paraId="37BC6FF4" w14:textId="77777777" w:rsidR="00F857E4" w:rsidRPr="00084198" w:rsidRDefault="00F857E4" w:rsidP="00F857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sar_height</w:t>
            </w:r>
          </w:p>
        </w:tc>
        <w:tc>
          <w:tcPr>
            <w:tcW w:w="1157" w:type="dxa"/>
          </w:tcPr>
          <w:p w14:paraId="531FB3E3"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u(16)</w:t>
            </w:r>
          </w:p>
        </w:tc>
      </w:tr>
      <w:tr w:rsidR="00F857E4" w:rsidRPr="00084198" w14:paraId="66EEE4E3" w14:textId="77777777" w:rsidTr="00F857E4">
        <w:trPr>
          <w:cantSplit/>
          <w:jc w:val="center"/>
        </w:trPr>
        <w:tc>
          <w:tcPr>
            <w:tcW w:w="7920" w:type="dxa"/>
          </w:tcPr>
          <w:p w14:paraId="2B342F72" w14:textId="77777777" w:rsidR="00F857E4" w:rsidRPr="00084198" w:rsidRDefault="00F857E4" w:rsidP="00F857E4">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0C0CED0E"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r w:rsidR="00F857E4" w:rsidRPr="00084198" w14:paraId="54316596" w14:textId="77777777" w:rsidTr="00F857E4">
        <w:trPr>
          <w:cantSplit/>
          <w:jc w:val="center"/>
        </w:trPr>
        <w:tc>
          <w:tcPr>
            <w:tcW w:w="7920" w:type="dxa"/>
          </w:tcPr>
          <w:p w14:paraId="75CFB825" w14:textId="77777777" w:rsidR="00F857E4" w:rsidRPr="00084198" w:rsidRDefault="00F857E4" w:rsidP="00F857E4">
            <w:pPr>
              <w:pStyle w:val="tablesyntax"/>
              <w:keepNext w:val="0"/>
              <w:keepLines w:val="0"/>
              <w:spacing w:before="20" w:after="40"/>
              <w:rPr>
                <w:noProof/>
                <w:lang w:val="en-CA"/>
              </w:rPr>
            </w:pPr>
            <w:r w:rsidRPr="00084198">
              <w:rPr>
                <w:noProof/>
                <w:lang w:val="en-CA"/>
              </w:rPr>
              <w:tab/>
              <w:t>}</w:t>
            </w:r>
          </w:p>
        </w:tc>
        <w:tc>
          <w:tcPr>
            <w:tcW w:w="1157" w:type="dxa"/>
          </w:tcPr>
          <w:p w14:paraId="3CD861EC"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r w:rsidR="00F857E4" w:rsidRPr="00084198" w14:paraId="03C1B1EC"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061316F1" w14:textId="77777777" w:rsidR="00F857E4" w:rsidRPr="00084198" w:rsidRDefault="00F857E4" w:rsidP="00F857E4">
            <w:pPr>
              <w:pStyle w:val="tablesyntax"/>
              <w:keepNext w:val="0"/>
              <w:keepLines w:val="0"/>
              <w:spacing w:before="20" w:after="40"/>
              <w:rPr>
                <w:b/>
                <w:noProof/>
                <w:lang w:val="en-CA"/>
              </w:rPr>
            </w:pPr>
            <w:r w:rsidRPr="00084198">
              <w:rPr>
                <w:b/>
                <w:bCs/>
                <w:lang w:val="en-CA"/>
              </w:rPr>
              <w:tab/>
              <w:t>colour_description_present_flag</w:t>
            </w:r>
          </w:p>
        </w:tc>
        <w:tc>
          <w:tcPr>
            <w:tcW w:w="1157" w:type="dxa"/>
            <w:tcBorders>
              <w:top w:val="single" w:sz="4" w:space="0" w:color="auto"/>
              <w:left w:val="single" w:sz="4" w:space="0" w:color="auto"/>
              <w:bottom w:val="single" w:sz="4" w:space="0" w:color="auto"/>
              <w:right w:val="single" w:sz="4" w:space="0" w:color="auto"/>
            </w:tcBorders>
          </w:tcPr>
          <w:p w14:paraId="2563E129"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1F87BBB6"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38D35DE9" w14:textId="77777777" w:rsidR="00F857E4" w:rsidRPr="00084198" w:rsidRDefault="00F857E4" w:rsidP="00F857E4">
            <w:pPr>
              <w:pStyle w:val="tablesyntax"/>
              <w:keepNext w:val="0"/>
              <w:keepLines w:val="0"/>
              <w:spacing w:before="20" w:after="40"/>
              <w:rPr>
                <w:b/>
                <w:noProof/>
                <w:lang w:val="en-CA"/>
              </w:rPr>
            </w:pPr>
            <w:r w:rsidRPr="00084198">
              <w:rPr>
                <w:lang w:val="en-CA"/>
              </w:rPr>
              <w:tab/>
              <w:t>if( colour_description_present_flag ) {</w:t>
            </w:r>
          </w:p>
        </w:tc>
        <w:tc>
          <w:tcPr>
            <w:tcW w:w="1157" w:type="dxa"/>
            <w:tcBorders>
              <w:top w:val="single" w:sz="4" w:space="0" w:color="auto"/>
              <w:left w:val="single" w:sz="4" w:space="0" w:color="auto"/>
              <w:bottom w:val="single" w:sz="4" w:space="0" w:color="auto"/>
              <w:right w:val="single" w:sz="4" w:space="0" w:color="auto"/>
            </w:tcBorders>
          </w:tcPr>
          <w:p w14:paraId="1FC68FCF"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4F54C95F"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353901D8"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t>colour_primaries</w:t>
            </w:r>
          </w:p>
        </w:tc>
        <w:tc>
          <w:tcPr>
            <w:tcW w:w="1157" w:type="dxa"/>
            <w:tcBorders>
              <w:top w:val="single" w:sz="4" w:space="0" w:color="auto"/>
              <w:left w:val="single" w:sz="4" w:space="0" w:color="auto"/>
              <w:bottom w:val="single" w:sz="4" w:space="0" w:color="auto"/>
              <w:right w:val="single" w:sz="4" w:space="0" w:color="auto"/>
            </w:tcBorders>
          </w:tcPr>
          <w:p w14:paraId="6708954E"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u(8)</w:t>
            </w:r>
          </w:p>
        </w:tc>
      </w:tr>
      <w:tr w:rsidR="00F857E4" w:rsidRPr="00084198" w14:paraId="6BC8FD32"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02BE1AE8"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t>transfer_characteristics</w:t>
            </w:r>
          </w:p>
        </w:tc>
        <w:tc>
          <w:tcPr>
            <w:tcW w:w="1157" w:type="dxa"/>
            <w:tcBorders>
              <w:top w:val="single" w:sz="4" w:space="0" w:color="auto"/>
              <w:left w:val="single" w:sz="4" w:space="0" w:color="auto"/>
              <w:bottom w:val="single" w:sz="4" w:space="0" w:color="auto"/>
              <w:right w:val="single" w:sz="4" w:space="0" w:color="auto"/>
            </w:tcBorders>
          </w:tcPr>
          <w:p w14:paraId="521ADE24"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u(8)</w:t>
            </w:r>
          </w:p>
        </w:tc>
      </w:tr>
      <w:tr w:rsidR="00F857E4" w:rsidRPr="00084198" w14:paraId="00ABAA32"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18A64A26"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t>matrix_coeffs</w:t>
            </w:r>
          </w:p>
        </w:tc>
        <w:tc>
          <w:tcPr>
            <w:tcW w:w="1157" w:type="dxa"/>
            <w:tcBorders>
              <w:top w:val="single" w:sz="4" w:space="0" w:color="auto"/>
              <w:left w:val="single" w:sz="4" w:space="0" w:color="auto"/>
              <w:bottom w:val="single" w:sz="4" w:space="0" w:color="auto"/>
              <w:right w:val="single" w:sz="4" w:space="0" w:color="auto"/>
            </w:tcBorders>
          </w:tcPr>
          <w:p w14:paraId="3E774555"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u(8)</w:t>
            </w:r>
          </w:p>
        </w:tc>
      </w:tr>
      <w:tr w:rsidR="00F857E4" w:rsidRPr="00084198" w14:paraId="3E0DA45A"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54ACEB3F" w14:textId="77777777" w:rsidR="00F857E4" w:rsidRPr="00084198" w:rsidRDefault="00F857E4" w:rsidP="00F857E4">
            <w:pPr>
              <w:pStyle w:val="tablesyntax"/>
              <w:keepNext w:val="0"/>
              <w:keepLines w:val="0"/>
              <w:spacing w:before="20" w:after="40"/>
              <w:rPr>
                <w:b/>
                <w:bCs/>
                <w:lang w:val="en-CA"/>
              </w:rPr>
            </w:pPr>
            <w:r w:rsidRPr="00084198">
              <w:rPr>
                <w:b/>
                <w:bCs/>
                <w:lang w:val="en-CA"/>
              </w:rPr>
              <w:tab/>
            </w:r>
            <w:r w:rsidRPr="00084198">
              <w:rPr>
                <w:b/>
                <w:bCs/>
                <w:lang w:val="en-CA"/>
              </w:rPr>
              <w:tab/>
              <w:t>full_range_flag</w:t>
            </w:r>
          </w:p>
        </w:tc>
        <w:tc>
          <w:tcPr>
            <w:tcW w:w="1157" w:type="dxa"/>
            <w:tcBorders>
              <w:top w:val="single" w:sz="4" w:space="0" w:color="auto"/>
              <w:left w:val="single" w:sz="4" w:space="0" w:color="auto"/>
              <w:bottom w:val="single" w:sz="4" w:space="0" w:color="auto"/>
              <w:right w:val="single" w:sz="4" w:space="0" w:color="auto"/>
            </w:tcBorders>
          </w:tcPr>
          <w:p w14:paraId="08C9BABD" w14:textId="77777777" w:rsidR="00F857E4" w:rsidRPr="00084198" w:rsidRDefault="00F857E4" w:rsidP="00F857E4">
            <w:pPr>
              <w:pStyle w:val="tableheading"/>
              <w:keepNext w:val="0"/>
              <w:keepLines w:val="0"/>
              <w:spacing w:before="20" w:after="40"/>
              <w:jc w:val="center"/>
              <w:rPr>
                <w:b w:val="0"/>
                <w:lang w:val="en-CA"/>
              </w:rPr>
            </w:pPr>
            <w:r w:rsidRPr="00084198">
              <w:rPr>
                <w:b w:val="0"/>
                <w:lang w:val="en-CA"/>
              </w:rPr>
              <w:t>u(1)</w:t>
            </w:r>
          </w:p>
        </w:tc>
      </w:tr>
      <w:tr w:rsidR="00F857E4" w:rsidRPr="00084198" w14:paraId="4DBC9D56"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2C66D34F" w14:textId="77777777" w:rsidR="00F857E4" w:rsidRPr="00084198" w:rsidRDefault="00F857E4" w:rsidP="00F857E4">
            <w:pPr>
              <w:pStyle w:val="tablesyntax"/>
              <w:keepNext w:val="0"/>
              <w:keepLines w:val="0"/>
              <w:spacing w:before="20" w:after="40"/>
              <w:rPr>
                <w:b/>
                <w:noProof/>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FC54387"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016F16BC"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57ECB97E" w14:textId="77777777" w:rsidR="00F857E4" w:rsidRPr="00084198" w:rsidRDefault="00F857E4" w:rsidP="00F857E4">
            <w:pPr>
              <w:pStyle w:val="tablesyntax"/>
              <w:keepNext w:val="0"/>
              <w:keepLines w:val="0"/>
              <w:spacing w:before="20" w:after="40"/>
              <w:rPr>
                <w:b/>
                <w:noProof/>
                <w:lang w:val="en-CA"/>
              </w:rPr>
            </w:pPr>
            <w:r w:rsidRPr="00084198">
              <w:rPr>
                <w:b/>
                <w:bCs/>
                <w:lang w:val="en-CA"/>
              </w:rPr>
              <w:tab/>
              <w:t>field_seq_flag</w:t>
            </w:r>
          </w:p>
        </w:tc>
        <w:tc>
          <w:tcPr>
            <w:tcW w:w="1157" w:type="dxa"/>
            <w:tcBorders>
              <w:top w:val="single" w:sz="4" w:space="0" w:color="auto"/>
              <w:left w:val="single" w:sz="4" w:space="0" w:color="auto"/>
              <w:bottom w:val="single" w:sz="4" w:space="0" w:color="auto"/>
              <w:right w:val="single" w:sz="4" w:space="0" w:color="auto"/>
            </w:tcBorders>
          </w:tcPr>
          <w:p w14:paraId="2F94FB07"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1930E5AB"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1DC7DFF3" w14:textId="77777777" w:rsidR="00F857E4" w:rsidRPr="00084198" w:rsidRDefault="00F857E4" w:rsidP="00F857E4">
            <w:pPr>
              <w:pStyle w:val="tablesyntax"/>
              <w:keepNext w:val="0"/>
              <w:keepLines w:val="0"/>
              <w:spacing w:before="20" w:after="40"/>
              <w:rPr>
                <w:b/>
                <w:noProof/>
                <w:lang w:val="en-CA"/>
              </w:rPr>
            </w:pPr>
            <w:r w:rsidRPr="00084198">
              <w:rPr>
                <w:b/>
                <w:bCs/>
                <w:lang w:val="en-CA"/>
              </w:rPr>
              <w:tab/>
              <w:t>chroma_loc_info_present_flag</w:t>
            </w:r>
          </w:p>
        </w:tc>
        <w:tc>
          <w:tcPr>
            <w:tcW w:w="1157" w:type="dxa"/>
            <w:tcBorders>
              <w:top w:val="single" w:sz="4" w:space="0" w:color="auto"/>
              <w:left w:val="single" w:sz="4" w:space="0" w:color="auto"/>
              <w:bottom w:val="single" w:sz="4" w:space="0" w:color="auto"/>
              <w:right w:val="single" w:sz="4" w:space="0" w:color="auto"/>
            </w:tcBorders>
          </w:tcPr>
          <w:p w14:paraId="17E722DB"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26AD58B9"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03E79280" w14:textId="77777777" w:rsidR="00F857E4" w:rsidRPr="00084198" w:rsidRDefault="00F857E4" w:rsidP="00F857E4">
            <w:pPr>
              <w:pStyle w:val="tablesyntax"/>
              <w:keepNext w:val="0"/>
              <w:keepLines w:val="0"/>
              <w:spacing w:before="20" w:after="40"/>
              <w:rPr>
                <w:b/>
                <w:noProof/>
                <w:lang w:val="en-CA"/>
              </w:rPr>
            </w:pPr>
            <w:r w:rsidRPr="00084198">
              <w:rPr>
                <w:lang w:val="en-CA"/>
              </w:rPr>
              <w:tab/>
              <w:t>if( chroma_loc_info_present_flag ) {</w:t>
            </w:r>
          </w:p>
        </w:tc>
        <w:tc>
          <w:tcPr>
            <w:tcW w:w="1157" w:type="dxa"/>
            <w:tcBorders>
              <w:top w:val="single" w:sz="4" w:space="0" w:color="auto"/>
              <w:left w:val="single" w:sz="4" w:space="0" w:color="auto"/>
              <w:bottom w:val="single" w:sz="4" w:space="0" w:color="auto"/>
              <w:right w:val="single" w:sz="4" w:space="0" w:color="auto"/>
            </w:tcBorders>
          </w:tcPr>
          <w:p w14:paraId="65EBEB43"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264CC2BE"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6331783D" w14:textId="77777777" w:rsidR="00F857E4" w:rsidRPr="00084198" w:rsidRDefault="00F857E4" w:rsidP="00F857E4">
            <w:pPr>
              <w:pStyle w:val="tablesyntax"/>
              <w:keepNext w:val="0"/>
              <w:keepLines w:val="0"/>
              <w:spacing w:before="20" w:after="40"/>
              <w:rPr>
                <w:b/>
                <w:noProof/>
                <w:lang w:val="en-CA"/>
              </w:rPr>
            </w:pPr>
            <w:r w:rsidRPr="00084198">
              <w:rPr>
                <w:lang w:val="en-CA"/>
              </w:rPr>
              <w:lastRenderedPageBreak/>
              <w:tab/>
            </w:r>
            <w:r w:rsidRPr="00084198">
              <w:rPr>
                <w:lang w:val="en-CA"/>
              </w:rPr>
              <w:tab/>
              <w:t>if( !field_seq_flag ) {</w:t>
            </w:r>
          </w:p>
        </w:tc>
        <w:tc>
          <w:tcPr>
            <w:tcW w:w="1157" w:type="dxa"/>
            <w:tcBorders>
              <w:top w:val="single" w:sz="4" w:space="0" w:color="auto"/>
              <w:left w:val="single" w:sz="4" w:space="0" w:color="auto"/>
              <w:bottom w:val="single" w:sz="4" w:space="0" w:color="auto"/>
              <w:right w:val="single" w:sz="4" w:space="0" w:color="auto"/>
            </w:tcBorders>
          </w:tcPr>
          <w:p w14:paraId="7BDE9D7D"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02C7B962"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9D7B016"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b/>
                <w:bCs/>
                <w:lang w:val="en-CA"/>
              </w:rPr>
              <w:tab/>
              <w:t>chroma_sample_loc_type</w:t>
            </w:r>
            <w:r>
              <w:rPr>
                <w:b/>
                <w:bCs/>
                <w:lang w:val="en-CA"/>
              </w:rPr>
              <w:t>_frame</w:t>
            </w:r>
          </w:p>
        </w:tc>
        <w:tc>
          <w:tcPr>
            <w:tcW w:w="1157" w:type="dxa"/>
            <w:tcBorders>
              <w:top w:val="single" w:sz="4" w:space="0" w:color="auto"/>
              <w:left w:val="single" w:sz="4" w:space="0" w:color="auto"/>
              <w:bottom w:val="single" w:sz="4" w:space="0" w:color="auto"/>
              <w:right w:val="single" w:sz="4" w:space="0" w:color="auto"/>
            </w:tcBorders>
          </w:tcPr>
          <w:p w14:paraId="128B3D9F"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ue(v)</w:t>
            </w:r>
          </w:p>
        </w:tc>
      </w:tr>
      <w:tr w:rsidR="00F857E4" w:rsidRPr="00084198" w14:paraId="1668A489"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31F960E" w14:textId="77777777" w:rsidR="00F857E4" w:rsidRPr="00084198" w:rsidRDefault="00F857E4" w:rsidP="00F857E4">
            <w:pPr>
              <w:pStyle w:val="tablesyntax"/>
              <w:keepNext w:val="0"/>
              <w:keepLines w:val="0"/>
              <w:spacing w:before="20" w:after="40"/>
              <w:rPr>
                <w:lang w:val="en-CA"/>
              </w:rPr>
            </w:pPr>
            <w:r w:rsidRPr="00084198">
              <w:rPr>
                <w:lang w:val="en-CA"/>
              </w:rPr>
              <w:tab/>
            </w:r>
            <w:r w:rsidRPr="00084198">
              <w:rPr>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2DCC6C6F"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789D8F4B"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77CD6D0"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b/>
                <w:bCs/>
                <w:lang w:val="en-CA"/>
              </w:rPr>
              <w:tab/>
              <w:t>chroma_sample_loc_type_top_field</w:t>
            </w:r>
          </w:p>
        </w:tc>
        <w:tc>
          <w:tcPr>
            <w:tcW w:w="1157" w:type="dxa"/>
            <w:tcBorders>
              <w:top w:val="single" w:sz="4" w:space="0" w:color="auto"/>
              <w:left w:val="single" w:sz="4" w:space="0" w:color="auto"/>
              <w:bottom w:val="single" w:sz="4" w:space="0" w:color="auto"/>
              <w:right w:val="single" w:sz="4" w:space="0" w:color="auto"/>
            </w:tcBorders>
          </w:tcPr>
          <w:p w14:paraId="1B49C880"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ue(v)</w:t>
            </w:r>
          </w:p>
        </w:tc>
      </w:tr>
      <w:tr w:rsidR="00F857E4" w:rsidRPr="00084198" w14:paraId="20475BC1"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F8F244F"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b/>
                <w:bCs/>
                <w:lang w:val="en-CA"/>
              </w:rPr>
              <w:tab/>
              <w:t>chroma_sample_loc_type_bottom_field</w:t>
            </w:r>
          </w:p>
        </w:tc>
        <w:tc>
          <w:tcPr>
            <w:tcW w:w="1157" w:type="dxa"/>
            <w:tcBorders>
              <w:top w:val="single" w:sz="4" w:space="0" w:color="auto"/>
              <w:left w:val="single" w:sz="4" w:space="0" w:color="auto"/>
              <w:bottom w:val="single" w:sz="4" w:space="0" w:color="auto"/>
              <w:right w:val="single" w:sz="4" w:space="0" w:color="auto"/>
            </w:tcBorders>
          </w:tcPr>
          <w:p w14:paraId="4170D27A"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ue(v)</w:t>
            </w:r>
          </w:p>
        </w:tc>
      </w:tr>
      <w:tr w:rsidR="00F857E4" w:rsidRPr="00084198" w14:paraId="0394C426"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C97AEE3"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121D2803"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73D326E7"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D359D19" w14:textId="77777777" w:rsidR="00F857E4" w:rsidRPr="00084198" w:rsidRDefault="00F857E4" w:rsidP="00F857E4">
            <w:pPr>
              <w:pStyle w:val="tablesyntax"/>
              <w:keepNext w:val="0"/>
              <w:keepLines w:val="0"/>
              <w:spacing w:before="20" w:after="40"/>
              <w:rPr>
                <w:b/>
                <w:noProof/>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CD8CA3C"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0B276118"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6885439" w14:textId="77777777" w:rsidR="00F857E4" w:rsidRPr="00084198" w:rsidRDefault="00F857E4" w:rsidP="00F857E4">
            <w:pPr>
              <w:pStyle w:val="tablesyntax"/>
              <w:keepNext w:val="0"/>
              <w:keepLines w:val="0"/>
              <w:spacing w:before="20" w:after="40"/>
              <w:rPr>
                <w:lang w:val="en-CA"/>
              </w:rPr>
            </w:pPr>
            <w:r w:rsidRPr="00084198">
              <w:rPr>
                <w:b/>
                <w:lang w:val="en-CA"/>
              </w:rPr>
              <w:tab/>
              <w:t>overscan_info_present_flag</w:t>
            </w:r>
          </w:p>
        </w:tc>
        <w:tc>
          <w:tcPr>
            <w:tcW w:w="1157" w:type="dxa"/>
            <w:tcBorders>
              <w:top w:val="single" w:sz="4" w:space="0" w:color="auto"/>
              <w:left w:val="single" w:sz="4" w:space="0" w:color="auto"/>
              <w:bottom w:val="single" w:sz="4" w:space="0" w:color="auto"/>
              <w:right w:val="single" w:sz="4" w:space="0" w:color="auto"/>
            </w:tcBorders>
          </w:tcPr>
          <w:p w14:paraId="3713BC30"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3DB3728D"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0C49F87" w14:textId="77777777" w:rsidR="00F857E4" w:rsidRPr="00084198" w:rsidRDefault="00F857E4" w:rsidP="00F857E4">
            <w:pPr>
              <w:pStyle w:val="tablesyntax"/>
              <w:keepNext w:val="0"/>
              <w:keepLines w:val="0"/>
              <w:spacing w:before="20" w:after="40"/>
              <w:rPr>
                <w:lang w:val="en-CA"/>
              </w:rPr>
            </w:pPr>
            <w:r w:rsidRPr="00084198">
              <w:rPr>
                <w:lang w:val="en-CA"/>
              </w:rPr>
              <w:tab/>
              <w:t>if( overscan_info_present_flag )</w:t>
            </w:r>
          </w:p>
        </w:tc>
        <w:tc>
          <w:tcPr>
            <w:tcW w:w="1157" w:type="dxa"/>
            <w:tcBorders>
              <w:top w:val="single" w:sz="4" w:space="0" w:color="auto"/>
              <w:left w:val="single" w:sz="4" w:space="0" w:color="auto"/>
              <w:bottom w:val="single" w:sz="4" w:space="0" w:color="auto"/>
              <w:right w:val="single" w:sz="4" w:space="0" w:color="auto"/>
            </w:tcBorders>
          </w:tcPr>
          <w:p w14:paraId="1228AE4D"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404CA0B2"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83E6181" w14:textId="77777777" w:rsidR="00F857E4" w:rsidRPr="00084198" w:rsidRDefault="00F857E4" w:rsidP="00F857E4">
            <w:pPr>
              <w:pStyle w:val="tablesyntax"/>
              <w:keepNext w:val="0"/>
              <w:keepLines w:val="0"/>
              <w:spacing w:before="20" w:after="40"/>
              <w:rPr>
                <w:lang w:val="en-CA"/>
              </w:rPr>
            </w:pPr>
            <w:r w:rsidRPr="00084198">
              <w:rPr>
                <w:b/>
                <w:lang w:val="en-CA"/>
              </w:rPr>
              <w:tab/>
            </w:r>
            <w:r w:rsidRPr="00084198">
              <w:rPr>
                <w:b/>
                <w:lang w:val="en-CA"/>
              </w:rPr>
              <w:tab/>
              <w:t>overscan_appropriate_flag</w:t>
            </w:r>
          </w:p>
        </w:tc>
        <w:tc>
          <w:tcPr>
            <w:tcW w:w="1157" w:type="dxa"/>
            <w:tcBorders>
              <w:top w:val="single" w:sz="4" w:space="0" w:color="auto"/>
              <w:left w:val="single" w:sz="4" w:space="0" w:color="auto"/>
              <w:bottom w:val="single" w:sz="4" w:space="0" w:color="auto"/>
              <w:right w:val="single" w:sz="4" w:space="0" w:color="auto"/>
            </w:tcBorders>
          </w:tcPr>
          <w:p w14:paraId="7C2F5E96"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2E33D8F8"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6BD9E69" w14:textId="77777777" w:rsidR="00F857E4" w:rsidRPr="001D554F" w:rsidRDefault="00F857E4" w:rsidP="00F857E4">
            <w:pPr>
              <w:pStyle w:val="tablesyntax"/>
              <w:keepNext w:val="0"/>
              <w:keepLines w:val="0"/>
              <w:spacing w:before="20" w:after="40"/>
              <w:rPr>
                <w:b/>
                <w:highlight w:val="yellow"/>
                <w:lang w:val="en-CA"/>
              </w:rPr>
            </w:pPr>
            <w:r w:rsidRPr="001D554F">
              <w:rPr>
                <w:b/>
                <w:bCs/>
                <w:highlight w:val="yellow"/>
              </w:rPr>
              <w:tab/>
              <w:t>bitstream_restriction_flag</w:t>
            </w:r>
          </w:p>
        </w:tc>
        <w:tc>
          <w:tcPr>
            <w:tcW w:w="1157" w:type="dxa"/>
            <w:tcBorders>
              <w:top w:val="single" w:sz="4" w:space="0" w:color="auto"/>
              <w:left w:val="single" w:sz="4" w:space="0" w:color="auto"/>
              <w:bottom w:val="single" w:sz="4" w:space="0" w:color="auto"/>
              <w:right w:val="single" w:sz="4" w:space="0" w:color="auto"/>
            </w:tcBorders>
          </w:tcPr>
          <w:p w14:paraId="43730281" w14:textId="77777777" w:rsidR="00F857E4" w:rsidRPr="001D554F" w:rsidRDefault="00F857E4" w:rsidP="00F857E4">
            <w:pPr>
              <w:pStyle w:val="tableheading"/>
              <w:keepNext w:val="0"/>
              <w:keepLines w:val="0"/>
              <w:spacing w:before="20" w:after="40"/>
              <w:jc w:val="center"/>
              <w:rPr>
                <w:b w:val="0"/>
                <w:highlight w:val="yellow"/>
                <w:lang w:val="en-CA"/>
              </w:rPr>
            </w:pPr>
            <w:r w:rsidRPr="001D554F">
              <w:rPr>
                <w:b w:val="0"/>
                <w:highlight w:val="yellow"/>
              </w:rPr>
              <w:t>u(1)</w:t>
            </w:r>
          </w:p>
        </w:tc>
      </w:tr>
      <w:tr w:rsidR="00F857E4" w:rsidRPr="00084198" w14:paraId="52BF9C89"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6176E39" w14:textId="77777777" w:rsidR="00F857E4" w:rsidRPr="001D554F" w:rsidRDefault="00F857E4" w:rsidP="00F857E4">
            <w:pPr>
              <w:pStyle w:val="tablesyntax"/>
              <w:keepNext w:val="0"/>
              <w:keepLines w:val="0"/>
              <w:spacing w:before="20" w:after="40"/>
              <w:rPr>
                <w:b/>
                <w:highlight w:val="yellow"/>
                <w:lang w:val="en-CA"/>
              </w:rPr>
            </w:pPr>
            <w:r w:rsidRPr="001D554F">
              <w:rPr>
                <w:b/>
                <w:bCs/>
                <w:highlight w:val="yellow"/>
              </w:rPr>
              <w:tab/>
            </w:r>
            <w:r w:rsidRPr="001D554F">
              <w:rPr>
                <w:highlight w:val="yellow"/>
              </w:rPr>
              <w:t>if( bitstream_restriction_flag ) {</w:t>
            </w:r>
          </w:p>
        </w:tc>
        <w:tc>
          <w:tcPr>
            <w:tcW w:w="1157" w:type="dxa"/>
            <w:tcBorders>
              <w:top w:val="single" w:sz="4" w:space="0" w:color="auto"/>
              <w:left w:val="single" w:sz="4" w:space="0" w:color="auto"/>
              <w:bottom w:val="single" w:sz="4" w:space="0" w:color="auto"/>
              <w:right w:val="single" w:sz="4" w:space="0" w:color="auto"/>
            </w:tcBorders>
          </w:tcPr>
          <w:p w14:paraId="1BEC492A" w14:textId="77777777" w:rsidR="00F857E4" w:rsidRPr="001D554F" w:rsidRDefault="00F857E4" w:rsidP="00F857E4">
            <w:pPr>
              <w:pStyle w:val="tableheading"/>
              <w:keepNext w:val="0"/>
              <w:keepLines w:val="0"/>
              <w:spacing w:before="20" w:after="40"/>
              <w:jc w:val="center"/>
              <w:rPr>
                <w:b w:val="0"/>
                <w:highlight w:val="yellow"/>
                <w:lang w:val="en-CA"/>
              </w:rPr>
            </w:pPr>
          </w:p>
        </w:tc>
      </w:tr>
      <w:tr w:rsidR="00F857E4" w:rsidRPr="00084198" w14:paraId="7B1EA8D5"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4919560" w14:textId="77777777" w:rsidR="00F857E4" w:rsidRPr="001D554F" w:rsidRDefault="00F857E4" w:rsidP="00F857E4">
            <w:pPr>
              <w:pStyle w:val="tablesyntax"/>
              <w:keepNext w:val="0"/>
              <w:keepLines w:val="0"/>
              <w:spacing w:before="20" w:after="40"/>
              <w:rPr>
                <w:b/>
                <w:highlight w:val="yellow"/>
                <w:lang w:val="en-CA"/>
              </w:rPr>
            </w:pPr>
            <w:r w:rsidRPr="001D554F">
              <w:rPr>
                <w:b/>
                <w:bCs/>
                <w:highlight w:val="yellow"/>
              </w:rPr>
              <w:tab/>
            </w:r>
            <w:r w:rsidRPr="001D554F">
              <w:rPr>
                <w:b/>
                <w:bCs/>
                <w:highlight w:val="yellow"/>
              </w:rPr>
              <w:tab/>
              <w:t>max_bits_per_mincu_denom</w:t>
            </w:r>
          </w:p>
        </w:tc>
        <w:tc>
          <w:tcPr>
            <w:tcW w:w="1157" w:type="dxa"/>
            <w:tcBorders>
              <w:top w:val="single" w:sz="4" w:space="0" w:color="auto"/>
              <w:left w:val="single" w:sz="4" w:space="0" w:color="auto"/>
              <w:bottom w:val="single" w:sz="4" w:space="0" w:color="auto"/>
              <w:right w:val="single" w:sz="4" w:space="0" w:color="auto"/>
            </w:tcBorders>
          </w:tcPr>
          <w:p w14:paraId="201C5CBE" w14:textId="77777777" w:rsidR="00F857E4" w:rsidRPr="001D554F" w:rsidRDefault="00F857E4" w:rsidP="00F857E4">
            <w:pPr>
              <w:pStyle w:val="tableheading"/>
              <w:keepNext w:val="0"/>
              <w:keepLines w:val="0"/>
              <w:spacing w:before="20" w:after="40"/>
              <w:jc w:val="center"/>
              <w:rPr>
                <w:b w:val="0"/>
                <w:highlight w:val="yellow"/>
                <w:lang w:val="en-CA"/>
              </w:rPr>
            </w:pPr>
            <w:r w:rsidRPr="001D554F">
              <w:rPr>
                <w:highlight w:val="yellow"/>
              </w:rPr>
              <w:t>ue(v)</w:t>
            </w:r>
          </w:p>
        </w:tc>
      </w:tr>
      <w:tr w:rsidR="00F857E4" w:rsidRPr="00084198" w14:paraId="6D46EAD0"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FDB7125" w14:textId="77777777" w:rsidR="00F857E4" w:rsidRPr="001D554F" w:rsidRDefault="00F857E4" w:rsidP="00F857E4">
            <w:pPr>
              <w:pStyle w:val="tablesyntax"/>
              <w:keepNext w:val="0"/>
              <w:keepLines w:val="0"/>
              <w:spacing w:before="20" w:after="40"/>
              <w:rPr>
                <w:b/>
                <w:highlight w:val="yellow"/>
                <w:lang w:val="en-CA"/>
              </w:rPr>
            </w:pPr>
            <w:r w:rsidRPr="001D554F">
              <w:rPr>
                <w:b/>
                <w:bCs/>
                <w:highlight w:val="yellow"/>
              </w:rPr>
              <w:tab/>
            </w:r>
            <w:r w:rsidRPr="001D554F">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70905CD9" w14:textId="77777777" w:rsidR="00F857E4" w:rsidRPr="001D554F" w:rsidRDefault="00F857E4" w:rsidP="00F857E4">
            <w:pPr>
              <w:pStyle w:val="tableheading"/>
              <w:keepNext w:val="0"/>
              <w:keepLines w:val="0"/>
              <w:spacing w:before="20" w:after="40"/>
              <w:jc w:val="center"/>
              <w:rPr>
                <w:b w:val="0"/>
                <w:highlight w:val="yellow"/>
                <w:lang w:val="en-CA"/>
              </w:rPr>
            </w:pPr>
          </w:p>
        </w:tc>
      </w:tr>
      <w:tr w:rsidR="00F857E4" w:rsidRPr="00084198" w14:paraId="698ED7D1" w14:textId="77777777" w:rsidTr="00F857E4">
        <w:trPr>
          <w:cantSplit/>
          <w:jc w:val="center"/>
        </w:trPr>
        <w:tc>
          <w:tcPr>
            <w:tcW w:w="7920" w:type="dxa"/>
          </w:tcPr>
          <w:p w14:paraId="54AB22AD" w14:textId="77777777" w:rsidR="00F857E4" w:rsidRPr="00084198" w:rsidRDefault="00F857E4" w:rsidP="00F857E4">
            <w:pPr>
              <w:pStyle w:val="tablesyntax"/>
              <w:keepNext w:val="0"/>
              <w:keepLines w:val="0"/>
              <w:spacing w:before="20" w:after="40"/>
              <w:rPr>
                <w:b/>
                <w:bCs/>
                <w:noProof/>
                <w:lang w:val="en-CA"/>
              </w:rPr>
            </w:pPr>
            <w:r w:rsidRPr="00084198">
              <w:rPr>
                <w:noProof/>
                <w:lang w:val="en-CA"/>
              </w:rPr>
              <w:t>}</w:t>
            </w:r>
          </w:p>
        </w:tc>
        <w:tc>
          <w:tcPr>
            <w:tcW w:w="1157" w:type="dxa"/>
          </w:tcPr>
          <w:p w14:paraId="445E1D17"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bl>
    <w:p w14:paraId="6D0B7464" w14:textId="2DB568F1" w:rsidR="00F857E4" w:rsidRDefault="00F857E4" w:rsidP="00F857E4">
      <w:pPr>
        <w:rPr>
          <w:sz w:val="16"/>
          <w:szCs w:val="16"/>
          <w:lang w:val="en-CA" w:eastAsia="ja-JP"/>
        </w:rPr>
      </w:pPr>
    </w:p>
    <w:p w14:paraId="257382CB" w14:textId="77777777" w:rsidR="00F857E4" w:rsidRPr="005C53BC" w:rsidRDefault="00F857E4" w:rsidP="00F857E4">
      <w:pPr>
        <w:rPr>
          <w:noProof/>
          <w:highlight w:val="yellow"/>
        </w:rPr>
      </w:pPr>
      <w:r w:rsidRPr="005C53BC">
        <w:rPr>
          <w:b/>
          <w:bCs/>
          <w:noProof/>
          <w:highlight w:val="yellow"/>
        </w:rPr>
        <w:t>bitstream_restriction_flag</w:t>
      </w:r>
      <w:r w:rsidRPr="005C53BC">
        <w:rPr>
          <w:noProof/>
          <w:highlight w:val="yellow"/>
        </w:rPr>
        <w:t xml:space="preserve"> equal to 1, specifies that the bitstream restriction parameters for the CVS are present. bitstream_restriction_flag equal to 0, specifies that the bitstream restriction parameters for the CVS are not present.</w:t>
      </w:r>
    </w:p>
    <w:p w14:paraId="2387A28B" w14:textId="77777777" w:rsidR="00F857E4" w:rsidRPr="00F857E4" w:rsidRDefault="00F857E4" w:rsidP="00F857E4">
      <w:pPr>
        <w:rPr>
          <w:sz w:val="16"/>
          <w:szCs w:val="16"/>
          <w:lang w:eastAsia="ja-JP"/>
        </w:rPr>
      </w:pPr>
    </w:p>
    <w:p w14:paraId="6B7D1823" w14:textId="77777777" w:rsidR="00F857E4" w:rsidRPr="005C53BC" w:rsidRDefault="00F857E4" w:rsidP="00F857E4">
      <w:pPr>
        <w:rPr>
          <w:noProof/>
          <w:highlight w:val="yellow"/>
        </w:rPr>
      </w:pPr>
      <w:r w:rsidRPr="005C53BC">
        <w:rPr>
          <w:b/>
          <w:bCs/>
          <w:noProof/>
          <w:highlight w:val="yellow"/>
        </w:rPr>
        <w:t>max_bits_per_min_cu_denom</w:t>
      </w:r>
      <w:r w:rsidRPr="005C53BC">
        <w:rPr>
          <w:noProof/>
          <w:highlight w:val="yellow"/>
        </w:rPr>
        <w:t xml:space="preserve"> indicates an upper bound for the number of coded bits of coding_unit( ) data for any coding block in any picture of the CVS. The value of max_bits_per_min_cu_denom shall be in the range of 0 to 16, inclusive.</w:t>
      </w:r>
    </w:p>
    <w:p w14:paraId="3913E1A3" w14:textId="77777777" w:rsidR="00F857E4" w:rsidRPr="00F857E4" w:rsidRDefault="00F857E4" w:rsidP="00F857E4">
      <w:pPr>
        <w:rPr>
          <w:noProof/>
          <w:highlight w:val="yellow"/>
        </w:rPr>
      </w:pPr>
      <w:r w:rsidRPr="005C53BC">
        <w:rPr>
          <w:noProof/>
          <w:highlight w:val="yellow"/>
        </w:rPr>
        <w:t>Depending on the value of max_bits_per_min_cu_denom, the following applies:</w:t>
      </w:r>
    </w:p>
    <w:p w14:paraId="4AC40BD9" w14:textId="77777777" w:rsidR="00F857E4" w:rsidRPr="00F857E4" w:rsidRDefault="00F857E4" w:rsidP="00F857E4">
      <w:pPr>
        <w:tabs>
          <w:tab w:val="left" w:pos="400"/>
        </w:tabs>
        <w:ind w:left="405" w:hanging="405"/>
        <w:rPr>
          <w:noProof/>
          <w:highlight w:val="yellow"/>
        </w:rPr>
      </w:pPr>
      <w:r w:rsidRPr="00F857E4">
        <w:rPr>
          <w:noProof/>
          <w:highlight w:val="yellow"/>
        </w:rPr>
        <w:t>–</w:t>
      </w:r>
      <w:r w:rsidRPr="00F857E4">
        <w:rPr>
          <w:noProof/>
          <w:highlight w:val="yellow"/>
        </w:rPr>
        <w:tab/>
        <w:t>If max_bits_per_min_cu_denom is equal to 0, no limit is specified by this syntax element.</w:t>
      </w:r>
    </w:p>
    <w:p w14:paraId="5E07514E" w14:textId="77777777" w:rsidR="00F857E4" w:rsidRPr="00F857E4" w:rsidRDefault="00F857E4" w:rsidP="00F857E4">
      <w:pPr>
        <w:tabs>
          <w:tab w:val="left" w:pos="400"/>
        </w:tabs>
        <w:ind w:left="405" w:hanging="405"/>
        <w:rPr>
          <w:noProof/>
          <w:highlight w:val="yellow"/>
        </w:rPr>
      </w:pPr>
      <w:r w:rsidRPr="00F857E4">
        <w:rPr>
          <w:noProof/>
          <w:highlight w:val="yellow"/>
        </w:rPr>
        <w:t>–</w:t>
      </w:r>
      <w:r w:rsidRPr="00F857E4">
        <w:rPr>
          <w:noProof/>
          <w:highlight w:val="yellow"/>
        </w:rPr>
        <w:tab/>
        <w:t>Otherwise (max_bits_per_min_cu_denom is not equal to 0), it is a requirement of bitstream conformance that no coded coding_unit( ) shall be represented in the bitstream by more than the following number of bits:</w:t>
      </w:r>
    </w:p>
    <w:p w14:paraId="59C7167E" w14:textId="77777777" w:rsidR="00F857E4" w:rsidRPr="00CE0993" w:rsidRDefault="00F857E4" w:rsidP="00F857E4">
      <w:pPr>
        <w:pStyle w:val="ad"/>
        <w:numPr>
          <w:ilvl w:val="0"/>
          <w:numId w:val="14"/>
        </w:numPr>
        <w:tabs>
          <w:tab w:val="left" w:pos="400"/>
        </w:tabs>
        <w:ind w:leftChars="0"/>
        <w:rPr>
          <w:noProof/>
          <w:highlight w:val="magenta"/>
        </w:rPr>
      </w:pPr>
      <w:r w:rsidRPr="00CE0993">
        <w:rPr>
          <w:noProof/>
          <w:highlight w:val="magenta"/>
          <w:lang w:eastAsia="ja-JP"/>
        </w:rPr>
        <w:t xml:space="preserve">If treeType is eaual to SINGLE_TREE </w:t>
      </w:r>
    </w:p>
    <w:p w14:paraId="45B6D4F6" w14:textId="77777777" w:rsidR="00F857E4" w:rsidRPr="00F857E4" w:rsidRDefault="00F857E4" w:rsidP="00F857E4">
      <w:pPr>
        <w:tabs>
          <w:tab w:val="left" w:pos="400"/>
        </w:tabs>
        <w:ind w:left="405" w:hanging="405"/>
        <w:rPr>
          <w:noProof/>
          <w:highlight w:val="yellow"/>
        </w:rPr>
      </w:pPr>
      <w:r w:rsidRPr="00F857E4">
        <w:rPr>
          <w:noProof/>
          <w:highlight w:val="yellow"/>
        </w:rPr>
        <w:tab/>
      </w:r>
      <w:r w:rsidRPr="00F857E4">
        <w:rPr>
          <w:noProof/>
          <w:highlight w:val="yellow"/>
        </w:rPr>
        <w:tab/>
      </w:r>
      <w:r w:rsidRPr="00F857E4">
        <w:rPr>
          <w:noProof/>
          <w:highlight w:val="yellow"/>
        </w:rPr>
        <w:tab/>
      </w:r>
      <w:r w:rsidRPr="00F857E4">
        <w:rPr>
          <w:noProof/>
          <w:highlight w:val="yellow"/>
        </w:rPr>
        <w:tab/>
        <w:t xml:space="preserve">( 128 + RawMinCuBits ) </w:t>
      </w:r>
      <w:r w:rsidRPr="00F857E4">
        <w:rPr>
          <w:noProof/>
          <w:highlight w:val="yellow"/>
        </w:rPr>
        <w:sym w:font="Symbol" w:char="F0B8"/>
      </w:r>
      <w:r w:rsidRPr="00F857E4">
        <w:rPr>
          <w:noProof/>
          <w:highlight w:val="yellow"/>
        </w:rPr>
        <w:t xml:space="preserve"> max_bits_per_min_cu_denom * ( 1&lt;&lt; ( ( Log2(cbWidth) − MinCbLog2SizeY ) + ( ( Log2(cbHeight) − MinCbLog2SizeY ))) </w:t>
      </w:r>
    </w:p>
    <w:p w14:paraId="1214BE82" w14:textId="77777777" w:rsidR="00F857E4" w:rsidRPr="00CE0993" w:rsidRDefault="00F857E4" w:rsidP="00F857E4">
      <w:pPr>
        <w:pStyle w:val="ad"/>
        <w:numPr>
          <w:ilvl w:val="0"/>
          <w:numId w:val="14"/>
        </w:numPr>
        <w:tabs>
          <w:tab w:val="left" w:pos="400"/>
        </w:tabs>
        <w:ind w:leftChars="0"/>
        <w:rPr>
          <w:noProof/>
          <w:highlight w:val="magenta"/>
        </w:rPr>
      </w:pPr>
      <w:r w:rsidRPr="00CE0993">
        <w:rPr>
          <w:noProof/>
          <w:highlight w:val="magenta"/>
          <w:lang w:eastAsia="ja-JP"/>
        </w:rPr>
        <w:t xml:space="preserve">Otherwise if treeType is eaual to DUAL_TREE_LUMA </w:t>
      </w:r>
    </w:p>
    <w:p w14:paraId="40DD2C3C" w14:textId="77777777" w:rsidR="00F857E4" w:rsidRPr="00CE0993" w:rsidRDefault="00F857E4" w:rsidP="00F857E4">
      <w:pPr>
        <w:tabs>
          <w:tab w:val="left" w:pos="400"/>
        </w:tabs>
        <w:ind w:left="405" w:hanging="405"/>
        <w:rPr>
          <w:noProof/>
          <w:highlight w:val="magenta"/>
        </w:rPr>
      </w:pPr>
      <w:r w:rsidRPr="00CE0993">
        <w:rPr>
          <w:noProof/>
          <w:highlight w:val="magenta"/>
        </w:rPr>
        <w:tab/>
      </w:r>
      <w:r w:rsidRPr="00CE0993">
        <w:rPr>
          <w:noProof/>
          <w:highlight w:val="magenta"/>
        </w:rPr>
        <w:tab/>
      </w:r>
      <w:r w:rsidRPr="00CE0993">
        <w:rPr>
          <w:noProof/>
          <w:highlight w:val="magenta"/>
        </w:rPr>
        <w:tab/>
      </w:r>
      <w:r w:rsidRPr="00CE0993">
        <w:rPr>
          <w:noProof/>
          <w:highlight w:val="magenta"/>
        </w:rPr>
        <w:tab/>
        <w:t xml:space="preserve">( 128 + RawMinCuBitsY ) </w:t>
      </w:r>
      <w:r w:rsidRPr="00CE0993">
        <w:rPr>
          <w:noProof/>
          <w:highlight w:val="magenta"/>
        </w:rPr>
        <w:sym w:font="Symbol" w:char="F0B8"/>
      </w:r>
      <w:r w:rsidRPr="00CE0993">
        <w:rPr>
          <w:noProof/>
          <w:highlight w:val="magenta"/>
        </w:rPr>
        <w:t xml:space="preserve"> max_bits_per_min_cu_denom * ( 1&lt;&lt; ( ( Log2(cbWidth) − MinCbLog2SizeY ) + ( ( Log2(cbHeight) − MinCbLog2SizeY ))) </w:t>
      </w:r>
    </w:p>
    <w:p w14:paraId="7FF6DDAC" w14:textId="77777777" w:rsidR="00F857E4" w:rsidRPr="00CE0993" w:rsidRDefault="00F857E4" w:rsidP="00F857E4">
      <w:pPr>
        <w:pStyle w:val="ad"/>
        <w:tabs>
          <w:tab w:val="left" w:pos="400"/>
        </w:tabs>
        <w:ind w:leftChars="0" w:left="720"/>
        <w:rPr>
          <w:noProof/>
          <w:highlight w:val="magenta"/>
        </w:rPr>
      </w:pPr>
      <w:r w:rsidRPr="00CE0993">
        <w:rPr>
          <w:noProof/>
          <w:highlight w:val="magenta"/>
        </w:rPr>
        <w:tab/>
        <w:t xml:space="preserve">RawMinCuBitsY = MinCbSizeY * MinCbSizeY * BitDepthY </w:t>
      </w:r>
    </w:p>
    <w:p w14:paraId="3CA3148F" w14:textId="77777777" w:rsidR="00F857E4" w:rsidRPr="00CE0993" w:rsidRDefault="00F857E4" w:rsidP="00F857E4">
      <w:pPr>
        <w:pStyle w:val="ad"/>
        <w:numPr>
          <w:ilvl w:val="0"/>
          <w:numId w:val="14"/>
        </w:numPr>
        <w:tabs>
          <w:tab w:val="left" w:pos="400"/>
        </w:tabs>
        <w:ind w:leftChars="0"/>
        <w:rPr>
          <w:noProof/>
          <w:highlight w:val="magenta"/>
        </w:rPr>
      </w:pPr>
      <w:r w:rsidRPr="00CE0993">
        <w:rPr>
          <w:noProof/>
          <w:highlight w:val="magenta"/>
          <w:lang w:eastAsia="ja-JP"/>
        </w:rPr>
        <w:t xml:space="preserve">Otherwise if treeType is eaual to DUAL_TREE_CHROMA </w:t>
      </w:r>
    </w:p>
    <w:p w14:paraId="57587C34" w14:textId="77777777" w:rsidR="00F857E4" w:rsidRPr="00CE0993" w:rsidRDefault="00F857E4" w:rsidP="00F857E4">
      <w:pPr>
        <w:tabs>
          <w:tab w:val="left" w:pos="400"/>
        </w:tabs>
        <w:ind w:left="405" w:hanging="405"/>
        <w:rPr>
          <w:noProof/>
          <w:highlight w:val="magenta"/>
        </w:rPr>
      </w:pPr>
      <w:r w:rsidRPr="00CE0993">
        <w:rPr>
          <w:noProof/>
          <w:highlight w:val="magenta"/>
        </w:rPr>
        <w:tab/>
      </w:r>
      <w:r w:rsidRPr="00CE0993">
        <w:rPr>
          <w:noProof/>
          <w:highlight w:val="magenta"/>
        </w:rPr>
        <w:tab/>
      </w:r>
      <w:r w:rsidRPr="00CE0993">
        <w:rPr>
          <w:noProof/>
          <w:highlight w:val="magenta"/>
        </w:rPr>
        <w:tab/>
      </w:r>
      <w:r w:rsidRPr="00CE0993">
        <w:rPr>
          <w:noProof/>
          <w:highlight w:val="magenta"/>
        </w:rPr>
        <w:tab/>
        <w:t xml:space="preserve">( 128 + RawMinCuBitsC ) </w:t>
      </w:r>
      <w:r w:rsidRPr="00CE0993">
        <w:rPr>
          <w:noProof/>
          <w:highlight w:val="magenta"/>
        </w:rPr>
        <w:sym w:font="Symbol" w:char="F0B8"/>
      </w:r>
      <w:r w:rsidRPr="00CE0993">
        <w:rPr>
          <w:noProof/>
          <w:highlight w:val="magenta"/>
        </w:rPr>
        <w:t xml:space="preserve"> max_bits_per_min_cu_denom * ( 1&lt;&lt; ( ( Log2(cbWidth) − MinCbLog2SizeY ) + ( ( Log2(cbHeight) − MinCbLog2SizeY ))) </w:t>
      </w:r>
    </w:p>
    <w:p w14:paraId="78A1B0F4" w14:textId="77777777" w:rsidR="00F857E4" w:rsidRPr="00CE0993" w:rsidRDefault="00F857E4" w:rsidP="00F857E4">
      <w:pPr>
        <w:pStyle w:val="ad"/>
        <w:tabs>
          <w:tab w:val="left" w:pos="400"/>
        </w:tabs>
        <w:ind w:leftChars="0" w:left="720"/>
        <w:rPr>
          <w:noProof/>
          <w:highlight w:val="magenta"/>
        </w:rPr>
      </w:pPr>
      <w:r w:rsidRPr="00CE0993">
        <w:rPr>
          <w:noProof/>
          <w:highlight w:val="magenta"/>
        </w:rPr>
        <w:tab/>
        <w:t>RawMinCuBitsC = MinCbSizeY * MinCbSizeY *(2*BitDepthC/(SubWidthC*SubHeightC))</w:t>
      </w:r>
    </w:p>
    <w:p w14:paraId="6E0E6737" w14:textId="77777777" w:rsidR="00F857E4" w:rsidRPr="00F857E4" w:rsidRDefault="00F857E4" w:rsidP="00F857E4">
      <w:pPr>
        <w:pStyle w:val="Equation"/>
        <w:ind w:left="562"/>
        <w:rPr>
          <w:noProof/>
          <w:highlight w:val="yellow"/>
        </w:rPr>
      </w:pPr>
    </w:p>
    <w:p w14:paraId="19199EE4" w14:textId="7B8FAD36" w:rsidR="00F857E4" w:rsidRDefault="00F857E4" w:rsidP="00F857E4">
      <w:pPr>
        <w:rPr>
          <w:noProof/>
          <w:sz w:val="16"/>
          <w:szCs w:val="16"/>
          <w:lang w:val="en-CA" w:eastAsia="ja-JP"/>
        </w:rPr>
      </w:pPr>
      <w:r w:rsidRPr="00F857E4">
        <w:rPr>
          <w:noProof/>
          <w:highlight w:val="yellow"/>
        </w:rPr>
        <w:t>where log2CbSize is the value of log2CbSize for the given coding block and the number of bits of coding_unit( ) data for the same coding block is given by the number of times read_bits( 1 )</w:t>
      </w:r>
      <w:r w:rsidR="00F10E22" w:rsidRPr="00F857E4">
        <w:rPr>
          <w:sz w:val="16"/>
          <w:szCs w:val="16"/>
          <w:lang w:val="en-CA" w:eastAsia="ja-JP"/>
        </w:rPr>
        <w:br/>
      </w:r>
    </w:p>
    <w:p w14:paraId="51F4EA3A" w14:textId="1EC76212" w:rsidR="00F857E4" w:rsidRDefault="00F857E4" w:rsidP="00F857E4">
      <w:pPr>
        <w:rPr>
          <w:noProof/>
        </w:rPr>
      </w:pPr>
      <w:r w:rsidRPr="005C53BC">
        <w:rPr>
          <w:noProof/>
          <w:highlight w:val="yellow"/>
        </w:rPr>
        <w:lastRenderedPageBreak/>
        <w:t>When the max_bits_per_min_cu_denom is not present,</w:t>
      </w:r>
      <w:r w:rsidRPr="005C53BC">
        <w:rPr>
          <w:b/>
          <w:bCs/>
          <w:noProof/>
          <w:highlight w:val="yellow"/>
        </w:rPr>
        <w:t xml:space="preserve"> </w:t>
      </w:r>
      <w:r w:rsidRPr="005C53BC">
        <w:rPr>
          <w:bCs/>
          <w:noProof/>
          <w:highlight w:val="yellow"/>
        </w:rPr>
        <w:t>the</w:t>
      </w:r>
      <w:r w:rsidRPr="005C53BC">
        <w:rPr>
          <w:b/>
          <w:bCs/>
          <w:noProof/>
          <w:highlight w:val="yellow"/>
        </w:rPr>
        <w:t xml:space="preserve"> </w:t>
      </w:r>
      <w:r w:rsidRPr="005C53BC">
        <w:rPr>
          <w:noProof/>
          <w:highlight w:val="yellow"/>
        </w:rPr>
        <w:t>value of max_bits_per_min_cu_denom is inferred to be equal to 1</w:t>
      </w:r>
    </w:p>
    <w:p w14:paraId="1F09372E" w14:textId="77777777" w:rsidR="00F857E4" w:rsidRPr="00F857E4" w:rsidRDefault="00F857E4" w:rsidP="00F857E4">
      <w:pPr>
        <w:rPr>
          <w:noProof/>
          <w:sz w:val="16"/>
          <w:szCs w:val="16"/>
          <w:lang w:val="en-CA" w:eastAsia="ja-JP"/>
        </w:rPr>
      </w:pPr>
    </w:p>
    <w:p w14:paraId="06F15DB5" w14:textId="482FA210" w:rsidR="00F857E4" w:rsidRDefault="00FA54A4" w:rsidP="0096743E">
      <w:pPr>
        <w:pStyle w:val="3"/>
        <w:rPr>
          <w:lang w:val="en-CA" w:eastAsia="ja-JP"/>
        </w:rPr>
      </w:pPr>
      <w:r>
        <w:rPr>
          <w:lang w:val="en-CA" w:eastAsia="ja-JP"/>
        </w:rPr>
        <w:t xml:space="preserve">Constraint on the maximum bits for </w:t>
      </w:r>
      <w:r w:rsidR="00F857E4">
        <w:rPr>
          <w:rFonts w:hint="eastAsia"/>
          <w:lang w:val="en-CA" w:eastAsia="ja-JP"/>
        </w:rPr>
        <w:t>CTU</w:t>
      </w:r>
    </w:p>
    <w:p w14:paraId="088CEF6E" w14:textId="67EF4A8E" w:rsidR="00EB6D48" w:rsidRDefault="00EB6D48" w:rsidP="00EB6D48">
      <w:pPr>
        <w:rPr>
          <w:lang w:val="en-CA" w:eastAsia="ja-JP"/>
        </w:rPr>
      </w:pPr>
      <w:r>
        <w:rPr>
          <w:rFonts w:hint="cs"/>
          <w:lang w:val="en-CA" w:eastAsia="ja-JP"/>
        </w:rPr>
        <w:t>I</w:t>
      </w:r>
      <w:r>
        <w:rPr>
          <w:lang w:val="en-CA" w:eastAsia="ja-JP"/>
        </w:rPr>
        <w:t xml:space="preserve">n this method, the constraint on the maximum bits for </w:t>
      </w:r>
      <w:r w:rsidR="00FA54A4">
        <w:rPr>
          <w:lang w:val="en-CA" w:eastAsia="ja-JP"/>
        </w:rPr>
        <w:t>CTU</w:t>
      </w:r>
      <w:r>
        <w:rPr>
          <w:lang w:val="en-CA" w:eastAsia="ja-JP"/>
        </w:rPr>
        <w:t xml:space="preserve"> is derived as follows.</w:t>
      </w:r>
    </w:p>
    <w:p w14:paraId="21CA12D9" w14:textId="77777777" w:rsidR="00EB6D48" w:rsidRPr="00066CF4" w:rsidRDefault="00EB6D48" w:rsidP="00EB6D48">
      <w:pPr>
        <w:rPr>
          <w:lang w:val="en-CA" w:eastAsia="ja-JP"/>
        </w:rPr>
      </w:pPr>
      <w:r>
        <w:rPr>
          <w:rFonts w:hint="eastAsia"/>
          <w:lang w:val="en-CA" w:eastAsia="ja-JP"/>
        </w:rPr>
        <w:t>(</w:t>
      </w:r>
      <w:r>
        <w:rPr>
          <w:lang w:val="en-CA" w:eastAsia="ja-JP"/>
        </w:rPr>
        <w:t>The yellow highlighted part is the same as HEVC. The magenta highlighted part is the extension for VVC)</w:t>
      </w:r>
    </w:p>
    <w:p w14:paraId="33455D18" w14:textId="620C1AF3" w:rsidR="00CE0993" w:rsidRPr="00CE0993" w:rsidRDefault="00CE0993" w:rsidP="00F857E4">
      <w:pPr>
        <w:rPr>
          <w:sz w:val="16"/>
          <w:szCs w:val="16"/>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57E4" w:rsidRPr="00084198" w14:paraId="51912CCC" w14:textId="77777777" w:rsidTr="00F857E4">
        <w:trPr>
          <w:cantSplit/>
          <w:jc w:val="center"/>
        </w:trPr>
        <w:tc>
          <w:tcPr>
            <w:tcW w:w="7920" w:type="dxa"/>
          </w:tcPr>
          <w:p w14:paraId="5BE209D3" w14:textId="77777777" w:rsidR="00F857E4" w:rsidRPr="00084198" w:rsidRDefault="00F857E4" w:rsidP="00F857E4">
            <w:pPr>
              <w:pStyle w:val="tablesyntax"/>
              <w:keepNext w:val="0"/>
              <w:keepLines w:val="0"/>
              <w:spacing w:before="20" w:after="40"/>
              <w:rPr>
                <w:noProof/>
                <w:lang w:val="en-CA"/>
              </w:rPr>
            </w:pPr>
            <w:r w:rsidRPr="00084198">
              <w:rPr>
                <w:noProof/>
                <w:lang w:val="en-CA"/>
              </w:rPr>
              <w:t>vui_parameters( ) {</w:t>
            </w:r>
          </w:p>
        </w:tc>
        <w:tc>
          <w:tcPr>
            <w:tcW w:w="1157" w:type="dxa"/>
          </w:tcPr>
          <w:p w14:paraId="099FC690" w14:textId="77777777" w:rsidR="00F857E4" w:rsidRPr="00084198" w:rsidRDefault="00F857E4" w:rsidP="00F857E4">
            <w:pPr>
              <w:pStyle w:val="tableheading"/>
              <w:keepNext w:val="0"/>
              <w:keepLines w:val="0"/>
              <w:overflowPunct/>
              <w:autoSpaceDE/>
              <w:autoSpaceDN/>
              <w:adjustRightInd/>
              <w:spacing w:before="20" w:after="40"/>
              <w:textAlignment w:val="auto"/>
              <w:rPr>
                <w:b w:val="0"/>
                <w:noProof/>
                <w:lang w:val="en-CA"/>
              </w:rPr>
            </w:pPr>
            <w:r w:rsidRPr="00084198">
              <w:rPr>
                <w:noProof/>
                <w:lang w:val="en-CA"/>
              </w:rPr>
              <w:t>Descriptor</w:t>
            </w:r>
          </w:p>
        </w:tc>
      </w:tr>
      <w:tr w:rsidR="00F857E4" w:rsidRPr="00084198" w14:paraId="21C18037" w14:textId="77777777" w:rsidTr="00F857E4">
        <w:trPr>
          <w:cantSplit/>
          <w:jc w:val="center"/>
        </w:trPr>
        <w:tc>
          <w:tcPr>
            <w:tcW w:w="7920" w:type="dxa"/>
          </w:tcPr>
          <w:p w14:paraId="49706793" w14:textId="77777777" w:rsidR="00F857E4" w:rsidRPr="00084198" w:rsidRDefault="00F857E4" w:rsidP="00F857E4">
            <w:pPr>
              <w:pStyle w:val="tablesyntax"/>
              <w:keepNext w:val="0"/>
              <w:keepLines w:val="0"/>
              <w:spacing w:before="20" w:after="40"/>
              <w:rPr>
                <w:noProof/>
                <w:lang w:val="en-CA"/>
              </w:rPr>
            </w:pPr>
            <w:r w:rsidRPr="00084198">
              <w:rPr>
                <w:b/>
                <w:noProof/>
                <w:lang w:val="en-CA"/>
              </w:rPr>
              <w:tab/>
              <w:t>aspect_ratio_info_present_flag</w:t>
            </w:r>
          </w:p>
        </w:tc>
        <w:tc>
          <w:tcPr>
            <w:tcW w:w="1157" w:type="dxa"/>
          </w:tcPr>
          <w:p w14:paraId="78424798"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F857E4" w:rsidRPr="00084198" w14:paraId="56ED5670" w14:textId="77777777" w:rsidTr="00F857E4">
        <w:trPr>
          <w:cantSplit/>
          <w:jc w:val="center"/>
        </w:trPr>
        <w:tc>
          <w:tcPr>
            <w:tcW w:w="7920" w:type="dxa"/>
          </w:tcPr>
          <w:p w14:paraId="17608A56" w14:textId="77777777" w:rsidR="00F857E4" w:rsidRPr="00084198" w:rsidRDefault="00F857E4" w:rsidP="00F857E4">
            <w:pPr>
              <w:pStyle w:val="tablesyntax"/>
              <w:keepNext w:val="0"/>
              <w:keepLines w:val="0"/>
              <w:spacing w:before="20" w:after="40"/>
              <w:rPr>
                <w:b/>
                <w:noProof/>
                <w:lang w:val="en-CA"/>
              </w:rPr>
            </w:pPr>
            <w:r w:rsidRPr="00084198">
              <w:rPr>
                <w:b/>
                <w:noProof/>
                <w:lang w:val="en-CA"/>
              </w:rPr>
              <w:tab/>
            </w:r>
            <w:r w:rsidRPr="00084198">
              <w:rPr>
                <w:noProof/>
                <w:lang w:val="en-CA"/>
              </w:rPr>
              <w:t>if( aspect_ratio_info_present_flag ) {</w:t>
            </w:r>
          </w:p>
        </w:tc>
        <w:tc>
          <w:tcPr>
            <w:tcW w:w="1157" w:type="dxa"/>
          </w:tcPr>
          <w:p w14:paraId="6DA7BC3D"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r w:rsidR="00F857E4" w:rsidRPr="00084198" w14:paraId="7A621926" w14:textId="77777777" w:rsidTr="00F857E4">
        <w:trPr>
          <w:cantSplit/>
          <w:jc w:val="center"/>
        </w:trPr>
        <w:tc>
          <w:tcPr>
            <w:tcW w:w="7920" w:type="dxa"/>
          </w:tcPr>
          <w:p w14:paraId="6A19DE47" w14:textId="77777777" w:rsidR="00F857E4" w:rsidRPr="00084198" w:rsidRDefault="00F857E4" w:rsidP="00F857E4">
            <w:pPr>
              <w:pStyle w:val="tablesyntax"/>
              <w:keepNext w:val="0"/>
              <w:keepLines w:val="0"/>
              <w:spacing w:before="20" w:after="40"/>
              <w:rPr>
                <w:b/>
                <w:noProof/>
                <w:lang w:val="en-CA"/>
              </w:rPr>
            </w:pPr>
            <w:r w:rsidRPr="00084198">
              <w:rPr>
                <w:b/>
                <w:noProof/>
                <w:lang w:val="en-CA"/>
              </w:rPr>
              <w:tab/>
            </w:r>
            <w:r w:rsidRPr="00084198">
              <w:rPr>
                <w:b/>
                <w:noProof/>
                <w:lang w:val="en-CA"/>
              </w:rPr>
              <w:tab/>
              <w:t>aspect_ratio_idc</w:t>
            </w:r>
          </w:p>
        </w:tc>
        <w:tc>
          <w:tcPr>
            <w:tcW w:w="1157" w:type="dxa"/>
          </w:tcPr>
          <w:p w14:paraId="7D713097"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u(8)</w:t>
            </w:r>
          </w:p>
        </w:tc>
      </w:tr>
      <w:tr w:rsidR="00F857E4" w:rsidRPr="00084198" w14:paraId="6D43688D" w14:textId="77777777" w:rsidTr="00F857E4">
        <w:trPr>
          <w:cantSplit/>
          <w:jc w:val="center"/>
        </w:trPr>
        <w:tc>
          <w:tcPr>
            <w:tcW w:w="7920" w:type="dxa"/>
          </w:tcPr>
          <w:p w14:paraId="206BB03B" w14:textId="77777777" w:rsidR="00F857E4" w:rsidRPr="00084198" w:rsidRDefault="00F857E4" w:rsidP="00F857E4">
            <w:pPr>
              <w:pStyle w:val="tablesyntax"/>
              <w:keepNext w:val="0"/>
              <w:keepLines w:val="0"/>
              <w:spacing w:before="20" w:after="40"/>
              <w:rPr>
                <w:b/>
                <w:noProof/>
                <w:lang w:val="en-CA"/>
              </w:rPr>
            </w:pPr>
            <w:r w:rsidRPr="00084198">
              <w:rPr>
                <w:b/>
                <w:noProof/>
                <w:lang w:val="en-CA"/>
              </w:rPr>
              <w:tab/>
            </w:r>
            <w:r w:rsidRPr="00084198">
              <w:rPr>
                <w:b/>
                <w:noProof/>
                <w:lang w:val="en-CA"/>
              </w:rPr>
              <w:tab/>
            </w:r>
            <w:r w:rsidRPr="00084198">
              <w:rPr>
                <w:noProof/>
                <w:lang w:val="en-CA"/>
              </w:rPr>
              <w:t>if( aspect_ratio_idc  = =  255 ) {</w:t>
            </w:r>
          </w:p>
        </w:tc>
        <w:tc>
          <w:tcPr>
            <w:tcW w:w="1157" w:type="dxa"/>
          </w:tcPr>
          <w:p w14:paraId="5E5490C9"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r w:rsidR="00F857E4" w:rsidRPr="00084198" w14:paraId="59D8ED89" w14:textId="77777777" w:rsidTr="00F857E4">
        <w:trPr>
          <w:cantSplit/>
          <w:jc w:val="center"/>
        </w:trPr>
        <w:tc>
          <w:tcPr>
            <w:tcW w:w="7920" w:type="dxa"/>
          </w:tcPr>
          <w:p w14:paraId="4E0EDAE3" w14:textId="77777777" w:rsidR="00F857E4" w:rsidRPr="00084198" w:rsidRDefault="00F857E4" w:rsidP="00F857E4">
            <w:pPr>
              <w:pStyle w:val="tablesyntax"/>
              <w:keepNext w:val="0"/>
              <w:keepLines w:val="0"/>
              <w:spacing w:before="20" w:after="40"/>
              <w:rPr>
                <w:b/>
                <w:noProof/>
                <w:lang w:val="en-CA"/>
              </w:rPr>
            </w:pPr>
            <w:r w:rsidRPr="00084198">
              <w:rPr>
                <w:b/>
                <w:bCs/>
                <w:noProof/>
                <w:lang w:val="en-CA"/>
              </w:rPr>
              <w:tab/>
            </w:r>
            <w:r w:rsidRPr="00084198">
              <w:rPr>
                <w:b/>
                <w:bCs/>
                <w:noProof/>
                <w:lang w:val="en-CA"/>
              </w:rPr>
              <w:tab/>
            </w:r>
            <w:r w:rsidRPr="00084198">
              <w:rPr>
                <w:b/>
                <w:bCs/>
                <w:noProof/>
                <w:lang w:val="en-CA"/>
              </w:rPr>
              <w:tab/>
              <w:t>sar_width</w:t>
            </w:r>
          </w:p>
        </w:tc>
        <w:tc>
          <w:tcPr>
            <w:tcW w:w="1157" w:type="dxa"/>
          </w:tcPr>
          <w:p w14:paraId="2AF0256F"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u(16)</w:t>
            </w:r>
          </w:p>
        </w:tc>
      </w:tr>
      <w:tr w:rsidR="00F857E4" w:rsidRPr="00084198" w14:paraId="12CE3E96" w14:textId="77777777" w:rsidTr="00F857E4">
        <w:trPr>
          <w:cantSplit/>
          <w:jc w:val="center"/>
        </w:trPr>
        <w:tc>
          <w:tcPr>
            <w:tcW w:w="7920" w:type="dxa"/>
          </w:tcPr>
          <w:p w14:paraId="721D9548" w14:textId="77777777" w:rsidR="00F857E4" w:rsidRPr="00084198" w:rsidRDefault="00F857E4" w:rsidP="00F857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sar_height</w:t>
            </w:r>
          </w:p>
        </w:tc>
        <w:tc>
          <w:tcPr>
            <w:tcW w:w="1157" w:type="dxa"/>
          </w:tcPr>
          <w:p w14:paraId="73F4D64D"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u(16)</w:t>
            </w:r>
          </w:p>
        </w:tc>
      </w:tr>
      <w:tr w:rsidR="00F857E4" w:rsidRPr="00084198" w14:paraId="3DCD1C6B" w14:textId="77777777" w:rsidTr="00F857E4">
        <w:trPr>
          <w:cantSplit/>
          <w:jc w:val="center"/>
        </w:trPr>
        <w:tc>
          <w:tcPr>
            <w:tcW w:w="7920" w:type="dxa"/>
          </w:tcPr>
          <w:p w14:paraId="0D43C8A7" w14:textId="77777777" w:rsidR="00F857E4" w:rsidRPr="00084198" w:rsidRDefault="00F857E4" w:rsidP="00F857E4">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7C755F11"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r w:rsidR="00F857E4" w:rsidRPr="00084198" w14:paraId="244A3DAB" w14:textId="77777777" w:rsidTr="00F857E4">
        <w:trPr>
          <w:cantSplit/>
          <w:jc w:val="center"/>
        </w:trPr>
        <w:tc>
          <w:tcPr>
            <w:tcW w:w="7920" w:type="dxa"/>
          </w:tcPr>
          <w:p w14:paraId="00C7F77D" w14:textId="77777777" w:rsidR="00F857E4" w:rsidRPr="00084198" w:rsidRDefault="00F857E4" w:rsidP="00F857E4">
            <w:pPr>
              <w:pStyle w:val="tablesyntax"/>
              <w:keepNext w:val="0"/>
              <w:keepLines w:val="0"/>
              <w:spacing w:before="20" w:after="40"/>
              <w:rPr>
                <w:noProof/>
                <w:lang w:val="en-CA"/>
              </w:rPr>
            </w:pPr>
            <w:r w:rsidRPr="00084198">
              <w:rPr>
                <w:noProof/>
                <w:lang w:val="en-CA"/>
              </w:rPr>
              <w:tab/>
              <w:t>}</w:t>
            </w:r>
          </w:p>
        </w:tc>
        <w:tc>
          <w:tcPr>
            <w:tcW w:w="1157" w:type="dxa"/>
          </w:tcPr>
          <w:p w14:paraId="126E15E2"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r w:rsidR="00F857E4" w:rsidRPr="00084198" w14:paraId="2A76B4C2"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4F2CA1CC" w14:textId="77777777" w:rsidR="00F857E4" w:rsidRPr="00084198" w:rsidRDefault="00F857E4" w:rsidP="00F857E4">
            <w:pPr>
              <w:pStyle w:val="tablesyntax"/>
              <w:keepNext w:val="0"/>
              <w:keepLines w:val="0"/>
              <w:spacing w:before="20" w:after="40"/>
              <w:rPr>
                <w:b/>
                <w:noProof/>
                <w:lang w:val="en-CA"/>
              </w:rPr>
            </w:pPr>
            <w:r w:rsidRPr="00084198">
              <w:rPr>
                <w:b/>
                <w:bCs/>
                <w:lang w:val="en-CA"/>
              </w:rPr>
              <w:tab/>
              <w:t>colour_description_present_flag</w:t>
            </w:r>
          </w:p>
        </w:tc>
        <w:tc>
          <w:tcPr>
            <w:tcW w:w="1157" w:type="dxa"/>
            <w:tcBorders>
              <w:top w:val="single" w:sz="4" w:space="0" w:color="auto"/>
              <w:left w:val="single" w:sz="4" w:space="0" w:color="auto"/>
              <w:bottom w:val="single" w:sz="4" w:space="0" w:color="auto"/>
              <w:right w:val="single" w:sz="4" w:space="0" w:color="auto"/>
            </w:tcBorders>
          </w:tcPr>
          <w:p w14:paraId="7E47FB0A"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66916994"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27012F59" w14:textId="77777777" w:rsidR="00F857E4" w:rsidRPr="00084198" w:rsidRDefault="00F857E4" w:rsidP="00F857E4">
            <w:pPr>
              <w:pStyle w:val="tablesyntax"/>
              <w:keepNext w:val="0"/>
              <w:keepLines w:val="0"/>
              <w:spacing w:before="20" w:after="40"/>
              <w:rPr>
                <w:b/>
                <w:noProof/>
                <w:lang w:val="en-CA"/>
              </w:rPr>
            </w:pPr>
            <w:r w:rsidRPr="00084198">
              <w:rPr>
                <w:lang w:val="en-CA"/>
              </w:rPr>
              <w:tab/>
              <w:t>if( colour_description_present_flag ) {</w:t>
            </w:r>
          </w:p>
        </w:tc>
        <w:tc>
          <w:tcPr>
            <w:tcW w:w="1157" w:type="dxa"/>
            <w:tcBorders>
              <w:top w:val="single" w:sz="4" w:space="0" w:color="auto"/>
              <w:left w:val="single" w:sz="4" w:space="0" w:color="auto"/>
              <w:bottom w:val="single" w:sz="4" w:space="0" w:color="auto"/>
              <w:right w:val="single" w:sz="4" w:space="0" w:color="auto"/>
            </w:tcBorders>
          </w:tcPr>
          <w:p w14:paraId="73823E00"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1720370D"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738C3C09"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t>colour_primaries</w:t>
            </w:r>
          </w:p>
        </w:tc>
        <w:tc>
          <w:tcPr>
            <w:tcW w:w="1157" w:type="dxa"/>
            <w:tcBorders>
              <w:top w:val="single" w:sz="4" w:space="0" w:color="auto"/>
              <w:left w:val="single" w:sz="4" w:space="0" w:color="auto"/>
              <w:bottom w:val="single" w:sz="4" w:space="0" w:color="auto"/>
              <w:right w:val="single" w:sz="4" w:space="0" w:color="auto"/>
            </w:tcBorders>
          </w:tcPr>
          <w:p w14:paraId="65E82D56"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u(8)</w:t>
            </w:r>
          </w:p>
        </w:tc>
      </w:tr>
      <w:tr w:rsidR="00F857E4" w:rsidRPr="00084198" w14:paraId="3586EB3A"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49ECBC66"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t>transfer_characteristics</w:t>
            </w:r>
          </w:p>
        </w:tc>
        <w:tc>
          <w:tcPr>
            <w:tcW w:w="1157" w:type="dxa"/>
            <w:tcBorders>
              <w:top w:val="single" w:sz="4" w:space="0" w:color="auto"/>
              <w:left w:val="single" w:sz="4" w:space="0" w:color="auto"/>
              <w:bottom w:val="single" w:sz="4" w:space="0" w:color="auto"/>
              <w:right w:val="single" w:sz="4" w:space="0" w:color="auto"/>
            </w:tcBorders>
          </w:tcPr>
          <w:p w14:paraId="1A046442"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u(8)</w:t>
            </w:r>
          </w:p>
        </w:tc>
      </w:tr>
      <w:tr w:rsidR="00F857E4" w:rsidRPr="00084198" w14:paraId="40798442"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13FAF334"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t>matrix_coeffs</w:t>
            </w:r>
          </w:p>
        </w:tc>
        <w:tc>
          <w:tcPr>
            <w:tcW w:w="1157" w:type="dxa"/>
            <w:tcBorders>
              <w:top w:val="single" w:sz="4" w:space="0" w:color="auto"/>
              <w:left w:val="single" w:sz="4" w:space="0" w:color="auto"/>
              <w:bottom w:val="single" w:sz="4" w:space="0" w:color="auto"/>
              <w:right w:val="single" w:sz="4" w:space="0" w:color="auto"/>
            </w:tcBorders>
          </w:tcPr>
          <w:p w14:paraId="1D50D148"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u(8)</w:t>
            </w:r>
          </w:p>
        </w:tc>
      </w:tr>
      <w:tr w:rsidR="00F857E4" w:rsidRPr="00084198" w14:paraId="5754061C"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10D3AE4C" w14:textId="77777777" w:rsidR="00F857E4" w:rsidRPr="00084198" w:rsidRDefault="00F857E4" w:rsidP="00F857E4">
            <w:pPr>
              <w:pStyle w:val="tablesyntax"/>
              <w:keepNext w:val="0"/>
              <w:keepLines w:val="0"/>
              <w:spacing w:before="20" w:after="40"/>
              <w:rPr>
                <w:b/>
                <w:bCs/>
                <w:lang w:val="en-CA"/>
              </w:rPr>
            </w:pPr>
            <w:r w:rsidRPr="00084198">
              <w:rPr>
                <w:b/>
                <w:bCs/>
                <w:lang w:val="en-CA"/>
              </w:rPr>
              <w:tab/>
            </w:r>
            <w:r w:rsidRPr="00084198">
              <w:rPr>
                <w:b/>
                <w:bCs/>
                <w:lang w:val="en-CA"/>
              </w:rPr>
              <w:tab/>
              <w:t>full_range_flag</w:t>
            </w:r>
          </w:p>
        </w:tc>
        <w:tc>
          <w:tcPr>
            <w:tcW w:w="1157" w:type="dxa"/>
            <w:tcBorders>
              <w:top w:val="single" w:sz="4" w:space="0" w:color="auto"/>
              <w:left w:val="single" w:sz="4" w:space="0" w:color="auto"/>
              <w:bottom w:val="single" w:sz="4" w:space="0" w:color="auto"/>
              <w:right w:val="single" w:sz="4" w:space="0" w:color="auto"/>
            </w:tcBorders>
          </w:tcPr>
          <w:p w14:paraId="23D256AE" w14:textId="77777777" w:rsidR="00F857E4" w:rsidRPr="00084198" w:rsidRDefault="00F857E4" w:rsidP="00F857E4">
            <w:pPr>
              <w:pStyle w:val="tableheading"/>
              <w:keepNext w:val="0"/>
              <w:keepLines w:val="0"/>
              <w:spacing w:before="20" w:after="40"/>
              <w:jc w:val="center"/>
              <w:rPr>
                <w:b w:val="0"/>
                <w:lang w:val="en-CA"/>
              </w:rPr>
            </w:pPr>
            <w:r w:rsidRPr="00084198">
              <w:rPr>
                <w:b w:val="0"/>
                <w:lang w:val="en-CA"/>
              </w:rPr>
              <w:t>u(1)</w:t>
            </w:r>
          </w:p>
        </w:tc>
      </w:tr>
      <w:tr w:rsidR="00F857E4" w:rsidRPr="00084198" w14:paraId="0A34C6E5"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4D7B4327" w14:textId="77777777" w:rsidR="00F857E4" w:rsidRPr="00084198" w:rsidRDefault="00F857E4" w:rsidP="00F857E4">
            <w:pPr>
              <w:pStyle w:val="tablesyntax"/>
              <w:keepNext w:val="0"/>
              <w:keepLines w:val="0"/>
              <w:spacing w:before="20" w:after="40"/>
              <w:rPr>
                <w:b/>
                <w:noProof/>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CCC06FD"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48D0C05E"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25BEEE66" w14:textId="77777777" w:rsidR="00F857E4" w:rsidRPr="00084198" w:rsidRDefault="00F857E4" w:rsidP="00F857E4">
            <w:pPr>
              <w:pStyle w:val="tablesyntax"/>
              <w:keepNext w:val="0"/>
              <w:keepLines w:val="0"/>
              <w:spacing w:before="20" w:after="40"/>
              <w:rPr>
                <w:b/>
                <w:noProof/>
                <w:lang w:val="en-CA"/>
              </w:rPr>
            </w:pPr>
            <w:r w:rsidRPr="00084198">
              <w:rPr>
                <w:b/>
                <w:bCs/>
                <w:lang w:val="en-CA"/>
              </w:rPr>
              <w:tab/>
              <w:t>field_seq_flag</w:t>
            </w:r>
          </w:p>
        </w:tc>
        <w:tc>
          <w:tcPr>
            <w:tcW w:w="1157" w:type="dxa"/>
            <w:tcBorders>
              <w:top w:val="single" w:sz="4" w:space="0" w:color="auto"/>
              <w:left w:val="single" w:sz="4" w:space="0" w:color="auto"/>
              <w:bottom w:val="single" w:sz="4" w:space="0" w:color="auto"/>
              <w:right w:val="single" w:sz="4" w:space="0" w:color="auto"/>
            </w:tcBorders>
          </w:tcPr>
          <w:p w14:paraId="28CC832B"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45CD4BA5"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0B70B563" w14:textId="77777777" w:rsidR="00F857E4" w:rsidRPr="00084198" w:rsidRDefault="00F857E4" w:rsidP="00F857E4">
            <w:pPr>
              <w:pStyle w:val="tablesyntax"/>
              <w:keepNext w:val="0"/>
              <w:keepLines w:val="0"/>
              <w:spacing w:before="20" w:after="40"/>
              <w:rPr>
                <w:b/>
                <w:noProof/>
                <w:lang w:val="en-CA"/>
              </w:rPr>
            </w:pPr>
            <w:r w:rsidRPr="00084198">
              <w:rPr>
                <w:b/>
                <w:bCs/>
                <w:lang w:val="en-CA"/>
              </w:rPr>
              <w:tab/>
              <w:t>chroma_loc_info_present_flag</w:t>
            </w:r>
          </w:p>
        </w:tc>
        <w:tc>
          <w:tcPr>
            <w:tcW w:w="1157" w:type="dxa"/>
            <w:tcBorders>
              <w:top w:val="single" w:sz="4" w:space="0" w:color="auto"/>
              <w:left w:val="single" w:sz="4" w:space="0" w:color="auto"/>
              <w:bottom w:val="single" w:sz="4" w:space="0" w:color="auto"/>
              <w:right w:val="single" w:sz="4" w:space="0" w:color="auto"/>
            </w:tcBorders>
          </w:tcPr>
          <w:p w14:paraId="7DEB4544"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5BEBE961"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6FDBE237" w14:textId="77777777" w:rsidR="00F857E4" w:rsidRPr="00084198" w:rsidRDefault="00F857E4" w:rsidP="00F857E4">
            <w:pPr>
              <w:pStyle w:val="tablesyntax"/>
              <w:keepNext w:val="0"/>
              <w:keepLines w:val="0"/>
              <w:spacing w:before="20" w:after="40"/>
              <w:rPr>
                <w:b/>
                <w:noProof/>
                <w:lang w:val="en-CA"/>
              </w:rPr>
            </w:pPr>
            <w:r w:rsidRPr="00084198">
              <w:rPr>
                <w:lang w:val="en-CA"/>
              </w:rPr>
              <w:tab/>
              <w:t>if( chroma_loc_info_present_flag ) {</w:t>
            </w:r>
          </w:p>
        </w:tc>
        <w:tc>
          <w:tcPr>
            <w:tcW w:w="1157" w:type="dxa"/>
            <w:tcBorders>
              <w:top w:val="single" w:sz="4" w:space="0" w:color="auto"/>
              <w:left w:val="single" w:sz="4" w:space="0" w:color="auto"/>
              <w:bottom w:val="single" w:sz="4" w:space="0" w:color="auto"/>
              <w:right w:val="single" w:sz="4" w:space="0" w:color="auto"/>
            </w:tcBorders>
          </w:tcPr>
          <w:p w14:paraId="618239AF"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28E2CEE4"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04652348" w14:textId="77777777" w:rsidR="00F857E4" w:rsidRPr="00084198" w:rsidRDefault="00F857E4" w:rsidP="00F857E4">
            <w:pPr>
              <w:pStyle w:val="tablesyntax"/>
              <w:keepNext w:val="0"/>
              <w:keepLines w:val="0"/>
              <w:spacing w:before="20" w:after="40"/>
              <w:rPr>
                <w:b/>
                <w:noProof/>
                <w:lang w:val="en-CA"/>
              </w:rPr>
            </w:pPr>
            <w:r w:rsidRPr="00084198">
              <w:rPr>
                <w:lang w:val="en-CA"/>
              </w:rPr>
              <w:tab/>
            </w:r>
            <w:r w:rsidRPr="00084198">
              <w:rPr>
                <w:lang w:val="en-CA"/>
              </w:rPr>
              <w:tab/>
              <w:t>if( !field_seq_flag ) {</w:t>
            </w:r>
          </w:p>
        </w:tc>
        <w:tc>
          <w:tcPr>
            <w:tcW w:w="1157" w:type="dxa"/>
            <w:tcBorders>
              <w:top w:val="single" w:sz="4" w:space="0" w:color="auto"/>
              <w:left w:val="single" w:sz="4" w:space="0" w:color="auto"/>
              <w:bottom w:val="single" w:sz="4" w:space="0" w:color="auto"/>
              <w:right w:val="single" w:sz="4" w:space="0" w:color="auto"/>
            </w:tcBorders>
          </w:tcPr>
          <w:p w14:paraId="370729FE"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5B6BFE8F"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027BD99"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b/>
                <w:bCs/>
                <w:lang w:val="en-CA"/>
              </w:rPr>
              <w:tab/>
              <w:t>chroma_sample_loc_type</w:t>
            </w:r>
            <w:r>
              <w:rPr>
                <w:b/>
                <w:bCs/>
                <w:lang w:val="en-CA"/>
              </w:rPr>
              <w:t>_frame</w:t>
            </w:r>
          </w:p>
        </w:tc>
        <w:tc>
          <w:tcPr>
            <w:tcW w:w="1157" w:type="dxa"/>
            <w:tcBorders>
              <w:top w:val="single" w:sz="4" w:space="0" w:color="auto"/>
              <w:left w:val="single" w:sz="4" w:space="0" w:color="auto"/>
              <w:bottom w:val="single" w:sz="4" w:space="0" w:color="auto"/>
              <w:right w:val="single" w:sz="4" w:space="0" w:color="auto"/>
            </w:tcBorders>
          </w:tcPr>
          <w:p w14:paraId="2FA155F9"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ue(v)</w:t>
            </w:r>
          </w:p>
        </w:tc>
      </w:tr>
      <w:tr w:rsidR="00F857E4" w:rsidRPr="00084198" w14:paraId="3713919D"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9118A44" w14:textId="77777777" w:rsidR="00F857E4" w:rsidRPr="00084198" w:rsidRDefault="00F857E4" w:rsidP="00F857E4">
            <w:pPr>
              <w:pStyle w:val="tablesyntax"/>
              <w:keepNext w:val="0"/>
              <w:keepLines w:val="0"/>
              <w:spacing w:before="20" w:after="40"/>
              <w:rPr>
                <w:lang w:val="en-CA"/>
              </w:rPr>
            </w:pPr>
            <w:r w:rsidRPr="00084198">
              <w:rPr>
                <w:lang w:val="en-CA"/>
              </w:rPr>
              <w:tab/>
            </w:r>
            <w:r w:rsidRPr="00084198">
              <w:rPr>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0F23623"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1542486A"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4C61705"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b/>
                <w:bCs/>
                <w:lang w:val="en-CA"/>
              </w:rPr>
              <w:tab/>
              <w:t>chroma_sample_loc_type_top_field</w:t>
            </w:r>
          </w:p>
        </w:tc>
        <w:tc>
          <w:tcPr>
            <w:tcW w:w="1157" w:type="dxa"/>
            <w:tcBorders>
              <w:top w:val="single" w:sz="4" w:space="0" w:color="auto"/>
              <w:left w:val="single" w:sz="4" w:space="0" w:color="auto"/>
              <w:bottom w:val="single" w:sz="4" w:space="0" w:color="auto"/>
              <w:right w:val="single" w:sz="4" w:space="0" w:color="auto"/>
            </w:tcBorders>
          </w:tcPr>
          <w:p w14:paraId="3E6DCC45"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ue(v)</w:t>
            </w:r>
          </w:p>
        </w:tc>
      </w:tr>
      <w:tr w:rsidR="00F857E4" w:rsidRPr="00084198" w14:paraId="09E32FF8"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AE0B9B7"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b/>
                <w:bCs/>
                <w:lang w:val="en-CA"/>
              </w:rPr>
              <w:tab/>
              <w:t>chroma_sample_loc_type_bottom_field</w:t>
            </w:r>
          </w:p>
        </w:tc>
        <w:tc>
          <w:tcPr>
            <w:tcW w:w="1157" w:type="dxa"/>
            <w:tcBorders>
              <w:top w:val="single" w:sz="4" w:space="0" w:color="auto"/>
              <w:left w:val="single" w:sz="4" w:space="0" w:color="auto"/>
              <w:bottom w:val="single" w:sz="4" w:space="0" w:color="auto"/>
              <w:right w:val="single" w:sz="4" w:space="0" w:color="auto"/>
            </w:tcBorders>
          </w:tcPr>
          <w:p w14:paraId="0A416598"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ue(v)</w:t>
            </w:r>
          </w:p>
        </w:tc>
      </w:tr>
      <w:tr w:rsidR="00F857E4" w:rsidRPr="00084198" w14:paraId="197401C9"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B3F5F6"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71EFD966"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1E7ABFBB"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2754CDF" w14:textId="77777777" w:rsidR="00F857E4" w:rsidRPr="00084198" w:rsidRDefault="00F857E4" w:rsidP="00F857E4">
            <w:pPr>
              <w:pStyle w:val="tablesyntax"/>
              <w:keepNext w:val="0"/>
              <w:keepLines w:val="0"/>
              <w:spacing w:before="20" w:after="40"/>
              <w:rPr>
                <w:b/>
                <w:noProof/>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912BA1D"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66A2A4E7"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61A3090" w14:textId="77777777" w:rsidR="00F857E4" w:rsidRPr="00084198" w:rsidRDefault="00F857E4" w:rsidP="00F857E4">
            <w:pPr>
              <w:pStyle w:val="tablesyntax"/>
              <w:keepNext w:val="0"/>
              <w:keepLines w:val="0"/>
              <w:spacing w:before="20" w:after="40"/>
              <w:rPr>
                <w:lang w:val="en-CA"/>
              </w:rPr>
            </w:pPr>
            <w:r w:rsidRPr="00084198">
              <w:rPr>
                <w:b/>
                <w:lang w:val="en-CA"/>
              </w:rPr>
              <w:tab/>
              <w:t>overscan_info_present_flag</w:t>
            </w:r>
          </w:p>
        </w:tc>
        <w:tc>
          <w:tcPr>
            <w:tcW w:w="1157" w:type="dxa"/>
            <w:tcBorders>
              <w:top w:val="single" w:sz="4" w:space="0" w:color="auto"/>
              <w:left w:val="single" w:sz="4" w:space="0" w:color="auto"/>
              <w:bottom w:val="single" w:sz="4" w:space="0" w:color="auto"/>
              <w:right w:val="single" w:sz="4" w:space="0" w:color="auto"/>
            </w:tcBorders>
          </w:tcPr>
          <w:p w14:paraId="15C5F708"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1C37AC0C"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89D1833" w14:textId="77777777" w:rsidR="00F857E4" w:rsidRPr="00084198" w:rsidRDefault="00F857E4" w:rsidP="00F857E4">
            <w:pPr>
              <w:pStyle w:val="tablesyntax"/>
              <w:keepNext w:val="0"/>
              <w:keepLines w:val="0"/>
              <w:spacing w:before="20" w:after="40"/>
              <w:rPr>
                <w:lang w:val="en-CA"/>
              </w:rPr>
            </w:pPr>
            <w:r w:rsidRPr="00084198">
              <w:rPr>
                <w:lang w:val="en-CA"/>
              </w:rPr>
              <w:tab/>
              <w:t>if( overscan_info_present_flag )</w:t>
            </w:r>
          </w:p>
        </w:tc>
        <w:tc>
          <w:tcPr>
            <w:tcW w:w="1157" w:type="dxa"/>
            <w:tcBorders>
              <w:top w:val="single" w:sz="4" w:space="0" w:color="auto"/>
              <w:left w:val="single" w:sz="4" w:space="0" w:color="auto"/>
              <w:bottom w:val="single" w:sz="4" w:space="0" w:color="auto"/>
              <w:right w:val="single" w:sz="4" w:space="0" w:color="auto"/>
            </w:tcBorders>
          </w:tcPr>
          <w:p w14:paraId="0DB60DAF"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5D8DB213"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ED0080D" w14:textId="77777777" w:rsidR="00F857E4" w:rsidRPr="00084198" w:rsidRDefault="00F857E4" w:rsidP="00F857E4">
            <w:pPr>
              <w:pStyle w:val="tablesyntax"/>
              <w:keepNext w:val="0"/>
              <w:keepLines w:val="0"/>
              <w:spacing w:before="20" w:after="40"/>
              <w:rPr>
                <w:lang w:val="en-CA"/>
              </w:rPr>
            </w:pPr>
            <w:r w:rsidRPr="00084198">
              <w:rPr>
                <w:b/>
                <w:lang w:val="en-CA"/>
              </w:rPr>
              <w:tab/>
            </w:r>
            <w:r w:rsidRPr="00084198">
              <w:rPr>
                <w:b/>
                <w:lang w:val="en-CA"/>
              </w:rPr>
              <w:tab/>
              <w:t>overscan_appropriate_flag</w:t>
            </w:r>
          </w:p>
        </w:tc>
        <w:tc>
          <w:tcPr>
            <w:tcW w:w="1157" w:type="dxa"/>
            <w:tcBorders>
              <w:top w:val="single" w:sz="4" w:space="0" w:color="auto"/>
              <w:left w:val="single" w:sz="4" w:space="0" w:color="auto"/>
              <w:bottom w:val="single" w:sz="4" w:space="0" w:color="auto"/>
              <w:right w:val="single" w:sz="4" w:space="0" w:color="auto"/>
            </w:tcBorders>
          </w:tcPr>
          <w:p w14:paraId="2DD19D56"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3B69DBDF"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FF567D5" w14:textId="77777777" w:rsidR="00F857E4" w:rsidRPr="001D554F" w:rsidRDefault="00F857E4" w:rsidP="00F857E4">
            <w:pPr>
              <w:pStyle w:val="tablesyntax"/>
              <w:keepNext w:val="0"/>
              <w:keepLines w:val="0"/>
              <w:spacing w:before="20" w:after="40"/>
              <w:rPr>
                <w:b/>
                <w:highlight w:val="yellow"/>
                <w:lang w:val="en-CA"/>
              </w:rPr>
            </w:pPr>
            <w:r w:rsidRPr="001D554F">
              <w:rPr>
                <w:b/>
                <w:bCs/>
                <w:highlight w:val="yellow"/>
              </w:rPr>
              <w:tab/>
              <w:t>bitstream_restriction_flag</w:t>
            </w:r>
          </w:p>
        </w:tc>
        <w:tc>
          <w:tcPr>
            <w:tcW w:w="1157" w:type="dxa"/>
            <w:tcBorders>
              <w:top w:val="single" w:sz="4" w:space="0" w:color="auto"/>
              <w:left w:val="single" w:sz="4" w:space="0" w:color="auto"/>
              <w:bottom w:val="single" w:sz="4" w:space="0" w:color="auto"/>
              <w:right w:val="single" w:sz="4" w:space="0" w:color="auto"/>
            </w:tcBorders>
          </w:tcPr>
          <w:p w14:paraId="249D238F" w14:textId="77777777" w:rsidR="00F857E4" w:rsidRPr="001D554F" w:rsidRDefault="00F857E4" w:rsidP="00F857E4">
            <w:pPr>
              <w:pStyle w:val="tableheading"/>
              <w:keepNext w:val="0"/>
              <w:keepLines w:val="0"/>
              <w:spacing w:before="20" w:after="40"/>
              <w:jc w:val="center"/>
              <w:rPr>
                <w:b w:val="0"/>
                <w:highlight w:val="yellow"/>
                <w:lang w:val="en-CA"/>
              </w:rPr>
            </w:pPr>
            <w:r w:rsidRPr="001D554F">
              <w:rPr>
                <w:b w:val="0"/>
                <w:highlight w:val="yellow"/>
              </w:rPr>
              <w:t>u(1)</w:t>
            </w:r>
          </w:p>
        </w:tc>
      </w:tr>
      <w:tr w:rsidR="00F857E4" w:rsidRPr="00084198" w14:paraId="45E1070E"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724D952" w14:textId="77777777" w:rsidR="00F857E4" w:rsidRPr="001D554F" w:rsidRDefault="00F857E4" w:rsidP="00F857E4">
            <w:pPr>
              <w:pStyle w:val="tablesyntax"/>
              <w:keepNext w:val="0"/>
              <w:keepLines w:val="0"/>
              <w:spacing w:before="20" w:after="40"/>
              <w:rPr>
                <w:b/>
                <w:highlight w:val="yellow"/>
                <w:lang w:val="en-CA"/>
              </w:rPr>
            </w:pPr>
            <w:r w:rsidRPr="001D554F">
              <w:rPr>
                <w:b/>
                <w:bCs/>
                <w:highlight w:val="yellow"/>
              </w:rPr>
              <w:tab/>
            </w:r>
            <w:r w:rsidRPr="001D554F">
              <w:rPr>
                <w:highlight w:val="yellow"/>
              </w:rPr>
              <w:t>if( bitstream_restriction_flag ) {</w:t>
            </w:r>
          </w:p>
        </w:tc>
        <w:tc>
          <w:tcPr>
            <w:tcW w:w="1157" w:type="dxa"/>
            <w:tcBorders>
              <w:top w:val="single" w:sz="4" w:space="0" w:color="auto"/>
              <w:left w:val="single" w:sz="4" w:space="0" w:color="auto"/>
              <w:bottom w:val="single" w:sz="4" w:space="0" w:color="auto"/>
              <w:right w:val="single" w:sz="4" w:space="0" w:color="auto"/>
            </w:tcBorders>
          </w:tcPr>
          <w:p w14:paraId="0BB1FA6E" w14:textId="77777777" w:rsidR="00F857E4" w:rsidRPr="001D554F" w:rsidRDefault="00F857E4" w:rsidP="00F857E4">
            <w:pPr>
              <w:pStyle w:val="tableheading"/>
              <w:keepNext w:val="0"/>
              <w:keepLines w:val="0"/>
              <w:spacing w:before="20" w:after="40"/>
              <w:jc w:val="center"/>
              <w:rPr>
                <w:b w:val="0"/>
                <w:highlight w:val="yellow"/>
                <w:lang w:val="en-CA"/>
              </w:rPr>
            </w:pPr>
          </w:p>
        </w:tc>
      </w:tr>
      <w:tr w:rsidR="00F857E4" w:rsidRPr="00084198" w14:paraId="35134BFF"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0D54550" w14:textId="77777777" w:rsidR="00F857E4" w:rsidRPr="00F857E4" w:rsidRDefault="00F857E4" w:rsidP="00F857E4">
            <w:pPr>
              <w:pStyle w:val="tablesyntax"/>
              <w:keepNext w:val="0"/>
              <w:keepLines w:val="0"/>
              <w:spacing w:before="20" w:after="40"/>
              <w:rPr>
                <w:b/>
                <w:bCs/>
                <w:highlight w:val="yellow"/>
              </w:rPr>
            </w:pPr>
            <w:r w:rsidRPr="00F857E4">
              <w:rPr>
                <w:b/>
                <w:bCs/>
                <w:highlight w:val="yellow"/>
              </w:rPr>
              <w:tab/>
            </w:r>
            <w:r w:rsidRPr="00F857E4">
              <w:rPr>
                <w:b/>
                <w:bCs/>
                <w:highlight w:val="yellow"/>
              </w:rPr>
              <w:tab/>
            </w:r>
            <w:r w:rsidRPr="00CE0993">
              <w:rPr>
                <w:b/>
                <w:bCs/>
                <w:highlight w:val="magenta"/>
              </w:rPr>
              <w:t>max_bits_per_ctu_denom</w:t>
            </w:r>
          </w:p>
        </w:tc>
        <w:tc>
          <w:tcPr>
            <w:tcW w:w="1157" w:type="dxa"/>
            <w:tcBorders>
              <w:top w:val="single" w:sz="4" w:space="0" w:color="auto"/>
              <w:left w:val="single" w:sz="4" w:space="0" w:color="auto"/>
              <w:bottom w:val="single" w:sz="4" w:space="0" w:color="auto"/>
              <w:right w:val="single" w:sz="4" w:space="0" w:color="auto"/>
            </w:tcBorders>
          </w:tcPr>
          <w:p w14:paraId="10D0CB48" w14:textId="77777777" w:rsidR="00F857E4" w:rsidRPr="00F857E4" w:rsidRDefault="00F857E4" w:rsidP="00F857E4">
            <w:pPr>
              <w:pStyle w:val="tableheading"/>
              <w:keepNext w:val="0"/>
              <w:keepLines w:val="0"/>
              <w:spacing w:before="20" w:after="40"/>
              <w:jc w:val="center"/>
              <w:rPr>
                <w:highlight w:val="yellow"/>
              </w:rPr>
            </w:pPr>
            <w:r w:rsidRPr="00F857E4">
              <w:rPr>
                <w:highlight w:val="yellow"/>
              </w:rPr>
              <w:t>ue(v)</w:t>
            </w:r>
          </w:p>
        </w:tc>
      </w:tr>
      <w:tr w:rsidR="00F857E4" w:rsidRPr="00084198" w14:paraId="50F1CCF0"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3010A5C" w14:textId="77777777" w:rsidR="00F857E4" w:rsidRPr="00F857E4" w:rsidRDefault="00F857E4" w:rsidP="00F857E4">
            <w:pPr>
              <w:pStyle w:val="tablesyntax"/>
              <w:keepNext w:val="0"/>
              <w:keepLines w:val="0"/>
              <w:spacing w:before="20" w:after="40"/>
              <w:rPr>
                <w:b/>
                <w:highlight w:val="yellow"/>
                <w:lang w:val="en-CA"/>
              </w:rPr>
            </w:pPr>
            <w:r w:rsidRPr="00F857E4">
              <w:rPr>
                <w:b/>
                <w:bCs/>
                <w:highlight w:val="yellow"/>
              </w:rPr>
              <w:tab/>
            </w:r>
            <w:r w:rsidRPr="00F857E4">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69F757D7" w14:textId="77777777" w:rsidR="00F857E4" w:rsidRPr="001D554F" w:rsidRDefault="00F857E4" w:rsidP="00F857E4">
            <w:pPr>
              <w:pStyle w:val="tableheading"/>
              <w:keepNext w:val="0"/>
              <w:keepLines w:val="0"/>
              <w:spacing w:before="20" w:after="40"/>
              <w:jc w:val="center"/>
              <w:rPr>
                <w:b w:val="0"/>
                <w:highlight w:val="yellow"/>
                <w:lang w:val="en-CA"/>
              </w:rPr>
            </w:pPr>
          </w:p>
        </w:tc>
      </w:tr>
      <w:tr w:rsidR="00F857E4" w:rsidRPr="00084198" w14:paraId="1DC272E9" w14:textId="77777777" w:rsidTr="00F857E4">
        <w:trPr>
          <w:cantSplit/>
          <w:jc w:val="center"/>
        </w:trPr>
        <w:tc>
          <w:tcPr>
            <w:tcW w:w="7920" w:type="dxa"/>
          </w:tcPr>
          <w:p w14:paraId="674FFA5D" w14:textId="77777777" w:rsidR="00F857E4" w:rsidRPr="00084198" w:rsidRDefault="00F857E4" w:rsidP="00F857E4">
            <w:pPr>
              <w:pStyle w:val="tablesyntax"/>
              <w:keepNext w:val="0"/>
              <w:keepLines w:val="0"/>
              <w:spacing w:before="20" w:after="40"/>
              <w:rPr>
                <w:b/>
                <w:bCs/>
                <w:noProof/>
                <w:lang w:val="en-CA"/>
              </w:rPr>
            </w:pPr>
            <w:r w:rsidRPr="00084198">
              <w:rPr>
                <w:noProof/>
                <w:lang w:val="en-CA"/>
              </w:rPr>
              <w:t>}</w:t>
            </w:r>
          </w:p>
        </w:tc>
        <w:tc>
          <w:tcPr>
            <w:tcW w:w="1157" w:type="dxa"/>
          </w:tcPr>
          <w:p w14:paraId="0244A033"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bl>
    <w:p w14:paraId="2D478A54" w14:textId="4A065EA9" w:rsidR="00F857E4" w:rsidRDefault="00F857E4" w:rsidP="00F10E22">
      <w:pPr>
        <w:rPr>
          <w:sz w:val="16"/>
          <w:szCs w:val="16"/>
          <w:lang w:val="en-CA" w:eastAsia="ja-JP"/>
        </w:rPr>
      </w:pPr>
    </w:p>
    <w:p w14:paraId="154A6A84" w14:textId="77777777" w:rsidR="004115FA" w:rsidRPr="00CE0993" w:rsidRDefault="004115FA" w:rsidP="004115FA">
      <w:pPr>
        <w:rPr>
          <w:noProof/>
          <w:highlight w:val="magenta"/>
        </w:rPr>
      </w:pPr>
      <w:r w:rsidRPr="00CE0993">
        <w:rPr>
          <w:b/>
          <w:bCs/>
          <w:noProof/>
          <w:highlight w:val="magenta"/>
        </w:rPr>
        <w:t>bitstream_restriction_flag</w:t>
      </w:r>
      <w:r w:rsidRPr="00CE0993">
        <w:rPr>
          <w:noProof/>
          <w:highlight w:val="magenta"/>
        </w:rPr>
        <w:t xml:space="preserve"> equal to 1, specifies that the bitstream restriction parameters for the CVS are present. bitstream_restriction_flag equal to 0, specifies that the bitstream restriction parameters for the CVS are not present.</w:t>
      </w:r>
    </w:p>
    <w:p w14:paraId="716A479E" w14:textId="77777777" w:rsidR="004115FA" w:rsidRPr="00CE0993" w:rsidRDefault="004115FA" w:rsidP="00F10E22">
      <w:pPr>
        <w:rPr>
          <w:sz w:val="16"/>
          <w:szCs w:val="16"/>
          <w:highlight w:val="magenta"/>
          <w:lang w:eastAsia="ja-JP"/>
        </w:rPr>
      </w:pPr>
    </w:p>
    <w:p w14:paraId="367175C7" w14:textId="0423B991" w:rsidR="00F857E4" w:rsidRPr="00CE0993" w:rsidRDefault="00F857E4" w:rsidP="00F857E4">
      <w:pPr>
        <w:rPr>
          <w:noProof/>
          <w:highlight w:val="magenta"/>
        </w:rPr>
      </w:pPr>
      <w:r w:rsidRPr="00CE0993">
        <w:rPr>
          <w:b/>
          <w:bCs/>
          <w:noProof/>
          <w:highlight w:val="magenta"/>
        </w:rPr>
        <w:t>max_bits_per_ctu_denom</w:t>
      </w:r>
      <w:r w:rsidRPr="00CE0993">
        <w:rPr>
          <w:noProof/>
          <w:highlight w:val="magenta"/>
        </w:rPr>
        <w:t xml:space="preserve"> indicates an upper bound for the number of coded bits of </w:t>
      </w:r>
      <w:r w:rsidR="008C1C76" w:rsidRPr="00CE0993">
        <w:rPr>
          <w:noProof/>
          <w:szCs w:val="22"/>
          <w:highlight w:val="magenta"/>
          <w:lang w:val="en-CA" w:eastAsia="ko-KR"/>
        </w:rPr>
        <w:t>dual_tree_implicit_qt_split</w:t>
      </w:r>
      <w:r w:rsidR="008C1C76" w:rsidRPr="00CE0993">
        <w:rPr>
          <w:noProof/>
          <w:szCs w:val="22"/>
          <w:highlight w:val="magenta"/>
          <w:lang w:val="en-CA"/>
        </w:rPr>
        <w:t xml:space="preserve"> ( xCtb, yCtb, CtbSizeY, 0 )</w:t>
      </w:r>
      <w:r w:rsidR="008C1C76" w:rsidRPr="00CE0993">
        <w:rPr>
          <w:noProof/>
          <w:szCs w:val="22"/>
          <w:highlight w:val="magenta"/>
          <w:lang w:val="en-CA" w:eastAsia="ja-JP"/>
        </w:rPr>
        <w:t xml:space="preserve"> or </w:t>
      </w:r>
      <w:r w:rsidR="008C1C76" w:rsidRPr="00CE0993">
        <w:rPr>
          <w:noProof/>
          <w:szCs w:val="22"/>
          <w:highlight w:val="magenta"/>
          <w:lang w:val="en-CA"/>
        </w:rPr>
        <w:t>coding_tree( xCtb, yCtb, CtbSizeY, CtbSizeY, 1, 1, 0, 0, 0, 0, 0, SINGLE_TREE, MODE_TYPE_ALL )</w:t>
      </w:r>
      <w:r w:rsidRPr="00CE0993">
        <w:rPr>
          <w:noProof/>
          <w:highlight w:val="magenta"/>
        </w:rPr>
        <w:t xml:space="preserve"> data for any coding block in any picture of the CVS. The value of max_bits_per_min_cu_denom shall be in the range of 0 to 16, inclusive.</w:t>
      </w:r>
    </w:p>
    <w:p w14:paraId="39C01AB3" w14:textId="77777777" w:rsidR="00F857E4" w:rsidRPr="00CE0993" w:rsidRDefault="00F857E4" w:rsidP="00F857E4">
      <w:pPr>
        <w:rPr>
          <w:noProof/>
          <w:highlight w:val="magenta"/>
        </w:rPr>
      </w:pPr>
      <w:r w:rsidRPr="00CE0993">
        <w:rPr>
          <w:noProof/>
          <w:highlight w:val="magenta"/>
        </w:rPr>
        <w:t>Depending on the value of max_bits_per_min_cu_denom, the following applies:</w:t>
      </w:r>
    </w:p>
    <w:p w14:paraId="19CD22D7" w14:textId="77777777" w:rsidR="00F857E4" w:rsidRPr="00CE0993" w:rsidRDefault="00F857E4" w:rsidP="00F857E4">
      <w:pPr>
        <w:rPr>
          <w:noProof/>
          <w:highlight w:val="magenta"/>
        </w:rPr>
      </w:pPr>
      <w:r w:rsidRPr="00CE0993">
        <w:rPr>
          <w:noProof/>
          <w:highlight w:val="magenta"/>
        </w:rPr>
        <w:t>–</w:t>
      </w:r>
      <w:r w:rsidRPr="00CE0993">
        <w:rPr>
          <w:noProof/>
          <w:highlight w:val="magenta"/>
        </w:rPr>
        <w:tab/>
        <w:t xml:space="preserve">If max_bits_per_min_cu_denom is equal to 0, no limit is specified by this syntax element. </w:t>
      </w:r>
    </w:p>
    <w:p w14:paraId="6DBE5577" w14:textId="577C7F71" w:rsidR="00F857E4" w:rsidRPr="00CE0993" w:rsidRDefault="00F857E4" w:rsidP="00F857E4">
      <w:pPr>
        <w:tabs>
          <w:tab w:val="left" w:pos="400"/>
        </w:tabs>
        <w:ind w:left="405" w:hanging="405"/>
        <w:rPr>
          <w:noProof/>
          <w:szCs w:val="22"/>
          <w:highlight w:val="magenta"/>
        </w:rPr>
      </w:pPr>
      <w:r w:rsidRPr="00CE0993">
        <w:rPr>
          <w:noProof/>
          <w:highlight w:val="magenta"/>
        </w:rPr>
        <w:t>–</w:t>
      </w:r>
      <w:r w:rsidRPr="00CE0993">
        <w:rPr>
          <w:noProof/>
          <w:highlight w:val="magenta"/>
        </w:rPr>
        <w:tab/>
        <w:t>Otherwise (max_bits_per_min_cu_de</w:t>
      </w:r>
      <w:r w:rsidRPr="00CE0993">
        <w:rPr>
          <w:noProof/>
          <w:szCs w:val="22"/>
          <w:highlight w:val="magenta"/>
        </w:rPr>
        <w:t xml:space="preserve">nom is not equal to 0), it is a requirement of bitstream conformance that no coded </w:t>
      </w:r>
      <w:r w:rsidR="008C1C76" w:rsidRPr="00CE0993">
        <w:rPr>
          <w:noProof/>
          <w:szCs w:val="22"/>
          <w:highlight w:val="magenta"/>
          <w:lang w:val="en-CA" w:eastAsia="ko-KR"/>
        </w:rPr>
        <w:t>dual_tree_implicit_qt_split</w:t>
      </w:r>
      <w:r w:rsidR="008C1C76" w:rsidRPr="00CE0993">
        <w:rPr>
          <w:noProof/>
          <w:szCs w:val="22"/>
          <w:highlight w:val="magenta"/>
          <w:lang w:val="en-CA"/>
        </w:rPr>
        <w:t xml:space="preserve"> ( xCtb, yCtb, CtbSizeY, 0 )</w:t>
      </w:r>
      <w:r w:rsidR="008C1C76" w:rsidRPr="00CE0993">
        <w:rPr>
          <w:noProof/>
          <w:szCs w:val="22"/>
          <w:highlight w:val="magenta"/>
          <w:lang w:val="en-CA" w:eastAsia="ja-JP"/>
        </w:rPr>
        <w:t xml:space="preserve"> or </w:t>
      </w:r>
      <w:r w:rsidR="008C1C76" w:rsidRPr="00CE0993">
        <w:rPr>
          <w:noProof/>
          <w:szCs w:val="22"/>
          <w:highlight w:val="magenta"/>
          <w:lang w:val="en-CA"/>
        </w:rPr>
        <w:t>coding_tree( xCtb, yCtb, CtbSizeY, CtbSizeY, 1, 1, 0, 0, 0, 0, 0, SINGLE_TREE, MODE_TYPE_ALL )</w:t>
      </w:r>
      <w:r w:rsidRPr="00CE0993">
        <w:rPr>
          <w:noProof/>
          <w:szCs w:val="22"/>
          <w:highlight w:val="magenta"/>
        </w:rPr>
        <w:t xml:space="preserve"> shall be represented in the bitstream by more than the following number of bits:</w:t>
      </w:r>
    </w:p>
    <w:p w14:paraId="5C4F0C94" w14:textId="6D2F3F3D" w:rsidR="00F857E4" w:rsidRPr="00CE0993" w:rsidRDefault="00F857E4" w:rsidP="00F857E4">
      <w:pPr>
        <w:tabs>
          <w:tab w:val="left" w:pos="400"/>
        </w:tabs>
        <w:ind w:leftChars="100" w:left="220" w:firstLineChars="200" w:firstLine="440"/>
        <w:rPr>
          <w:noProof/>
          <w:highlight w:val="magenta"/>
        </w:rPr>
      </w:pPr>
      <w:r w:rsidRPr="00CE0993">
        <w:rPr>
          <w:noProof/>
          <w:highlight w:val="magenta"/>
        </w:rPr>
        <w:t xml:space="preserve"> ( 128 + RawC</w:t>
      </w:r>
      <w:r w:rsidRPr="00CE0993">
        <w:rPr>
          <w:rFonts w:hint="eastAsia"/>
          <w:noProof/>
          <w:highlight w:val="magenta"/>
          <w:lang w:eastAsia="ja-JP"/>
        </w:rPr>
        <w:t>t</w:t>
      </w:r>
      <w:r w:rsidRPr="00CE0993">
        <w:rPr>
          <w:noProof/>
          <w:highlight w:val="magenta"/>
        </w:rPr>
        <w:t xml:space="preserve">uBits ) </w:t>
      </w:r>
      <w:r w:rsidRPr="00CE0993">
        <w:rPr>
          <w:noProof/>
          <w:highlight w:val="magenta"/>
        </w:rPr>
        <w:sym w:font="Symbol" w:char="F0B8"/>
      </w:r>
      <w:r w:rsidRPr="00CE0993">
        <w:rPr>
          <w:noProof/>
          <w:highlight w:val="magenta"/>
        </w:rPr>
        <w:t xml:space="preserve"> max_bits_per_ctu_denom </w:t>
      </w:r>
    </w:p>
    <w:p w14:paraId="734C9723" w14:textId="77777777" w:rsidR="00F857E4" w:rsidRPr="00CE0993" w:rsidRDefault="00F857E4" w:rsidP="00F857E4">
      <w:pPr>
        <w:tabs>
          <w:tab w:val="left" w:pos="400"/>
        </w:tabs>
        <w:ind w:left="405" w:hanging="405"/>
        <w:rPr>
          <w:noProof/>
          <w:highlight w:val="magenta"/>
        </w:rPr>
      </w:pPr>
    </w:p>
    <w:p w14:paraId="1F12E0D6" w14:textId="58A5059A" w:rsidR="00F857E4" w:rsidRPr="00CE0993" w:rsidRDefault="00F857E4" w:rsidP="00F857E4">
      <w:pPr>
        <w:rPr>
          <w:noProof/>
          <w:highlight w:val="magenta"/>
        </w:rPr>
      </w:pPr>
      <w:r w:rsidRPr="00CE0993">
        <w:rPr>
          <w:noProof/>
          <w:highlight w:val="magenta"/>
        </w:rPr>
        <w:t>When the max_bits_per_ctb_denom is not present,</w:t>
      </w:r>
      <w:r w:rsidRPr="00CE0993">
        <w:rPr>
          <w:b/>
          <w:bCs/>
          <w:noProof/>
          <w:highlight w:val="magenta"/>
        </w:rPr>
        <w:t xml:space="preserve"> </w:t>
      </w:r>
      <w:r w:rsidRPr="00CE0993">
        <w:rPr>
          <w:bCs/>
          <w:noProof/>
          <w:highlight w:val="magenta"/>
        </w:rPr>
        <w:t>the</w:t>
      </w:r>
      <w:r w:rsidRPr="00CE0993">
        <w:rPr>
          <w:b/>
          <w:bCs/>
          <w:noProof/>
          <w:highlight w:val="magenta"/>
        </w:rPr>
        <w:t xml:space="preserve"> </w:t>
      </w:r>
      <w:r w:rsidRPr="00CE0993">
        <w:rPr>
          <w:noProof/>
          <w:highlight w:val="magenta"/>
        </w:rPr>
        <w:t>value of max_bits_per_min_cu_denom is inferred to be equal to </w:t>
      </w:r>
      <w:r w:rsidR="005205B6" w:rsidRPr="00CE0993">
        <w:rPr>
          <w:noProof/>
          <w:highlight w:val="magenta"/>
        </w:rPr>
        <w:t>1</w:t>
      </w:r>
      <w:r w:rsidRPr="00CE0993">
        <w:rPr>
          <w:noProof/>
          <w:highlight w:val="magenta"/>
        </w:rPr>
        <w:t>.</w:t>
      </w:r>
    </w:p>
    <w:p w14:paraId="0E9DEEE2" w14:textId="6DBCC876" w:rsidR="00F857E4" w:rsidRPr="00CE0993" w:rsidRDefault="00F857E4" w:rsidP="00F10E22">
      <w:pPr>
        <w:rPr>
          <w:sz w:val="16"/>
          <w:szCs w:val="16"/>
          <w:highlight w:val="magenta"/>
          <w:lang w:eastAsia="ja-JP"/>
        </w:rPr>
      </w:pPr>
    </w:p>
    <w:p w14:paraId="0EDE8EAC" w14:textId="77777777" w:rsidR="00FC07CD" w:rsidRPr="00CE0993" w:rsidRDefault="00FC07CD" w:rsidP="00FC07CD">
      <w:pPr>
        <w:pStyle w:val="Default"/>
        <w:rPr>
          <w:sz w:val="20"/>
          <w:szCs w:val="20"/>
          <w:highlight w:val="magenta"/>
        </w:rPr>
      </w:pPr>
      <w:r w:rsidRPr="00CE0993">
        <w:rPr>
          <w:sz w:val="20"/>
          <w:szCs w:val="20"/>
          <w:highlight w:val="magenta"/>
        </w:rPr>
        <w:t xml:space="preserve">The variable RawCtuBits is derived as follows: </w:t>
      </w:r>
    </w:p>
    <w:p w14:paraId="7E633DD1" w14:textId="1DDA2957" w:rsidR="00FC07CD" w:rsidRDefault="00FC07CD" w:rsidP="00FC07CD">
      <w:pPr>
        <w:rPr>
          <w:sz w:val="16"/>
          <w:szCs w:val="16"/>
          <w:lang w:eastAsia="ja-JP"/>
        </w:rPr>
      </w:pPr>
      <w:r w:rsidRPr="00CE0993">
        <w:rPr>
          <w:sz w:val="20"/>
          <w:highlight w:val="magenta"/>
        </w:rPr>
        <w:tab/>
        <w:t>RawCtuBits = CtbSizeY * CtbSizeY * BitDepth</w:t>
      </w:r>
      <w:r w:rsidRPr="00CE0993">
        <w:rPr>
          <w:sz w:val="13"/>
          <w:szCs w:val="13"/>
          <w:highlight w:val="magenta"/>
        </w:rPr>
        <w:t xml:space="preserve">Y </w:t>
      </w:r>
      <w:r w:rsidRPr="00CE0993">
        <w:rPr>
          <w:sz w:val="20"/>
          <w:highlight w:val="magenta"/>
        </w:rPr>
        <w:t>+ 2 * ( CtbWidthC * CtbHeightC ) * BitDepth</w:t>
      </w:r>
      <w:r w:rsidRPr="00CE0993">
        <w:rPr>
          <w:sz w:val="13"/>
          <w:szCs w:val="13"/>
          <w:highlight w:val="magenta"/>
        </w:rPr>
        <w:t>C</w:t>
      </w:r>
    </w:p>
    <w:p w14:paraId="7053ECEE" w14:textId="77777777" w:rsidR="00F857E4" w:rsidRPr="00F857E4" w:rsidRDefault="00F857E4" w:rsidP="00F857E4">
      <w:pPr>
        <w:rPr>
          <w:noProof/>
          <w:sz w:val="16"/>
          <w:szCs w:val="16"/>
          <w:lang w:val="en-CA" w:eastAsia="ja-JP"/>
        </w:rPr>
      </w:pPr>
    </w:p>
    <w:p w14:paraId="5EB56B62" w14:textId="1A16D74F" w:rsidR="00F857E4" w:rsidRDefault="00FA54A4" w:rsidP="00F857E4">
      <w:pPr>
        <w:pStyle w:val="2"/>
        <w:rPr>
          <w:lang w:val="en-CA" w:eastAsia="ja-JP"/>
        </w:rPr>
      </w:pPr>
      <w:r>
        <w:rPr>
          <w:rFonts w:hint="eastAsia"/>
          <w:lang w:val="en-CA" w:eastAsia="ja-JP"/>
        </w:rPr>
        <w:t>C</w:t>
      </w:r>
      <w:r>
        <w:rPr>
          <w:lang w:val="en-CA" w:eastAsia="ja-JP"/>
        </w:rPr>
        <w:t>onstraint on the maximum bits for Picture</w:t>
      </w:r>
    </w:p>
    <w:p w14:paraId="1D87D466" w14:textId="4BA84AC5" w:rsidR="00FA54A4" w:rsidRDefault="00FA54A4" w:rsidP="00FA54A4">
      <w:pPr>
        <w:rPr>
          <w:lang w:val="en-CA" w:eastAsia="ja-JP"/>
        </w:rPr>
      </w:pPr>
      <w:r>
        <w:rPr>
          <w:rFonts w:hint="cs"/>
          <w:lang w:val="en-CA" w:eastAsia="ja-JP"/>
        </w:rPr>
        <w:t>I</w:t>
      </w:r>
      <w:r>
        <w:rPr>
          <w:lang w:val="en-CA" w:eastAsia="ja-JP"/>
        </w:rPr>
        <w:t>n this method, the constraint on the maximum bits for Picture is derived as follows. This method is the same as HEVC.</w:t>
      </w:r>
    </w:p>
    <w:p w14:paraId="7EEC1F8C" w14:textId="62DC65B3" w:rsidR="00FA54A4" w:rsidRPr="00066CF4" w:rsidRDefault="00FA54A4" w:rsidP="00FA54A4">
      <w:pPr>
        <w:rPr>
          <w:lang w:val="en-CA" w:eastAsia="ja-JP"/>
        </w:rPr>
      </w:pPr>
      <w:r>
        <w:rPr>
          <w:rFonts w:hint="eastAsia"/>
          <w:lang w:val="en-CA" w:eastAsia="ja-JP"/>
        </w:rPr>
        <w:t>(</w:t>
      </w:r>
      <w:r>
        <w:rPr>
          <w:lang w:val="en-CA" w:eastAsia="ja-JP"/>
        </w:rPr>
        <w:t>The yellow highlighted part is the same as HEVC.)</w:t>
      </w:r>
    </w:p>
    <w:p w14:paraId="70E5716E" w14:textId="3C367B04" w:rsidR="00F857E4" w:rsidRPr="00F857E4" w:rsidRDefault="00F857E4" w:rsidP="00F857E4">
      <w:pPr>
        <w:rPr>
          <w:sz w:val="16"/>
          <w:szCs w:val="16"/>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57E4" w:rsidRPr="00084198" w14:paraId="16C0BC0E" w14:textId="77777777" w:rsidTr="00F857E4">
        <w:trPr>
          <w:cantSplit/>
          <w:jc w:val="center"/>
        </w:trPr>
        <w:tc>
          <w:tcPr>
            <w:tcW w:w="7920" w:type="dxa"/>
          </w:tcPr>
          <w:p w14:paraId="2D229C11" w14:textId="77777777" w:rsidR="00F857E4" w:rsidRPr="00084198" w:rsidRDefault="00F857E4" w:rsidP="00F857E4">
            <w:pPr>
              <w:pStyle w:val="tablesyntax"/>
              <w:keepNext w:val="0"/>
              <w:keepLines w:val="0"/>
              <w:spacing w:before="20" w:after="40"/>
              <w:rPr>
                <w:noProof/>
                <w:lang w:val="en-CA"/>
              </w:rPr>
            </w:pPr>
            <w:r w:rsidRPr="00084198">
              <w:rPr>
                <w:noProof/>
                <w:lang w:val="en-CA"/>
              </w:rPr>
              <w:t>vui_parameters( ) {</w:t>
            </w:r>
          </w:p>
        </w:tc>
        <w:tc>
          <w:tcPr>
            <w:tcW w:w="1157" w:type="dxa"/>
          </w:tcPr>
          <w:p w14:paraId="23C9FB77" w14:textId="77777777" w:rsidR="00F857E4" w:rsidRPr="00084198" w:rsidRDefault="00F857E4" w:rsidP="00F857E4">
            <w:pPr>
              <w:pStyle w:val="tableheading"/>
              <w:keepNext w:val="0"/>
              <w:keepLines w:val="0"/>
              <w:overflowPunct/>
              <w:autoSpaceDE/>
              <w:autoSpaceDN/>
              <w:adjustRightInd/>
              <w:spacing w:before="20" w:after="40"/>
              <w:textAlignment w:val="auto"/>
              <w:rPr>
                <w:b w:val="0"/>
                <w:noProof/>
                <w:lang w:val="en-CA"/>
              </w:rPr>
            </w:pPr>
            <w:r w:rsidRPr="00084198">
              <w:rPr>
                <w:noProof/>
                <w:lang w:val="en-CA"/>
              </w:rPr>
              <w:t>Descriptor</w:t>
            </w:r>
          </w:p>
        </w:tc>
      </w:tr>
      <w:tr w:rsidR="00F857E4" w:rsidRPr="00084198" w14:paraId="7CEF65F8" w14:textId="77777777" w:rsidTr="00F857E4">
        <w:trPr>
          <w:cantSplit/>
          <w:jc w:val="center"/>
        </w:trPr>
        <w:tc>
          <w:tcPr>
            <w:tcW w:w="7920" w:type="dxa"/>
          </w:tcPr>
          <w:p w14:paraId="7AFB24EC" w14:textId="77777777" w:rsidR="00F857E4" w:rsidRPr="00084198" w:rsidRDefault="00F857E4" w:rsidP="00F857E4">
            <w:pPr>
              <w:pStyle w:val="tablesyntax"/>
              <w:keepNext w:val="0"/>
              <w:keepLines w:val="0"/>
              <w:spacing w:before="20" w:after="40"/>
              <w:rPr>
                <w:noProof/>
                <w:lang w:val="en-CA"/>
              </w:rPr>
            </w:pPr>
            <w:r w:rsidRPr="00084198">
              <w:rPr>
                <w:b/>
                <w:noProof/>
                <w:lang w:val="en-CA"/>
              </w:rPr>
              <w:tab/>
              <w:t>aspect_ratio_info_present_flag</w:t>
            </w:r>
          </w:p>
        </w:tc>
        <w:tc>
          <w:tcPr>
            <w:tcW w:w="1157" w:type="dxa"/>
          </w:tcPr>
          <w:p w14:paraId="0FC468A6"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F857E4" w:rsidRPr="00084198" w14:paraId="0CF6A1D4" w14:textId="77777777" w:rsidTr="00F857E4">
        <w:trPr>
          <w:cantSplit/>
          <w:jc w:val="center"/>
        </w:trPr>
        <w:tc>
          <w:tcPr>
            <w:tcW w:w="7920" w:type="dxa"/>
          </w:tcPr>
          <w:p w14:paraId="0727C7BE" w14:textId="77777777" w:rsidR="00F857E4" w:rsidRPr="00084198" w:rsidRDefault="00F857E4" w:rsidP="00F857E4">
            <w:pPr>
              <w:pStyle w:val="tablesyntax"/>
              <w:keepNext w:val="0"/>
              <w:keepLines w:val="0"/>
              <w:spacing w:before="20" w:after="40"/>
              <w:rPr>
                <w:b/>
                <w:noProof/>
                <w:lang w:val="en-CA"/>
              </w:rPr>
            </w:pPr>
            <w:r w:rsidRPr="00084198">
              <w:rPr>
                <w:b/>
                <w:noProof/>
                <w:lang w:val="en-CA"/>
              </w:rPr>
              <w:tab/>
            </w:r>
            <w:r w:rsidRPr="00084198">
              <w:rPr>
                <w:noProof/>
                <w:lang w:val="en-CA"/>
              </w:rPr>
              <w:t>if( aspect_ratio_info_present_flag ) {</w:t>
            </w:r>
          </w:p>
        </w:tc>
        <w:tc>
          <w:tcPr>
            <w:tcW w:w="1157" w:type="dxa"/>
          </w:tcPr>
          <w:p w14:paraId="1C268630"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r w:rsidR="00F857E4" w:rsidRPr="00084198" w14:paraId="58F54285" w14:textId="77777777" w:rsidTr="00F857E4">
        <w:trPr>
          <w:cantSplit/>
          <w:jc w:val="center"/>
        </w:trPr>
        <w:tc>
          <w:tcPr>
            <w:tcW w:w="7920" w:type="dxa"/>
          </w:tcPr>
          <w:p w14:paraId="6CAAF2F1" w14:textId="77777777" w:rsidR="00F857E4" w:rsidRPr="00084198" w:rsidRDefault="00F857E4" w:rsidP="00F857E4">
            <w:pPr>
              <w:pStyle w:val="tablesyntax"/>
              <w:keepNext w:val="0"/>
              <w:keepLines w:val="0"/>
              <w:spacing w:before="20" w:after="40"/>
              <w:rPr>
                <w:b/>
                <w:noProof/>
                <w:lang w:val="en-CA"/>
              </w:rPr>
            </w:pPr>
            <w:r w:rsidRPr="00084198">
              <w:rPr>
                <w:b/>
                <w:noProof/>
                <w:lang w:val="en-CA"/>
              </w:rPr>
              <w:tab/>
            </w:r>
            <w:r w:rsidRPr="00084198">
              <w:rPr>
                <w:b/>
                <w:noProof/>
                <w:lang w:val="en-CA"/>
              </w:rPr>
              <w:tab/>
              <w:t>aspect_ratio_idc</w:t>
            </w:r>
          </w:p>
        </w:tc>
        <w:tc>
          <w:tcPr>
            <w:tcW w:w="1157" w:type="dxa"/>
          </w:tcPr>
          <w:p w14:paraId="7536F8D7"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u(8)</w:t>
            </w:r>
          </w:p>
        </w:tc>
      </w:tr>
      <w:tr w:rsidR="00F857E4" w:rsidRPr="00084198" w14:paraId="2E3F49BA" w14:textId="77777777" w:rsidTr="00F857E4">
        <w:trPr>
          <w:cantSplit/>
          <w:jc w:val="center"/>
        </w:trPr>
        <w:tc>
          <w:tcPr>
            <w:tcW w:w="7920" w:type="dxa"/>
          </w:tcPr>
          <w:p w14:paraId="5405D03E" w14:textId="77777777" w:rsidR="00F857E4" w:rsidRPr="00084198" w:rsidRDefault="00F857E4" w:rsidP="00F857E4">
            <w:pPr>
              <w:pStyle w:val="tablesyntax"/>
              <w:keepNext w:val="0"/>
              <w:keepLines w:val="0"/>
              <w:spacing w:before="20" w:after="40"/>
              <w:rPr>
                <w:b/>
                <w:noProof/>
                <w:lang w:val="en-CA"/>
              </w:rPr>
            </w:pPr>
            <w:r w:rsidRPr="00084198">
              <w:rPr>
                <w:b/>
                <w:noProof/>
                <w:lang w:val="en-CA"/>
              </w:rPr>
              <w:tab/>
            </w:r>
            <w:r w:rsidRPr="00084198">
              <w:rPr>
                <w:b/>
                <w:noProof/>
                <w:lang w:val="en-CA"/>
              </w:rPr>
              <w:tab/>
            </w:r>
            <w:r w:rsidRPr="00084198">
              <w:rPr>
                <w:noProof/>
                <w:lang w:val="en-CA"/>
              </w:rPr>
              <w:t>if( aspect_ratio_idc  = =  255 ) {</w:t>
            </w:r>
          </w:p>
        </w:tc>
        <w:tc>
          <w:tcPr>
            <w:tcW w:w="1157" w:type="dxa"/>
          </w:tcPr>
          <w:p w14:paraId="7E12B1E3"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r w:rsidR="00F857E4" w:rsidRPr="00084198" w14:paraId="19D5A057" w14:textId="77777777" w:rsidTr="00F857E4">
        <w:trPr>
          <w:cantSplit/>
          <w:jc w:val="center"/>
        </w:trPr>
        <w:tc>
          <w:tcPr>
            <w:tcW w:w="7920" w:type="dxa"/>
          </w:tcPr>
          <w:p w14:paraId="4CFC2C93" w14:textId="77777777" w:rsidR="00F857E4" w:rsidRPr="00084198" w:rsidRDefault="00F857E4" w:rsidP="00F857E4">
            <w:pPr>
              <w:pStyle w:val="tablesyntax"/>
              <w:keepNext w:val="0"/>
              <w:keepLines w:val="0"/>
              <w:spacing w:before="20" w:after="40"/>
              <w:rPr>
                <w:b/>
                <w:noProof/>
                <w:lang w:val="en-CA"/>
              </w:rPr>
            </w:pPr>
            <w:r w:rsidRPr="00084198">
              <w:rPr>
                <w:b/>
                <w:bCs/>
                <w:noProof/>
                <w:lang w:val="en-CA"/>
              </w:rPr>
              <w:tab/>
            </w:r>
            <w:r w:rsidRPr="00084198">
              <w:rPr>
                <w:b/>
                <w:bCs/>
                <w:noProof/>
                <w:lang w:val="en-CA"/>
              </w:rPr>
              <w:tab/>
            </w:r>
            <w:r w:rsidRPr="00084198">
              <w:rPr>
                <w:b/>
                <w:bCs/>
                <w:noProof/>
                <w:lang w:val="en-CA"/>
              </w:rPr>
              <w:tab/>
              <w:t>sar_width</w:t>
            </w:r>
          </w:p>
        </w:tc>
        <w:tc>
          <w:tcPr>
            <w:tcW w:w="1157" w:type="dxa"/>
          </w:tcPr>
          <w:p w14:paraId="0146F29A"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u(16)</w:t>
            </w:r>
          </w:p>
        </w:tc>
      </w:tr>
      <w:tr w:rsidR="00F857E4" w:rsidRPr="00084198" w14:paraId="27BBE0A1" w14:textId="77777777" w:rsidTr="00F857E4">
        <w:trPr>
          <w:cantSplit/>
          <w:jc w:val="center"/>
        </w:trPr>
        <w:tc>
          <w:tcPr>
            <w:tcW w:w="7920" w:type="dxa"/>
          </w:tcPr>
          <w:p w14:paraId="3374EB65" w14:textId="77777777" w:rsidR="00F857E4" w:rsidRPr="00084198" w:rsidRDefault="00F857E4" w:rsidP="00F857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sar_height</w:t>
            </w:r>
          </w:p>
        </w:tc>
        <w:tc>
          <w:tcPr>
            <w:tcW w:w="1157" w:type="dxa"/>
          </w:tcPr>
          <w:p w14:paraId="2777531A"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u(16)</w:t>
            </w:r>
          </w:p>
        </w:tc>
      </w:tr>
      <w:tr w:rsidR="00F857E4" w:rsidRPr="00084198" w14:paraId="69EB1BC1" w14:textId="77777777" w:rsidTr="00F857E4">
        <w:trPr>
          <w:cantSplit/>
          <w:jc w:val="center"/>
        </w:trPr>
        <w:tc>
          <w:tcPr>
            <w:tcW w:w="7920" w:type="dxa"/>
          </w:tcPr>
          <w:p w14:paraId="6DA549F4" w14:textId="77777777" w:rsidR="00F857E4" w:rsidRPr="00084198" w:rsidRDefault="00F857E4" w:rsidP="00F857E4">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79130671"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r w:rsidR="00F857E4" w:rsidRPr="00084198" w14:paraId="6B82BBDA" w14:textId="77777777" w:rsidTr="00F857E4">
        <w:trPr>
          <w:cantSplit/>
          <w:jc w:val="center"/>
        </w:trPr>
        <w:tc>
          <w:tcPr>
            <w:tcW w:w="7920" w:type="dxa"/>
          </w:tcPr>
          <w:p w14:paraId="7B949AF1" w14:textId="77777777" w:rsidR="00F857E4" w:rsidRPr="00084198" w:rsidRDefault="00F857E4" w:rsidP="00F857E4">
            <w:pPr>
              <w:pStyle w:val="tablesyntax"/>
              <w:keepNext w:val="0"/>
              <w:keepLines w:val="0"/>
              <w:spacing w:before="20" w:after="40"/>
              <w:rPr>
                <w:noProof/>
                <w:lang w:val="en-CA"/>
              </w:rPr>
            </w:pPr>
            <w:r w:rsidRPr="00084198">
              <w:rPr>
                <w:noProof/>
                <w:lang w:val="en-CA"/>
              </w:rPr>
              <w:tab/>
              <w:t>}</w:t>
            </w:r>
          </w:p>
        </w:tc>
        <w:tc>
          <w:tcPr>
            <w:tcW w:w="1157" w:type="dxa"/>
          </w:tcPr>
          <w:p w14:paraId="0F091BF8"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r w:rsidR="00F857E4" w:rsidRPr="00084198" w14:paraId="3BB8538F"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116D9455" w14:textId="77777777" w:rsidR="00F857E4" w:rsidRPr="00084198" w:rsidRDefault="00F857E4" w:rsidP="00F857E4">
            <w:pPr>
              <w:pStyle w:val="tablesyntax"/>
              <w:keepNext w:val="0"/>
              <w:keepLines w:val="0"/>
              <w:spacing w:before="20" w:after="40"/>
              <w:rPr>
                <w:b/>
                <w:noProof/>
                <w:lang w:val="en-CA"/>
              </w:rPr>
            </w:pPr>
            <w:r w:rsidRPr="00084198">
              <w:rPr>
                <w:b/>
                <w:bCs/>
                <w:lang w:val="en-CA"/>
              </w:rPr>
              <w:tab/>
              <w:t>colour_description_present_flag</w:t>
            </w:r>
          </w:p>
        </w:tc>
        <w:tc>
          <w:tcPr>
            <w:tcW w:w="1157" w:type="dxa"/>
            <w:tcBorders>
              <w:top w:val="single" w:sz="4" w:space="0" w:color="auto"/>
              <w:left w:val="single" w:sz="4" w:space="0" w:color="auto"/>
              <w:bottom w:val="single" w:sz="4" w:space="0" w:color="auto"/>
              <w:right w:val="single" w:sz="4" w:space="0" w:color="auto"/>
            </w:tcBorders>
          </w:tcPr>
          <w:p w14:paraId="33E0375A"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797150BF"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296A62F4" w14:textId="77777777" w:rsidR="00F857E4" w:rsidRPr="00084198" w:rsidRDefault="00F857E4" w:rsidP="00F857E4">
            <w:pPr>
              <w:pStyle w:val="tablesyntax"/>
              <w:keepNext w:val="0"/>
              <w:keepLines w:val="0"/>
              <w:spacing w:before="20" w:after="40"/>
              <w:rPr>
                <w:b/>
                <w:noProof/>
                <w:lang w:val="en-CA"/>
              </w:rPr>
            </w:pPr>
            <w:r w:rsidRPr="00084198">
              <w:rPr>
                <w:lang w:val="en-CA"/>
              </w:rPr>
              <w:tab/>
              <w:t>if( colour_description_present_flag ) {</w:t>
            </w:r>
          </w:p>
        </w:tc>
        <w:tc>
          <w:tcPr>
            <w:tcW w:w="1157" w:type="dxa"/>
            <w:tcBorders>
              <w:top w:val="single" w:sz="4" w:space="0" w:color="auto"/>
              <w:left w:val="single" w:sz="4" w:space="0" w:color="auto"/>
              <w:bottom w:val="single" w:sz="4" w:space="0" w:color="auto"/>
              <w:right w:val="single" w:sz="4" w:space="0" w:color="auto"/>
            </w:tcBorders>
          </w:tcPr>
          <w:p w14:paraId="7162E17C"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34B8DC8F"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0B33B596"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t>colour_primaries</w:t>
            </w:r>
          </w:p>
        </w:tc>
        <w:tc>
          <w:tcPr>
            <w:tcW w:w="1157" w:type="dxa"/>
            <w:tcBorders>
              <w:top w:val="single" w:sz="4" w:space="0" w:color="auto"/>
              <w:left w:val="single" w:sz="4" w:space="0" w:color="auto"/>
              <w:bottom w:val="single" w:sz="4" w:space="0" w:color="auto"/>
              <w:right w:val="single" w:sz="4" w:space="0" w:color="auto"/>
            </w:tcBorders>
          </w:tcPr>
          <w:p w14:paraId="59C9FB41"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u(8)</w:t>
            </w:r>
          </w:p>
        </w:tc>
      </w:tr>
      <w:tr w:rsidR="00F857E4" w:rsidRPr="00084198" w14:paraId="076027B0"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32F21BAA"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t>transfer_characteristics</w:t>
            </w:r>
          </w:p>
        </w:tc>
        <w:tc>
          <w:tcPr>
            <w:tcW w:w="1157" w:type="dxa"/>
            <w:tcBorders>
              <w:top w:val="single" w:sz="4" w:space="0" w:color="auto"/>
              <w:left w:val="single" w:sz="4" w:space="0" w:color="auto"/>
              <w:bottom w:val="single" w:sz="4" w:space="0" w:color="auto"/>
              <w:right w:val="single" w:sz="4" w:space="0" w:color="auto"/>
            </w:tcBorders>
          </w:tcPr>
          <w:p w14:paraId="0D1C07B3"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u(8)</w:t>
            </w:r>
          </w:p>
        </w:tc>
      </w:tr>
      <w:tr w:rsidR="00F857E4" w:rsidRPr="00084198" w14:paraId="524A1723"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0EDF2D42"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t>matrix_coeffs</w:t>
            </w:r>
          </w:p>
        </w:tc>
        <w:tc>
          <w:tcPr>
            <w:tcW w:w="1157" w:type="dxa"/>
            <w:tcBorders>
              <w:top w:val="single" w:sz="4" w:space="0" w:color="auto"/>
              <w:left w:val="single" w:sz="4" w:space="0" w:color="auto"/>
              <w:bottom w:val="single" w:sz="4" w:space="0" w:color="auto"/>
              <w:right w:val="single" w:sz="4" w:space="0" w:color="auto"/>
            </w:tcBorders>
          </w:tcPr>
          <w:p w14:paraId="22D7F7CC"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u(8)</w:t>
            </w:r>
          </w:p>
        </w:tc>
      </w:tr>
      <w:tr w:rsidR="00F857E4" w:rsidRPr="00084198" w14:paraId="2670BBB7"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7F66853C" w14:textId="77777777" w:rsidR="00F857E4" w:rsidRPr="00084198" w:rsidRDefault="00F857E4" w:rsidP="00F857E4">
            <w:pPr>
              <w:pStyle w:val="tablesyntax"/>
              <w:keepNext w:val="0"/>
              <w:keepLines w:val="0"/>
              <w:spacing w:before="20" w:after="40"/>
              <w:rPr>
                <w:b/>
                <w:bCs/>
                <w:lang w:val="en-CA"/>
              </w:rPr>
            </w:pPr>
            <w:r w:rsidRPr="00084198">
              <w:rPr>
                <w:b/>
                <w:bCs/>
                <w:lang w:val="en-CA"/>
              </w:rPr>
              <w:tab/>
            </w:r>
            <w:r w:rsidRPr="00084198">
              <w:rPr>
                <w:b/>
                <w:bCs/>
                <w:lang w:val="en-CA"/>
              </w:rPr>
              <w:tab/>
              <w:t>full_range_flag</w:t>
            </w:r>
          </w:p>
        </w:tc>
        <w:tc>
          <w:tcPr>
            <w:tcW w:w="1157" w:type="dxa"/>
            <w:tcBorders>
              <w:top w:val="single" w:sz="4" w:space="0" w:color="auto"/>
              <w:left w:val="single" w:sz="4" w:space="0" w:color="auto"/>
              <w:bottom w:val="single" w:sz="4" w:space="0" w:color="auto"/>
              <w:right w:val="single" w:sz="4" w:space="0" w:color="auto"/>
            </w:tcBorders>
          </w:tcPr>
          <w:p w14:paraId="1B1241BD" w14:textId="77777777" w:rsidR="00F857E4" w:rsidRPr="00084198" w:rsidRDefault="00F857E4" w:rsidP="00F857E4">
            <w:pPr>
              <w:pStyle w:val="tableheading"/>
              <w:keepNext w:val="0"/>
              <w:keepLines w:val="0"/>
              <w:spacing w:before="20" w:after="40"/>
              <w:jc w:val="center"/>
              <w:rPr>
                <w:b w:val="0"/>
                <w:lang w:val="en-CA"/>
              </w:rPr>
            </w:pPr>
            <w:r w:rsidRPr="00084198">
              <w:rPr>
                <w:b w:val="0"/>
                <w:lang w:val="en-CA"/>
              </w:rPr>
              <w:t>u(1)</w:t>
            </w:r>
          </w:p>
        </w:tc>
      </w:tr>
      <w:tr w:rsidR="00F857E4" w:rsidRPr="00084198" w14:paraId="697385CA"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4DDE1CF8" w14:textId="77777777" w:rsidR="00F857E4" w:rsidRPr="00084198" w:rsidRDefault="00F857E4" w:rsidP="00F857E4">
            <w:pPr>
              <w:pStyle w:val="tablesyntax"/>
              <w:keepNext w:val="0"/>
              <w:keepLines w:val="0"/>
              <w:spacing w:before="20" w:after="40"/>
              <w:rPr>
                <w:b/>
                <w:noProof/>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D0A267E"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49249953"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0FE0844E" w14:textId="77777777" w:rsidR="00F857E4" w:rsidRPr="00084198" w:rsidRDefault="00F857E4" w:rsidP="00F857E4">
            <w:pPr>
              <w:pStyle w:val="tablesyntax"/>
              <w:keepNext w:val="0"/>
              <w:keepLines w:val="0"/>
              <w:spacing w:before="20" w:after="40"/>
              <w:rPr>
                <w:b/>
                <w:noProof/>
                <w:lang w:val="en-CA"/>
              </w:rPr>
            </w:pPr>
            <w:r w:rsidRPr="00084198">
              <w:rPr>
                <w:b/>
                <w:bCs/>
                <w:lang w:val="en-CA"/>
              </w:rPr>
              <w:tab/>
              <w:t>field_seq_flag</w:t>
            </w:r>
          </w:p>
        </w:tc>
        <w:tc>
          <w:tcPr>
            <w:tcW w:w="1157" w:type="dxa"/>
            <w:tcBorders>
              <w:top w:val="single" w:sz="4" w:space="0" w:color="auto"/>
              <w:left w:val="single" w:sz="4" w:space="0" w:color="auto"/>
              <w:bottom w:val="single" w:sz="4" w:space="0" w:color="auto"/>
              <w:right w:val="single" w:sz="4" w:space="0" w:color="auto"/>
            </w:tcBorders>
          </w:tcPr>
          <w:p w14:paraId="334069B8"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6D59C0B3"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1C1AEB0F" w14:textId="77777777" w:rsidR="00F857E4" w:rsidRPr="00084198" w:rsidRDefault="00F857E4" w:rsidP="00F857E4">
            <w:pPr>
              <w:pStyle w:val="tablesyntax"/>
              <w:keepNext w:val="0"/>
              <w:keepLines w:val="0"/>
              <w:spacing w:before="20" w:after="40"/>
              <w:rPr>
                <w:b/>
                <w:noProof/>
                <w:lang w:val="en-CA"/>
              </w:rPr>
            </w:pPr>
            <w:r w:rsidRPr="00084198">
              <w:rPr>
                <w:b/>
                <w:bCs/>
                <w:lang w:val="en-CA"/>
              </w:rPr>
              <w:tab/>
              <w:t>chroma_loc_info_present_flag</w:t>
            </w:r>
          </w:p>
        </w:tc>
        <w:tc>
          <w:tcPr>
            <w:tcW w:w="1157" w:type="dxa"/>
            <w:tcBorders>
              <w:top w:val="single" w:sz="4" w:space="0" w:color="auto"/>
              <w:left w:val="single" w:sz="4" w:space="0" w:color="auto"/>
              <w:bottom w:val="single" w:sz="4" w:space="0" w:color="auto"/>
              <w:right w:val="single" w:sz="4" w:space="0" w:color="auto"/>
            </w:tcBorders>
          </w:tcPr>
          <w:p w14:paraId="4FB85320"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34F5E1F6"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27427735" w14:textId="77777777" w:rsidR="00F857E4" w:rsidRPr="00084198" w:rsidRDefault="00F857E4" w:rsidP="00F857E4">
            <w:pPr>
              <w:pStyle w:val="tablesyntax"/>
              <w:keepNext w:val="0"/>
              <w:keepLines w:val="0"/>
              <w:spacing w:before="20" w:after="40"/>
              <w:rPr>
                <w:b/>
                <w:noProof/>
                <w:lang w:val="en-CA"/>
              </w:rPr>
            </w:pPr>
            <w:r w:rsidRPr="00084198">
              <w:rPr>
                <w:lang w:val="en-CA"/>
              </w:rPr>
              <w:tab/>
              <w:t>if( chroma_loc_info_present_flag ) {</w:t>
            </w:r>
          </w:p>
        </w:tc>
        <w:tc>
          <w:tcPr>
            <w:tcW w:w="1157" w:type="dxa"/>
            <w:tcBorders>
              <w:top w:val="single" w:sz="4" w:space="0" w:color="auto"/>
              <w:left w:val="single" w:sz="4" w:space="0" w:color="auto"/>
              <w:bottom w:val="single" w:sz="4" w:space="0" w:color="auto"/>
              <w:right w:val="single" w:sz="4" w:space="0" w:color="auto"/>
            </w:tcBorders>
          </w:tcPr>
          <w:p w14:paraId="3BE4008C"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6872AEFC" w14:textId="77777777" w:rsidTr="00F857E4">
        <w:trPr>
          <w:cantSplit/>
          <w:jc w:val="center"/>
        </w:trPr>
        <w:tc>
          <w:tcPr>
            <w:tcW w:w="7920" w:type="dxa"/>
            <w:tcBorders>
              <w:top w:val="single" w:sz="4" w:space="0" w:color="auto"/>
              <w:left w:val="single" w:sz="4" w:space="0" w:color="auto"/>
              <w:bottom w:val="single" w:sz="4" w:space="0" w:color="auto"/>
              <w:right w:val="single" w:sz="4" w:space="0" w:color="auto"/>
            </w:tcBorders>
          </w:tcPr>
          <w:p w14:paraId="57EA71CF" w14:textId="77777777" w:rsidR="00F857E4" w:rsidRPr="00084198" w:rsidRDefault="00F857E4" w:rsidP="00F857E4">
            <w:pPr>
              <w:pStyle w:val="tablesyntax"/>
              <w:keepNext w:val="0"/>
              <w:keepLines w:val="0"/>
              <w:spacing w:before="20" w:after="40"/>
              <w:rPr>
                <w:b/>
                <w:noProof/>
                <w:lang w:val="en-CA"/>
              </w:rPr>
            </w:pPr>
            <w:r w:rsidRPr="00084198">
              <w:rPr>
                <w:lang w:val="en-CA"/>
              </w:rPr>
              <w:tab/>
            </w:r>
            <w:r w:rsidRPr="00084198">
              <w:rPr>
                <w:lang w:val="en-CA"/>
              </w:rPr>
              <w:tab/>
              <w:t>if( !field_seq_flag ) {</w:t>
            </w:r>
          </w:p>
        </w:tc>
        <w:tc>
          <w:tcPr>
            <w:tcW w:w="1157" w:type="dxa"/>
            <w:tcBorders>
              <w:top w:val="single" w:sz="4" w:space="0" w:color="auto"/>
              <w:left w:val="single" w:sz="4" w:space="0" w:color="auto"/>
              <w:bottom w:val="single" w:sz="4" w:space="0" w:color="auto"/>
              <w:right w:val="single" w:sz="4" w:space="0" w:color="auto"/>
            </w:tcBorders>
          </w:tcPr>
          <w:p w14:paraId="581CEB10"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52FE1910"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2AFE226" w14:textId="77777777" w:rsidR="00F857E4" w:rsidRPr="00084198" w:rsidRDefault="00F857E4" w:rsidP="00F857E4">
            <w:pPr>
              <w:pStyle w:val="tablesyntax"/>
              <w:keepNext w:val="0"/>
              <w:keepLines w:val="0"/>
              <w:spacing w:before="20" w:after="40"/>
              <w:rPr>
                <w:b/>
                <w:noProof/>
                <w:lang w:val="en-CA"/>
              </w:rPr>
            </w:pPr>
            <w:r w:rsidRPr="00084198">
              <w:rPr>
                <w:b/>
                <w:bCs/>
                <w:lang w:val="en-CA"/>
              </w:rPr>
              <w:lastRenderedPageBreak/>
              <w:tab/>
            </w:r>
            <w:r w:rsidRPr="00084198">
              <w:rPr>
                <w:b/>
                <w:bCs/>
                <w:lang w:val="en-CA"/>
              </w:rPr>
              <w:tab/>
            </w:r>
            <w:r w:rsidRPr="00084198">
              <w:rPr>
                <w:b/>
                <w:bCs/>
                <w:lang w:val="en-CA"/>
              </w:rPr>
              <w:tab/>
              <w:t>chroma_sample_loc_type</w:t>
            </w:r>
            <w:r>
              <w:rPr>
                <w:b/>
                <w:bCs/>
                <w:lang w:val="en-CA"/>
              </w:rPr>
              <w:t>_frame</w:t>
            </w:r>
          </w:p>
        </w:tc>
        <w:tc>
          <w:tcPr>
            <w:tcW w:w="1157" w:type="dxa"/>
            <w:tcBorders>
              <w:top w:val="single" w:sz="4" w:space="0" w:color="auto"/>
              <w:left w:val="single" w:sz="4" w:space="0" w:color="auto"/>
              <w:bottom w:val="single" w:sz="4" w:space="0" w:color="auto"/>
              <w:right w:val="single" w:sz="4" w:space="0" w:color="auto"/>
            </w:tcBorders>
          </w:tcPr>
          <w:p w14:paraId="0083952A"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ue(v)</w:t>
            </w:r>
          </w:p>
        </w:tc>
      </w:tr>
      <w:tr w:rsidR="00F857E4" w:rsidRPr="00084198" w14:paraId="5212A483"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9146C7A" w14:textId="77777777" w:rsidR="00F857E4" w:rsidRPr="00084198" w:rsidRDefault="00F857E4" w:rsidP="00F857E4">
            <w:pPr>
              <w:pStyle w:val="tablesyntax"/>
              <w:keepNext w:val="0"/>
              <w:keepLines w:val="0"/>
              <w:spacing w:before="20" w:after="40"/>
              <w:rPr>
                <w:lang w:val="en-CA"/>
              </w:rPr>
            </w:pPr>
            <w:r w:rsidRPr="00084198">
              <w:rPr>
                <w:lang w:val="en-CA"/>
              </w:rPr>
              <w:tab/>
            </w:r>
            <w:r w:rsidRPr="00084198">
              <w:rPr>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F927EAE"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3C4F1B85"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03E247C"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b/>
                <w:bCs/>
                <w:lang w:val="en-CA"/>
              </w:rPr>
              <w:tab/>
              <w:t>chroma_sample_loc_type_top_field</w:t>
            </w:r>
          </w:p>
        </w:tc>
        <w:tc>
          <w:tcPr>
            <w:tcW w:w="1157" w:type="dxa"/>
            <w:tcBorders>
              <w:top w:val="single" w:sz="4" w:space="0" w:color="auto"/>
              <w:left w:val="single" w:sz="4" w:space="0" w:color="auto"/>
              <w:bottom w:val="single" w:sz="4" w:space="0" w:color="auto"/>
              <w:right w:val="single" w:sz="4" w:space="0" w:color="auto"/>
            </w:tcBorders>
          </w:tcPr>
          <w:p w14:paraId="5B0A7C4A"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ue(v)</w:t>
            </w:r>
          </w:p>
        </w:tc>
      </w:tr>
      <w:tr w:rsidR="00F857E4" w:rsidRPr="00084198" w14:paraId="7D28768C"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1DF81BA"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b/>
                <w:bCs/>
                <w:lang w:val="en-CA"/>
              </w:rPr>
              <w:tab/>
              <w:t>chroma_sample_loc_type_bottom_field</w:t>
            </w:r>
          </w:p>
        </w:tc>
        <w:tc>
          <w:tcPr>
            <w:tcW w:w="1157" w:type="dxa"/>
            <w:tcBorders>
              <w:top w:val="single" w:sz="4" w:space="0" w:color="auto"/>
              <w:left w:val="single" w:sz="4" w:space="0" w:color="auto"/>
              <w:bottom w:val="single" w:sz="4" w:space="0" w:color="auto"/>
              <w:right w:val="single" w:sz="4" w:space="0" w:color="auto"/>
            </w:tcBorders>
          </w:tcPr>
          <w:p w14:paraId="36809031"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ue(v)</w:t>
            </w:r>
          </w:p>
        </w:tc>
      </w:tr>
      <w:tr w:rsidR="00F857E4" w:rsidRPr="00084198" w14:paraId="0F53458A"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458D565" w14:textId="77777777" w:rsidR="00F857E4" w:rsidRPr="00084198" w:rsidRDefault="00F857E4" w:rsidP="00F857E4">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2EFF32F9"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3D938924"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89F72C3" w14:textId="77777777" w:rsidR="00F857E4" w:rsidRPr="00084198" w:rsidRDefault="00F857E4" w:rsidP="00F857E4">
            <w:pPr>
              <w:pStyle w:val="tablesyntax"/>
              <w:keepNext w:val="0"/>
              <w:keepLines w:val="0"/>
              <w:spacing w:before="20" w:after="40"/>
              <w:rPr>
                <w:b/>
                <w:noProof/>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8025C15"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03F8253E"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000F90D" w14:textId="77777777" w:rsidR="00F857E4" w:rsidRPr="00084198" w:rsidRDefault="00F857E4" w:rsidP="00F857E4">
            <w:pPr>
              <w:pStyle w:val="tablesyntax"/>
              <w:keepNext w:val="0"/>
              <w:keepLines w:val="0"/>
              <w:spacing w:before="20" w:after="40"/>
              <w:rPr>
                <w:lang w:val="en-CA"/>
              </w:rPr>
            </w:pPr>
            <w:r w:rsidRPr="00084198">
              <w:rPr>
                <w:b/>
                <w:lang w:val="en-CA"/>
              </w:rPr>
              <w:tab/>
              <w:t>overscan_info_present_flag</w:t>
            </w:r>
          </w:p>
        </w:tc>
        <w:tc>
          <w:tcPr>
            <w:tcW w:w="1157" w:type="dxa"/>
            <w:tcBorders>
              <w:top w:val="single" w:sz="4" w:space="0" w:color="auto"/>
              <w:left w:val="single" w:sz="4" w:space="0" w:color="auto"/>
              <w:bottom w:val="single" w:sz="4" w:space="0" w:color="auto"/>
              <w:right w:val="single" w:sz="4" w:space="0" w:color="auto"/>
            </w:tcBorders>
          </w:tcPr>
          <w:p w14:paraId="205F52CC"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4FFB4421"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1B979CA" w14:textId="77777777" w:rsidR="00F857E4" w:rsidRPr="00084198" w:rsidRDefault="00F857E4" w:rsidP="00F857E4">
            <w:pPr>
              <w:pStyle w:val="tablesyntax"/>
              <w:keepNext w:val="0"/>
              <w:keepLines w:val="0"/>
              <w:spacing w:before="20" w:after="40"/>
              <w:rPr>
                <w:lang w:val="en-CA"/>
              </w:rPr>
            </w:pPr>
            <w:r w:rsidRPr="00084198">
              <w:rPr>
                <w:lang w:val="en-CA"/>
              </w:rPr>
              <w:tab/>
              <w:t>if( overscan_info_present_flag )</w:t>
            </w:r>
          </w:p>
        </w:tc>
        <w:tc>
          <w:tcPr>
            <w:tcW w:w="1157" w:type="dxa"/>
            <w:tcBorders>
              <w:top w:val="single" w:sz="4" w:space="0" w:color="auto"/>
              <w:left w:val="single" w:sz="4" w:space="0" w:color="auto"/>
              <w:bottom w:val="single" w:sz="4" w:space="0" w:color="auto"/>
              <w:right w:val="single" w:sz="4" w:space="0" w:color="auto"/>
            </w:tcBorders>
          </w:tcPr>
          <w:p w14:paraId="2382120D" w14:textId="77777777" w:rsidR="00F857E4" w:rsidRPr="00084198" w:rsidRDefault="00F857E4" w:rsidP="00F857E4">
            <w:pPr>
              <w:pStyle w:val="tableheading"/>
              <w:keepNext w:val="0"/>
              <w:keepLines w:val="0"/>
              <w:spacing w:before="20" w:after="40"/>
              <w:jc w:val="center"/>
              <w:rPr>
                <w:b w:val="0"/>
                <w:noProof/>
                <w:lang w:val="en-CA"/>
              </w:rPr>
            </w:pPr>
          </w:p>
        </w:tc>
      </w:tr>
      <w:tr w:rsidR="00F857E4" w:rsidRPr="00084198" w14:paraId="2F115A9C"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57183CC" w14:textId="77777777" w:rsidR="00F857E4" w:rsidRPr="00084198" w:rsidRDefault="00F857E4" w:rsidP="00F857E4">
            <w:pPr>
              <w:pStyle w:val="tablesyntax"/>
              <w:keepNext w:val="0"/>
              <w:keepLines w:val="0"/>
              <w:spacing w:before="20" w:after="40"/>
              <w:rPr>
                <w:lang w:val="en-CA"/>
              </w:rPr>
            </w:pPr>
            <w:r w:rsidRPr="00084198">
              <w:rPr>
                <w:b/>
                <w:lang w:val="en-CA"/>
              </w:rPr>
              <w:tab/>
            </w:r>
            <w:r w:rsidRPr="00084198">
              <w:rPr>
                <w:b/>
                <w:lang w:val="en-CA"/>
              </w:rPr>
              <w:tab/>
              <w:t>overscan_appropriate_flag</w:t>
            </w:r>
          </w:p>
        </w:tc>
        <w:tc>
          <w:tcPr>
            <w:tcW w:w="1157" w:type="dxa"/>
            <w:tcBorders>
              <w:top w:val="single" w:sz="4" w:space="0" w:color="auto"/>
              <w:left w:val="single" w:sz="4" w:space="0" w:color="auto"/>
              <w:bottom w:val="single" w:sz="4" w:space="0" w:color="auto"/>
              <w:right w:val="single" w:sz="4" w:space="0" w:color="auto"/>
            </w:tcBorders>
          </w:tcPr>
          <w:p w14:paraId="1EDA12D6" w14:textId="77777777" w:rsidR="00F857E4" w:rsidRPr="00084198" w:rsidRDefault="00F857E4" w:rsidP="00F857E4">
            <w:pPr>
              <w:pStyle w:val="tableheading"/>
              <w:keepNext w:val="0"/>
              <w:keepLines w:val="0"/>
              <w:spacing w:before="20" w:after="40"/>
              <w:jc w:val="center"/>
              <w:rPr>
                <w:b w:val="0"/>
                <w:noProof/>
                <w:lang w:val="en-CA"/>
              </w:rPr>
            </w:pPr>
            <w:r w:rsidRPr="00084198">
              <w:rPr>
                <w:b w:val="0"/>
                <w:lang w:val="en-CA"/>
              </w:rPr>
              <w:t>u(1)</w:t>
            </w:r>
          </w:p>
        </w:tc>
      </w:tr>
      <w:tr w:rsidR="00F857E4" w:rsidRPr="00084198" w14:paraId="27DF2684"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7CDD55C" w14:textId="77777777" w:rsidR="00F857E4" w:rsidRPr="001D554F" w:rsidRDefault="00F857E4" w:rsidP="00F857E4">
            <w:pPr>
              <w:pStyle w:val="tablesyntax"/>
              <w:keepNext w:val="0"/>
              <w:keepLines w:val="0"/>
              <w:spacing w:before="20" w:after="40"/>
              <w:rPr>
                <w:b/>
                <w:highlight w:val="yellow"/>
                <w:lang w:val="en-CA"/>
              </w:rPr>
            </w:pPr>
            <w:r w:rsidRPr="001D554F">
              <w:rPr>
                <w:b/>
                <w:bCs/>
                <w:highlight w:val="yellow"/>
              </w:rPr>
              <w:tab/>
              <w:t>bitstream_restriction_flag</w:t>
            </w:r>
          </w:p>
        </w:tc>
        <w:tc>
          <w:tcPr>
            <w:tcW w:w="1157" w:type="dxa"/>
            <w:tcBorders>
              <w:top w:val="single" w:sz="4" w:space="0" w:color="auto"/>
              <w:left w:val="single" w:sz="4" w:space="0" w:color="auto"/>
              <w:bottom w:val="single" w:sz="4" w:space="0" w:color="auto"/>
              <w:right w:val="single" w:sz="4" w:space="0" w:color="auto"/>
            </w:tcBorders>
          </w:tcPr>
          <w:p w14:paraId="3E7EF739" w14:textId="77777777" w:rsidR="00F857E4" w:rsidRPr="001D554F" w:rsidRDefault="00F857E4" w:rsidP="00F857E4">
            <w:pPr>
              <w:pStyle w:val="tableheading"/>
              <w:keepNext w:val="0"/>
              <w:keepLines w:val="0"/>
              <w:spacing w:before="20" w:after="40"/>
              <w:jc w:val="center"/>
              <w:rPr>
                <w:b w:val="0"/>
                <w:highlight w:val="yellow"/>
                <w:lang w:val="en-CA"/>
              </w:rPr>
            </w:pPr>
            <w:r w:rsidRPr="001D554F">
              <w:rPr>
                <w:b w:val="0"/>
                <w:highlight w:val="yellow"/>
              </w:rPr>
              <w:t>u(1)</w:t>
            </w:r>
          </w:p>
        </w:tc>
      </w:tr>
      <w:tr w:rsidR="00F857E4" w:rsidRPr="00084198" w14:paraId="314B5C31"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6D56381" w14:textId="77777777" w:rsidR="00F857E4" w:rsidRPr="001D554F" w:rsidRDefault="00F857E4" w:rsidP="00F857E4">
            <w:pPr>
              <w:pStyle w:val="tablesyntax"/>
              <w:keepNext w:val="0"/>
              <w:keepLines w:val="0"/>
              <w:spacing w:before="20" w:after="40"/>
              <w:rPr>
                <w:b/>
                <w:highlight w:val="yellow"/>
                <w:lang w:val="en-CA"/>
              </w:rPr>
            </w:pPr>
            <w:r w:rsidRPr="001D554F">
              <w:rPr>
                <w:b/>
                <w:bCs/>
                <w:highlight w:val="yellow"/>
              </w:rPr>
              <w:tab/>
            </w:r>
            <w:r w:rsidRPr="001D554F">
              <w:rPr>
                <w:highlight w:val="yellow"/>
              </w:rPr>
              <w:t>if( bitstream_restriction_flag ) {</w:t>
            </w:r>
          </w:p>
        </w:tc>
        <w:tc>
          <w:tcPr>
            <w:tcW w:w="1157" w:type="dxa"/>
            <w:tcBorders>
              <w:top w:val="single" w:sz="4" w:space="0" w:color="auto"/>
              <w:left w:val="single" w:sz="4" w:space="0" w:color="auto"/>
              <w:bottom w:val="single" w:sz="4" w:space="0" w:color="auto"/>
              <w:right w:val="single" w:sz="4" w:space="0" w:color="auto"/>
            </w:tcBorders>
          </w:tcPr>
          <w:p w14:paraId="335725A1" w14:textId="77777777" w:rsidR="00F857E4" w:rsidRPr="001D554F" w:rsidRDefault="00F857E4" w:rsidP="00F857E4">
            <w:pPr>
              <w:pStyle w:val="tableheading"/>
              <w:keepNext w:val="0"/>
              <w:keepLines w:val="0"/>
              <w:spacing w:before="20" w:after="40"/>
              <w:jc w:val="center"/>
              <w:rPr>
                <w:b w:val="0"/>
                <w:highlight w:val="yellow"/>
                <w:lang w:val="en-CA"/>
              </w:rPr>
            </w:pPr>
          </w:p>
        </w:tc>
      </w:tr>
      <w:tr w:rsidR="00F857E4" w:rsidRPr="00084198" w14:paraId="3435F82E"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0ABC9E3" w14:textId="77777777" w:rsidR="00F857E4" w:rsidRPr="001D554F" w:rsidRDefault="00F857E4" w:rsidP="00F857E4">
            <w:pPr>
              <w:pStyle w:val="tablesyntax"/>
              <w:keepNext w:val="0"/>
              <w:keepLines w:val="0"/>
              <w:spacing w:before="20" w:after="40"/>
              <w:rPr>
                <w:b/>
                <w:highlight w:val="yellow"/>
                <w:lang w:val="en-CA"/>
              </w:rPr>
            </w:pPr>
            <w:r w:rsidRPr="001D554F">
              <w:rPr>
                <w:b/>
                <w:bCs/>
                <w:highlight w:val="yellow"/>
              </w:rPr>
              <w:tab/>
            </w:r>
            <w:r w:rsidRPr="001D554F">
              <w:rPr>
                <w:b/>
                <w:bCs/>
                <w:highlight w:val="yellow"/>
              </w:rPr>
              <w:tab/>
              <w:t>max_bytes_per_pic_denom</w:t>
            </w:r>
          </w:p>
        </w:tc>
        <w:tc>
          <w:tcPr>
            <w:tcW w:w="1157" w:type="dxa"/>
            <w:tcBorders>
              <w:top w:val="single" w:sz="4" w:space="0" w:color="auto"/>
              <w:left w:val="single" w:sz="4" w:space="0" w:color="auto"/>
              <w:bottom w:val="single" w:sz="4" w:space="0" w:color="auto"/>
              <w:right w:val="single" w:sz="4" w:space="0" w:color="auto"/>
            </w:tcBorders>
          </w:tcPr>
          <w:p w14:paraId="096CF66A" w14:textId="77777777" w:rsidR="00F857E4" w:rsidRPr="001D554F" w:rsidRDefault="00F857E4" w:rsidP="00F857E4">
            <w:pPr>
              <w:pStyle w:val="tableheading"/>
              <w:keepNext w:val="0"/>
              <w:keepLines w:val="0"/>
              <w:spacing w:before="20" w:after="40"/>
              <w:jc w:val="center"/>
              <w:rPr>
                <w:b w:val="0"/>
                <w:highlight w:val="yellow"/>
                <w:lang w:val="en-CA"/>
              </w:rPr>
            </w:pPr>
            <w:r w:rsidRPr="001D554F">
              <w:rPr>
                <w:highlight w:val="yellow"/>
              </w:rPr>
              <w:t>ue(v)</w:t>
            </w:r>
          </w:p>
        </w:tc>
      </w:tr>
      <w:tr w:rsidR="00F857E4" w:rsidRPr="00084198" w14:paraId="0BDD3DDE" w14:textId="77777777" w:rsidTr="00F857E4">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58459D2" w14:textId="77777777" w:rsidR="00F857E4" w:rsidRPr="001D554F" w:rsidRDefault="00F857E4" w:rsidP="00F857E4">
            <w:pPr>
              <w:pStyle w:val="tablesyntax"/>
              <w:keepNext w:val="0"/>
              <w:keepLines w:val="0"/>
              <w:spacing w:before="20" w:after="40"/>
              <w:rPr>
                <w:b/>
                <w:highlight w:val="yellow"/>
                <w:lang w:val="en-CA"/>
              </w:rPr>
            </w:pPr>
            <w:r w:rsidRPr="001D554F">
              <w:rPr>
                <w:b/>
                <w:bCs/>
                <w:highlight w:val="yellow"/>
              </w:rPr>
              <w:tab/>
            </w:r>
            <w:r w:rsidRPr="001D554F">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11768BC8" w14:textId="77777777" w:rsidR="00F857E4" w:rsidRPr="001D554F" w:rsidRDefault="00F857E4" w:rsidP="00F857E4">
            <w:pPr>
              <w:pStyle w:val="tableheading"/>
              <w:keepNext w:val="0"/>
              <w:keepLines w:val="0"/>
              <w:spacing w:before="20" w:after="40"/>
              <w:jc w:val="center"/>
              <w:rPr>
                <w:b w:val="0"/>
                <w:highlight w:val="yellow"/>
                <w:lang w:val="en-CA"/>
              </w:rPr>
            </w:pPr>
          </w:p>
        </w:tc>
      </w:tr>
      <w:tr w:rsidR="00F857E4" w:rsidRPr="00084198" w14:paraId="38BDF5F5" w14:textId="77777777" w:rsidTr="00F857E4">
        <w:trPr>
          <w:cantSplit/>
          <w:jc w:val="center"/>
        </w:trPr>
        <w:tc>
          <w:tcPr>
            <w:tcW w:w="7920" w:type="dxa"/>
          </w:tcPr>
          <w:p w14:paraId="419B28B1" w14:textId="77777777" w:rsidR="00F857E4" w:rsidRPr="00084198" w:rsidRDefault="00F857E4" w:rsidP="00F857E4">
            <w:pPr>
              <w:pStyle w:val="tablesyntax"/>
              <w:keepNext w:val="0"/>
              <w:keepLines w:val="0"/>
              <w:spacing w:before="20" w:after="40"/>
              <w:rPr>
                <w:b/>
                <w:bCs/>
                <w:noProof/>
                <w:lang w:val="en-CA"/>
              </w:rPr>
            </w:pPr>
            <w:r w:rsidRPr="00084198">
              <w:rPr>
                <w:noProof/>
                <w:lang w:val="en-CA"/>
              </w:rPr>
              <w:t>}</w:t>
            </w:r>
          </w:p>
        </w:tc>
        <w:tc>
          <w:tcPr>
            <w:tcW w:w="1157" w:type="dxa"/>
          </w:tcPr>
          <w:p w14:paraId="7874ED3B" w14:textId="77777777" w:rsidR="00F857E4" w:rsidRPr="00084198" w:rsidRDefault="00F857E4" w:rsidP="00F857E4">
            <w:pPr>
              <w:pStyle w:val="tableheading"/>
              <w:keepNext w:val="0"/>
              <w:keepLines w:val="0"/>
              <w:overflowPunct/>
              <w:autoSpaceDE/>
              <w:autoSpaceDN/>
              <w:adjustRightInd/>
              <w:spacing w:before="20" w:after="40"/>
              <w:jc w:val="center"/>
              <w:textAlignment w:val="auto"/>
              <w:rPr>
                <w:b w:val="0"/>
                <w:noProof/>
                <w:lang w:val="en-CA"/>
              </w:rPr>
            </w:pPr>
          </w:p>
        </w:tc>
      </w:tr>
    </w:tbl>
    <w:p w14:paraId="28C6DE89" w14:textId="690CC2C8" w:rsidR="00F857E4" w:rsidRDefault="00F857E4" w:rsidP="00F10E22">
      <w:pPr>
        <w:rPr>
          <w:sz w:val="16"/>
          <w:szCs w:val="16"/>
          <w:lang w:val="en-CA" w:eastAsia="ja-JP"/>
        </w:rPr>
      </w:pPr>
    </w:p>
    <w:p w14:paraId="299959AF" w14:textId="0AD52C59" w:rsidR="004115FA" w:rsidRPr="004115FA" w:rsidRDefault="004115FA" w:rsidP="00F10E22">
      <w:pPr>
        <w:rPr>
          <w:noProof/>
          <w:highlight w:val="yellow"/>
        </w:rPr>
      </w:pPr>
      <w:r w:rsidRPr="005C53BC">
        <w:rPr>
          <w:b/>
          <w:bCs/>
          <w:noProof/>
          <w:highlight w:val="yellow"/>
        </w:rPr>
        <w:t>bitstream_restriction_flag</w:t>
      </w:r>
      <w:r w:rsidRPr="005C53BC">
        <w:rPr>
          <w:noProof/>
          <w:highlight w:val="yellow"/>
        </w:rPr>
        <w:t xml:space="preserve"> equal to 1, specifies that the bitstream restriction parameters for the CVS are present. bitstream_restriction_flag equal to 0, specifies that the bitstream restriction parameters for the CVS are not present.</w:t>
      </w:r>
    </w:p>
    <w:p w14:paraId="6B38471B" w14:textId="77777777" w:rsidR="004115FA" w:rsidRDefault="004115FA" w:rsidP="00F10E22">
      <w:pPr>
        <w:rPr>
          <w:sz w:val="16"/>
          <w:szCs w:val="16"/>
          <w:lang w:val="en-CA" w:eastAsia="ja-JP"/>
        </w:rPr>
      </w:pPr>
    </w:p>
    <w:p w14:paraId="79140F6F" w14:textId="77777777" w:rsidR="00F857E4" w:rsidRPr="005C53BC" w:rsidRDefault="00F857E4" w:rsidP="00F857E4">
      <w:pPr>
        <w:rPr>
          <w:b/>
          <w:bCs/>
          <w:noProof/>
          <w:highlight w:val="yellow"/>
        </w:rPr>
      </w:pPr>
      <w:r w:rsidRPr="005C53BC">
        <w:rPr>
          <w:b/>
          <w:bCs/>
          <w:noProof/>
          <w:highlight w:val="yellow"/>
        </w:rPr>
        <w:t xml:space="preserve">max_bytes_per_pic_denom </w:t>
      </w:r>
      <w:r w:rsidRPr="005C53BC">
        <w:rPr>
          <w:noProof/>
          <w:highlight w:val="yellow"/>
        </w:rPr>
        <w:t>indicates a number of bytes not exceeded by the sum of the sizes of the VCL NAL units associated with any coded picture in the CVS.</w:t>
      </w:r>
    </w:p>
    <w:p w14:paraId="11A107BE" w14:textId="77777777" w:rsidR="00F857E4" w:rsidRPr="005C53BC" w:rsidRDefault="00F857E4" w:rsidP="00F857E4">
      <w:pPr>
        <w:rPr>
          <w:noProof/>
          <w:highlight w:val="yellow"/>
        </w:rPr>
      </w:pPr>
      <w:r w:rsidRPr="005C53BC">
        <w:rPr>
          <w:noProof/>
          <w:highlight w:val="yellow"/>
        </w:rPr>
        <w:t>The number of bytes that represent a picture in the NAL unit stream is specified for this purpose as the total number of bytes of VCL NAL unit data (i.e. the total of the NumBytesInNalUnit variables for the VCL NAL units) for the picture. The value of max_bytes_per_pic_denom shall be in the range of 0 to 16, inclusive.</w:t>
      </w:r>
    </w:p>
    <w:p w14:paraId="69B2C595" w14:textId="77777777" w:rsidR="00F857E4" w:rsidRPr="005C53BC" w:rsidRDefault="00F857E4" w:rsidP="00F857E4">
      <w:pPr>
        <w:rPr>
          <w:noProof/>
          <w:highlight w:val="yellow"/>
        </w:rPr>
      </w:pPr>
      <w:r w:rsidRPr="005C53BC">
        <w:rPr>
          <w:noProof/>
          <w:highlight w:val="yellow"/>
        </w:rPr>
        <w:t>Depending on the value of max_bytes_per_pic_denom the following applies:</w:t>
      </w:r>
    </w:p>
    <w:p w14:paraId="0A52E2DD" w14:textId="77777777" w:rsidR="00F857E4" w:rsidRPr="005C53BC" w:rsidRDefault="00F857E4" w:rsidP="00F857E4">
      <w:pPr>
        <w:tabs>
          <w:tab w:val="left" w:pos="400"/>
        </w:tabs>
        <w:rPr>
          <w:noProof/>
          <w:highlight w:val="yellow"/>
        </w:rPr>
      </w:pPr>
      <w:r w:rsidRPr="005C53BC">
        <w:rPr>
          <w:noProof/>
          <w:highlight w:val="yellow"/>
        </w:rPr>
        <w:t>–</w:t>
      </w:r>
      <w:r w:rsidRPr="005C53BC">
        <w:rPr>
          <w:noProof/>
          <w:highlight w:val="yellow"/>
        </w:rPr>
        <w:tab/>
        <w:t>If max_bytes_per_pic_denom is equal to 0, no limits are indicated.</w:t>
      </w:r>
    </w:p>
    <w:p w14:paraId="28D5E3D2" w14:textId="77777777" w:rsidR="00F857E4" w:rsidRPr="005C53BC" w:rsidRDefault="00F857E4" w:rsidP="00F857E4">
      <w:pPr>
        <w:tabs>
          <w:tab w:val="left" w:pos="400"/>
        </w:tabs>
        <w:ind w:left="405" w:hanging="405"/>
        <w:rPr>
          <w:noProof/>
          <w:highlight w:val="yellow"/>
        </w:rPr>
      </w:pPr>
      <w:r w:rsidRPr="005C53BC">
        <w:rPr>
          <w:noProof/>
          <w:highlight w:val="yellow"/>
        </w:rPr>
        <w:t>–</w:t>
      </w:r>
      <w:r w:rsidRPr="005C53BC">
        <w:rPr>
          <w:noProof/>
          <w:highlight w:val="yellow"/>
        </w:rPr>
        <w:tab/>
        <w:t>Otherwise (max_bytes_per_pic_denom is not equal to 0), it is a requirement of bitstream conformance that no coded picture shall be represented in the CVS by more than the following number of bytes.</w:t>
      </w:r>
    </w:p>
    <w:p w14:paraId="3091B739" w14:textId="478B1EAA" w:rsidR="00F857E4" w:rsidRPr="005C53BC" w:rsidRDefault="00F857E4" w:rsidP="00F857E4">
      <w:pPr>
        <w:pStyle w:val="Equation"/>
        <w:ind w:left="562"/>
        <w:rPr>
          <w:noProof/>
          <w:highlight w:val="yellow"/>
        </w:rPr>
      </w:pPr>
      <w:r w:rsidRPr="005C53BC">
        <w:rPr>
          <w:noProof/>
          <w:highlight w:val="yellow"/>
        </w:rPr>
        <w:t>(</w:t>
      </w:r>
      <w:r w:rsidRPr="005C53BC">
        <w:rPr>
          <w:noProof/>
          <w:szCs w:val="20"/>
          <w:highlight w:val="yellow"/>
        </w:rPr>
        <w:t xml:space="preserve"> PicSizeInC</w:t>
      </w:r>
      <w:r>
        <w:rPr>
          <w:rFonts w:eastAsiaTheme="minorEastAsia" w:hint="eastAsia"/>
          <w:noProof/>
          <w:szCs w:val="20"/>
          <w:highlight w:val="yellow"/>
          <w:lang w:eastAsia="ja-JP"/>
        </w:rPr>
        <w:t>t</w:t>
      </w:r>
      <w:r>
        <w:rPr>
          <w:rFonts w:eastAsiaTheme="minorEastAsia"/>
          <w:noProof/>
          <w:szCs w:val="20"/>
          <w:highlight w:val="yellow"/>
          <w:lang w:eastAsia="ja-JP"/>
        </w:rPr>
        <w:t>b</w:t>
      </w:r>
      <w:r w:rsidRPr="005C53BC">
        <w:rPr>
          <w:noProof/>
          <w:szCs w:val="20"/>
          <w:highlight w:val="yellow"/>
        </w:rPr>
        <w:t>Y</w:t>
      </w:r>
      <w:r w:rsidRPr="005C53BC">
        <w:rPr>
          <w:noProof/>
          <w:highlight w:val="yellow"/>
        </w:rPr>
        <w:t xml:space="preserve"> * RawC</w:t>
      </w:r>
      <w:r w:rsidR="004115FA">
        <w:rPr>
          <w:noProof/>
          <w:highlight w:val="yellow"/>
        </w:rPr>
        <w:t>t</w:t>
      </w:r>
      <w:r w:rsidRPr="005C53BC">
        <w:rPr>
          <w:noProof/>
          <w:highlight w:val="yellow"/>
        </w:rPr>
        <w:t xml:space="preserve">uBits ) </w:t>
      </w:r>
      <w:r w:rsidRPr="005C53BC">
        <w:rPr>
          <w:noProof/>
          <w:szCs w:val="20"/>
          <w:highlight w:val="yellow"/>
        </w:rPr>
        <w:sym w:font="Symbol" w:char="F0B8"/>
      </w:r>
      <w:r w:rsidRPr="005C53BC">
        <w:rPr>
          <w:noProof/>
          <w:highlight w:val="yellow"/>
        </w:rPr>
        <w:t xml:space="preserve"> ( 8 * max_bytes_per_pic_denom )</w:t>
      </w:r>
      <w:r w:rsidRPr="005C53BC">
        <w:rPr>
          <w:iCs/>
          <w:noProof/>
          <w:highlight w:val="yellow"/>
        </w:rPr>
        <w:tab/>
      </w:r>
      <w:r w:rsidRPr="005C53BC">
        <w:rPr>
          <w:noProof/>
          <w:highlight w:val="yellow"/>
        </w:rPr>
        <w:t>(E</w:t>
      </w:r>
      <w:r w:rsidRPr="005C53BC">
        <w:rPr>
          <w:noProof/>
          <w:highlight w:val="yellow"/>
        </w:rPr>
        <w:noBreakHyphen/>
      </w:r>
      <w:r w:rsidRPr="005C53BC">
        <w:rPr>
          <w:noProof/>
          <w:highlight w:val="yellow"/>
        </w:rPr>
        <w:fldChar w:fldCharType="begin" w:fldLock="1"/>
      </w:r>
      <w:r w:rsidRPr="005C53BC">
        <w:rPr>
          <w:noProof/>
          <w:highlight w:val="yellow"/>
        </w:rPr>
        <w:instrText xml:space="preserve"> SEQ Equation \* ARABIC </w:instrText>
      </w:r>
      <w:r w:rsidRPr="005C53BC">
        <w:rPr>
          <w:noProof/>
          <w:highlight w:val="yellow"/>
        </w:rPr>
        <w:fldChar w:fldCharType="separate"/>
      </w:r>
      <w:r w:rsidRPr="005C53BC">
        <w:rPr>
          <w:noProof/>
          <w:highlight w:val="yellow"/>
        </w:rPr>
        <w:t>53</w:t>
      </w:r>
      <w:r w:rsidRPr="005C53BC">
        <w:rPr>
          <w:noProof/>
          <w:highlight w:val="yellow"/>
        </w:rPr>
        <w:fldChar w:fldCharType="end"/>
      </w:r>
      <w:r w:rsidRPr="005C53BC">
        <w:rPr>
          <w:noProof/>
          <w:highlight w:val="yellow"/>
        </w:rPr>
        <w:t>)</w:t>
      </w:r>
    </w:p>
    <w:p w14:paraId="612EC791" w14:textId="77777777" w:rsidR="00F857E4" w:rsidRPr="005C53BC" w:rsidRDefault="00F857E4" w:rsidP="00F857E4">
      <w:pPr>
        <w:rPr>
          <w:noProof/>
          <w:highlight w:val="yellow"/>
        </w:rPr>
      </w:pPr>
      <w:r w:rsidRPr="005C53BC">
        <w:rPr>
          <w:noProof/>
          <w:highlight w:val="yellow"/>
        </w:rPr>
        <w:t>When the max_bytes_per_pic_denom syntax element is not present, the value of max_bytes_per_pic_denom is inferred to be equal to 2.</w:t>
      </w:r>
    </w:p>
    <w:p w14:paraId="6A0F615C" w14:textId="77777777" w:rsidR="004115FA" w:rsidRDefault="004115FA" w:rsidP="004115FA"/>
    <w:p w14:paraId="6B16ED5F" w14:textId="77777777" w:rsidR="004115FA" w:rsidRDefault="004115FA" w:rsidP="004115FA">
      <w:pPr>
        <w:pStyle w:val="1"/>
        <w:tabs>
          <w:tab w:val="clear" w:pos="1800"/>
          <w:tab w:val="clear" w:pos="2160"/>
          <w:tab w:val="clear" w:pos="2520"/>
          <w:tab w:val="clear" w:pos="2880"/>
          <w:tab w:val="clear" w:pos="3240"/>
          <w:tab w:val="clear" w:pos="3600"/>
          <w:tab w:val="clear" w:pos="3960"/>
          <w:tab w:val="clear" w:pos="4320"/>
        </w:tabs>
        <w:jc w:val="left"/>
      </w:pPr>
      <w:r>
        <w:t>Conclusion</w:t>
      </w:r>
    </w:p>
    <w:p w14:paraId="0A015EBD" w14:textId="77777777" w:rsidR="00FA54A4" w:rsidRDefault="00FA54A4" w:rsidP="00FA54A4">
      <w:pPr>
        <w:rPr>
          <w:szCs w:val="22"/>
          <w:lang w:val="en-CA" w:eastAsia="ja-JP"/>
        </w:rPr>
      </w:pPr>
      <w:r>
        <w:rPr>
          <w:rFonts w:hint="cs"/>
          <w:szCs w:val="22"/>
          <w:lang w:val="en-CA" w:eastAsia="ja-JP"/>
        </w:rPr>
        <w:t>T</w:t>
      </w:r>
      <w:r>
        <w:rPr>
          <w:szCs w:val="22"/>
          <w:lang w:val="en-CA" w:eastAsia="ja-JP"/>
        </w:rPr>
        <w:t>his contribution proposes the maximum bits for CU/CTU and for picture. The proposed constraints are,</w:t>
      </w:r>
    </w:p>
    <w:p w14:paraId="719C205F" w14:textId="77777777" w:rsidR="00FA54A4" w:rsidRDefault="00FA54A4" w:rsidP="00FA54A4">
      <w:pPr>
        <w:pStyle w:val="ad"/>
        <w:numPr>
          <w:ilvl w:val="0"/>
          <w:numId w:val="17"/>
        </w:numPr>
        <w:ind w:leftChars="0"/>
        <w:rPr>
          <w:szCs w:val="22"/>
          <w:lang w:val="en-CA" w:eastAsia="ja-JP"/>
        </w:rPr>
      </w:pPr>
      <w:r>
        <w:rPr>
          <w:szCs w:val="22"/>
          <w:lang w:val="en-CA" w:eastAsia="ja-JP"/>
        </w:rPr>
        <w:t>Constraint on the maximum bits for CU/CTU</w:t>
      </w:r>
    </w:p>
    <w:p w14:paraId="0D92C0B2" w14:textId="77777777" w:rsidR="00FA54A4" w:rsidRDefault="00FA54A4" w:rsidP="00FA54A4">
      <w:pPr>
        <w:pStyle w:val="ad"/>
        <w:numPr>
          <w:ilvl w:val="1"/>
          <w:numId w:val="17"/>
        </w:numPr>
        <w:ind w:leftChars="0"/>
        <w:rPr>
          <w:szCs w:val="22"/>
          <w:lang w:val="en-CA" w:eastAsia="ja-JP"/>
        </w:rPr>
      </w:pPr>
      <w:r>
        <w:rPr>
          <w:rFonts w:hint="eastAsia"/>
          <w:szCs w:val="22"/>
          <w:lang w:val="en-CA" w:eastAsia="ja-JP"/>
        </w:rPr>
        <w:t>C</w:t>
      </w:r>
      <w:r>
        <w:rPr>
          <w:szCs w:val="22"/>
          <w:lang w:val="en-CA" w:eastAsia="ja-JP"/>
        </w:rPr>
        <w:t>onstraint on the maximum bits for Min CU</w:t>
      </w:r>
    </w:p>
    <w:p w14:paraId="51F71A98" w14:textId="77777777" w:rsidR="00FA54A4" w:rsidRDefault="00FA54A4" w:rsidP="00FA54A4">
      <w:pPr>
        <w:pStyle w:val="ad"/>
        <w:numPr>
          <w:ilvl w:val="1"/>
          <w:numId w:val="17"/>
        </w:numPr>
        <w:ind w:leftChars="0"/>
        <w:rPr>
          <w:szCs w:val="22"/>
          <w:lang w:val="en-CA" w:eastAsia="ja-JP"/>
        </w:rPr>
      </w:pPr>
      <w:r>
        <w:rPr>
          <w:rFonts w:hint="eastAsia"/>
          <w:szCs w:val="22"/>
          <w:lang w:val="en-CA" w:eastAsia="ja-JP"/>
        </w:rPr>
        <w:t>C</w:t>
      </w:r>
      <w:r>
        <w:rPr>
          <w:szCs w:val="22"/>
          <w:lang w:val="en-CA" w:eastAsia="ja-JP"/>
        </w:rPr>
        <w:t>onstraint on the maximum bits for CTU</w:t>
      </w:r>
    </w:p>
    <w:p w14:paraId="0FC42053" w14:textId="77777777" w:rsidR="00FA54A4" w:rsidRPr="00B8782E" w:rsidRDefault="00FA54A4" w:rsidP="00FA54A4">
      <w:pPr>
        <w:pStyle w:val="ad"/>
        <w:numPr>
          <w:ilvl w:val="0"/>
          <w:numId w:val="17"/>
        </w:numPr>
        <w:ind w:leftChars="0"/>
        <w:rPr>
          <w:szCs w:val="22"/>
          <w:lang w:val="en-CA" w:eastAsia="ja-JP"/>
        </w:rPr>
      </w:pPr>
      <w:r>
        <w:rPr>
          <w:rFonts w:hint="eastAsia"/>
          <w:szCs w:val="22"/>
          <w:lang w:val="en-CA" w:eastAsia="ja-JP"/>
        </w:rPr>
        <w:t>C</w:t>
      </w:r>
      <w:r>
        <w:rPr>
          <w:szCs w:val="22"/>
          <w:lang w:val="en-CA" w:eastAsia="ja-JP"/>
        </w:rPr>
        <w:t>onstraint on the maximum bits for picture</w:t>
      </w:r>
    </w:p>
    <w:p w14:paraId="6A0ABB4A" w14:textId="113D217D" w:rsidR="00366C96" w:rsidRPr="005B217D" w:rsidRDefault="0096743E" w:rsidP="00366C96">
      <w:pPr>
        <w:rPr>
          <w:szCs w:val="22"/>
          <w:lang w:val="en-CA" w:eastAsia="ja-JP"/>
        </w:rPr>
      </w:pPr>
      <w:r>
        <w:rPr>
          <w:sz w:val="16"/>
          <w:szCs w:val="16"/>
          <w:lang w:val="en-CA" w:eastAsia="ja-JP"/>
        </w:rPr>
        <w:br/>
      </w:r>
      <w:r w:rsidR="00FA54A4">
        <w:rPr>
          <w:szCs w:val="22"/>
          <w:lang w:val="en-CA" w:eastAsia="ja-JP"/>
        </w:rPr>
        <w:t>Those constraints are necessary for the implementation with reasonable cost and therefore, this should be included in VVC.</w:t>
      </w:r>
    </w:p>
    <w:p w14:paraId="38BFFFB8" w14:textId="77777777" w:rsidR="00366C96" w:rsidRPr="005B217D" w:rsidRDefault="00366C96" w:rsidP="00366C96">
      <w:pPr>
        <w:pStyle w:val="1"/>
        <w:rPr>
          <w:lang w:val="en-CA"/>
        </w:rPr>
      </w:pPr>
      <w:r w:rsidRPr="005B217D">
        <w:rPr>
          <w:lang w:val="en-CA"/>
        </w:rPr>
        <w:lastRenderedPageBreak/>
        <w:t>Patent rights declaration(s)</w:t>
      </w:r>
    </w:p>
    <w:p w14:paraId="38C1F6A8" w14:textId="77777777" w:rsidR="00366C96" w:rsidRPr="005B217D" w:rsidRDefault="00366C96" w:rsidP="00366C96">
      <w:pPr>
        <w:rPr>
          <w:szCs w:val="22"/>
          <w:lang w:val="en-CA"/>
        </w:rPr>
      </w:pPr>
      <w:r w:rsidRPr="00D26228">
        <w:rPr>
          <w:b/>
          <w:szCs w:val="22"/>
          <w:lang w:val="en-CA"/>
        </w:rPr>
        <w:t>Sony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148A6E3" w14:textId="6FDBD51B" w:rsidR="004F1731" w:rsidRDefault="004F1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lang w:val="en-CA" w:eastAsia="ja-JP"/>
        </w:rPr>
      </w:pPr>
    </w:p>
    <w:sectPr w:rsidR="004F1731" w:rsidSect="00A01439">
      <w:headerReference w:type="even" r:id="rId12"/>
      <w:headerReference w:type="default" r:id="rId13"/>
      <w:footerReference w:type="even" r:id="rId14"/>
      <w:footerReference w:type="default" r:id="rId15"/>
      <w:headerReference w:type="first" r:id="rId16"/>
      <w:footerReference w:type="firs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E4722" w14:textId="77777777" w:rsidR="004D7EB0" w:rsidRDefault="004D7EB0">
      <w:r>
        <w:separator/>
      </w:r>
    </w:p>
  </w:endnote>
  <w:endnote w:type="continuationSeparator" w:id="0">
    <w:p w14:paraId="68DDF5B4" w14:textId="77777777" w:rsidR="004D7EB0" w:rsidRDefault="004D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A74C4" w14:textId="77777777" w:rsidR="001C4516" w:rsidRDefault="001C451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088445" w:rsidR="00F43705" w:rsidRPr="00C00DDE" w:rsidRDefault="00F43705"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1C4516">
      <w:rPr>
        <w:rStyle w:val="a6"/>
        <w:noProof/>
      </w:rPr>
      <w:t>2019-09-24</w:t>
    </w:r>
    <w:r w:rsidRPr="00C00DDE">
      <w:rPr>
        <w:rStyle w:val="a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074BC" w14:textId="77777777" w:rsidR="001C4516" w:rsidRDefault="001C45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7C4AE" w14:textId="77777777" w:rsidR="004D7EB0" w:rsidRDefault="004D7EB0">
      <w:r>
        <w:separator/>
      </w:r>
    </w:p>
  </w:footnote>
  <w:footnote w:type="continuationSeparator" w:id="0">
    <w:p w14:paraId="083FB73D" w14:textId="77777777" w:rsidR="004D7EB0" w:rsidRDefault="004D7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13064" w14:textId="77777777" w:rsidR="001C4516" w:rsidRDefault="001C451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2AD0C" w14:textId="77777777" w:rsidR="001C4516" w:rsidRDefault="001C45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CFC31" w14:textId="77777777" w:rsidR="001C4516" w:rsidRDefault="001C45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61BCC"/>
    <w:multiLevelType w:val="hybridMultilevel"/>
    <w:tmpl w:val="316EBEBA"/>
    <w:lvl w:ilvl="0" w:tplc="DB3C48BE">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550CF"/>
    <w:multiLevelType w:val="hybridMultilevel"/>
    <w:tmpl w:val="08F621F4"/>
    <w:lvl w:ilvl="0" w:tplc="43D810DC">
      <w:start w:val="1"/>
      <w:numFmt w:val="bullet"/>
      <w:lvlText w:val=""/>
      <w:lvlJc w:val="left"/>
      <w:pPr>
        <w:ind w:left="360" w:hanging="360"/>
      </w:pPr>
      <w:rPr>
        <w:rFonts w:ascii="Wingdings" w:hAnsi="Wingdings" w:hint="default"/>
      </w:rPr>
    </w:lvl>
    <w:lvl w:ilvl="1" w:tplc="43D810DC">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6A4A8E"/>
    <w:multiLevelType w:val="hybridMultilevel"/>
    <w:tmpl w:val="096CB524"/>
    <w:lvl w:ilvl="0" w:tplc="DE969CA6">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93E6618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6"/>
        <w:szCs w:val="26"/>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60C36C3"/>
    <w:multiLevelType w:val="hybridMultilevel"/>
    <w:tmpl w:val="820C9F3E"/>
    <w:lvl w:ilvl="0" w:tplc="C1BE3826">
      <w:start w:val="1"/>
      <w:numFmt w:val="decimal"/>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17BD7"/>
    <w:multiLevelType w:val="hybridMultilevel"/>
    <w:tmpl w:val="7BD2CCA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F22EDD"/>
    <w:multiLevelType w:val="hybridMultilevel"/>
    <w:tmpl w:val="1038AC0A"/>
    <w:lvl w:ilvl="0" w:tplc="0409000F">
      <w:start w:val="1"/>
      <w:numFmt w:val="decimal"/>
      <w:lvlText w:val="%1."/>
      <w:lvlJc w:val="left"/>
      <w:pPr>
        <w:ind w:left="420" w:hanging="420"/>
      </w:pPr>
    </w:lvl>
    <w:lvl w:ilvl="1" w:tplc="04090013">
      <w:start w:val="1"/>
      <w:numFmt w:val="upperRoman"/>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8071814"/>
    <w:multiLevelType w:val="hybridMultilevel"/>
    <w:tmpl w:val="EB0E40D6"/>
    <w:lvl w:ilvl="0" w:tplc="77A6B6C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2880A28"/>
    <w:multiLevelType w:val="multilevel"/>
    <w:tmpl w:val="9F5AB1AE"/>
    <w:lvl w:ilvl="0">
      <w:start w:val="1"/>
      <w:numFmt w:val="lowerLetter"/>
      <w:pStyle w:val="a"/>
      <w:lvlText w:val="%1)"/>
      <w:lvlJc w:val="left"/>
      <w:pPr>
        <w:tabs>
          <w:tab w:val="num" w:pos="360"/>
        </w:tabs>
        <w:ind w:left="400" w:hanging="400"/>
      </w:pPr>
      <w:rPr>
        <w:rFonts w:cs="Times New Roman"/>
      </w:rPr>
    </w:lvl>
    <w:lvl w:ilvl="1">
      <w:start w:val="1"/>
      <w:numFmt w:val="decimal"/>
      <w:pStyle w:val="20"/>
      <w:lvlText w:val="%2)"/>
      <w:lvlJc w:val="left"/>
      <w:pPr>
        <w:tabs>
          <w:tab w:val="num" w:pos="1080"/>
        </w:tabs>
        <w:ind w:left="800" w:hanging="400"/>
      </w:pPr>
      <w:rPr>
        <w:rFonts w:cs="Times New Roman"/>
      </w:rPr>
    </w:lvl>
    <w:lvl w:ilvl="2">
      <w:start w:val="1"/>
      <w:numFmt w:val="lowerRoman"/>
      <w:pStyle w:val="30"/>
      <w:lvlText w:val="%3)"/>
      <w:lvlJc w:val="left"/>
      <w:pPr>
        <w:tabs>
          <w:tab w:val="num" w:pos="1800"/>
        </w:tabs>
        <w:ind w:left="1200" w:hanging="400"/>
      </w:pPr>
      <w:rPr>
        <w:rFonts w:cs="Times New Roman"/>
      </w:rPr>
    </w:lvl>
    <w:lvl w:ilvl="3">
      <w:start w:val="1"/>
      <w:numFmt w:val="upperRoman"/>
      <w:pStyle w:val="40"/>
      <w:lvlText w:val="%4)"/>
      <w:lvlJc w:val="left"/>
      <w:pPr>
        <w:tabs>
          <w:tab w:val="num" w:pos="2520"/>
        </w:tabs>
        <w:ind w:left="1600" w:hanging="400"/>
      </w:pPr>
      <w:rPr>
        <w:rFonts w:cs="Times New Roman"/>
      </w:rPr>
    </w:lvl>
    <w:lvl w:ilvl="4">
      <w:start w:val="1"/>
      <w:numFmt w:val="decimal"/>
      <w:lvlText w:val="(%5)"/>
      <w:lvlJc w:val="left"/>
      <w:pPr>
        <w:tabs>
          <w:tab w:val="num" w:pos="3240"/>
        </w:tabs>
        <w:ind w:left="2880" w:firstLine="0"/>
      </w:pPr>
      <w:rPr>
        <w:rFonts w:cs="Times New Roman"/>
      </w:rPr>
    </w:lvl>
    <w:lvl w:ilvl="5">
      <w:start w:val="1"/>
      <w:numFmt w:val="lowerLetter"/>
      <w:lvlText w:val="(%6)"/>
      <w:lvlJc w:val="left"/>
      <w:pPr>
        <w:tabs>
          <w:tab w:val="num" w:pos="3960"/>
        </w:tabs>
        <w:ind w:left="3600" w:firstLine="0"/>
      </w:pPr>
      <w:rPr>
        <w:rFonts w:cs="Times New Roman"/>
      </w:rPr>
    </w:lvl>
    <w:lvl w:ilvl="6">
      <w:start w:val="1"/>
      <w:numFmt w:val="lowerRoman"/>
      <w:lvlText w:val="(%7)"/>
      <w:lvlJc w:val="left"/>
      <w:pPr>
        <w:tabs>
          <w:tab w:val="num" w:pos="468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9"/>
  </w:num>
  <w:num w:numId="8">
    <w:abstractNumId w:val="7"/>
  </w:num>
  <w:num w:numId="9">
    <w:abstractNumId w:val="2"/>
  </w:num>
  <w:num w:numId="10">
    <w:abstractNumId w:val="6"/>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10"/>
  </w:num>
  <w:num w:numId="16">
    <w:abstractNumId w:val="14"/>
  </w:num>
  <w:num w:numId="17">
    <w:abstractNumId w:val="4"/>
  </w:num>
  <w:num w:numId="18">
    <w:abstractNumId w:val="8"/>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03D"/>
    <w:rsid w:val="000308A3"/>
    <w:rsid w:val="000458BC"/>
    <w:rsid w:val="00045C41"/>
    <w:rsid w:val="00046C03"/>
    <w:rsid w:val="00065039"/>
    <w:rsid w:val="00066CF4"/>
    <w:rsid w:val="0007614F"/>
    <w:rsid w:val="00081398"/>
    <w:rsid w:val="00094479"/>
    <w:rsid w:val="000962AC"/>
    <w:rsid w:val="000A0A51"/>
    <w:rsid w:val="000A72CE"/>
    <w:rsid w:val="000B0922"/>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595D"/>
    <w:rsid w:val="001A5F2B"/>
    <w:rsid w:val="001A7329"/>
    <w:rsid w:val="001A792F"/>
    <w:rsid w:val="001B4E28"/>
    <w:rsid w:val="001B77AD"/>
    <w:rsid w:val="001C3525"/>
    <w:rsid w:val="001C3AFB"/>
    <w:rsid w:val="001C4516"/>
    <w:rsid w:val="001C490A"/>
    <w:rsid w:val="001D1BD2"/>
    <w:rsid w:val="001D554F"/>
    <w:rsid w:val="001E0248"/>
    <w:rsid w:val="001E02BE"/>
    <w:rsid w:val="001E3B37"/>
    <w:rsid w:val="001F2594"/>
    <w:rsid w:val="002055A6"/>
    <w:rsid w:val="00206460"/>
    <w:rsid w:val="002069B4"/>
    <w:rsid w:val="00215DFC"/>
    <w:rsid w:val="00220FA3"/>
    <w:rsid w:val="002212DF"/>
    <w:rsid w:val="00222CD4"/>
    <w:rsid w:val="00225016"/>
    <w:rsid w:val="002253CA"/>
    <w:rsid w:val="002264A6"/>
    <w:rsid w:val="00227BA7"/>
    <w:rsid w:val="0023011C"/>
    <w:rsid w:val="002375C1"/>
    <w:rsid w:val="00255107"/>
    <w:rsid w:val="00260902"/>
    <w:rsid w:val="00263398"/>
    <w:rsid w:val="00263B99"/>
    <w:rsid w:val="00266F06"/>
    <w:rsid w:val="00275BCF"/>
    <w:rsid w:val="00291E36"/>
    <w:rsid w:val="00292257"/>
    <w:rsid w:val="002A54E0"/>
    <w:rsid w:val="002B1595"/>
    <w:rsid w:val="002B191D"/>
    <w:rsid w:val="002B2E83"/>
    <w:rsid w:val="002C62A4"/>
    <w:rsid w:val="002D0AF6"/>
    <w:rsid w:val="002F164D"/>
    <w:rsid w:val="00302109"/>
    <w:rsid w:val="003021BC"/>
    <w:rsid w:val="00302427"/>
    <w:rsid w:val="00306206"/>
    <w:rsid w:val="003125BA"/>
    <w:rsid w:val="00317D85"/>
    <w:rsid w:val="00327C56"/>
    <w:rsid w:val="003315A1"/>
    <w:rsid w:val="003373EC"/>
    <w:rsid w:val="003405B4"/>
    <w:rsid w:val="00342FF4"/>
    <w:rsid w:val="00344E5A"/>
    <w:rsid w:val="0034500F"/>
    <w:rsid w:val="00346148"/>
    <w:rsid w:val="0035377F"/>
    <w:rsid w:val="003608F1"/>
    <w:rsid w:val="0036436E"/>
    <w:rsid w:val="003669EA"/>
    <w:rsid w:val="00366C96"/>
    <w:rsid w:val="003706CC"/>
    <w:rsid w:val="00377710"/>
    <w:rsid w:val="00380EE9"/>
    <w:rsid w:val="003A2D8E"/>
    <w:rsid w:val="003A7CE6"/>
    <w:rsid w:val="003C20E4"/>
    <w:rsid w:val="003D6342"/>
    <w:rsid w:val="003E6F90"/>
    <w:rsid w:val="003E7342"/>
    <w:rsid w:val="003E73ED"/>
    <w:rsid w:val="003F5D0F"/>
    <w:rsid w:val="004115FA"/>
    <w:rsid w:val="00414101"/>
    <w:rsid w:val="004166D7"/>
    <w:rsid w:val="004219CF"/>
    <w:rsid w:val="004234F0"/>
    <w:rsid w:val="00433DDB"/>
    <w:rsid w:val="00435A29"/>
    <w:rsid w:val="00437619"/>
    <w:rsid w:val="00463D3D"/>
    <w:rsid w:val="004646D3"/>
    <w:rsid w:val="00465A1E"/>
    <w:rsid w:val="0049445A"/>
    <w:rsid w:val="004A08A1"/>
    <w:rsid w:val="004A2A63"/>
    <w:rsid w:val="004B210C"/>
    <w:rsid w:val="004D0F94"/>
    <w:rsid w:val="004D405F"/>
    <w:rsid w:val="004D7EB0"/>
    <w:rsid w:val="004E0489"/>
    <w:rsid w:val="004E4F4F"/>
    <w:rsid w:val="004E6789"/>
    <w:rsid w:val="004F0037"/>
    <w:rsid w:val="004F1731"/>
    <w:rsid w:val="004F3BFE"/>
    <w:rsid w:val="004F61E3"/>
    <w:rsid w:val="004F71F1"/>
    <w:rsid w:val="00500D9E"/>
    <w:rsid w:val="00502E10"/>
    <w:rsid w:val="0051015C"/>
    <w:rsid w:val="00516CF1"/>
    <w:rsid w:val="005205B6"/>
    <w:rsid w:val="00524359"/>
    <w:rsid w:val="00531AE9"/>
    <w:rsid w:val="00536188"/>
    <w:rsid w:val="00550A66"/>
    <w:rsid w:val="00567EC7"/>
    <w:rsid w:val="00570013"/>
    <w:rsid w:val="005753EC"/>
    <w:rsid w:val="005801A2"/>
    <w:rsid w:val="00585ADF"/>
    <w:rsid w:val="005952A5"/>
    <w:rsid w:val="005963BE"/>
    <w:rsid w:val="005A33A1"/>
    <w:rsid w:val="005B217D"/>
    <w:rsid w:val="005C385F"/>
    <w:rsid w:val="005C53BC"/>
    <w:rsid w:val="005C5BAE"/>
    <w:rsid w:val="005C7C26"/>
    <w:rsid w:val="005D142B"/>
    <w:rsid w:val="005E1AC6"/>
    <w:rsid w:val="005E3F2B"/>
    <w:rsid w:val="005F46E8"/>
    <w:rsid w:val="005F6F1B"/>
    <w:rsid w:val="00615995"/>
    <w:rsid w:val="00616155"/>
    <w:rsid w:val="00622961"/>
    <w:rsid w:val="00624B33"/>
    <w:rsid w:val="0063041A"/>
    <w:rsid w:val="00630AA2"/>
    <w:rsid w:val="00646707"/>
    <w:rsid w:val="00657F7E"/>
    <w:rsid w:val="00662E58"/>
    <w:rsid w:val="006637F2"/>
    <w:rsid w:val="006642A5"/>
    <w:rsid w:val="00664DCF"/>
    <w:rsid w:val="0066528F"/>
    <w:rsid w:val="006657AB"/>
    <w:rsid w:val="006C43DC"/>
    <w:rsid w:val="006C5D39"/>
    <w:rsid w:val="006D6D9B"/>
    <w:rsid w:val="006E2810"/>
    <w:rsid w:val="006E5417"/>
    <w:rsid w:val="006F0794"/>
    <w:rsid w:val="006F7528"/>
    <w:rsid w:val="007023DE"/>
    <w:rsid w:val="00705FFD"/>
    <w:rsid w:val="00712F60"/>
    <w:rsid w:val="00720E3B"/>
    <w:rsid w:val="00730823"/>
    <w:rsid w:val="0074393F"/>
    <w:rsid w:val="00745F6B"/>
    <w:rsid w:val="0075175B"/>
    <w:rsid w:val="0075585E"/>
    <w:rsid w:val="00770571"/>
    <w:rsid w:val="007768FF"/>
    <w:rsid w:val="007824D3"/>
    <w:rsid w:val="0079544F"/>
    <w:rsid w:val="00796EE3"/>
    <w:rsid w:val="007A7D29"/>
    <w:rsid w:val="007B4AB8"/>
    <w:rsid w:val="007C42E5"/>
    <w:rsid w:val="007D1181"/>
    <w:rsid w:val="007E01A3"/>
    <w:rsid w:val="007F1F8B"/>
    <w:rsid w:val="007F6205"/>
    <w:rsid w:val="007F67A1"/>
    <w:rsid w:val="00811C05"/>
    <w:rsid w:val="008206C8"/>
    <w:rsid w:val="0086387C"/>
    <w:rsid w:val="00866D75"/>
    <w:rsid w:val="008744BC"/>
    <w:rsid w:val="00874A6C"/>
    <w:rsid w:val="00876C65"/>
    <w:rsid w:val="00882F72"/>
    <w:rsid w:val="00891071"/>
    <w:rsid w:val="008A4B4C"/>
    <w:rsid w:val="008C1C76"/>
    <w:rsid w:val="008C239F"/>
    <w:rsid w:val="008E480C"/>
    <w:rsid w:val="00907757"/>
    <w:rsid w:val="009212B0"/>
    <w:rsid w:val="00921FA1"/>
    <w:rsid w:val="009234A5"/>
    <w:rsid w:val="00933453"/>
    <w:rsid w:val="009336F7"/>
    <w:rsid w:val="0093636C"/>
    <w:rsid w:val="009374A7"/>
    <w:rsid w:val="00945321"/>
    <w:rsid w:val="00955F6D"/>
    <w:rsid w:val="0096743E"/>
    <w:rsid w:val="00977C16"/>
    <w:rsid w:val="0098551D"/>
    <w:rsid w:val="00985DCB"/>
    <w:rsid w:val="0099518F"/>
    <w:rsid w:val="0099618A"/>
    <w:rsid w:val="009A523D"/>
    <w:rsid w:val="009B02A1"/>
    <w:rsid w:val="009B3361"/>
    <w:rsid w:val="009B7F3F"/>
    <w:rsid w:val="009D1BEE"/>
    <w:rsid w:val="009D7CE6"/>
    <w:rsid w:val="009F496B"/>
    <w:rsid w:val="00A01439"/>
    <w:rsid w:val="00A02E61"/>
    <w:rsid w:val="00A05CFF"/>
    <w:rsid w:val="00A13048"/>
    <w:rsid w:val="00A25D03"/>
    <w:rsid w:val="00A378EA"/>
    <w:rsid w:val="00A46843"/>
    <w:rsid w:val="00A56B97"/>
    <w:rsid w:val="00A6093D"/>
    <w:rsid w:val="00A660E6"/>
    <w:rsid w:val="00A767DC"/>
    <w:rsid w:val="00A76A6D"/>
    <w:rsid w:val="00A82640"/>
    <w:rsid w:val="00A83253"/>
    <w:rsid w:val="00A9101F"/>
    <w:rsid w:val="00AA6E84"/>
    <w:rsid w:val="00AB0E8C"/>
    <w:rsid w:val="00AB1A1C"/>
    <w:rsid w:val="00AD05A8"/>
    <w:rsid w:val="00AD6982"/>
    <w:rsid w:val="00AE341B"/>
    <w:rsid w:val="00B01905"/>
    <w:rsid w:val="00B04974"/>
    <w:rsid w:val="00B07CA7"/>
    <w:rsid w:val="00B1279A"/>
    <w:rsid w:val="00B23029"/>
    <w:rsid w:val="00B301FB"/>
    <w:rsid w:val="00B3640F"/>
    <w:rsid w:val="00B4194A"/>
    <w:rsid w:val="00B437E8"/>
    <w:rsid w:val="00B5222E"/>
    <w:rsid w:val="00B53179"/>
    <w:rsid w:val="00B57A23"/>
    <w:rsid w:val="00B600CD"/>
    <w:rsid w:val="00B61C96"/>
    <w:rsid w:val="00B73A2A"/>
    <w:rsid w:val="00B75A51"/>
    <w:rsid w:val="00B827C6"/>
    <w:rsid w:val="00B8782E"/>
    <w:rsid w:val="00B94B06"/>
    <w:rsid w:val="00B94C28"/>
    <w:rsid w:val="00BC10BA"/>
    <w:rsid w:val="00BC5AFD"/>
    <w:rsid w:val="00C00DDE"/>
    <w:rsid w:val="00C04F43"/>
    <w:rsid w:val="00C0609D"/>
    <w:rsid w:val="00C115AB"/>
    <w:rsid w:val="00C16B6C"/>
    <w:rsid w:val="00C26CCB"/>
    <w:rsid w:val="00C30249"/>
    <w:rsid w:val="00C3330F"/>
    <w:rsid w:val="00C3423D"/>
    <w:rsid w:val="00C3553B"/>
    <w:rsid w:val="00C3723B"/>
    <w:rsid w:val="00C42466"/>
    <w:rsid w:val="00C606C9"/>
    <w:rsid w:val="00C80288"/>
    <w:rsid w:val="00C804E0"/>
    <w:rsid w:val="00C84003"/>
    <w:rsid w:val="00C90650"/>
    <w:rsid w:val="00C9149B"/>
    <w:rsid w:val="00C97D78"/>
    <w:rsid w:val="00CC2AAE"/>
    <w:rsid w:val="00CC5A42"/>
    <w:rsid w:val="00CD0EAB"/>
    <w:rsid w:val="00CE0993"/>
    <w:rsid w:val="00CE5E02"/>
    <w:rsid w:val="00CF01FD"/>
    <w:rsid w:val="00CF34DB"/>
    <w:rsid w:val="00CF3917"/>
    <w:rsid w:val="00CF558F"/>
    <w:rsid w:val="00D010C0"/>
    <w:rsid w:val="00D010FE"/>
    <w:rsid w:val="00D073E2"/>
    <w:rsid w:val="00D34848"/>
    <w:rsid w:val="00D446EC"/>
    <w:rsid w:val="00D51BF0"/>
    <w:rsid w:val="00D531DB"/>
    <w:rsid w:val="00D55942"/>
    <w:rsid w:val="00D807BF"/>
    <w:rsid w:val="00D82FCC"/>
    <w:rsid w:val="00D90A67"/>
    <w:rsid w:val="00D91655"/>
    <w:rsid w:val="00DA17FC"/>
    <w:rsid w:val="00DA7887"/>
    <w:rsid w:val="00DB2C26"/>
    <w:rsid w:val="00DD02F4"/>
    <w:rsid w:val="00DD6622"/>
    <w:rsid w:val="00DE0B4C"/>
    <w:rsid w:val="00DE1C7C"/>
    <w:rsid w:val="00DE6A2F"/>
    <w:rsid w:val="00DE6B43"/>
    <w:rsid w:val="00E11923"/>
    <w:rsid w:val="00E262D4"/>
    <w:rsid w:val="00E3112D"/>
    <w:rsid w:val="00E36250"/>
    <w:rsid w:val="00E41F63"/>
    <w:rsid w:val="00E47F2D"/>
    <w:rsid w:val="00E54511"/>
    <w:rsid w:val="00E60EDC"/>
    <w:rsid w:val="00E61DAC"/>
    <w:rsid w:val="00E72B80"/>
    <w:rsid w:val="00E75FE3"/>
    <w:rsid w:val="00E86C4C"/>
    <w:rsid w:val="00E907A3"/>
    <w:rsid w:val="00EA5AE0"/>
    <w:rsid w:val="00EB56E1"/>
    <w:rsid w:val="00EB6A17"/>
    <w:rsid w:val="00EB6D48"/>
    <w:rsid w:val="00EB7AB1"/>
    <w:rsid w:val="00EC32BD"/>
    <w:rsid w:val="00ED0415"/>
    <w:rsid w:val="00EE22B5"/>
    <w:rsid w:val="00EE7CD8"/>
    <w:rsid w:val="00EF37F6"/>
    <w:rsid w:val="00EF48CC"/>
    <w:rsid w:val="00F00801"/>
    <w:rsid w:val="00F018AA"/>
    <w:rsid w:val="00F10E22"/>
    <w:rsid w:val="00F2488D"/>
    <w:rsid w:val="00F43705"/>
    <w:rsid w:val="00F5067F"/>
    <w:rsid w:val="00F601A0"/>
    <w:rsid w:val="00F712E9"/>
    <w:rsid w:val="00F73032"/>
    <w:rsid w:val="00F848FC"/>
    <w:rsid w:val="00F857E4"/>
    <w:rsid w:val="00F906F6"/>
    <w:rsid w:val="00F9282A"/>
    <w:rsid w:val="00F96BAD"/>
    <w:rsid w:val="00FA139D"/>
    <w:rsid w:val="00FA54A4"/>
    <w:rsid w:val="00FA5F89"/>
    <w:rsid w:val="00FA60F5"/>
    <w:rsid w:val="00FB0E84"/>
    <w:rsid w:val="00FB3E09"/>
    <w:rsid w:val="00FC07CD"/>
    <w:rsid w:val="00FC2405"/>
    <w:rsid w:val="00FD01C2"/>
    <w:rsid w:val="00FE11B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w:uiPriority="99"/>
    <w:lsdException w:name="List Number 2" w:uiPriority="99"/>
    <w:lsdException w:name="List Number 3" w:uiPriority="99"/>
    <w:lsdException w:name="List Number 4"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0"/>
    <w:next w:val="a0"/>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0"/>
    <w:next w:val="a0"/>
    <w:link w:val="21"/>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0"/>
    <w:next w:val="a0"/>
    <w:link w:val="31"/>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0"/>
    <w:next w:val="a0"/>
    <w:link w:val="41"/>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0"/>
    <w:next w:val="a0"/>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0"/>
    <w:next w:val="a0"/>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0"/>
    <w:next w:val="a0"/>
    <w:link w:val="70"/>
    <w:qFormat/>
    <w:rsid w:val="004234F0"/>
    <w:pPr>
      <w:keepNext/>
      <w:numPr>
        <w:ilvl w:val="6"/>
        <w:numId w:val="6"/>
      </w:numPr>
      <w:spacing w:before="240" w:after="60"/>
      <w:ind w:left="1440" w:hanging="1440"/>
      <w:outlineLvl w:val="6"/>
    </w:pPr>
    <w:rPr>
      <w:szCs w:val="24"/>
    </w:rPr>
  </w:style>
  <w:style w:type="paragraph" w:styleId="8">
    <w:name w:val="heading 8"/>
    <w:basedOn w:val="a0"/>
    <w:next w:val="a0"/>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0"/>
    <w:next w:val="a0"/>
    <w:link w:val="90"/>
    <w:qFormat/>
    <w:rsid w:val="000E00F3"/>
    <w:pPr>
      <w:keepNext/>
      <w:spacing w:before="240" w:after="60"/>
      <w:ind w:left="1440" w:hanging="1440"/>
      <w:outlineLvl w:val="8"/>
    </w:pPr>
    <w:rPr>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pPr>
      <w:tabs>
        <w:tab w:val="center" w:pos="4320"/>
        <w:tab w:val="right" w:pos="8640"/>
      </w:tabs>
    </w:pPr>
  </w:style>
  <w:style w:type="paragraph" w:styleId="a5">
    <w:name w:val="footer"/>
    <w:basedOn w:val="a0"/>
    <w:pPr>
      <w:tabs>
        <w:tab w:val="center" w:pos="4320"/>
        <w:tab w:val="right" w:pos="8640"/>
      </w:tabs>
    </w:pPr>
  </w:style>
  <w:style w:type="character" w:styleId="a6">
    <w:name w:val="page number"/>
    <w:basedOn w:val="a1"/>
  </w:style>
  <w:style w:type="character" w:styleId="a7">
    <w:name w:val="Hyperlink"/>
    <w:rsid w:val="0012580B"/>
    <w:rPr>
      <w:color w:val="0000FF"/>
      <w:u w:val="single"/>
    </w:rPr>
  </w:style>
  <w:style w:type="paragraph" w:styleId="a8">
    <w:name w:val="Balloon Text"/>
    <w:basedOn w:val="a0"/>
    <w:semiHidden/>
    <w:rsid w:val="009336F7"/>
    <w:rPr>
      <w:rFonts w:ascii="Tahoma" w:hAnsi="Tahoma" w:cs="Tahoma"/>
      <w:sz w:val="16"/>
      <w:szCs w:val="16"/>
    </w:rPr>
  </w:style>
  <w:style w:type="character" w:customStyle="1" w:styleId="21">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1">
    <w:name w:val="見出し 3 (文字)"/>
    <w:aliases w:val="H3 (文字),H31 (文字),h3 (文字)"/>
    <w:link w:val="3"/>
    <w:rsid w:val="002B191D"/>
    <w:rPr>
      <w:b/>
      <w:bCs/>
      <w:sz w:val="26"/>
      <w:szCs w:val="26"/>
      <w:lang w:eastAsia="en-US"/>
    </w:rPr>
  </w:style>
  <w:style w:type="character" w:customStyle="1" w:styleId="41">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0"/>
    <w:link w:val="ab"/>
    <w:rsid w:val="00E11923"/>
    <w:rPr>
      <w:rFonts w:ascii="Tahoma" w:hAnsi="Tahoma" w:cs="Tahoma"/>
      <w:sz w:val="16"/>
      <w:szCs w:val="16"/>
    </w:rPr>
  </w:style>
  <w:style w:type="character" w:customStyle="1" w:styleId="ab">
    <w:name w:val="見出しマップ (文字)"/>
    <w:link w:val="aa"/>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1"/>
    <w:link w:val="1"/>
    <w:rsid w:val="00B04974"/>
    <w:rPr>
      <w:rFonts w:cs="Arial"/>
      <w:b/>
      <w:bCs/>
      <w:kern w:val="32"/>
      <w:sz w:val="32"/>
      <w:szCs w:val="32"/>
    </w:rPr>
  </w:style>
  <w:style w:type="paragraph" w:styleId="a">
    <w:name w:val="List Number"/>
    <w:aliases w:val="OL"/>
    <w:basedOn w:val="a0"/>
    <w:uiPriority w:val="99"/>
    <w:unhideWhenUsed/>
    <w:rsid w:val="00B04974"/>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Number 2"/>
    <w:basedOn w:val="a0"/>
    <w:uiPriority w:val="99"/>
    <w:unhideWhenUsed/>
    <w:rsid w:val="00B04974"/>
    <w:pPr>
      <w:numPr>
        <w:ilvl w:val="1"/>
        <w:numId w:val="1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0">
    <w:name w:val="List Number 3"/>
    <w:basedOn w:val="a0"/>
    <w:uiPriority w:val="99"/>
    <w:unhideWhenUsed/>
    <w:rsid w:val="00B04974"/>
    <w:pPr>
      <w:numPr>
        <w:ilvl w:val="2"/>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0">
    <w:name w:val="List Number 4"/>
    <w:basedOn w:val="a0"/>
    <w:uiPriority w:val="99"/>
    <w:unhideWhenUsed/>
    <w:rsid w:val="00B04974"/>
    <w:pPr>
      <w:numPr>
        <w:ilvl w:val="3"/>
        <w:numId w:val="12"/>
      </w:numPr>
      <w:tabs>
        <w:tab w:val="clear" w:pos="360"/>
        <w:tab w:val="clear" w:pos="720"/>
        <w:tab w:val="clear" w:pos="1080"/>
        <w:tab w:val="clear" w:pos="1440"/>
        <w:tab w:val="clear" w:pos="1800"/>
        <w:tab w:val="clear" w:pos="216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table" w:styleId="ac">
    <w:name w:val="Table Grid"/>
    <w:basedOn w:val="a2"/>
    <w:rsid w:val="005C5B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0"/>
    <w:rsid w:val="001D55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0"/>
    <w:link w:val="tablesyntaxChar"/>
    <w:qFormat/>
    <w:rsid w:val="001D554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D554F"/>
    <w:rPr>
      <w:rFonts w:eastAsia="Malgun Gothic"/>
      <w:lang w:val="en-GB"/>
    </w:rPr>
  </w:style>
  <w:style w:type="paragraph" w:customStyle="1" w:styleId="Equation">
    <w:name w:val="Equation"/>
    <w:basedOn w:val="a0"/>
    <w:rsid w:val="005C5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Note1">
    <w:name w:val="Note 1"/>
    <w:basedOn w:val="a0"/>
    <w:qFormat/>
    <w:rsid w:val="005C5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paragraph" w:styleId="ad">
    <w:name w:val="List Paragraph"/>
    <w:basedOn w:val="a0"/>
    <w:uiPriority w:val="34"/>
    <w:qFormat/>
    <w:rsid w:val="005C53BC"/>
    <w:pPr>
      <w:ind w:leftChars="400" w:left="840"/>
    </w:pPr>
  </w:style>
  <w:style w:type="paragraph" w:customStyle="1" w:styleId="Default">
    <w:name w:val="Default"/>
    <w:rsid w:val="00FC07CD"/>
    <w:pPr>
      <w:widowControl w:val="0"/>
      <w:autoSpaceDE w:val="0"/>
      <w:autoSpaceDN w:val="0"/>
      <w:adjustRightInd w:val="0"/>
    </w:pPr>
    <w:rPr>
      <w:color w:val="000000"/>
      <w:sz w:val="24"/>
      <w:szCs w:val="24"/>
    </w:rPr>
  </w:style>
  <w:style w:type="character" w:styleId="ae">
    <w:name w:val="Unresolved Mention"/>
    <w:basedOn w:val="a1"/>
    <w:uiPriority w:val="99"/>
    <w:semiHidden/>
    <w:unhideWhenUsed/>
    <w:rsid w:val="00FA54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8559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7769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shitaka.Morigami@sony.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teruhiko.s@sony.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21481-CA05-4048-933D-8E9D632A5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1797</Words>
  <Characters>10244</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12017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(Sony)</cp:lastModifiedBy>
  <cp:revision>3</cp:revision>
  <cp:lastPrinted>1900-01-01T08:00:00Z</cp:lastPrinted>
  <dcterms:created xsi:type="dcterms:W3CDTF">2019-09-24T11:06:00Z</dcterms:created>
  <dcterms:modified xsi:type="dcterms:W3CDTF">2019-09-24T11:07:00Z</dcterms:modified>
</cp:coreProperties>
</file>