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246954C" w:rsidR="008A4B4C" w:rsidRPr="005B217D" w:rsidRDefault="00E61DAC" w:rsidP="002A0D8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2A0D83">
              <w:rPr>
                <w:lang w:val="en-CA"/>
              </w:rPr>
              <w:t>0120</w:t>
            </w:r>
            <w:r w:rsidR="0080514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45D753" w:rsidR="00E61DAC" w:rsidRPr="005B217D" w:rsidRDefault="002A0D83" w:rsidP="002A0D83">
            <w:pPr>
              <w:spacing w:before="60" w:after="60"/>
              <w:rPr>
                <w:b/>
                <w:szCs w:val="22"/>
                <w:lang w:val="en-CA"/>
              </w:rPr>
            </w:pPr>
            <w:r>
              <w:rPr>
                <w:b/>
                <w:szCs w:val="22"/>
                <w:lang w:val="en-CA"/>
              </w:rPr>
              <w:t>AHG17: On Access Unit Delimiter</w:t>
            </w:r>
            <w:r w:rsidR="006E466C">
              <w:rPr>
                <w:b/>
                <w:szCs w:val="22"/>
                <w:lang w:val="en-CA"/>
              </w:rPr>
              <w:t xml:space="preserve"> and Picture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9E94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8050E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B63B0A6" w14:textId="77777777" w:rsidR="00805142" w:rsidRDefault="002A0D83" w:rsidP="002A0D83">
            <w:pPr>
              <w:spacing w:before="60" w:after="60"/>
              <w:rPr>
                <w:szCs w:val="22"/>
                <w:lang w:val="en-CA"/>
              </w:rPr>
            </w:pPr>
            <w:r w:rsidRPr="002A0D83">
              <w:rPr>
                <w:szCs w:val="22"/>
                <w:lang w:val="en-CA"/>
              </w:rPr>
              <w:t>Hendry</w:t>
            </w:r>
            <w:r w:rsidRPr="002A0D83">
              <w:rPr>
                <w:szCs w:val="22"/>
                <w:lang w:val="en-CA"/>
              </w:rPr>
              <w:br/>
              <w:t>Ye-Kui Wang</w:t>
            </w:r>
            <w:r w:rsidRPr="002A0D83">
              <w:rPr>
                <w:szCs w:val="22"/>
                <w:lang w:val="en-CA"/>
              </w:rPr>
              <w:br/>
              <w:t>Jianle Chen</w:t>
            </w:r>
          </w:p>
          <w:p w14:paraId="49D81240" w14:textId="16C710A6" w:rsidR="00E61DAC" w:rsidRPr="00881829" w:rsidRDefault="00551FEA" w:rsidP="00551FEA">
            <w:pPr>
              <w:spacing w:before="60" w:after="60"/>
              <w:rPr>
                <w:szCs w:val="22"/>
                <w:highlight w:val="yellow"/>
                <w:lang w:val="en-CA"/>
              </w:rPr>
            </w:pPr>
            <w:r>
              <w:rPr>
                <w:szCs w:val="22"/>
                <w:lang w:val="en-CA"/>
              </w:rPr>
              <w:t xml:space="preserve">San Diego, CA, </w:t>
            </w:r>
            <w:r w:rsidR="002A0D83" w:rsidRPr="002A0D83">
              <w:rPr>
                <w:szCs w:val="22"/>
                <w:lang w:val="en-CA"/>
              </w:rPr>
              <w:t>USA</w:t>
            </w:r>
          </w:p>
        </w:tc>
        <w:tc>
          <w:tcPr>
            <w:tcW w:w="900" w:type="dxa"/>
          </w:tcPr>
          <w:p w14:paraId="0140ECA2" w14:textId="59B58C1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6DD673E3" w:rsidR="00E61DAC" w:rsidRPr="005B217D" w:rsidRDefault="002A0D83" w:rsidP="002A0D83">
            <w:pPr>
              <w:spacing w:before="60" w:after="60"/>
              <w:rPr>
                <w:szCs w:val="22"/>
                <w:lang w:val="en-CA"/>
              </w:rPr>
            </w:pPr>
            <w:r>
              <w:rPr>
                <w:szCs w:val="22"/>
                <w:lang w:val="en-CA"/>
              </w:rPr>
              <w:t>-</w:t>
            </w:r>
            <w:r w:rsidR="00E61DAC" w:rsidRPr="005B217D">
              <w:rPr>
                <w:szCs w:val="22"/>
                <w:lang w:val="en-CA"/>
              </w:rPr>
              <w:br/>
            </w:r>
            <w:hyperlink r:id="rId9" w:history="1">
              <w:r w:rsidRPr="002A0D83">
                <w:rPr>
                  <w:rStyle w:val="Hyperlink"/>
                  <w:szCs w:val="22"/>
                  <w:lang w:val="en-CA"/>
                </w:rPr>
                <w:t>fhendry@futurewei.com</w:t>
              </w:r>
            </w:hyperlink>
            <w:r>
              <w:rPr>
                <w:szCs w:val="22"/>
                <w:lang w:val="en-CA"/>
              </w:rPr>
              <w:br/>
            </w:r>
            <w:r w:rsidRPr="002A0D83">
              <w:rPr>
                <w:rStyle w:val="Hyperlink"/>
              </w:rPr>
              <w:t>ye-kui.wang@futurewei.com</w:t>
            </w:r>
            <w:r w:rsidRPr="002A0D83">
              <w:rPr>
                <w:rStyle w:val="Hyperlink"/>
              </w:rPr>
              <w:br/>
              <w:t>jianle.chen@futurewei.com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3844D1" w:rsidR="00E61DAC" w:rsidRPr="005B217D" w:rsidRDefault="00ED6279">
            <w:pPr>
              <w:spacing w:before="60" w:after="60"/>
              <w:rPr>
                <w:szCs w:val="22"/>
                <w:lang w:val="en-CA"/>
              </w:rPr>
            </w:pPr>
            <w:r>
              <w:rPr>
                <w:szCs w:val="22"/>
                <w:lang w:val="en-CA"/>
              </w:rPr>
              <w:t>Futurewei Technologies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28CE13B" w14:textId="2ADC8735" w:rsidR="005A23FD" w:rsidRDefault="001D27AB" w:rsidP="009234A5">
      <w:pPr>
        <w:rPr>
          <w:szCs w:val="22"/>
        </w:rPr>
      </w:pPr>
      <w:r>
        <w:rPr>
          <w:szCs w:val="22"/>
        </w:rPr>
        <w:t>In t</w:t>
      </w:r>
      <w:r w:rsidR="004749F2">
        <w:rPr>
          <w:szCs w:val="22"/>
        </w:rPr>
        <w:t>his contribution</w:t>
      </w:r>
      <w:r>
        <w:rPr>
          <w:szCs w:val="22"/>
        </w:rPr>
        <w:t xml:space="preserve">, the following items are </w:t>
      </w:r>
      <w:r w:rsidR="004749F2">
        <w:rPr>
          <w:szCs w:val="22"/>
        </w:rPr>
        <w:t>propose</w:t>
      </w:r>
      <w:r>
        <w:rPr>
          <w:szCs w:val="22"/>
        </w:rPr>
        <w:t>d</w:t>
      </w:r>
      <w:r w:rsidR="005A23FD">
        <w:rPr>
          <w:szCs w:val="22"/>
        </w:rPr>
        <w:t>:</w:t>
      </w:r>
    </w:p>
    <w:p w14:paraId="723883F2" w14:textId="15A36EF3" w:rsidR="00263398" w:rsidRPr="005A23FD" w:rsidRDefault="00A03DF0" w:rsidP="005A23FD">
      <w:pPr>
        <w:pStyle w:val="ListParagraph"/>
        <w:numPr>
          <w:ilvl w:val="0"/>
          <w:numId w:val="12"/>
        </w:numPr>
        <w:contextualSpacing w:val="0"/>
        <w:rPr>
          <w:szCs w:val="22"/>
          <w:lang w:val="en-CA"/>
        </w:rPr>
      </w:pPr>
      <w:r>
        <w:rPr>
          <w:szCs w:val="22"/>
        </w:rPr>
        <w:t>Remove</w:t>
      </w:r>
      <w:r w:rsidR="005A23FD">
        <w:rPr>
          <w:szCs w:val="22"/>
        </w:rPr>
        <w:t xml:space="preserve"> access unit delimiter (AUD)</w:t>
      </w:r>
      <w:r>
        <w:rPr>
          <w:szCs w:val="22"/>
        </w:rPr>
        <w:t xml:space="preserve"> and</w:t>
      </w:r>
      <w:r w:rsidR="005A23FD">
        <w:rPr>
          <w:szCs w:val="22"/>
        </w:rPr>
        <w:t xml:space="preserve"> define picture header </w:t>
      </w:r>
      <w:r>
        <w:rPr>
          <w:szCs w:val="22"/>
        </w:rPr>
        <w:t xml:space="preserve">which is </w:t>
      </w:r>
      <w:r w:rsidR="005A23FD">
        <w:rPr>
          <w:szCs w:val="22"/>
        </w:rPr>
        <w:t>mandate</w:t>
      </w:r>
      <w:r>
        <w:rPr>
          <w:szCs w:val="22"/>
        </w:rPr>
        <w:t>d</w:t>
      </w:r>
      <w:r w:rsidR="005A23FD">
        <w:rPr>
          <w:szCs w:val="22"/>
        </w:rPr>
        <w:t xml:space="preserve"> </w:t>
      </w:r>
      <w:r>
        <w:rPr>
          <w:szCs w:val="22"/>
        </w:rPr>
        <w:t xml:space="preserve">to be </w:t>
      </w:r>
      <w:r w:rsidR="005A23FD">
        <w:rPr>
          <w:szCs w:val="22"/>
        </w:rPr>
        <w:t>presen</w:t>
      </w:r>
      <w:r w:rsidR="001D27AB">
        <w:rPr>
          <w:szCs w:val="22"/>
        </w:rPr>
        <w:t>t</w:t>
      </w:r>
      <w:r w:rsidR="005A23FD">
        <w:rPr>
          <w:szCs w:val="22"/>
        </w:rPr>
        <w:t xml:space="preserve"> in the beginning of each picture / layer access unit.</w:t>
      </w:r>
    </w:p>
    <w:p w14:paraId="23881BED" w14:textId="77777777" w:rsidR="00387C80" w:rsidRDefault="005A23FD" w:rsidP="005A23FD">
      <w:pPr>
        <w:pStyle w:val="ListParagraph"/>
        <w:numPr>
          <w:ilvl w:val="0"/>
          <w:numId w:val="12"/>
        </w:numPr>
        <w:contextualSpacing w:val="0"/>
        <w:rPr>
          <w:szCs w:val="22"/>
          <w:lang w:val="en-CA"/>
        </w:rPr>
      </w:pPr>
      <w:r>
        <w:rPr>
          <w:szCs w:val="22"/>
          <w:lang w:val="en-CA"/>
        </w:rPr>
        <w:t xml:space="preserve">Move signalling of picture level syntax elements in slice header to picture header. Picture level syntax elements in slice header refer to syntax elements that are signalled in slice header that are required to have the same values for all slices that belong to the same picture. These syntax elements include: </w:t>
      </w:r>
      <w:proofErr w:type="spellStart"/>
      <w:r>
        <w:rPr>
          <w:szCs w:val="22"/>
          <w:lang w:val="en-CA"/>
        </w:rPr>
        <w:t>slice_pic_parameter_set_id</w:t>
      </w:r>
      <w:proofErr w:type="spellEnd"/>
      <w:r>
        <w:rPr>
          <w:szCs w:val="22"/>
          <w:lang w:val="en-CA"/>
        </w:rPr>
        <w:t xml:space="preserve">, </w:t>
      </w:r>
      <w:proofErr w:type="spellStart"/>
      <w:r>
        <w:rPr>
          <w:szCs w:val="22"/>
          <w:lang w:val="en-CA"/>
        </w:rPr>
        <w:t>non_reference_picture_flag</w:t>
      </w:r>
      <w:proofErr w:type="spellEnd"/>
      <w:r>
        <w:rPr>
          <w:szCs w:val="22"/>
          <w:lang w:val="en-CA"/>
        </w:rPr>
        <w:t xml:space="preserve">, </w:t>
      </w:r>
      <w:proofErr w:type="spellStart"/>
      <w:r>
        <w:rPr>
          <w:szCs w:val="22"/>
          <w:lang w:val="en-CA"/>
        </w:rPr>
        <w:t>colour_plane_id</w:t>
      </w:r>
      <w:proofErr w:type="spellEnd"/>
      <w:r>
        <w:rPr>
          <w:szCs w:val="22"/>
          <w:lang w:val="en-CA"/>
        </w:rPr>
        <w:t xml:space="preserve">, </w:t>
      </w:r>
      <w:proofErr w:type="spellStart"/>
      <w:r>
        <w:rPr>
          <w:szCs w:val="22"/>
          <w:lang w:val="en-CA"/>
        </w:rPr>
        <w:t>slice_pic_order_cnt_lsb</w:t>
      </w:r>
      <w:proofErr w:type="spellEnd"/>
      <w:r>
        <w:rPr>
          <w:szCs w:val="22"/>
          <w:lang w:val="en-CA"/>
        </w:rPr>
        <w:t xml:space="preserve">, </w:t>
      </w:r>
      <w:proofErr w:type="spellStart"/>
      <w:r>
        <w:rPr>
          <w:szCs w:val="22"/>
          <w:lang w:val="en-CA"/>
        </w:rPr>
        <w:t>recovery_poc_cnt</w:t>
      </w:r>
      <w:proofErr w:type="spellEnd"/>
      <w:r>
        <w:rPr>
          <w:szCs w:val="22"/>
          <w:lang w:val="en-CA"/>
        </w:rPr>
        <w:t xml:space="preserve">, </w:t>
      </w:r>
      <w:proofErr w:type="spellStart"/>
      <w:r>
        <w:rPr>
          <w:szCs w:val="22"/>
          <w:lang w:val="en-CA"/>
        </w:rPr>
        <w:t>no_output_of_prior_pics_flag</w:t>
      </w:r>
      <w:proofErr w:type="spellEnd"/>
      <w:r>
        <w:rPr>
          <w:szCs w:val="22"/>
          <w:lang w:val="en-CA"/>
        </w:rPr>
        <w:t xml:space="preserve">, </w:t>
      </w:r>
      <w:proofErr w:type="spellStart"/>
      <w:r>
        <w:rPr>
          <w:szCs w:val="22"/>
          <w:lang w:val="en-CA"/>
        </w:rPr>
        <w:t>pic_output_flag</w:t>
      </w:r>
      <w:proofErr w:type="spellEnd"/>
      <w:r>
        <w:rPr>
          <w:szCs w:val="22"/>
          <w:lang w:val="en-CA"/>
        </w:rPr>
        <w:t xml:space="preserve">, </w:t>
      </w:r>
      <w:proofErr w:type="spellStart"/>
      <w:r w:rsidR="00387C80">
        <w:rPr>
          <w:szCs w:val="22"/>
          <w:lang w:val="en-CA"/>
        </w:rPr>
        <w:t>slice_temporal_mvp_enabled_flag</w:t>
      </w:r>
      <w:proofErr w:type="spellEnd"/>
      <w:r w:rsidR="00387C80">
        <w:rPr>
          <w:szCs w:val="22"/>
          <w:lang w:val="en-CA"/>
        </w:rPr>
        <w:t>.</w:t>
      </w:r>
    </w:p>
    <w:p w14:paraId="2108A520" w14:textId="7D6F2970" w:rsidR="005A23FD" w:rsidRPr="00387C80" w:rsidRDefault="00387C80" w:rsidP="00FF41B8">
      <w:pPr>
        <w:pStyle w:val="ListParagraph"/>
        <w:numPr>
          <w:ilvl w:val="0"/>
          <w:numId w:val="12"/>
        </w:numPr>
        <w:contextualSpacing w:val="0"/>
        <w:rPr>
          <w:szCs w:val="22"/>
          <w:lang w:val="en-CA"/>
        </w:rPr>
      </w:pPr>
      <w:r w:rsidRPr="00387C80">
        <w:rPr>
          <w:szCs w:val="22"/>
          <w:lang w:val="en-CA"/>
        </w:rPr>
        <w:t xml:space="preserve">Signal non-picture level syntax elements in slice header that </w:t>
      </w:r>
      <w:r w:rsidR="00D46012">
        <w:rPr>
          <w:szCs w:val="22"/>
          <w:lang w:val="en-CA"/>
        </w:rPr>
        <w:t xml:space="preserve">are typically </w:t>
      </w:r>
      <w:r w:rsidRPr="00387C80">
        <w:rPr>
          <w:szCs w:val="22"/>
          <w:lang w:val="en-CA"/>
        </w:rPr>
        <w:t xml:space="preserve">the same for all slices of the same picture in picture header. Non-picture level syntax elements in slice header refer to syntax elements that are signalled in slice header </w:t>
      </w:r>
      <w:r w:rsidR="001D27AB">
        <w:rPr>
          <w:szCs w:val="22"/>
          <w:lang w:val="en-CA"/>
        </w:rPr>
        <w:t>and</w:t>
      </w:r>
      <w:r w:rsidR="001D27AB" w:rsidRPr="00387C80">
        <w:rPr>
          <w:szCs w:val="22"/>
          <w:lang w:val="en-CA"/>
        </w:rPr>
        <w:t xml:space="preserve"> </w:t>
      </w:r>
      <w:r w:rsidRPr="00387C80">
        <w:rPr>
          <w:szCs w:val="22"/>
          <w:lang w:val="en-CA"/>
        </w:rPr>
        <w:t>are not required to have the same values for all slices that belong to the same picture.</w:t>
      </w:r>
      <w:r>
        <w:rPr>
          <w:szCs w:val="22"/>
          <w:lang w:val="en-CA"/>
        </w:rPr>
        <w:t xml:space="preserve"> </w:t>
      </w:r>
      <w:r w:rsidRPr="00387C80">
        <w:rPr>
          <w:szCs w:val="22"/>
          <w:lang w:val="en-CA"/>
        </w:rPr>
        <w:t>When those syntax elements are not present in picture header, they may be signalled in slice header.</w:t>
      </w:r>
    </w:p>
    <w:p w14:paraId="7D2AC1F0" w14:textId="2C95A859" w:rsidR="00745F6B" w:rsidRPr="005B217D" w:rsidRDefault="000F4F4F" w:rsidP="00E11923">
      <w:pPr>
        <w:pStyle w:val="Heading1"/>
        <w:rPr>
          <w:lang w:val="en-CA"/>
        </w:rPr>
      </w:pPr>
      <w:r>
        <w:rPr>
          <w:lang w:val="en-CA"/>
        </w:rPr>
        <w:t>Introduction</w:t>
      </w:r>
    </w:p>
    <w:p w14:paraId="473918D0" w14:textId="492E6A39" w:rsidR="003B76F3" w:rsidRDefault="003B76F3" w:rsidP="009234A5">
      <w:pPr>
        <w:rPr>
          <w:szCs w:val="22"/>
        </w:rPr>
      </w:pPr>
      <w:r>
        <w:rPr>
          <w:szCs w:val="22"/>
        </w:rPr>
        <w:t>In the 15</w:t>
      </w:r>
      <w:r w:rsidRPr="003B76F3">
        <w:rPr>
          <w:szCs w:val="22"/>
          <w:vertAlign w:val="superscript"/>
        </w:rPr>
        <w:t>th</w:t>
      </w:r>
      <w:r>
        <w:rPr>
          <w:szCs w:val="22"/>
        </w:rPr>
        <w:t xml:space="preserve"> JVET meeting in Gothenburg, it was agreed to mandate the presence of access unit delimiter (AUD) for each access unit</w:t>
      </w:r>
      <w:r w:rsidR="00AE7C45">
        <w:rPr>
          <w:szCs w:val="22"/>
        </w:rPr>
        <w:t xml:space="preserve"> (AU)</w:t>
      </w:r>
      <w:r>
        <w:rPr>
          <w:szCs w:val="22"/>
        </w:rPr>
        <w:t xml:space="preserve">. </w:t>
      </w:r>
      <w:r w:rsidR="006E466C">
        <w:rPr>
          <w:szCs w:val="22"/>
        </w:rPr>
        <w:t>B</w:t>
      </w:r>
      <w:r>
        <w:rPr>
          <w:szCs w:val="22"/>
        </w:rPr>
        <w:t>y mandating the presence of AUD</w:t>
      </w:r>
      <w:r w:rsidR="006E466C">
        <w:rPr>
          <w:szCs w:val="22"/>
        </w:rPr>
        <w:t>, it would be easier for decoder to detect picture change (i.e., knowing if a VCL NAL unit contains the first slice of a picture) without having to parse information from slice header, or any parameter set.</w:t>
      </w:r>
    </w:p>
    <w:p w14:paraId="6A3092B1" w14:textId="04681F26" w:rsidR="00DF3EF8" w:rsidRDefault="00DF3EF8" w:rsidP="009234A5">
      <w:pPr>
        <w:rPr>
          <w:szCs w:val="22"/>
        </w:rPr>
      </w:pPr>
      <w:r>
        <w:rPr>
          <w:szCs w:val="22"/>
        </w:rPr>
        <w:t xml:space="preserve">Having a AUD present in each </w:t>
      </w:r>
      <w:r w:rsidR="00AE7C45">
        <w:rPr>
          <w:szCs w:val="22"/>
        </w:rPr>
        <w:t>AU</w:t>
      </w:r>
      <w:r>
        <w:rPr>
          <w:szCs w:val="22"/>
        </w:rPr>
        <w:t xml:space="preserve"> may allow us to signal picture level information in AUD. Currently there are syntax elements that are </w:t>
      </w:r>
      <w:proofErr w:type="spellStart"/>
      <w:r>
        <w:rPr>
          <w:szCs w:val="22"/>
        </w:rPr>
        <w:t>signalled</w:t>
      </w:r>
      <w:proofErr w:type="spellEnd"/>
      <w:r>
        <w:rPr>
          <w:szCs w:val="22"/>
        </w:rPr>
        <w:t xml:space="preserve"> in slice header with constraint such that their values shall be the same for all slices </w:t>
      </w:r>
      <w:r w:rsidR="00D03C03">
        <w:rPr>
          <w:szCs w:val="22"/>
        </w:rPr>
        <w:t xml:space="preserve">of the same picture as pasted below from general slice header semantics. We refer these syntax elements as picture level syntax elements. </w:t>
      </w:r>
    </w:p>
    <w:p w14:paraId="455A6358" w14:textId="77777777" w:rsidR="00D03C03" w:rsidRPr="00D03C03" w:rsidRDefault="00D03C03" w:rsidP="00D03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lang w:val="en-CA"/>
        </w:rPr>
      </w:pPr>
      <w:r w:rsidRPr="00D03C03">
        <w:rPr>
          <w:rFonts w:eastAsia="SimSun"/>
          <w:i/>
          <w:noProof/>
          <w:sz w:val="20"/>
          <w:lang w:val="en-CA"/>
        </w:rPr>
        <w:t xml:space="preserve">When present, the value of </w:t>
      </w:r>
      <w:r w:rsidRPr="00D03C03">
        <w:rPr>
          <w:rFonts w:eastAsia="SimSun"/>
          <w:i/>
          <w:sz w:val="20"/>
          <w:lang w:val="en-CA"/>
        </w:rPr>
        <w:t xml:space="preserve">each of </w:t>
      </w:r>
      <w:r w:rsidRPr="00D03C03">
        <w:rPr>
          <w:rFonts w:eastAsia="SimSun"/>
          <w:i/>
          <w:noProof/>
          <w:sz w:val="20"/>
          <w:lang w:val="en-CA"/>
        </w:rPr>
        <w:t xml:space="preserve">the slice header syntax elements slice_pic_parameter_set_id, </w:t>
      </w:r>
      <w:r w:rsidRPr="00D03C03">
        <w:rPr>
          <w:rFonts w:eastAsia="SimSun"/>
          <w:bCs/>
          <w:i/>
          <w:noProof/>
          <w:sz w:val="20"/>
          <w:lang w:val="en-CA"/>
        </w:rPr>
        <w:t xml:space="preserve">non_reference_picture_flag, colour_plane_id, </w:t>
      </w:r>
      <w:r w:rsidRPr="00D03C03">
        <w:rPr>
          <w:rFonts w:eastAsia="SimSun"/>
          <w:i/>
          <w:noProof/>
          <w:sz w:val="20"/>
          <w:lang w:val="en-CA"/>
        </w:rPr>
        <w:t>slice_pic_order_cnt_lsb, recovery_poc_cnt, no_output_of_prior_pics_flag, pic_output_flag, and slice_temporal_mvp_enabled_flag shall be the same in all slice</w:t>
      </w:r>
      <w:r w:rsidRPr="00D03C03">
        <w:rPr>
          <w:rFonts w:eastAsia="SimSun"/>
          <w:i/>
          <w:noProof/>
          <w:sz w:val="20"/>
          <w:szCs w:val="22"/>
          <w:lang w:val="en-CA"/>
        </w:rPr>
        <w:t xml:space="preserve"> </w:t>
      </w:r>
      <w:r w:rsidRPr="00D03C03">
        <w:rPr>
          <w:rFonts w:eastAsia="SimSun"/>
          <w:i/>
          <w:noProof/>
          <w:sz w:val="20"/>
          <w:lang w:val="en-CA"/>
        </w:rPr>
        <w:t>headers of a coded picture.</w:t>
      </w:r>
    </w:p>
    <w:p w14:paraId="05FD7EC0" w14:textId="68965CC3" w:rsidR="00D03C03" w:rsidRDefault="00D03C03" w:rsidP="00D03C03">
      <w:pPr>
        <w:rPr>
          <w:szCs w:val="22"/>
        </w:rPr>
      </w:pPr>
      <w:r>
        <w:rPr>
          <w:szCs w:val="22"/>
        </w:rPr>
        <w:t xml:space="preserve">It would be more efficient if picture level syntax elements are </w:t>
      </w:r>
      <w:proofErr w:type="spellStart"/>
      <w:r>
        <w:rPr>
          <w:szCs w:val="22"/>
        </w:rPr>
        <w:t>signalled</w:t>
      </w:r>
      <w:proofErr w:type="spellEnd"/>
      <w:r>
        <w:rPr>
          <w:szCs w:val="22"/>
        </w:rPr>
        <w:t xml:space="preserve"> in AUD or other non-VCL NAL unit that is present for each picture, rather than repeating them in each slice even when their values are the same for all slices of the same picture.</w:t>
      </w:r>
    </w:p>
    <w:p w14:paraId="4DB29B05" w14:textId="2C9F6F69" w:rsidR="003B76F3" w:rsidRDefault="00D03C03" w:rsidP="009234A5">
      <w:pPr>
        <w:rPr>
          <w:szCs w:val="22"/>
        </w:rPr>
      </w:pPr>
      <w:r>
        <w:rPr>
          <w:szCs w:val="22"/>
        </w:rPr>
        <w:t xml:space="preserve">Furthermore, there are some syntax elements </w:t>
      </w:r>
      <w:proofErr w:type="spellStart"/>
      <w:r>
        <w:rPr>
          <w:szCs w:val="22"/>
        </w:rPr>
        <w:t>signalled</w:t>
      </w:r>
      <w:proofErr w:type="spellEnd"/>
      <w:r>
        <w:rPr>
          <w:szCs w:val="22"/>
        </w:rPr>
        <w:t xml:space="preserve"> in slice header that are not picture level syntax elements (i.e., their values are not required to be the same for all slices of the same picture) but are typically </w:t>
      </w:r>
      <w:r>
        <w:rPr>
          <w:szCs w:val="22"/>
        </w:rPr>
        <w:lastRenderedPageBreak/>
        <w:t>set the same by encoders in common use-cases. Such non-picture level syntax element may include the following (not an exhaustive list):</w:t>
      </w:r>
    </w:p>
    <w:p w14:paraId="7B81D9B2" w14:textId="57341057" w:rsidR="00D03C03" w:rsidRDefault="00483D6C" w:rsidP="00D03C03">
      <w:pPr>
        <w:pStyle w:val="ListParagraph"/>
        <w:numPr>
          <w:ilvl w:val="0"/>
          <w:numId w:val="13"/>
        </w:numPr>
        <w:rPr>
          <w:szCs w:val="22"/>
        </w:rPr>
      </w:pPr>
      <w:r>
        <w:rPr>
          <w:szCs w:val="22"/>
        </w:rPr>
        <w:t xml:space="preserve">Syntax elements related to </w:t>
      </w:r>
      <w:proofErr w:type="spellStart"/>
      <w:r>
        <w:rPr>
          <w:szCs w:val="22"/>
        </w:rPr>
        <w:t>signalling</w:t>
      </w:r>
      <w:proofErr w:type="spellEnd"/>
      <w:r>
        <w:rPr>
          <w:szCs w:val="22"/>
        </w:rPr>
        <w:t xml:space="preserve"> of reference picture lists.</w:t>
      </w:r>
    </w:p>
    <w:p w14:paraId="0363CFEC" w14:textId="5D43D547" w:rsidR="00483D6C" w:rsidRDefault="00483D6C" w:rsidP="00D03C03">
      <w:pPr>
        <w:pStyle w:val="ListParagraph"/>
        <w:numPr>
          <w:ilvl w:val="0"/>
          <w:numId w:val="13"/>
        </w:numPr>
        <w:rPr>
          <w:szCs w:val="22"/>
        </w:rPr>
      </w:pPr>
      <w:r>
        <w:rPr>
          <w:szCs w:val="22"/>
        </w:rPr>
        <w:t xml:space="preserve">Syntax element related to </w:t>
      </w:r>
      <w:proofErr w:type="spellStart"/>
      <w:r>
        <w:rPr>
          <w:szCs w:val="22"/>
        </w:rPr>
        <w:t>signalling</w:t>
      </w:r>
      <w:proofErr w:type="spellEnd"/>
      <w:r>
        <w:rPr>
          <w:szCs w:val="22"/>
        </w:rPr>
        <w:t xml:space="preserve"> of </w:t>
      </w:r>
      <w:proofErr w:type="spellStart"/>
      <w:r>
        <w:rPr>
          <w:szCs w:val="22"/>
        </w:rPr>
        <w:t>joing</w:t>
      </w:r>
      <w:proofErr w:type="spellEnd"/>
      <w:r>
        <w:rPr>
          <w:szCs w:val="22"/>
        </w:rPr>
        <w:t xml:space="preserve"> </w:t>
      </w:r>
      <w:proofErr w:type="spellStart"/>
      <w:r>
        <w:rPr>
          <w:szCs w:val="22"/>
        </w:rPr>
        <w:t>cb</w:t>
      </w:r>
      <w:proofErr w:type="spellEnd"/>
      <w:r>
        <w:rPr>
          <w:szCs w:val="22"/>
        </w:rPr>
        <w:t>/</w:t>
      </w:r>
      <w:proofErr w:type="spellStart"/>
      <w:r>
        <w:rPr>
          <w:szCs w:val="22"/>
        </w:rPr>
        <w:t>cr</w:t>
      </w:r>
      <w:proofErr w:type="spellEnd"/>
      <w:r>
        <w:rPr>
          <w:szCs w:val="22"/>
        </w:rPr>
        <w:t xml:space="preserve"> sign flag</w:t>
      </w:r>
    </w:p>
    <w:p w14:paraId="78BD6AFE" w14:textId="34869BB2" w:rsidR="00483D6C" w:rsidRDefault="00483D6C" w:rsidP="00D03C03">
      <w:pPr>
        <w:pStyle w:val="ListParagraph"/>
        <w:numPr>
          <w:ilvl w:val="0"/>
          <w:numId w:val="13"/>
        </w:numPr>
        <w:rPr>
          <w:szCs w:val="22"/>
        </w:rPr>
      </w:pPr>
      <w:r>
        <w:rPr>
          <w:szCs w:val="22"/>
        </w:rPr>
        <w:t xml:space="preserve">Syntax elements related to </w:t>
      </w:r>
      <w:proofErr w:type="spellStart"/>
      <w:r>
        <w:rPr>
          <w:szCs w:val="22"/>
        </w:rPr>
        <w:t>signalling</w:t>
      </w:r>
      <w:proofErr w:type="spellEnd"/>
      <w:r>
        <w:rPr>
          <w:szCs w:val="22"/>
        </w:rPr>
        <w:t xml:space="preserve"> of SAO enabling.</w:t>
      </w:r>
    </w:p>
    <w:p w14:paraId="2B0FDB33" w14:textId="352D5A02" w:rsidR="00483D6C" w:rsidRDefault="00483D6C" w:rsidP="00D03C03">
      <w:pPr>
        <w:pStyle w:val="ListParagraph"/>
        <w:numPr>
          <w:ilvl w:val="0"/>
          <w:numId w:val="13"/>
        </w:numPr>
        <w:rPr>
          <w:szCs w:val="22"/>
        </w:rPr>
      </w:pPr>
      <w:r>
        <w:rPr>
          <w:szCs w:val="22"/>
        </w:rPr>
        <w:t xml:space="preserve">Syntax elements related to </w:t>
      </w:r>
      <w:proofErr w:type="spellStart"/>
      <w:r>
        <w:rPr>
          <w:szCs w:val="22"/>
        </w:rPr>
        <w:t>signalling</w:t>
      </w:r>
      <w:proofErr w:type="spellEnd"/>
      <w:r>
        <w:rPr>
          <w:szCs w:val="22"/>
        </w:rPr>
        <w:t xml:space="preserve"> of ALF enabling.</w:t>
      </w:r>
    </w:p>
    <w:p w14:paraId="4BAFABCC" w14:textId="1D45D011" w:rsidR="00483D6C" w:rsidRPr="00D03C03" w:rsidRDefault="00483D6C" w:rsidP="00483D6C">
      <w:pPr>
        <w:pStyle w:val="ListParagraph"/>
        <w:numPr>
          <w:ilvl w:val="0"/>
          <w:numId w:val="13"/>
        </w:numPr>
        <w:rPr>
          <w:szCs w:val="22"/>
        </w:rPr>
      </w:pPr>
      <w:r>
        <w:rPr>
          <w:szCs w:val="22"/>
        </w:rPr>
        <w:t xml:space="preserve">Syntax elements related to </w:t>
      </w:r>
      <w:proofErr w:type="spellStart"/>
      <w:r>
        <w:rPr>
          <w:szCs w:val="22"/>
        </w:rPr>
        <w:t>signalling</w:t>
      </w:r>
      <w:proofErr w:type="spellEnd"/>
      <w:r>
        <w:rPr>
          <w:szCs w:val="22"/>
        </w:rPr>
        <w:t xml:space="preserve"> of LMCS enabling.</w:t>
      </w:r>
    </w:p>
    <w:p w14:paraId="27E2CAA1" w14:textId="688A9D96" w:rsidR="00483D6C" w:rsidRPr="00483D6C" w:rsidRDefault="00483D6C" w:rsidP="00483D6C">
      <w:pPr>
        <w:pStyle w:val="ListParagraph"/>
        <w:numPr>
          <w:ilvl w:val="0"/>
          <w:numId w:val="13"/>
        </w:numPr>
        <w:rPr>
          <w:szCs w:val="22"/>
        </w:rPr>
      </w:pPr>
      <w:r>
        <w:rPr>
          <w:szCs w:val="22"/>
        </w:rPr>
        <w:t xml:space="preserve">Syntax elements related to </w:t>
      </w:r>
      <w:proofErr w:type="spellStart"/>
      <w:r>
        <w:rPr>
          <w:szCs w:val="22"/>
        </w:rPr>
        <w:t>signalling</w:t>
      </w:r>
      <w:proofErr w:type="spellEnd"/>
      <w:r>
        <w:rPr>
          <w:szCs w:val="22"/>
        </w:rPr>
        <w:t xml:space="preserve"> of scaling list enabling.</w:t>
      </w:r>
    </w:p>
    <w:p w14:paraId="29EE7671" w14:textId="58F4DDBE" w:rsidR="006E466C" w:rsidRDefault="00483D6C" w:rsidP="009234A5">
      <w:pPr>
        <w:rPr>
          <w:szCs w:val="22"/>
        </w:rPr>
      </w:pPr>
      <w:r>
        <w:rPr>
          <w:szCs w:val="22"/>
        </w:rPr>
        <w:t xml:space="preserve">It would be beneficial if the above non-picture level syntax element may be </w:t>
      </w:r>
      <w:proofErr w:type="spellStart"/>
      <w:r>
        <w:rPr>
          <w:szCs w:val="22"/>
        </w:rPr>
        <w:t>signalled</w:t>
      </w:r>
      <w:proofErr w:type="spellEnd"/>
      <w:r>
        <w:rPr>
          <w:szCs w:val="22"/>
        </w:rPr>
        <w:t xml:space="preserve"> in AUD or other non-VCL NAL unit that is present for each picture when their values are the same for all slices of the same picture. Only when the values of those syntax elements are different for slices of the same picture they need to be </w:t>
      </w:r>
      <w:proofErr w:type="spellStart"/>
      <w:r>
        <w:rPr>
          <w:szCs w:val="22"/>
        </w:rPr>
        <w:t>signalled</w:t>
      </w:r>
      <w:proofErr w:type="spellEnd"/>
      <w:r>
        <w:rPr>
          <w:szCs w:val="22"/>
        </w:rPr>
        <w:t xml:space="preserve"> in slice header.</w:t>
      </w:r>
    </w:p>
    <w:p w14:paraId="7C4A7AC9" w14:textId="16DBAAA8" w:rsidR="00483D6C" w:rsidRPr="005B217D" w:rsidRDefault="00483D6C" w:rsidP="00483D6C">
      <w:pPr>
        <w:pStyle w:val="Heading1"/>
        <w:rPr>
          <w:lang w:val="en-CA"/>
        </w:rPr>
      </w:pPr>
      <w:r>
        <w:rPr>
          <w:lang w:val="en-CA"/>
        </w:rPr>
        <w:t>Problem description</w:t>
      </w:r>
    </w:p>
    <w:p w14:paraId="05BD9E56" w14:textId="64FF1E2C" w:rsidR="00483D6C" w:rsidRDefault="00AE7C45" w:rsidP="00483D6C">
      <w:pPr>
        <w:rPr>
          <w:szCs w:val="22"/>
        </w:rPr>
      </w:pPr>
      <w:proofErr w:type="spellStart"/>
      <w:r>
        <w:rPr>
          <w:szCs w:val="22"/>
        </w:rPr>
        <w:t>Signalling</w:t>
      </w:r>
      <w:proofErr w:type="spellEnd"/>
      <w:r>
        <w:rPr>
          <w:szCs w:val="22"/>
        </w:rPr>
        <w:t xml:space="preserve"> picture level syntax elements and some non-picture level syntax elements in AUD has at least two problems:</w:t>
      </w:r>
    </w:p>
    <w:p w14:paraId="2A3578F1" w14:textId="41AFF7C7" w:rsidR="00AE7C45" w:rsidRDefault="00AE7C45" w:rsidP="00AE7C45">
      <w:pPr>
        <w:pStyle w:val="ListParagraph"/>
        <w:numPr>
          <w:ilvl w:val="0"/>
          <w:numId w:val="14"/>
        </w:numPr>
        <w:contextualSpacing w:val="0"/>
        <w:rPr>
          <w:szCs w:val="22"/>
        </w:rPr>
      </w:pPr>
      <w:r>
        <w:rPr>
          <w:szCs w:val="22"/>
        </w:rPr>
        <w:t xml:space="preserve">Only one AUD is supposed to be present in an AU. In the </w:t>
      </w:r>
      <w:proofErr w:type="spellStart"/>
      <w:r>
        <w:rPr>
          <w:szCs w:val="22"/>
        </w:rPr>
        <w:t>multi layer</w:t>
      </w:r>
      <w:proofErr w:type="spellEnd"/>
      <w:r>
        <w:rPr>
          <w:szCs w:val="22"/>
        </w:rPr>
        <w:t xml:space="preserve"> </w:t>
      </w:r>
      <w:proofErr w:type="spellStart"/>
      <w:r>
        <w:rPr>
          <w:szCs w:val="22"/>
        </w:rPr>
        <w:t>bitstream</w:t>
      </w:r>
      <w:proofErr w:type="spellEnd"/>
      <w:r>
        <w:rPr>
          <w:szCs w:val="22"/>
        </w:rPr>
        <w:t xml:space="preserve">, an AU may contain more than one picture. Although it is possible to signal picture level syntax elements of all pictures of an AU in the associated AUD, it may not be a good idea because in the case of </w:t>
      </w:r>
      <w:proofErr w:type="spellStart"/>
      <w:r>
        <w:rPr>
          <w:szCs w:val="22"/>
        </w:rPr>
        <w:t>bitstream</w:t>
      </w:r>
      <w:proofErr w:type="spellEnd"/>
      <w:r>
        <w:rPr>
          <w:szCs w:val="22"/>
        </w:rPr>
        <w:t xml:space="preserve"> extraction it will require extra work for removing syntax elements of pictures that are removed during the process.</w:t>
      </w:r>
    </w:p>
    <w:p w14:paraId="7EFAB130" w14:textId="4564826A" w:rsidR="00AE7C45" w:rsidRPr="00AE7C45" w:rsidRDefault="00AE7C45" w:rsidP="00AE7C45">
      <w:pPr>
        <w:pStyle w:val="ListParagraph"/>
        <w:numPr>
          <w:ilvl w:val="0"/>
          <w:numId w:val="14"/>
        </w:numPr>
        <w:contextualSpacing w:val="0"/>
        <w:rPr>
          <w:szCs w:val="22"/>
        </w:rPr>
      </w:pPr>
      <w:r>
        <w:rPr>
          <w:szCs w:val="22"/>
        </w:rPr>
        <w:t xml:space="preserve">AUD </w:t>
      </w:r>
      <w:r w:rsidR="00C92654">
        <w:rPr>
          <w:szCs w:val="22"/>
        </w:rPr>
        <w:t xml:space="preserve">NAL unit is specified to be the first NAL unit in an AU. Consequently, syntax elements </w:t>
      </w:r>
      <w:proofErr w:type="spellStart"/>
      <w:r w:rsidR="00C92654">
        <w:rPr>
          <w:szCs w:val="22"/>
        </w:rPr>
        <w:t>signalled</w:t>
      </w:r>
      <w:proofErr w:type="spellEnd"/>
      <w:r w:rsidR="00C92654">
        <w:rPr>
          <w:szCs w:val="22"/>
        </w:rPr>
        <w:t xml:space="preserve"> in an AUD cannot have dependency to other parameter sets since they may not be available when those syntax elements are parsed. This limitation make it not possible to signal even the picture level syntax elements in AUD. For example, if POC LSB information is </w:t>
      </w:r>
      <w:proofErr w:type="spellStart"/>
      <w:r w:rsidR="00C92654">
        <w:rPr>
          <w:szCs w:val="22"/>
        </w:rPr>
        <w:t>signalled</w:t>
      </w:r>
      <w:proofErr w:type="spellEnd"/>
      <w:r w:rsidR="00C92654">
        <w:rPr>
          <w:szCs w:val="22"/>
        </w:rPr>
        <w:t xml:space="preserve"> in AUD (i.e., </w:t>
      </w:r>
      <w:proofErr w:type="spellStart"/>
      <w:r w:rsidR="00C92654">
        <w:rPr>
          <w:szCs w:val="22"/>
        </w:rPr>
        <w:t>slice_pic_order_cnt_lsb</w:t>
      </w:r>
      <w:proofErr w:type="spellEnd"/>
      <w:r w:rsidR="00C92654">
        <w:rPr>
          <w:szCs w:val="22"/>
        </w:rPr>
        <w:t xml:space="preserve">), parsing of the syntax element has dependency to SPS to determine how many bits are used for the </w:t>
      </w:r>
      <w:proofErr w:type="spellStart"/>
      <w:r w:rsidR="00C92654">
        <w:rPr>
          <w:szCs w:val="22"/>
        </w:rPr>
        <w:t>signalling</w:t>
      </w:r>
      <w:proofErr w:type="spellEnd"/>
      <w:r w:rsidR="00C92654">
        <w:rPr>
          <w:szCs w:val="22"/>
        </w:rPr>
        <w:t>.</w:t>
      </w:r>
    </w:p>
    <w:p w14:paraId="52C16A13" w14:textId="5C1122F6" w:rsidR="00C92654" w:rsidRPr="005B217D" w:rsidRDefault="00C92654" w:rsidP="00C92654">
      <w:pPr>
        <w:pStyle w:val="Heading1"/>
        <w:rPr>
          <w:lang w:val="en-CA"/>
        </w:rPr>
      </w:pPr>
      <w:r>
        <w:rPr>
          <w:lang w:val="en-CA"/>
        </w:rPr>
        <w:t>Proposals</w:t>
      </w:r>
    </w:p>
    <w:p w14:paraId="610F3AA9" w14:textId="7E5F82FB" w:rsidR="00C92654" w:rsidRDefault="00C92654" w:rsidP="00C92654">
      <w:pPr>
        <w:rPr>
          <w:szCs w:val="22"/>
        </w:rPr>
      </w:pPr>
      <w:r>
        <w:rPr>
          <w:szCs w:val="22"/>
        </w:rPr>
        <w:t>To overcome the problems above, we propose the following:</w:t>
      </w:r>
    </w:p>
    <w:p w14:paraId="084984AC" w14:textId="2216FBF1" w:rsidR="00C92654" w:rsidRPr="00C92654" w:rsidRDefault="00A03DF0" w:rsidP="00C92654">
      <w:pPr>
        <w:pStyle w:val="ListParagraph"/>
        <w:numPr>
          <w:ilvl w:val="0"/>
          <w:numId w:val="15"/>
        </w:numPr>
        <w:contextualSpacing w:val="0"/>
        <w:rPr>
          <w:szCs w:val="22"/>
          <w:lang w:val="en-CA"/>
        </w:rPr>
      </w:pPr>
      <w:r>
        <w:rPr>
          <w:szCs w:val="22"/>
        </w:rPr>
        <w:t>Remove</w:t>
      </w:r>
      <w:r w:rsidR="00C92654">
        <w:rPr>
          <w:szCs w:val="22"/>
        </w:rPr>
        <w:t xml:space="preserve"> access unit delimiter (AUD)</w:t>
      </w:r>
      <w:r>
        <w:rPr>
          <w:szCs w:val="22"/>
        </w:rPr>
        <w:t xml:space="preserve"> and</w:t>
      </w:r>
      <w:r w:rsidR="00C92654">
        <w:rPr>
          <w:szCs w:val="22"/>
        </w:rPr>
        <w:t xml:space="preserve"> define picture header contained in a new non-VCL NAL unit (e.g., NAL unit with type PH_NUT) and mandate the presence of a picture header in the beginning of each picture / layer access unit. Picture header is designed to have the following properties:</w:t>
      </w:r>
    </w:p>
    <w:p w14:paraId="6A3AA00A" w14:textId="773376F4" w:rsidR="00C92654" w:rsidRDefault="00D46012" w:rsidP="00C92654">
      <w:pPr>
        <w:pStyle w:val="ListParagraph"/>
        <w:numPr>
          <w:ilvl w:val="1"/>
          <w:numId w:val="15"/>
        </w:numPr>
        <w:contextualSpacing w:val="0"/>
        <w:rPr>
          <w:szCs w:val="22"/>
          <w:lang w:val="en-CA"/>
        </w:rPr>
      </w:pPr>
      <w:r>
        <w:rPr>
          <w:szCs w:val="22"/>
          <w:lang w:val="en-CA"/>
        </w:rPr>
        <w:t>Temporal Id and layer Id of picture header NAL unit are the same as temporal Id and layer Id of layer access unit that contains the picture header.</w:t>
      </w:r>
    </w:p>
    <w:p w14:paraId="0C677703" w14:textId="13AD7397" w:rsidR="00D46012" w:rsidRPr="00D46012" w:rsidRDefault="00D46012" w:rsidP="00C92654">
      <w:pPr>
        <w:pStyle w:val="ListParagraph"/>
        <w:numPr>
          <w:ilvl w:val="1"/>
          <w:numId w:val="15"/>
        </w:numPr>
        <w:contextualSpacing w:val="0"/>
        <w:rPr>
          <w:szCs w:val="22"/>
          <w:lang w:val="en-CA"/>
        </w:rPr>
      </w:pPr>
      <w:r>
        <w:rPr>
          <w:szCs w:val="21"/>
        </w:rPr>
        <w:t xml:space="preserve">Picture header NAL unit shall precede NAL unit containing the first slice of its associated picture. This established the association between a picture header and slices of picture associated with the picture header without the need of having picture header Id </w:t>
      </w:r>
      <w:proofErr w:type="spellStart"/>
      <w:r>
        <w:rPr>
          <w:szCs w:val="21"/>
        </w:rPr>
        <w:t>signalled</w:t>
      </w:r>
      <w:proofErr w:type="spellEnd"/>
      <w:r>
        <w:rPr>
          <w:szCs w:val="21"/>
        </w:rPr>
        <w:t xml:space="preserve"> in picture header and referred to from slice header.</w:t>
      </w:r>
    </w:p>
    <w:p w14:paraId="00382719" w14:textId="30DE0929" w:rsidR="00D46012" w:rsidRPr="00D46012" w:rsidRDefault="00D46012" w:rsidP="00C92654">
      <w:pPr>
        <w:pStyle w:val="ListParagraph"/>
        <w:numPr>
          <w:ilvl w:val="1"/>
          <w:numId w:val="15"/>
        </w:numPr>
        <w:contextualSpacing w:val="0"/>
        <w:rPr>
          <w:szCs w:val="22"/>
          <w:lang w:val="en-CA"/>
        </w:rPr>
      </w:pPr>
      <w:r>
        <w:rPr>
          <w:szCs w:val="21"/>
        </w:rPr>
        <w:t xml:space="preserve">Picture header NAL unit </w:t>
      </w:r>
      <w:bookmarkStart w:id="0" w:name="_GoBack"/>
      <w:bookmarkEnd w:id="0"/>
      <w:r>
        <w:rPr>
          <w:szCs w:val="21"/>
        </w:rPr>
        <w:t>shall follow picture level parameter sets or higher level such as DPS, VPS, SPS, PPS, etc. This consequently requires those parameter sets to be not repeated / present within a picture or within an access unit.</w:t>
      </w:r>
    </w:p>
    <w:p w14:paraId="51122576" w14:textId="56828A1E" w:rsidR="00D46012" w:rsidRPr="00D46012" w:rsidRDefault="00D46012" w:rsidP="00C92654">
      <w:pPr>
        <w:pStyle w:val="ListParagraph"/>
        <w:numPr>
          <w:ilvl w:val="1"/>
          <w:numId w:val="15"/>
        </w:numPr>
        <w:contextualSpacing w:val="0"/>
        <w:rPr>
          <w:szCs w:val="22"/>
          <w:lang w:val="en-CA"/>
        </w:rPr>
      </w:pPr>
      <w:r>
        <w:rPr>
          <w:szCs w:val="21"/>
        </w:rPr>
        <w:t>Picture header contains information about picture type of its associated picture. The picture type may be used to define the following (not an exhaustive list)</w:t>
      </w:r>
    </w:p>
    <w:p w14:paraId="68F985E6" w14:textId="63827C8A" w:rsidR="00D46012" w:rsidRPr="00D46012" w:rsidRDefault="00D46012" w:rsidP="00095468">
      <w:pPr>
        <w:pStyle w:val="ListParagraph"/>
        <w:numPr>
          <w:ilvl w:val="2"/>
          <w:numId w:val="15"/>
        </w:numPr>
        <w:ind w:left="1814" w:hanging="187"/>
        <w:rPr>
          <w:szCs w:val="22"/>
          <w:lang w:val="en-CA"/>
        </w:rPr>
      </w:pPr>
      <w:r>
        <w:rPr>
          <w:szCs w:val="21"/>
        </w:rPr>
        <w:t>The picture is an IDR picture</w:t>
      </w:r>
    </w:p>
    <w:p w14:paraId="1FF0A210" w14:textId="5AB8C394" w:rsidR="00D46012" w:rsidRPr="00D46012" w:rsidRDefault="00D46012" w:rsidP="00095468">
      <w:pPr>
        <w:pStyle w:val="ListParagraph"/>
        <w:numPr>
          <w:ilvl w:val="2"/>
          <w:numId w:val="15"/>
        </w:numPr>
        <w:ind w:left="1814" w:hanging="187"/>
        <w:rPr>
          <w:szCs w:val="22"/>
          <w:lang w:val="en-CA"/>
        </w:rPr>
      </w:pPr>
      <w:r>
        <w:rPr>
          <w:szCs w:val="21"/>
        </w:rPr>
        <w:t>The picture is a CRA picture</w:t>
      </w:r>
    </w:p>
    <w:p w14:paraId="7D33DFCD" w14:textId="032FCFFB" w:rsidR="00D46012" w:rsidRPr="00D46012" w:rsidRDefault="00D46012" w:rsidP="00095468">
      <w:pPr>
        <w:pStyle w:val="ListParagraph"/>
        <w:numPr>
          <w:ilvl w:val="2"/>
          <w:numId w:val="15"/>
        </w:numPr>
        <w:ind w:left="1814" w:hanging="187"/>
        <w:rPr>
          <w:szCs w:val="22"/>
          <w:lang w:val="en-CA"/>
        </w:rPr>
      </w:pPr>
      <w:r>
        <w:rPr>
          <w:szCs w:val="21"/>
        </w:rPr>
        <w:t>The picture is a GDR picture</w:t>
      </w:r>
    </w:p>
    <w:p w14:paraId="5C4A903F" w14:textId="39EE2ABE" w:rsidR="00D46012" w:rsidRPr="00D46012" w:rsidRDefault="00D46012" w:rsidP="00095468">
      <w:pPr>
        <w:pStyle w:val="ListParagraph"/>
        <w:numPr>
          <w:ilvl w:val="2"/>
          <w:numId w:val="15"/>
        </w:numPr>
        <w:ind w:left="1814" w:hanging="187"/>
        <w:rPr>
          <w:szCs w:val="22"/>
          <w:lang w:val="en-CA"/>
        </w:rPr>
      </w:pPr>
      <w:r>
        <w:rPr>
          <w:szCs w:val="21"/>
        </w:rPr>
        <w:t>The picture is a non-IRAP, non-GDR picture and contains I-slices only</w:t>
      </w:r>
    </w:p>
    <w:p w14:paraId="00EA8881" w14:textId="66CA1BD5" w:rsidR="00D46012" w:rsidRPr="00D46012" w:rsidRDefault="00D46012" w:rsidP="00095468">
      <w:pPr>
        <w:pStyle w:val="ListParagraph"/>
        <w:numPr>
          <w:ilvl w:val="2"/>
          <w:numId w:val="15"/>
        </w:numPr>
        <w:ind w:left="1814" w:hanging="187"/>
        <w:rPr>
          <w:szCs w:val="22"/>
          <w:lang w:val="en-CA"/>
        </w:rPr>
      </w:pPr>
      <w:r>
        <w:rPr>
          <w:szCs w:val="21"/>
        </w:rPr>
        <w:t>The picture is a non-IRAP, non-GDR picture and may contain P- and I-slices only</w:t>
      </w:r>
    </w:p>
    <w:p w14:paraId="31F15AA2" w14:textId="4DEF6A50" w:rsidR="00D46012" w:rsidRPr="005A23FD" w:rsidRDefault="00D46012" w:rsidP="00095468">
      <w:pPr>
        <w:pStyle w:val="ListParagraph"/>
        <w:numPr>
          <w:ilvl w:val="2"/>
          <w:numId w:val="15"/>
        </w:numPr>
        <w:ind w:left="1814" w:hanging="187"/>
        <w:rPr>
          <w:szCs w:val="22"/>
          <w:lang w:val="en-CA"/>
        </w:rPr>
      </w:pPr>
      <w:r>
        <w:rPr>
          <w:szCs w:val="21"/>
        </w:rPr>
        <w:t>The picture is a non-IRAP, non-GDR picture and contains any of B-, P-, and/or I-slices</w:t>
      </w:r>
    </w:p>
    <w:p w14:paraId="07737CBA" w14:textId="330A9BD6" w:rsidR="00C92654" w:rsidRDefault="00C92654" w:rsidP="00C92654">
      <w:pPr>
        <w:pStyle w:val="ListParagraph"/>
        <w:numPr>
          <w:ilvl w:val="0"/>
          <w:numId w:val="15"/>
        </w:numPr>
        <w:contextualSpacing w:val="0"/>
        <w:rPr>
          <w:szCs w:val="22"/>
          <w:lang w:val="en-CA"/>
        </w:rPr>
      </w:pPr>
      <w:r>
        <w:rPr>
          <w:szCs w:val="22"/>
          <w:lang w:val="en-CA"/>
        </w:rPr>
        <w:lastRenderedPageBreak/>
        <w:t>Move signalling of picture level syntax elements in slice header to picture header</w:t>
      </w:r>
      <w:r w:rsidR="00D46012">
        <w:rPr>
          <w:szCs w:val="22"/>
          <w:lang w:val="en-CA"/>
        </w:rPr>
        <w:t>.</w:t>
      </w:r>
    </w:p>
    <w:p w14:paraId="74848E8F" w14:textId="70B8E384" w:rsidR="00C92654" w:rsidRPr="00387C80" w:rsidRDefault="00C92654" w:rsidP="00C92654">
      <w:pPr>
        <w:pStyle w:val="ListParagraph"/>
        <w:numPr>
          <w:ilvl w:val="0"/>
          <w:numId w:val="15"/>
        </w:numPr>
        <w:contextualSpacing w:val="0"/>
        <w:rPr>
          <w:szCs w:val="22"/>
          <w:lang w:val="en-CA"/>
        </w:rPr>
      </w:pPr>
      <w:r w:rsidRPr="00387C80">
        <w:rPr>
          <w:szCs w:val="22"/>
          <w:lang w:val="en-CA"/>
        </w:rPr>
        <w:t>Signal non-picture level syntax elements in slice header that</w:t>
      </w:r>
      <w:r w:rsidR="00D46012">
        <w:rPr>
          <w:szCs w:val="22"/>
          <w:lang w:val="en-CA"/>
        </w:rPr>
        <w:t xml:space="preserve"> are typically</w:t>
      </w:r>
      <w:r w:rsidRPr="00387C80">
        <w:rPr>
          <w:szCs w:val="22"/>
          <w:lang w:val="en-CA"/>
        </w:rPr>
        <w:t xml:space="preserve"> the same for all slices of the same picture in picture header. When those syntax elements are not present in picture header, they may be signalled in slice header.</w:t>
      </w:r>
    </w:p>
    <w:p w14:paraId="2DA50C38" w14:textId="2547E4A9" w:rsidR="00EC112F" w:rsidRPr="00EC112F" w:rsidRDefault="00D46012" w:rsidP="009234A5">
      <w:pPr>
        <w:rPr>
          <w:szCs w:val="22"/>
        </w:rPr>
      </w:pPr>
      <w:r>
        <w:rPr>
          <w:szCs w:val="22"/>
        </w:rPr>
        <w:t>Text for proposed picture header is given in the attached spec text.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F258BE1" w:rsidR="007F1F8B" w:rsidRPr="005B217D" w:rsidRDefault="00EC112F" w:rsidP="00EC112F">
      <w:pPr>
        <w:rPr>
          <w:szCs w:val="22"/>
          <w:lang w:val="en-CA"/>
        </w:rPr>
      </w:pPr>
      <w:r>
        <w:rPr>
          <w:b/>
          <w:szCs w:val="22"/>
          <w:lang w:val="en-CA"/>
        </w:rPr>
        <w:t xml:space="preserve">Futurewei </w:t>
      </w:r>
      <w:r w:rsidRPr="00300167">
        <w:rPr>
          <w:b/>
          <w:szCs w:val="22"/>
          <w:lang w:val="en-CA"/>
        </w:rPr>
        <w:t>Technologies</w:t>
      </w:r>
      <w:r>
        <w:rPr>
          <w:b/>
          <w:szCs w:val="22"/>
          <w:lang w:val="en-CA"/>
        </w:rPr>
        <w:t>, Inc.</w:t>
      </w:r>
      <w:r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A4343" w14:textId="77777777" w:rsidR="00C9432C" w:rsidRDefault="00C9432C">
      <w:r>
        <w:separator/>
      </w:r>
    </w:p>
  </w:endnote>
  <w:endnote w:type="continuationSeparator" w:id="0">
    <w:p w14:paraId="7AE115EB" w14:textId="77777777" w:rsidR="00C9432C" w:rsidRDefault="00C94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script"/>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FE550A8" w:rsidR="00ED6279" w:rsidRPr="00C00DDE" w:rsidRDefault="00ED627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95468">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D27AB">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CF319" w14:textId="77777777" w:rsidR="00C9432C" w:rsidRDefault="00C9432C">
      <w:r>
        <w:separator/>
      </w:r>
    </w:p>
  </w:footnote>
  <w:footnote w:type="continuationSeparator" w:id="0">
    <w:p w14:paraId="5392EBE2" w14:textId="77777777" w:rsidR="00C9432C" w:rsidRDefault="00C943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05C05"/>
    <w:multiLevelType w:val="hybridMultilevel"/>
    <w:tmpl w:val="F46EA38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1F139B"/>
    <w:multiLevelType w:val="hybridMultilevel"/>
    <w:tmpl w:val="16BC84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84CC2C8A">
      <w:start w:val="5"/>
      <w:numFmt w:val="bullet"/>
      <w:lvlText w:val="–"/>
      <w:lvlJc w:val="left"/>
      <w:pPr>
        <w:ind w:left="1800" w:hanging="180"/>
      </w:pPr>
      <w:rPr>
        <w:rFonts w:ascii="Times New Roman" w:eastAsia="Times New Roman" w:hAnsi="Times New Roman" w:hint="default"/>
        <w:lang w:val="en-GB"/>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277CED"/>
    <w:multiLevelType w:val="hybridMultilevel"/>
    <w:tmpl w:val="B91E35EC"/>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8979EF"/>
    <w:multiLevelType w:val="hybridMultilevel"/>
    <w:tmpl w:val="4934B2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4"/>
  </w:num>
  <w:num w:numId="12">
    <w:abstractNumId w:val="9"/>
  </w:num>
  <w:num w:numId="13">
    <w:abstractNumId w:val="7"/>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5A2A"/>
    <w:rsid w:val="000458BC"/>
    <w:rsid w:val="00045C41"/>
    <w:rsid w:val="00046C03"/>
    <w:rsid w:val="00065039"/>
    <w:rsid w:val="0007614F"/>
    <w:rsid w:val="00081398"/>
    <w:rsid w:val="00094479"/>
    <w:rsid w:val="00095468"/>
    <w:rsid w:val="000962AC"/>
    <w:rsid w:val="000B0C0F"/>
    <w:rsid w:val="000B1C6B"/>
    <w:rsid w:val="000B4FF9"/>
    <w:rsid w:val="000C09AC"/>
    <w:rsid w:val="000D4F8D"/>
    <w:rsid w:val="000E00F3"/>
    <w:rsid w:val="000F158C"/>
    <w:rsid w:val="000F4F4F"/>
    <w:rsid w:val="00102F3D"/>
    <w:rsid w:val="00124E38"/>
    <w:rsid w:val="0012580B"/>
    <w:rsid w:val="00131F90"/>
    <w:rsid w:val="0013458C"/>
    <w:rsid w:val="0013526E"/>
    <w:rsid w:val="00146152"/>
    <w:rsid w:val="00155526"/>
    <w:rsid w:val="00171371"/>
    <w:rsid w:val="00175A24"/>
    <w:rsid w:val="00183F9E"/>
    <w:rsid w:val="00187E58"/>
    <w:rsid w:val="001A297E"/>
    <w:rsid w:val="001A368E"/>
    <w:rsid w:val="001A7329"/>
    <w:rsid w:val="001A792F"/>
    <w:rsid w:val="001B4E28"/>
    <w:rsid w:val="001C3525"/>
    <w:rsid w:val="001C3AFB"/>
    <w:rsid w:val="001D1BD2"/>
    <w:rsid w:val="001D27AB"/>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7B33"/>
    <w:rsid w:val="00291E36"/>
    <w:rsid w:val="00292257"/>
    <w:rsid w:val="002A0D83"/>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7C80"/>
    <w:rsid w:val="003A2D8E"/>
    <w:rsid w:val="003A7CE6"/>
    <w:rsid w:val="003B76F3"/>
    <w:rsid w:val="003C20E4"/>
    <w:rsid w:val="003D6342"/>
    <w:rsid w:val="003E6F90"/>
    <w:rsid w:val="003E73ED"/>
    <w:rsid w:val="003F425D"/>
    <w:rsid w:val="003F5D0F"/>
    <w:rsid w:val="00414101"/>
    <w:rsid w:val="004219CF"/>
    <w:rsid w:val="004234F0"/>
    <w:rsid w:val="00433DDB"/>
    <w:rsid w:val="00435A29"/>
    <w:rsid w:val="00437619"/>
    <w:rsid w:val="00465A1E"/>
    <w:rsid w:val="004749F2"/>
    <w:rsid w:val="00483D6C"/>
    <w:rsid w:val="0049445A"/>
    <w:rsid w:val="004A2A63"/>
    <w:rsid w:val="004B210C"/>
    <w:rsid w:val="004D405F"/>
    <w:rsid w:val="004E4F4F"/>
    <w:rsid w:val="004E6789"/>
    <w:rsid w:val="004F61E3"/>
    <w:rsid w:val="00502E10"/>
    <w:rsid w:val="0051015C"/>
    <w:rsid w:val="00516563"/>
    <w:rsid w:val="00516CF1"/>
    <w:rsid w:val="00531AE9"/>
    <w:rsid w:val="00536188"/>
    <w:rsid w:val="00550A66"/>
    <w:rsid w:val="00551FEA"/>
    <w:rsid w:val="00567EC7"/>
    <w:rsid w:val="00570013"/>
    <w:rsid w:val="005753EC"/>
    <w:rsid w:val="005801A2"/>
    <w:rsid w:val="005952A5"/>
    <w:rsid w:val="00596C42"/>
    <w:rsid w:val="005A23FD"/>
    <w:rsid w:val="005A33A1"/>
    <w:rsid w:val="005B217D"/>
    <w:rsid w:val="005C385F"/>
    <w:rsid w:val="005C7C26"/>
    <w:rsid w:val="005D7BE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1C81"/>
    <w:rsid w:val="006E2810"/>
    <w:rsid w:val="006E40F4"/>
    <w:rsid w:val="006E466C"/>
    <w:rsid w:val="006E5417"/>
    <w:rsid w:val="006F0794"/>
    <w:rsid w:val="006F7528"/>
    <w:rsid w:val="006F7957"/>
    <w:rsid w:val="007023DE"/>
    <w:rsid w:val="00712F60"/>
    <w:rsid w:val="00720E3B"/>
    <w:rsid w:val="0074393F"/>
    <w:rsid w:val="00745F6B"/>
    <w:rsid w:val="0075175B"/>
    <w:rsid w:val="0075585E"/>
    <w:rsid w:val="00770571"/>
    <w:rsid w:val="007768FF"/>
    <w:rsid w:val="007824D3"/>
    <w:rsid w:val="00795AB1"/>
    <w:rsid w:val="00796EE3"/>
    <w:rsid w:val="007A7D29"/>
    <w:rsid w:val="007B4AB8"/>
    <w:rsid w:val="007D1181"/>
    <w:rsid w:val="007E01A3"/>
    <w:rsid w:val="007F1F8B"/>
    <w:rsid w:val="007F6205"/>
    <w:rsid w:val="007F67A1"/>
    <w:rsid w:val="00805142"/>
    <w:rsid w:val="00811C05"/>
    <w:rsid w:val="008206C8"/>
    <w:rsid w:val="00834F1D"/>
    <w:rsid w:val="0086387C"/>
    <w:rsid w:val="00874A6C"/>
    <w:rsid w:val="00876C65"/>
    <w:rsid w:val="00881829"/>
    <w:rsid w:val="00882F72"/>
    <w:rsid w:val="008A4B4C"/>
    <w:rsid w:val="008C239F"/>
    <w:rsid w:val="008E480C"/>
    <w:rsid w:val="008E74AE"/>
    <w:rsid w:val="00907757"/>
    <w:rsid w:val="009212B0"/>
    <w:rsid w:val="00921FA1"/>
    <w:rsid w:val="009234A5"/>
    <w:rsid w:val="00933453"/>
    <w:rsid w:val="009336F7"/>
    <w:rsid w:val="0093636C"/>
    <w:rsid w:val="009374A7"/>
    <w:rsid w:val="00955F6D"/>
    <w:rsid w:val="009778C4"/>
    <w:rsid w:val="00977C16"/>
    <w:rsid w:val="0098551D"/>
    <w:rsid w:val="00985DCB"/>
    <w:rsid w:val="0099518F"/>
    <w:rsid w:val="009A523D"/>
    <w:rsid w:val="009B02A1"/>
    <w:rsid w:val="009B3361"/>
    <w:rsid w:val="009B7F3F"/>
    <w:rsid w:val="009D7CE6"/>
    <w:rsid w:val="009F496B"/>
    <w:rsid w:val="00A01439"/>
    <w:rsid w:val="00A02E61"/>
    <w:rsid w:val="00A03DF0"/>
    <w:rsid w:val="00A05CFF"/>
    <w:rsid w:val="00A13048"/>
    <w:rsid w:val="00A46843"/>
    <w:rsid w:val="00A56B97"/>
    <w:rsid w:val="00A6093D"/>
    <w:rsid w:val="00A61698"/>
    <w:rsid w:val="00A767DC"/>
    <w:rsid w:val="00A76A6D"/>
    <w:rsid w:val="00A83253"/>
    <w:rsid w:val="00AA6E84"/>
    <w:rsid w:val="00AB1A1C"/>
    <w:rsid w:val="00AD05A8"/>
    <w:rsid w:val="00AE0F2D"/>
    <w:rsid w:val="00AE341B"/>
    <w:rsid w:val="00AE7C45"/>
    <w:rsid w:val="00B01905"/>
    <w:rsid w:val="00B074EE"/>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7057"/>
    <w:rsid w:val="00C00DDE"/>
    <w:rsid w:val="00C04F43"/>
    <w:rsid w:val="00C0609D"/>
    <w:rsid w:val="00C115AB"/>
    <w:rsid w:val="00C26CCB"/>
    <w:rsid w:val="00C30249"/>
    <w:rsid w:val="00C3723B"/>
    <w:rsid w:val="00C42466"/>
    <w:rsid w:val="00C606C9"/>
    <w:rsid w:val="00C80288"/>
    <w:rsid w:val="00C84003"/>
    <w:rsid w:val="00C90650"/>
    <w:rsid w:val="00C92654"/>
    <w:rsid w:val="00C9432C"/>
    <w:rsid w:val="00C97D78"/>
    <w:rsid w:val="00CC2AAE"/>
    <w:rsid w:val="00CC5A42"/>
    <w:rsid w:val="00CD0EAB"/>
    <w:rsid w:val="00CE5E02"/>
    <w:rsid w:val="00CF34DB"/>
    <w:rsid w:val="00CF3917"/>
    <w:rsid w:val="00CF558F"/>
    <w:rsid w:val="00D010C0"/>
    <w:rsid w:val="00D03C03"/>
    <w:rsid w:val="00D073E2"/>
    <w:rsid w:val="00D14983"/>
    <w:rsid w:val="00D24837"/>
    <w:rsid w:val="00D2507F"/>
    <w:rsid w:val="00D446EC"/>
    <w:rsid w:val="00D46012"/>
    <w:rsid w:val="00D51BF0"/>
    <w:rsid w:val="00D531DB"/>
    <w:rsid w:val="00D55942"/>
    <w:rsid w:val="00D63A1B"/>
    <w:rsid w:val="00D807BF"/>
    <w:rsid w:val="00D82FCC"/>
    <w:rsid w:val="00DA086E"/>
    <w:rsid w:val="00DA17FC"/>
    <w:rsid w:val="00DA7887"/>
    <w:rsid w:val="00DB2C26"/>
    <w:rsid w:val="00DD02F4"/>
    <w:rsid w:val="00DD6622"/>
    <w:rsid w:val="00DE1C7C"/>
    <w:rsid w:val="00DE6B43"/>
    <w:rsid w:val="00DF3EF8"/>
    <w:rsid w:val="00E11923"/>
    <w:rsid w:val="00E262D4"/>
    <w:rsid w:val="00E36250"/>
    <w:rsid w:val="00E420E2"/>
    <w:rsid w:val="00E47F2D"/>
    <w:rsid w:val="00E54511"/>
    <w:rsid w:val="00E60EDC"/>
    <w:rsid w:val="00E61DAC"/>
    <w:rsid w:val="00E62705"/>
    <w:rsid w:val="00E72B80"/>
    <w:rsid w:val="00E75FE3"/>
    <w:rsid w:val="00E86C4C"/>
    <w:rsid w:val="00E907A3"/>
    <w:rsid w:val="00EA5AE0"/>
    <w:rsid w:val="00EB56E1"/>
    <w:rsid w:val="00EB7AB1"/>
    <w:rsid w:val="00EC112F"/>
    <w:rsid w:val="00EC32BD"/>
    <w:rsid w:val="00ED6279"/>
    <w:rsid w:val="00EE490D"/>
    <w:rsid w:val="00EE7CD8"/>
    <w:rsid w:val="00EF37F6"/>
    <w:rsid w:val="00EF3D20"/>
    <w:rsid w:val="00EF48CC"/>
    <w:rsid w:val="00F00801"/>
    <w:rsid w:val="00F2488D"/>
    <w:rsid w:val="00F601A0"/>
    <w:rsid w:val="00F712E9"/>
    <w:rsid w:val="00F73032"/>
    <w:rsid w:val="00F848FC"/>
    <w:rsid w:val="00F906F6"/>
    <w:rsid w:val="00F9282A"/>
    <w:rsid w:val="00F96BAD"/>
    <w:rsid w:val="00FA0307"/>
    <w:rsid w:val="00FA139D"/>
    <w:rsid w:val="00FA60F5"/>
    <w:rsid w:val="00FB0E84"/>
    <w:rsid w:val="00FC2405"/>
    <w:rsid w:val="00FD01C2"/>
    <w:rsid w:val="00FD25D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A61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D2507F"/>
    <w:rPr>
      <w:sz w:val="16"/>
      <w:szCs w:val="16"/>
    </w:rPr>
  </w:style>
  <w:style w:type="paragraph" w:styleId="CommentText">
    <w:name w:val="annotation text"/>
    <w:basedOn w:val="Normal"/>
    <w:link w:val="CommentTextChar"/>
    <w:rsid w:val="00D2507F"/>
    <w:rPr>
      <w:sz w:val="20"/>
    </w:rPr>
  </w:style>
  <w:style w:type="character" w:customStyle="1" w:styleId="CommentTextChar">
    <w:name w:val="Comment Text Char"/>
    <w:basedOn w:val="DefaultParagraphFont"/>
    <w:link w:val="CommentText"/>
    <w:rsid w:val="00D2507F"/>
  </w:style>
  <w:style w:type="paragraph" w:styleId="CommentSubject">
    <w:name w:val="annotation subject"/>
    <w:basedOn w:val="CommentText"/>
    <w:next w:val="CommentText"/>
    <w:link w:val="CommentSubjectChar"/>
    <w:semiHidden/>
    <w:unhideWhenUsed/>
    <w:rsid w:val="00D2507F"/>
    <w:rPr>
      <w:b/>
      <w:bCs/>
    </w:rPr>
  </w:style>
  <w:style w:type="character" w:customStyle="1" w:styleId="CommentSubjectChar">
    <w:name w:val="Comment Subject Char"/>
    <w:basedOn w:val="CommentTextChar"/>
    <w:link w:val="CommentSubject"/>
    <w:semiHidden/>
    <w:rsid w:val="00D2507F"/>
    <w:rPr>
      <w:b/>
      <w:bCs/>
    </w:rPr>
  </w:style>
  <w:style w:type="paragraph" w:styleId="ListParagraph">
    <w:name w:val="List Paragraph"/>
    <w:basedOn w:val="Normal"/>
    <w:uiPriority w:val="34"/>
    <w:qFormat/>
    <w:rsid w:val="005A23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D:\128-MPEG-Geneva\ContributionPreparation\JVET-P0120\fhendry@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1138</Words>
  <Characters>6487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3</cp:revision>
  <cp:lastPrinted>1900-01-01T08:00:00Z</cp:lastPrinted>
  <dcterms:created xsi:type="dcterms:W3CDTF">2019-09-25T01:21:00Z</dcterms:created>
  <dcterms:modified xsi:type="dcterms:W3CDTF">2019-09-25T01:21:00Z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1569373889</vt:lpwstr>
  </property>
</Properties>
</file>