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72CE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278B">
              <w:rPr>
                <w:lang w:val="en-CA"/>
              </w:rPr>
              <w:t>P0061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DFF2C" w:rsidR="00E61DAC" w:rsidRPr="005B217D" w:rsidRDefault="006E27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CE5-1.2: Consistent chroma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A4B6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2E95B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CDBBD8" w14:textId="0A06A24B" w:rsidR="006E278B" w:rsidRDefault="006E27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Xu, Jiexi Wang, Weijia Zhu, Li Zhang,</w:t>
            </w:r>
            <w:r w:rsidR="009C61E7">
              <w:rPr>
                <w:szCs w:val="22"/>
                <w:lang w:val="en-CA"/>
              </w:rPr>
              <w:t xml:space="preserve"> </w:t>
            </w:r>
            <w:r w:rsidR="006D2DBB">
              <w:rPr>
                <w:szCs w:val="22"/>
                <w:lang w:val="en-CA"/>
              </w:rPr>
              <w:t>Kai</w:t>
            </w:r>
            <w:r w:rsidR="009C61E7">
              <w:rPr>
                <w:szCs w:val="22"/>
                <w:lang w:val="en-CA"/>
              </w:rPr>
              <w:t xml:space="preserve"> </w:t>
            </w:r>
            <w:r w:rsidR="006D2DBB">
              <w:rPr>
                <w:szCs w:val="22"/>
                <w:lang w:val="en-CA"/>
              </w:rPr>
              <w:t xml:space="preserve">Zhang, </w:t>
            </w:r>
            <w:r>
              <w:rPr>
                <w:szCs w:val="22"/>
                <w:lang w:val="en-CA"/>
              </w:rPr>
              <w:t>Hongbin Liu</w:t>
            </w:r>
            <w:r w:rsidR="008064F0">
              <w:rPr>
                <w:szCs w:val="22"/>
                <w:lang w:val="en-CA"/>
              </w:rPr>
              <w:t>, Zhipin Deng</w:t>
            </w:r>
            <w:r w:rsidR="006278A6" w:rsidDel="006278A6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432FB208" w:rsidR="00E61DAC" w:rsidRPr="005B217D" w:rsidRDefault="006E27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Lane, San Diego 92127, USA.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BC15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E278B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6E278B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19D5E7" w:rsidR="00E61DAC" w:rsidRPr="005B217D" w:rsidRDefault="004503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4A11CD" w:rsidR="00263398" w:rsidRPr="005B217D" w:rsidRDefault="00722095" w:rsidP="005C02F3">
      <w:pPr>
        <w:jc w:val="both"/>
        <w:rPr>
          <w:szCs w:val="22"/>
          <w:lang w:val="en-CA"/>
        </w:rPr>
      </w:pPr>
      <w:r>
        <w:rPr>
          <w:lang w:val="en-CA"/>
        </w:rPr>
        <w:t xml:space="preserve">This contribution presents the results of CE5-1.2. </w:t>
      </w:r>
      <w:r w:rsidR="0036484C">
        <w:rPr>
          <w:lang w:val="en-CA"/>
        </w:rPr>
        <w:t>It is asserted that</w:t>
      </w:r>
      <w:r w:rsidR="00EB4250">
        <w:rPr>
          <w:lang w:val="en-CA"/>
        </w:rPr>
        <w:t xml:space="preserve"> the deblocking process</w:t>
      </w:r>
      <w:r w:rsidR="009C61E7">
        <w:rPr>
          <w:lang w:val="en-CA"/>
        </w:rPr>
        <w:t>es</w:t>
      </w:r>
      <w:r w:rsidR="00EB4250">
        <w:rPr>
          <w:lang w:val="en-CA"/>
        </w:rPr>
        <w:t xml:space="preserve"> for Cb and Cr components</w:t>
      </w:r>
      <w:r w:rsidR="00CA0DBF">
        <w:rPr>
          <w:lang w:val="en-CA"/>
        </w:rPr>
        <w:t xml:space="preserve"> </w:t>
      </w:r>
      <w:r w:rsidR="0036484C">
        <w:rPr>
          <w:lang w:val="en-CA"/>
        </w:rPr>
        <w:t xml:space="preserve">are unified </w:t>
      </w:r>
      <w:r w:rsidR="00CA0DBF">
        <w:rPr>
          <w:lang w:val="en-CA"/>
        </w:rPr>
        <w:t>so</w:t>
      </w:r>
      <w:r w:rsidR="00B82A72">
        <w:rPr>
          <w:lang w:val="en-CA"/>
        </w:rPr>
        <w:t xml:space="preserve"> that Cb and Cr components can be processed </w:t>
      </w:r>
      <w:r w:rsidR="008F5B32">
        <w:rPr>
          <w:lang w:val="en-CA"/>
        </w:rPr>
        <w:t>together</w:t>
      </w:r>
      <w:r w:rsidR="00964AFF">
        <w:rPr>
          <w:lang w:val="en-CA"/>
        </w:rPr>
        <w:t xml:space="preserve">. Simulation results reportedly show that </w:t>
      </w:r>
      <w:r w:rsidR="00D47126">
        <w:rPr>
          <w:lang w:val="en-CA"/>
        </w:rPr>
        <w:t xml:space="preserve">the objective performance impact is </w:t>
      </w:r>
      <w:r w:rsidR="007372D7">
        <w:rPr>
          <w:lang w:val="en-CA"/>
        </w:rPr>
        <w:t>negligible</w:t>
      </w:r>
      <w:r w:rsidR="00D47126">
        <w:rPr>
          <w:lang w:val="en-CA"/>
        </w:rPr>
        <w:t xml:space="preserve">. </w:t>
      </w:r>
    </w:p>
    <w:p w14:paraId="7D2AC1F0" w14:textId="1C4C8D7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A1DA38" w14:textId="77777777" w:rsidR="0069158D" w:rsidRDefault="00B82A72" w:rsidP="005C02F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design, </w:t>
      </w:r>
      <w:r w:rsidR="003223B9">
        <w:rPr>
          <w:szCs w:val="22"/>
          <w:lang w:val="en-CA"/>
        </w:rPr>
        <w:t>deblocking process</w:t>
      </w:r>
      <w:r w:rsidR="00E5772B">
        <w:rPr>
          <w:szCs w:val="22"/>
          <w:lang w:val="en-CA"/>
        </w:rPr>
        <w:t>es</w:t>
      </w:r>
      <w:r w:rsidR="003223B9">
        <w:rPr>
          <w:szCs w:val="22"/>
          <w:lang w:val="en-CA"/>
        </w:rPr>
        <w:t xml:space="preserve"> for different chroma components are </w:t>
      </w:r>
      <w:r w:rsidR="00C56186">
        <w:rPr>
          <w:szCs w:val="22"/>
          <w:lang w:val="en-CA"/>
        </w:rPr>
        <w:t>independen</w:t>
      </w:r>
      <w:r w:rsidR="004B584D">
        <w:rPr>
          <w:szCs w:val="22"/>
          <w:lang w:val="en-CA"/>
        </w:rPr>
        <w:t>t</w:t>
      </w:r>
      <w:r w:rsidR="004904AD">
        <w:rPr>
          <w:szCs w:val="22"/>
          <w:lang w:val="en-CA"/>
        </w:rPr>
        <w:t xml:space="preserve">. </w:t>
      </w:r>
      <w:r w:rsidR="00EB7DD6">
        <w:rPr>
          <w:szCs w:val="22"/>
          <w:lang w:val="en-CA"/>
        </w:rPr>
        <w:t>It is different from the HEVC design, where deblocking process for Cb and Cr is always the same.</w:t>
      </w:r>
      <w:r w:rsidR="001D1A3E">
        <w:rPr>
          <w:szCs w:val="22"/>
          <w:lang w:val="en-CA"/>
        </w:rPr>
        <w:t xml:space="preserve"> </w:t>
      </w:r>
      <w:r w:rsidR="007A16E3">
        <w:rPr>
          <w:szCs w:val="22"/>
          <w:lang w:val="en-CA"/>
        </w:rPr>
        <w:t xml:space="preserve">The consistent design is friendly to </w:t>
      </w:r>
      <w:r w:rsidR="00046A01">
        <w:rPr>
          <w:szCs w:val="22"/>
          <w:lang w:val="en-CA"/>
        </w:rPr>
        <w:t>SIMD</w:t>
      </w:r>
      <w:r w:rsidR="007A16E3">
        <w:rPr>
          <w:szCs w:val="22"/>
          <w:lang w:val="en-CA"/>
        </w:rPr>
        <w:t xml:space="preserve"> implementation</w:t>
      </w:r>
      <w:r w:rsidR="00CA3B8D">
        <w:rPr>
          <w:szCs w:val="22"/>
          <w:lang w:val="en-CA"/>
        </w:rPr>
        <w:t xml:space="preserve"> when chroma samples are interleaved stored</w:t>
      </w:r>
      <w:r w:rsidR="00B66549">
        <w:rPr>
          <w:szCs w:val="22"/>
          <w:lang w:val="en-CA"/>
        </w:rPr>
        <w:t xml:space="preserve"> in the memory.</w:t>
      </w:r>
      <w:r w:rsidR="0031276D">
        <w:rPr>
          <w:szCs w:val="22"/>
          <w:lang w:val="en-CA"/>
        </w:rPr>
        <w:t xml:space="preserve"> Otherwise, Cb and Cr deblocking needs to be processed sequentially, which reduces the throughput.</w:t>
      </w:r>
    </w:p>
    <w:p w14:paraId="7AE4B6DC" w14:textId="33481A8C" w:rsidR="00113D42" w:rsidRDefault="004C746B" w:rsidP="005C02F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our knowledge, deblocking is the only part that keep Cb and Cr from being processed together in SIMD implementation. </w:t>
      </w:r>
      <w:r w:rsidR="0081721A">
        <w:rPr>
          <w:szCs w:val="22"/>
          <w:lang w:val="en-CA"/>
        </w:rPr>
        <w:t xml:space="preserve">Thus, the design does not only influence deblocking, it </w:t>
      </w:r>
      <w:r w:rsidR="000F4334">
        <w:rPr>
          <w:szCs w:val="22"/>
          <w:lang w:val="en-CA"/>
        </w:rPr>
        <w:t xml:space="preserve">also influences the storage structure of chroma components </w:t>
      </w:r>
      <w:r w:rsidR="00266A7A">
        <w:rPr>
          <w:szCs w:val="22"/>
          <w:lang w:val="en-CA"/>
        </w:rPr>
        <w:t xml:space="preserve">(where they should be stored interleaved or not) </w:t>
      </w:r>
      <w:r w:rsidR="00D52EF7">
        <w:rPr>
          <w:szCs w:val="22"/>
          <w:lang w:val="en-CA"/>
        </w:rPr>
        <w:t>in</w:t>
      </w:r>
      <w:r w:rsidR="000F4334">
        <w:rPr>
          <w:szCs w:val="22"/>
          <w:lang w:val="en-CA"/>
        </w:rPr>
        <w:t xml:space="preserve"> a software implementatio</w:t>
      </w:r>
      <w:r w:rsidR="0038265D">
        <w:rPr>
          <w:szCs w:val="22"/>
          <w:lang w:val="en-CA"/>
        </w:rPr>
        <w:t>n.</w:t>
      </w:r>
    </w:p>
    <w:p w14:paraId="5DE3B34A" w14:textId="17E174D0" w:rsidR="00113D42" w:rsidRDefault="00113D42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501A4">
        <w:rPr>
          <w:lang w:val="en-CA"/>
        </w:rPr>
        <w:t>method</w:t>
      </w:r>
    </w:p>
    <w:p w14:paraId="7E642CC8" w14:textId="760B7738" w:rsidR="005372CC" w:rsidRDefault="00F501A4" w:rsidP="005C02F3">
      <w:pPr>
        <w:jc w:val="both"/>
        <w:rPr>
          <w:lang w:val="en-CA"/>
        </w:rPr>
      </w:pPr>
      <w:r>
        <w:rPr>
          <w:lang w:val="en-CA"/>
        </w:rPr>
        <w:t>The proposed method unifies both the bS decision and filtering process for chroma components.</w:t>
      </w:r>
      <w:r w:rsidR="008F436D">
        <w:rPr>
          <w:lang w:val="en-CA"/>
        </w:rPr>
        <w:t xml:space="preserve"> In the proposed design, bS values for Cb and Cr are always identical.</w:t>
      </w:r>
      <w:r w:rsidR="0084292A">
        <w:rPr>
          <w:lang w:val="en-CA"/>
        </w:rPr>
        <w:t xml:space="preserve"> When one related block is coded in intra mode, bS is set to 2 for both Cb and Cr, which is the same as the current design. Otherwise, when there is non-zero coefficients in either Cb or Cr components, bS is set to 1. </w:t>
      </w:r>
      <w:r w:rsidR="005C71F8">
        <w:rPr>
          <w:lang w:val="en-CA"/>
        </w:rPr>
        <w:t>bS is set to 0 for other cases.</w:t>
      </w:r>
    </w:p>
    <w:p w14:paraId="23AE09D2" w14:textId="449EEA4D" w:rsidR="005C02F3" w:rsidRPr="0084679C" w:rsidRDefault="003236C5" w:rsidP="005C02F3">
      <w:pPr>
        <w:jc w:val="both"/>
      </w:pPr>
      <w:r>
        <w:rPr>
          <w:lang w:val="en-CA"/>
        </w:rPr>
        <w:t xml:space="preserve">In the current chroma deblocking design, when bS is not 0, </w:t>
      </w:r>
      <w:r w:rsidR="0084679C">
        <w:t xml:space="preserve">a filter strength (strong, weak or none) is decided for Cb and Cr. </w:t>
      </w:r>
      <w:r w:rsidR="004E5088">
        <w:t>We also unify the filter for Cb and Cr so that when one component does not apply deblocking filter, both do not. Otherwise, when one component applies weak filter, both apply.</w:t>
      </w:r>
    </w:p>
    <w:p w14:paraId="46AB1EF3" w14:textId="106F6732" w:rsidR="00687448" w:rsidRDefault="00C47991" w:rsidP="00687448">
      <w:pPr>
        <w:pStyle w:val="Heading1"/>
        <w:rPr>
          <w:lang w:val="en-CA"/>
        </w:rPr>
      </w:pPr>
      <w:r>
        <w:rPr>
          <w:lang w:val="en-CA"/>
        </w:rPr>
        <w:lastRenderedPageBreak/>
        <w:t>Objective results</w:t>
      </w:r>
    </w:p>
    <w:p w14:paraId="4E791C4A" w14:textId="66BB9062" w:rsidR="00D215F8" w:rsidRDefault="00E54EAF" w:rsidP="005C02F3">
      <w:pPr>
        <w:jc w:val="both"/>
        <w:rPr>
          <w:lang w:val="en-CA"/>
        </w:rPr>
      </w:pPr>
      <w:r>
        <w:rPr>
          <w:lang w:val="en-CA"/>
        </w:rPr>
        <w:t xml:space="preserve">Table I summarizes the BD-rate results of the proposed method compared with VTM-6.0 anchor. Table II summarizes the BD-rate results of the proposed method without ALF compared with VTM-6.0 without ALF. </w:t>
      </w:r>
      <w:r w:rsidR="00D215F8">
        <w:rPr>
          <w:lang w:val="en-CA"/>
        </w:rPr>
        <w:t>Detailed results can be found in the accompanying excel sheets.</w:t>
      </w:r>
    </w:p>
    <w:p w14:paraId="589AF03C" w14:textId="5E979AF4" w:rsidR="009638FB" w:rsidRDefault="009638FB" w:rsidP="009638FB">
      <w:pPr>
        <w:jc w:val="center"/>
        <w:rPr>
          <w:lang w:val="en-CA"/>
        </w:rPr>
      </w:pPr>
      <w:r>
        <w:rPr>
          <w:lang w:val="en-CA"/>
        </w:rPr>
        <w:t>Table I. Proposed method vs. VTM-6.0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64F0" w:rsidRPr="008064F0" w14:paraId="51EE926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79AC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F79C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064F0" w:rsidRPr="008064F0" w14:paraId="00BC04AC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A4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9B3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064F0" w:rsidRPr="008064F0" w14:paraId="1E81340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F94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D48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81F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2C3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3E08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4FA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4C5A3EE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98A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5F3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8AD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3DB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05A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AB0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7702A163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EE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CCD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823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3D1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A0E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A57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402D940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3BC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92B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6A9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1E1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56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B43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6A14D9E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954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CDD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6D0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4B3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449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E14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64F0" w:rsidRPr="008064F0" w14:paraId="6ADF0D36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579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939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FFD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ED7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D81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2A7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47E4A1A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BA7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409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283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6D2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E46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74A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0B7025F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91B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75A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DB5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779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A82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1CD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064F0" w:rsidRPr="008064F0" w14:paraId="54AAC8F0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D67F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7CD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407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093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B63F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837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064F0" w:rsidRPr="008064F0" w14:paraId="695A6D5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8A3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159A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7754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CCF2B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95E9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E0F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</w:tr>
      <w:tr w:rsidR="008064F0" w:rsidRPr="008064F0" w14:paraId="5BB2380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D351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1A34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064F0" w:rsidRPr="008064F0" w14:paraId="0827D66C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59A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67E4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064F0" w:rsidRPr="008064F0" w14:paraId="4AFBFC0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922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90E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DAF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C7D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87B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B1A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5C55F5F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7B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21F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533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D47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E77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F6E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71460940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4D8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792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AF9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A0B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B36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4A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064F0" w:rsidRPr="008064F0" w14:paraId="71A69AD1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E08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A58E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7DE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7EB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B38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130B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16CDCC56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48E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6F7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0C0A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CF1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C7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D4E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064F0" w:rsidRPr="008064F0" w14:paraId="654E187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CE3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FF0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854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537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693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CFA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1BCE9D25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117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892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5F6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C9A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EFF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320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64F0" w:rsidRPr="008064F0" w14:paraId="6514499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F582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97F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45A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373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21B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DB42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064F0" w:rsidRPr="008064F0" w14:paraId="1A70A317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7D3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E8B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907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DB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DD41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293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40077CD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56F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F323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6DA4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03F1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2CCF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EF91" w14:textId="77777777" w:rsidR="008064F0" w:rsidRPr="008064F0" w:rsidRDefault="008064F0" w:rsidP="008064F0">
            <w:pPr>
              <w:rPr>
                <w:sz w:val="20"/>
              </w:rPr>
            </w:pPr>
          </w:p>
        </w:tc>
      </w:tr>
      <w:tr w:rsidR="008064F0" w:rsidRPr="008064F0" w14:paraId="0CF2AB1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3FC4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12A5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064F0" w:rsidRPr="008064F0" w14:paraId="74EDF08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715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0A5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064F0" w:rsidRPr="008064F0" w14:paraId="356A628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990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698B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43C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E67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38A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14D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0978635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E0D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2F8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9B6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2D4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265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26D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7FB4A13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CFA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2BB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AA2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72B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3E9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8FC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5A6028E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A296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2DA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6CB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499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4314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2E5A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4F0" w:rsidRPr="008064F0" w14:paraId="1B8373A6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F0B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595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ADC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8E7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64D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5E6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064F0" w:rsidRPr="008064F0" w14:paraId="1584680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7AE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4D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EEF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A87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CD4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FF0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6CF519A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1FD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B37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7104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868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CCF5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0E1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0E93CF0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671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09E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3C0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F46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BF6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C3E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064F0" w:rsidRPr="008064F0" w14:paraId="4E2E2FA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936C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1D5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AFF7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E55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69D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17B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64F0" w:rsidRPr="008064F0" w14:paraId="36E2E12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22D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C8863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1D59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C1F1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EF87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D1A1" w14:textId="77777777" w:rsidR="008064F0" w:rsidRPr="008064F0" w:rsidRDefault="008064F0" w:rsidP="008064F0">
            <w:pPr>
              <w:rPr>
                <w:sz w:val="20"/>
              </w:rPr>
            </w:pPr>
          </w:p>
        </w:tc>
      </w:tr>
      <w:tr w:rsidR="008064F0" w:rsidRPr="008064F0" w14:paraId="391FAF9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9DCB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346C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</w:tr>
      <w:tr w:rsidR="008064F0" w:rsidRPr="008064F0" w14:paraId="15EE52C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FA0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45F7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064F0" w:rsidRPr="008064F0" w14:paraId="262ABF6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AF9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F84D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7A9C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45A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1C5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0FE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6BDFBAF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B71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FEE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80D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964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7B2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AB6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08C85E0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EE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A9E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FE8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878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DE8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19B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54E8689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CBE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12B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E05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CFC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2BD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689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30A31F41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F6F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812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899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60E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81D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3CB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64F0" w:rsidRPr="008064F0" w14:paraId="200D70D4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C8F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A3F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558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007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B85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CD7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20034966" w14:textId="77777777" w:rsidTr="000D3EFF">
        <w:trPr>
          <w:trHeight w:val="2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EC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B09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41C9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C71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4BA9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EDD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064F0" w:rsidRPr="008064F0" w14:paraId="4F75BE48" w14:textId="77777777" w:rsidTr="000D3EF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892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42E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CD98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F7F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965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685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5DA4ED11" w14:textId="77777777" w:rsidTr="000D3EFF">
        <w:trPr>
          <w:trHeight w:val="26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ABB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58A5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CCA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DA1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F744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ED2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D7CF8E5" w14:textId="77777777" w:rsidR="009638FB" w:rsidRDefault="009638FB" w:rsidP="000D3EFF">
      <w:pPr>
        <w:rPr>
          <w:lang w:val="en-CA"/>
        </w:rPr>
      </w:pPr>
    </w:p>
    <w:p w14:paraId="55B400EC" w14:textId="77777777" w:rsidR="009638FB" w:rsidRDefault="009638FB" w:rsidP="000D3EFF">
      <w:pPr>
        <w:rPr>
          <w:lang w:val="en-CA"/>
        </w:rPr>
      </w:pPr>
    </w:p>
    <w:p w14:paraId="0C1E0397" w14:textId="649205C3" w:rsidR="008806C5" w:rsidRDefault="009638FB" w:rsidP="008806C5">
      <w:pPr>
        <w:jc w:val="center"/>
        <w:rPr>
          <w:lang w:val="en-CA"/>
        </w:rPr>
      </w:pPr>
      <w:r>
        <w:rPr>
          <w:lang w:val="en-CA"/>
        </w:rPr>
        <w:t>Table II. Proposed method with ALF off vs. VTM-6.0 with ALF off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064F0" w:rsidRPr="008064F0" w14:paraId="69F505C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229D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5C3C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8064F0" w:rsidRPr="008064F0" w14:paraId="134EBCF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9F7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EFDE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ALF OFF</w:t>
            </w:r>
          </w:p>
        </w:tc>
      </w:tr>
      <w:tr w:rsidR="008064F0" w:rsidRPr="008064F0" w14:paraId="740D01D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1ED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08A3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2D42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4E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6ED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71D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790BB7F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BB1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6420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792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F99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7A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4DAD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47490ED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DE3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C41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AE5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5A1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867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248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04720D3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9E8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93D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5CC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4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0A7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40E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39B0B956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057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9F0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54E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9E4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3B48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3AA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64F0" w:rsidRPr="008064F0" w14:paraId="0B94AB9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F99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545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7D6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B24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85B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5A12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756DF9B0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7A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CF9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B7D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8BF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934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380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5287713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CE7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C36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99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773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4D6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F72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3D43AE8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FD64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2BB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FCD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E3D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A05E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225D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5BB3CBD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8A9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9DA0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CEE1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59B6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A25E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9E62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</w:tr>
      <w:tr w:rsidR="008064F0" w:rsidRPr="008064F0" w14:paraId="3B4B607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3128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A7F8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8064F0" w:rsidRPr="008064F0" w14:paraId="536C1AC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A4C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A57E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ALF OFF</w:t>
            </w:r>
          </w:p>
        </w:tc>
      </w:tr>
      <w:tr w:rsidR="008064F0" w:rsidRPr="008064F0" w14:paraId="45AAA5C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266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7335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A00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666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8FB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F55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71BAE6B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ED8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222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76D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820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2C6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32A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2FCDA7F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12D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73A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A3F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243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959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8C4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119C83A1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002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CC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BB2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B9C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109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05B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0E11357E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705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4E1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ABE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D90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95E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30F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64F0" w:rsidRPr="008064F0" w14:paraId="5616464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CF2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133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B98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A7B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CCA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C4DE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1F016A2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E39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2B9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E14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14B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ABF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5E36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3D0E302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AA3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F65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93E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2F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1E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FD3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64F0" w:rsidRPr="008064F0" w14:paraId="0809F40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F83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A6A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4FD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95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1C4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1E5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1B719B5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3C8B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837AD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B2DB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33AD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75ED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DC529" w14:textId="77777777" w:rsidR="008064F0" w:rsidRPr="008064F0" w:rsidRDefault="008064F0" w:rsidP="008064F0">
            <w:pPr>
              <w:rPr>
                <w:sz w:val="20"/>
              </w:rPr>
            </w:pPr>
          </w:p>
        </w:tc>
      </w:tr>
      <w:tr w:rsidR="008064F0" w:rsidRPr="008064F0" w14:paraId="3B654DA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7D12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8104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064F0" w:rsidRPr="008064F0" w14:paraId="38544FC4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118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D1B1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ALF OFF</w:t>
            </w:r>
          </w:p>
        </w:tc>
      </w:tr>
      <w:tr w:rsidR="008064F0" w:rsidRPr="008064F0" w14:paraId="4810E84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DDF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CBF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53D1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89B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47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36CC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0F29D033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F1D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9D3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5E8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7F6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531A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16C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5F41F1E8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F83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241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CB0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377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B61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579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37EA02B5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436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6C0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4FE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8CA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637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DB29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4F0" w:rsidRPr="008064F0" w14:paraId="03D1912B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B32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60A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4BD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9C5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099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474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55CAFE42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C35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943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7B0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262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286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559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4F0" w:rsidRPr="008064F0" w14:paraId="5E8F4E0C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0E9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227F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693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B3E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2A87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9C0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650B6393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013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998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EE9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FE2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170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66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4F0" w:rsidRPr="008064F0" w14:paraId="49157DF9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DC7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08C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456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7BA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3B43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9A7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142F6DD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97A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C54C7" w14:textId="77777777" w:rsidR="008064F0" w:rsidRPr="008064F0" w:rsidRDefault="008064F0" w:rsidP="008064F0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4D33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A7EC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CF17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94B3" w14:textId="77777777" w:rsidR="008064F0" w:rsidRPr="008064F0" w:rsidRDefault="008064F0" w:rsidP="008064F0">
            <w:pPr>
              <w:rPr>
                <w:sz w:val="20"/>
              </w:rPr>
            </w:pPr>
          </w:p>
        </w:tc>
      </w:tr>
      <w:tr w:rsidR="008064F0" w:rsidRPr="008064F0" w14:paraId="365557E7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CB7D" w14:textId="77777777" w:rsidR="008064F0" w:rsidRPr="008064F0" w:rsidRDefault="008064F0" w:rsidP="008064F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9858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</w:tr>
      <w:tr w:rsidR="008064F0" w:rsidRPr="008064F0" w14:paraId="038DB7F5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FF0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702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 ALF OFF</w:t>
            </w:r>
          </w:p>
        </w:tc>
      </w:tr>
      <w:tr w:rsidR="008064F0" w:rsidRPr="008064F0" w14:paraId="0886EEA0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DB1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EE35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40AB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22B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9EB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B81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64F0" w:rsidRPr="008064F0" w14:paraId="37699B7D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04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224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F9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4B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C513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382B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194516F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E66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992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01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C6B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CCA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D88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64F0" w:rsidRPr="008064F0" w14:paraId="18E3633A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3D6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58D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F1B6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BE4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06C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C6F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4F0" w:rsidRPr="008064F0" w14:paraId="004C1ABF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F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5F3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FDA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B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9DC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C22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4F0" w:rsidRPr="008064F0" w14:paraId="682E2D17" w14:textId="77777777" w:rsidTr="000D3E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AD20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0D32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228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53E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D45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8DAF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4EB8CE51" w14:textId="77777777" w:rsidTr="000D3EFF">
        <w:trPr>
          <w:trHeight w:val="26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C63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5E7CD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94E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FAF00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94C3E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DE09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4F0" w:rsidRPr="008064F0" w14:paraId="2B485BDA" w14:textId="77777777" w:rsidTr="000D3EFF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EB7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1F9B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3BF3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AD6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E165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E5BC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4F0" w:rsidRPr="008064F0" w14:paraId="6005F07A" w14:textId="77777777" w:rsidTr="000D3EFF">
        <w:trPr>
          <w:trHeight w:val="26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88C1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3CA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9487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F248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9C14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A911" w14:textId="77777777" w:rsidR="008064F0" w:rsidRPr="008064F0" w:rsidRDefault="008064F0" w:rsidP="008064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064F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0F3FC68" w14:textId="3B26F135" w:rsidR="008806C5" w:rsidRDefault="008806C5" w:rsidP="008806C5">
      <w:pPr>
        <w:jc w:val="center"/>
        <w:rPr>
          <w:lang w:val="en-CA"/>
        </w:rPr>
      </w:pPr>
    </w:p>
    <w:p w14:paraId="1877E854" w14:textId="77777777" w:rsidR="00D215F8" w:rsidRPr="00117B68" w:rsidRDefault="00D215F8" w:rsidP="00117B68">
      <w:pPr>
        <w:rPr>
          <w:lang w:val="en-CA"/>
        </w:rPr>
      </w:pPr>
    </w:p>
    <w:p w14:paraId="02165EAD" w14:textId="06F0607B" w:rsidR="0054680A" w:rsidRDefault="0054680A" w:rsidP="001B13D1">
      <w:pPr>
        <w:pStyle w:val="Heading1"/>
        <w:rPr>
          <w:lang w:val="en-CA"/>
        </w:rPr>
      </w:pPr>
      <w:r>
        <w:rPr>
          <w:lang w:val="en-CA"/>
        </w:rPr>
        <w:lastRenderedPageBreak/>
        <w:t>Complexity</w:t>
      </w:r>
    </w:p>
    <w:p w14:paraId="4EB20AA0" w14:textId="4B7A1AA2" w:rsidR="0054680A" w:rsidRPr="00643D99" w:rsidRDefault="00A178C3" w:rsidP="00D96866">
      <w:pPr>
        <w:jc w:val="both"/>
      </w:pPr>
      <w:r>
        <w:rPr>
          <w:lang w:val="en-CA"/>
        </w:rPr>
        <w:t>The modification is aligned with the current design except for unification of chroma deblocking processes.</w:t>
      </w:r>
      <w:r w:rsidR="00643D99">
        <w:rPr>
          <w:lang w:val="en-CA"/>
        </w:rPr>
        <w:t xml:space="preserve"> </w:t>
      </w:r>
      <w:r w:rsidR="006278A6">
        <w:rPr>
          <w:lang w:val="en-CA"/>
        </w:rPr>
        <w:t>Thus,</w:t>
      </w:r>
      <w:r w:rsidR="00643D99">
        <w:rPr>
          <w:lang w:val="en-CA"/>
        </w:rPr>
        <w:t xml:space="preserve"> </w:t>
      </w:r>
      <w:r w:rsidR="00643D99" w:rsidRPr="00E359F8">
        <w:rPr>
          <w:szCs w:val="22"/>
          <w:lang w:eastAsia="ja-JP"/>
        </w:rPr>
        <w:t>number of samples from the block boundary that can be modified by deblocking</w:t>
      </w:r>
      <w:r w:rsidR="00643D99">
        <w:rPr>
          <w:szCs w:val="22"/>
          <w:lang w:eastAsia="ja-JP"/>
        </w:rPr>
        <w:t xml:space="preserve">, </w:t>
      </w:r>
      <w:r w:rsidR="00643D99" w:rsidRPr="00E359F8">
        <w:rPr>
          <w:szCs w:val="22"/>
          <w:lang w:eastAsia="ja-JP"/>
        </w:rPr>
        <w:t>number of samples from the block boundary that are needed for deblocking decisions</w:t>
      </w:r>
      <w:r w:rsidR="00643D99">
        <w:rPr>
          <w:szCs w:val="22"/>
          <w:lang w:eastAsia="ja-JP"/>
        </w:rPr>
        <w:t xml:space="preserve">, </w:t>
      </w:r>
      <w:r w:rsidR="00643D99" w:rsidRPr="00E359F8">
        <w:rPr>
          <w:szCs w:val="22"/>
          <w:lang w:eastAsia="ja-JP"/>
        </w:rPr>
        <w:t>number of filtering operations per sample including decisions and filtering</w:t>
      </w:r>
      <w:r w:rsidR="00643D99">
        <w:rPr>
          <w:szCs w:val="22"/>
          <w:lang w:eastAsia="ja-JP"/>
        </w:rPr>
        <w:t xml:space="preserve">, </w:t>
      </w:r>
      <w:r w:rsidR="00643D99" w:rsidRPr="00E359F8">
        <w:rPr>
          <w:szCs w:val="22"/>
          <w:lang w:eastAsia="ja-JP"/>
        </w:rPr>
        <w:t>number of line buffers</w:t>
      </w:r>
      <w:r w:rsidR="00643D99">
        <w:rPr>
          <w:szCs w:val="22"/>
          <w:lang w:eastAsia="ja-JP"/>
        </w:rPr>
        <w:t xml:space="preserve">, </w:t>
      </w:r>
      <w:r w:rsidR="00643D99" w:rsidRPr="00E359F8">
        <w:rPr>
          <w:szCs w:val="22"/>
          <w:lang w:eastAsia="ja-JP"/>
        </w:rPr>
        <w:t>parallelization capabilities</w:t>
      </w:r>
      <w:r w:rsidR="00643D99">
        <w:rPr>
          <w:szCs w:val="22"/>
          <w:lang w:eastAsia="ja-JP"/>
        </w:rPr>
        <w:t xml:space="preserve"> and </w:t>
      </w:r>
      <w:r w:rsidR="00643D99" w:rsidRPr="00E359F8">
        <w:rPr>
          <w:szCs w:val="22"/>
        </w:rPr>
        <w:t xml:space="preserve">the </w:t>
      </w:r>
      <w:r w:rsidR="006278A6" w:rsidRPr="00E359F8">
        <w:rPr>
          <w:szCs w:val="22"/>
        </w:rPr>
        <w:t>worst-case</w:t>
      </w:r>
      <w:r w:rsidR="00643D99" w:rsidRPr="00E359F8">
        <w:rPr>
          <w:szCs w:val="22"/>
        </w:rPr>
        <w:t xml:space="preserve"> complexity</w:t>
      </w:r>
      <w:r w:rsidR="00643D99">
        <w:rPr>
          <w:szCs w:val="22"/>
        </w:rPr>
        <w:t xml:space="preserve"> are unchan</w:t>
      </w:r>
      <w:r w:rsidR="00BC37A0">
        <w:rPr>
          <w:szCs w:val="22"/>
        </w:rPr>
        <w:t>ged.</w:t>
      </w:r>
    </w:p>
    <w:p w14:paraId="3002820B" w14:textId="4A92F038" w:rsidR="001B13D1" w:rsidRDefault="001B13D1" w:rsidP="001B13D1">
      <w:pPr>
        <w:pStyle w:val="Heading1"/>
        <w:rPr>
          <w:lang w:val="en-CA"/>
        </w:rPr>
      </w:pPr>
      <w:r>
        <w:rPr>
          <w:lang w:val="en-CA"/>
        </w:rPr>
        <w:t>Change to VVC draft 6</w:t>
      </w:r>
    </w:p>
    <w:p w14:paraId="334D4020" w14:textId="1CED6C2F" w:rsidR="001B13D1" w:rsidRDefault="001B13D1" w:rsidP="001B13D1">
      <w:pPr>
        <w:rPr>
          <w:lang w:val="en-CA"/>
        </w:rPr>
      </w:pPr>
      <w:r>
        <w:rPr>
          <w:lang w:val="en-CA"/>
        </w:rPr>
        <w:t xml:space="preserve">The following changes, marked in </w:t>
      </w:r>
      <w:r w:rsidR="009544A9" w:rsidRPr="009544A9">
        <w:rPr>
          <w:highlight w:val="lightGray"/>
          <w:lang w:val="en-CA"/>
        </w:rPr>
        <w:t>grey</w:t>
      </w:r>
      <w:r>
        <w:rPr>
          <w:lang w:val="en-CA"/>
        </w:rPr>
        <w:t>, are based on JVET-O2001-vE.</w:t>
      </w:r>
    </w:p>
    <w:p w14:paraId="5B5C0B8F" w14:textId="1F8C897D" w:rsidR="008F6B60" w:rsidRPr="00356362" w:rsidRDefault="001A5508" w:rsidP="001B13D1">
      <w:pPr>
        <w:rPr>
          <w:b/>
          <w:bCs/>
          <w:noProof/>
          <w:sz w:val="20"/>
          <w:lang w:val="en-CA"/>
        </w:rPr>
      </w:pPr>
      <w:bookmarkStart w:id="0" w:name="_Toc415475941"/>
      <w:bookmarkStart w:id="1" w:name="_Toc423599216"/>
      <w:bookmarkStart w:id="2" w:name="_Toc423601720"/>
      <w:bookmarkStart w:id="3" w:name="_Ref8062635"/>
      <w:r w:rsidRPr="00356362">
        <w:rPr>
          <w:b/>
          <w:bCs/>
          <w:noProof/>
          <w:sz w:val="20"/>
          <w:lang w:val="en-CA"/>
        </w:rPr>
        <w:t xml:space="preserve">8.8.3.6 </w:t>
      </w:r>
      <w:r w:rsidR="008F6B60" w:rsidRPr="00356362">
        <w:rPr>
          <w:b/>
          <w:bCs/>
          <w:noProof/>
          <w:sz w:val="20"/>
          <w:lang w:val="en-CA"/>
        </w:rPr>
        <w:t>Edge filtering process</w:t>
      </w:r>
      <w:bookmarkEnd w:id="0"/>
      <w:bookmarkEnd w:id="1"/>
      <w:bookmarkEnd w:id="2"/>
      <w:bookmarkEnd w:id="3"/>
      <w:r w:rsidR="008F6B60" w:rsidRPr="00356362">
        <w:rPr>
          <w:b/>
          <w:bCs/>
          <w:noProof/>
          <w:sz w:val="20"/>
          <w:lang w:val="en-CA"/>
        </w:rPr>
        <w:t xml:space="preserve"> for one direction</w:t>
      </w:r>
    </w:p>
    <w:p w14:paraId="4A6A8791" w14:textId="089B006C" w:rsidR="008F6B60" w:rsidRPr="00356362" w:rsidRDefault="008F6B60" w:rsidP="001B13D1">
      <w:pPr>
        <w:rPr>
          <w:noProof/>
          <w:sz w:val="20"/>
          <w:lang w:val="en-CA"/>
        </w:rPr>
      </w:pPr>
      <w:r w:rsidRPr="00356362">
        <w:rPr>
          <w:noProof/>
          <w:sz w:val="20"/>
          <w:lang w:val="en-CA"/>
        </w:rPr>
        <w:t>…</w:t>
      </w:r>
    </w:p>
    <w:p w14:paraId="3D42B862" w14:textId="77777777" w:rsidR="00356362" w:rsidRPr="00356362" w:rsidRDefault="00356362" w:rsidP="00356362">
      <w:pPr>
        <w:numPr>
          <w:ilvl w:val="0"/>
          <w:numId w:val="12"/>
        </w:numPr>
        <w:tabs>
          <w:tab w:val="clear" w:pos="400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For 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 xml:space="preserve"> with k = 0..xN and 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 xml:space="preserve"> with m = 0..yN, the following applies:</w:t>
      </w:r>
    </w:p>
    <w:p w14:paraId="43A85CB8" w14:textId="77777777" w:rsidR="00356362" w:rsidRPr="00356362" w:rsidRDefault="00356362" w:rsidP="00356362">
      <w:pPr>
        <w:numPr>
          <w:ilvl w:val="0"/>
          <w:numId w:val="14"/>
        </w:numPr>
        <w:tabs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When bS[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] is greater than 0, the following ordered steps apply:</w:t>
      </w:r>
    </w:p>
    <w:p w14:paraId="2CF9E5DF" w14:textId="77777777" w:rsidR="00356362" w:rsidRPr="00356362" w:rsidRDefault="00356362" w:rsidP="00356362">
      <w:pPr>
        <w:numPr>
          <w:ilvl w:val="0"/>
          <w:numId w:val="14"/>
        </w:numPr>
        <w:tabs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If cIdx is equal to 0, the filtering process for edges in the luma coding block of the current coding unit consists of the following ordered steps:</w:t>
      </w:r>
    </w:p>
    <w:p w14:paraId="09F46C7D" w14:textId="77777777" w:rsidR="00356362" w:rsidRPr="00356362" w:rsidRDefault="00356362" w:rsidP="00356362">
      <w:pPr>
        <w:numPr>
          <w:ilvl w:val="0"/>
          <w:numId w:val="13"/>
        </w:numPr>
        <w:tabs>
          <w:tab w:val="clear" w:pos="40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The decision process for luma block edges as specified in clause </w:t>
      </w:r>
      <w:r w:rsidRPr="00356362">
        <w:rPr>
          <w:noProof/>
          <w:sz w:val="20"/>
          <w:lang w:val="en-CA"/>
        </w:rPr>
        <w:fldChar w:fldCharType="begin" w:fldLock="1"/>
      </w:r>
      <w:r w:rsidRPr="00356362">
        <w:rPr>
          <w:noProof/>
          <w:sz w:val="20"/>
          <w:lang w:val="en-CA"/>
        </w:rPr>
        <w:instrText xml:space="preserve"> REF _Ref295419313 \r \h  \* MERGEFORMAT </w:instrText>
      </w:r>
      <w:r w:rsidRPr="00356362">
        <w:rPr>
          <w:noProof/>
          <w:sz w:val="20"/>
          <w:lang w:val="en-CA"/>
        </w:rPr>
      </w:r>
      <w:r w:rsidRPr="00356362">
        <w:rPr>
          <w:noProof/>
          <w:sz w:val="20"/>
          <w:lang w:val="en-CA"/>
        </w:rPr>
        <w:fldChar w:fldCharType="separate"/>
      </w:r>
      <w:r w:rsidRPr="00356362">
        <w:rPr>
          <w:noProof/>
          <w:sz w:val="20"/>
          <w:lang w:val="en-CA" w:eastAsia="ko-KR"/>
        </w:rPr>
        <w:t>8.8.3.6.1</w:t>
      </w:r>
      <w:r w:rsidRPr="00356362">
        <w:rPr>
          <w:noProof/>
          <w:sz w:val="20"/>
          <w:lang w:val="en-CA"/>
        </w:rPr>
        <w:fldChar w:fldCharType="end"/>
      </w:r>
      <w:r w:rsidRPr="00356362">
        <w:rPr>
          <w:noProof/>
          <w:sz w:val="20"/>
          <w:lang w:val="en-CA" w:eastAsia="ko-KR"/>
        </w:rPr>
        <w:t xml:space="preserve"> is invoked with the luma picture sample array recPicture, the location of the luma coding block ( xCb, yCb ), the luma location of the block ( xBl, yBl ) set equal to (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,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), the edge direction edgeType, the boundary filtering strength bS[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], the maximum filter lengths maxFilterLengthP set equal to maxFilterLengthPs[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] and maxFilterLengthQ set equal to maxFilterLengthQs[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] as inputs, and the decisions dE, dEp and dEq</w:t>
      </w:r>
      <w:r w:rsidRPr="00356362">
        <w:rPr>
          <w:rFonts w:eastAsia="MS Mincho"/>
          <w:noProof/>
          <w:sz w:val="20"/>
          <w:lang w:val="en-CA" w:eastAsia="ja-JP"/>
        </w:rPr>
        <w:t>, the modified maximum filter lengths</w:t>
      </w:r>
      <w:r w:rsidRPr="00356362">
        <w:rPr>
          <w:noProof/>
          <w:sz w:val="20"/>
          <w:lang w:val="en-CA" w:eastAsia="ko-KR"/>
        </w:rPr>
        <w:t xml:space="preserve"> maxFilterLengthP and maxFilterLengthQ,</w:t>
      </w:r>
      <w:r w:rsidRPr="00356362">
        <w:rPr>
          <w:rFonts w:eastAsia="MS Mincho"/>
          <w:noProof/>
          <w:sz w:val="20"/>
          <w:lang w:val="en-CA" w:eastAsia="ja-JP"/>
        </w:rPr>
        <w:t xml:space="preserve"> and the variable t</w:t>
      </w:r>
      <w:r w:rsidRPr="00356362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356362">
        <w:rPr>
          <w:noProof/>
          <w:sz w:val="20"/>
          <w:lang w:val="en-CA" w:eastAsia="ko-KR"/>
        </w:rPr>
        <w:t xml:space="preserve"> as outputs.</w:t>
      </w:r>
    </w:p>
    <w:p w14:paraId="00F2AE09" w14:textId="710903FD" w:rsidR="00356362" w:rsidRPr="00356362" w:rsidRDefault="00356362" w:rsidP="00356362">
      <w:pPr>
        <w:numPr>
          <w:ilvl w:val="0"/>
          <w:numId w:val="13"/>
        </w:numPr>
        <w:tabs>
          <w:tab w:val="clear" w:pos="400"/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The filtering process for block edges as specified in clause </w:t>
      </w:r>
      <w:r w:rsidRPr="00356362">
        <w:rPr>
          <w:noProof/>
          <w:sz w:val="20"/>
          <w:lang w:val="en-CA" w:eastAsia="ko-KR"/>
        </w:rPr>
        <w:fldChar w:fldCharType="begin" w:fldLock="1"/>
      </w:r>
      <w:r w:rsidRPr="00356362">
        <w:rPr>
          <w:noProof/>
          <w:sz w:val="20"/>
          <w:lang w:val="en-CA" w:eastAsia="ko-KR"/>
        </w:rPr>
        <w:instrText xml:space="preserve"> REF _Ref336339730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356362">
        <w:rPr>
          <w:noProof/>
          <w:sz w:val="20"/>
          <w:lang w:val="en-CA" w:eastAsia="ko-KR"/>
        </w:rPr>
      </w:r>
      <w:r w:rsidRPr="00356362">
        <w:rPr>
          <w:noProof/>
          <w:sz w:val="20"/>
          <w:lang w:val="en-CA" w:eastAsia="ko-KR"/>
        </w:rPr>
        <w:fldChar w:fldCharType="separate"/>
      </w:r>
      <w:r w:rsidRPr="00356362">
        <w:rPr>
          <w:noProof/>
          <w:sz w:val="20"/>
          <w:lang w:val="en-CA" w:eastAsia="ko-KR"/>
        </w:rPr>
        <w:t>8.8.3.6.2</w:t>
      </w:r>
      <w:r w:rsidRPr="00356362">
        <w:rPr>
          <w:noProof/>
          <w:sz w:val="20"/>
          <w:lang w:val="en-CA" w:eastAsia="ko-KR"/>
        </w:rPr>
        <w:fldChar w:fldCharType="end"/>
      </w:r>
      <w:r w:rsidRPr="00356362">
        <w:rPr>
          <w:noProof/>
          <w:sz w:val="20"/>
          <w:lang w:val="en-CA" w:eastAsia="ko-KR"/>
        </w:rPr>
        <w:t xml:space="preserve"> is invoked with the luma picture sample array recPicture, the location of the luma coding block ( xCb, yCb ), the luma location of the block ( xBl, yBl ) set equal to (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,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), the edge direction edgeType, the decisions dE, dEp and dEq</w:t>
      </w:r>
      <w:r w:rsidRPr="00356362">
        <w:rPr>
          <w:rFonts w:eastAsia="MS Mincho"/>
          <w:noProof/>
          <w:sz w:val="20"/>
          <w:lang w:val="en-CA" w:eastAsia="ja-JP"/>
        </w:rPr>
        <w:t>, the maximum filter lengths</w:t>
      </w:r>
      <w:r w:rsidRPr="00356362">
        <w:rPr>
          <w:noProof/>
          <w:sz w:val="20"/>
          <w:lang w:val="en-CA" w:eastAsia="ko-KR"/>
        </w:rPr>
        <w:t xml:space="preserve"> maxFilterLengthP and maxFilterLengthQ</w:t>
      </w:r>
      <w:r w:rsidRPr="00356362">
        <w:rPr>
          <w:rFonts w:eastAsia="MS Mincho"/>
          <w:noProof/>
          <w:sz w:val="20"/>
          <w:lang w:val="en-CA" w:eastAsia="ja-JP"/>
        </w:rPr>
        <w:t>, and the variable t</w:t>
      </w:r>
      <w:r w:rsidRPr="00356362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356362">
        <w:rPr>
          <w:noProof/>
          <w:sz w:val="20"/>
          <w:lang w:val="en-CA" w:eastAsia="ko-KR"/>
        </w:rPr>
        <w:t xml:space="preserve"> as inputs, and the modified luma picture sample array recPicture as output.</w:t>
      </w:r>
    </w:p>
    <w:p w14:paraId="790B52B4" w14:textId="77777777" w:rsidR="00356362" w:rsidRPr="00356362" w:rsidRDefault="00356362" w:rsidP="00356362">
      <w:pPr>
        <w:numPr>
          <w:ilvl w:val="0"/>
          <w:numId w:val="14"/>
        </w:numPr>
        <w:tabs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Otherwise</w:t>
      </w:r>
      <w:r w:rsidRPr="00356362">
        <w:rPr>
          <w:noProof/>
          <w:sz w:val="20"/>
          <w:lang w:val="en-CA"/>
        </w:rPr>
        <w:t xml:space="preserve"> (</w:t>
      </w:r>
      <w:r w:rsidRPr="00356362">
        <w:rPr>
          <w:noProof/>
          <w:sz w:val="20"/>
          <w:lang w:val="en-CA" w:eastAsia="ko-KR"/>
        </w:rPr>
        <w:t>cIdx is not equal to 0),</w:t>
      </w:r>
      <w:r w:rsidRPr="00356362">
        <w:rPr>
          <w:noProof/>
          <w:sz w:val="20"/>
          <w:lang w:val="en-CA"/>
        </w:rPr>
        <w:t xml:space="preserve"> the </w:t>
      </w:r>
      <w:r w:rsidRPr="00356362">
        <w:rPr>
          <w:noProof/>
          <w:sz w:val="20"/>
          <w:lang w:val="en-CA" w:eastAsia="ko-KR"/>
        </w:rPr>
        <w:t>filtering process for edges in the chroma coding block of current coding unit specified by cIdx consists of the following ordered steps:</w:t>
      </w:r>
    </w:p>
    <w:p w14:paraId="4270AF83" w14:textId="77777777" w:rsidR="00356362" w:rsidRPr="00356362" w:rsidRDefault="00356362" w:rsidP="00356362">
      <w:pPr>
        <w:numPr>
          <w:ilvl w:val="0"/>
          <w:numId w:val="15"/>
        </w:numPr>
        <w:tabs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The variable cQpPicOffset is derived as follows:</w:t>
      </w:r>
    </w:p>
    <w:p w14:paraId="48DC3397" w14:textId="77777777" w:rsidR="00356362" w:rsidRDefault="00356362" w:rsidP="00356362">
      <w:pPr>
        <w:pStyle w:val="Equation"/>
        <w:tabs>
          <w:tab w:val="clear" w:pos="794"/>
          <w:tab w:val="clear" w:pos="1588"/>
        </w:tabs>
        <w:ind w:left="1800"/>
        <w:rPr>
          <w:noProof/>
          <w:lang w:val="en-CA" w:eastAsia="ko-KR"/>
        </w:rPr>
      </w:pPr>
      <w:r w:rsidRPr="00356362">
        <w:rPr>
          <w:noProof/>
          <w:lang w:val="en-CA" w:eastAsia="ko-KR"/>
        </w:rPr>
        <w:t xml:space="preserve">cQpPicOffset  = </w:t>
      </w:r>
      <w:r w:rsidRPr="00356362">
        <w:rPr>
          <w:strike/>
          <w:noProof/>
          <w:highlight w:val="lightGray"/>
          <w:lang w:val="en-CA" w:eastAsia="ko-KR"/>
        </w:rPr>
        <w:t>cIdx = = 1  ?  pps_cb_qp_offset</w:t>
      </w:r>
      <w:r w:rsidRPr="00356362" w:rsidDel="00D43276">
        <w:rPr>
          <w:strike/>
          <w:noProof/>
          <w:highlight w:val="lightGray"/>
          <w:lang w:val="en-CA" w:eastAsia="ko-KR"/>
        </w:rPr>
        <w:t xml:space="preserve"> </w:t>
      </w:r>
      <w:r w:rsidRPr="00356362">
        <w:rPr>
          <w:strike/>
          <w:noProof/>
          <w:highlight w:val="lightGray"/>
          <w:lang w:val="en-CA" w:eastAsia="ko-KR"/>
        </w:rPr>
        <w:t xml:space="preserve"> :  pps_cr_qp_offset</w:t>
      </w:r>
    </w:p>
    <w:p w14:paraId="780A1E29" w14:textId="06B083E7" w:rsidR="00356362" w:rsidRPr="00356362" w:rsidRDefault="00356362" w:rsidP="00356362">
      <w:pPr>
        <w:pStyle w:val="Equation"/>
        <w:tabs>
          <w:tab w:val="clear" w:pos="794"/>
          <w:tab w:val="clear" w:pos="1588"/>
        </w:tabs>
        <w:ind w:left="1800"/>
        <w:rPr>
          <w:noProof/>
          <w:lang w:val="en-CA" w:eastAsia="ko-KR"/>
        </w:rPr>
      </w:pPr>
      <w:r w:rsidRPr="00356362">
        <w:rPr>
          <w:noProof/>
          <w:highlight w:val="lightGray"/>
          <w:lang w:val="en-CA" w:eastAsia="ko-KR"/>
        </w:rPr>
        <w:t>( pps_cb_qp_offset + pps_cr_qp_offset + 1 ) &gt;&gt; 1</w:t>
      </w:r>
      <w:r w:rsidRPr="00356362">
        <w:rPr>
          <w:noProof/>
          <w:lang w:val="en-CA" w:eastAsia="ko-KR"/>
        </w:rPr>
        <w:tab/>
      </w:r>
      <w:r w:rsidRPr="00356362">
        <w:rPr>
          <w:noProof/>
          <w:lang w:val="en-CA"/>
        </w:rPr>
        <w:t>(</w:t>
      </w:r>
      <w:r w:rsidRPr="00356362">
        <w:rPr>
          <w:noProof/>
          <w:lang w:val="en-CA"/>
        </w:rPr>
        <w:fldChar w:fldCharType="begin" w:fldLock="1"/>
      </w:r>
      <w:r w:rsidRPr="00356362">
        <w:rPr>
          <w:noProof/>
          <w:lang w:val="en-CA"/>
        </w:rPr>
        <w:instrText xml:space="preserve"> STYLEREF 1 \s </w:instrText>
      </w:r>
      <w:r w:rsidRPr="00356362">
        <w:rPr>
          <w:noProof/>
          <w:lang w:val="en-CA"/>
        </w:rPr>
        <w:fldChar w:fldCharType="separate"/>
      </w:r>
      <w:r w:rsidRPr="00356362">
        <w:rPr>
          <w:noProof/>
          <w:lang w:val="en-CA"/>
        </w:rPr>
        <w:t>8</w:t>
      </w:r>
      <w:r w:rsidRPr="00356362">
        <w:rPr>
          <w:noProof/>
          <w:lang w:val="en-CA"/>
        </w:rPr>
        <w:fldChar w:fldCharType="end"/>
      </w:r>
      <w:r w:rsidRPr="00356362">
        <w:rPr>
          <w:noProof/>
          <w:lang w:val="en-CA"/>
        </w:rPr>
        <w:noBreakHyphen/>
      </w:r>
      <w:r w:rsidRPr="00356362">
        <w:rPr>
          <w:noProof/>
          <w:lang w:val="en-CA"/>
        </w:rPr>
        <w:fldChar w:fldCharType="begin" w:fldLock="1"/>
      </w:r>
      <w:r w:rsidRPr="00356362">
        <w:rPr>
          <w:noProof/>
          <w:lang w:val="en-CA"/>
        </w:rPr>
        <w:instrText xml:space="preserve"> SEQ Equation \* ARABIC \s 1 </w:instrText>
      </w:r>
      <w:r w:rsidRPr="00356362">
        <w:rPr>
          <w:noProof/>
          <w:lang w:val="en-CA"/>
        </w:rPr>
        <w:fldChar w:fldCharType="separate"/>
      </w:r>
      <w:r w:rsidRPr="00356362">
        <w:rPr>
          <w:noProof/>
          <w:lang w:val="en-CA"/>
        </w:rPr>
        <w:t>1065</w:t>
      </w:r>
      <w:r w:rsidRPr="00356362">
        <w:rPr>
          <w:noProof/>
          <w:lang w:val="en-CA"/>
        </w:rPr>
        <w:fldChar w:fldCharType="end"/>
      </w:r>
      <w:r w:rsidRPr="00356362">
        <w:rPr>
          <w:noProof/>
          <w:lang w:val="en-CA"/>
        </w:rPr>
        <w:t>)</w:t>
      </w:r>
    </w:p>
    <w:p w14:paraId="653666AB" w14:textId="22FF9145" w:rsidR="00356362" w:rsidRPr="00356362" w:rsidRDefault="00356362" w:rsidP="00356362">
      <w:pPr>
        <w:numPr>
          <w:ilvl w:val="0"/>
          <w:numId w:val="15"/>
        </w:numPr>
        <w:tabs>
          <w:tab w:val="left" w:pos="1701"/>
        </w:tabs>
        <w:ind w:left="1440" w:hanging="360"/>
        <w:rPr>
          <w:noProof/>
          <w:sz w:val="20"/>
          <w:highlight w:val="lightGray"/>
          <w:lang w:val="en-CA" w:eastAsia="ko-KR"/>
        </w:rPr>
      </w:pPr>
      <w:r w:rsidRPr="00356362">
        <w:rPr>
          <w:noProof/>
          <w:sz w:val="20"/>
          <w:highlight w:val="lightGray"/>
          <w:lang w:val="en-CA" w:eastAsia="ko-KR"/>
        </w:rPr>
        <w:t>bS[ xD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k</w:t>
      </w:r>
      <w:r w:rsidRPr="00356362">
        <w:rPr>
          <w:noProof/>
          <w:sz w:val="20"/>
          <w:highlight w:val="lightGray"/>
          <w:lang w:val="en-CA" w:eastAsia="ko-KR"/>
        </w:rPr>
        <w:t> ][ yD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m</w:t>
      </w:r>
      <w:r w:rsidRPr="00356362">
        <w:rPr>
          <w:noProof/>
          <w:sz w:val="20"/>
          <w:highlight w:val="lightGray"/>
          <w:lang w:val="en-CA" w:eastAsia="ko-KR"/>
        </w:rPr>
        <w:t> ] for cIdx = 1 and 2 are modified to 1 if bS[ xD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k</w:t>
      </w:r>
      <w:r w:rsidRPr="00356362">
        <w:rPr>
          <w:noProof/>
          <w:sz w:val="20"/>
          <w:highlight w:val="lightGray"/>
          <w:lang w:val="en-CA" w:eastAsia="ko-KR"/>
        </w:rPr>
        <w:t> ][ yD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m</w:t>
      </w:r>
      <w:r w:rsidRPr="00356362">
        <w:rPr>
          <w:noProof/>
          <w:sz w:val="20"/>
          <w:highlight w:val="lightGray"/>
          <w:lang w:val="en-CA" w:eastAsia="ko-KR"/>
        </w:rPr>
        <w:t> ] for cIdx = 1 is equal to</w:t>
      </w:r>
      <w:r>
        <w:rPr>
          <w:noProof/>
          <w:sz w:val="20"/>
          <w:highlight w:val="lightGray"/>
          <w:lang w:val="en-CA" w:eastAsia="ko-KR"/>
        </w:rPr>
        <w:t xml:space="preserve"> </w:t>
      </w:r>
      <w:r w:rsidRPr="00356362">
        <w:rPr>
          <w:noProof/>
          <w:sz w:val="20"/>
          <w:highlight w:val="lightGray"/>
          <w:lang w:val="en-CA" w:eastAsia="ko-KR"/>
        </w:rPr>
        <w:t>1 or bS[ xD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k</w:t>
      </w:r>
      <w:r w:rsidRPr="00356362">
        <w:rPr>
          <w:noProof/>
          <w:sz w:val="20"/>
          <w:highlight w:val="lightGray"/>
          <w:lang w:val="en-CA" w:eastAsia="ko-KR"/>
        </w:rPr>
        <w:t> ][ yD</w:t>
      </w:r>
      <w:r w:rsidRPr="00356362">
        <w:rPr>
          <w:noProof/>
          <w:sz w:val="20"/>
          <w:highlight w:val="lightGray"/>
          <w:vertAlign w:val="subscript"/>
          <w:lang w:val="en-CA" w:eastAsia="ko-KR"/>
        </w:rPr>
        <w:t>m</w:t>
      </w:r>
      <w:r w:rsidRPr="00356362">
        <w:rPr>
          <w:noProof/>
          <w:sz w:val="20"/>
          <w:highlight w:val="lightGray"/>
          <w:lang w:val="en-CA" w:eastAsia="ko-KR"/>
        </w:rPr>
        <w:t> ] for cIdx = 2 is equal to 1.</w:t>
      </w:r>
    </w:p>
    <w:p w14:paraId="3734087A" w14:textId="761F5039" w:rsidR="00356362" w:rsidRDefault="00356362" w:rsidP="00356362">
      <w:pPr>
        <w:numPr>
          <w:ilvl w:val="0"/>
          <w:numId w:val="15"/>
        </w:numPr>
        <w:tabs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The decision process for chroma block edges as specified in clause </w:t>
      </w:r>
      <w:r w:rsidRPr="00356362">
        <w:rPr>
          <w:noProof/>
          <w:sz w:val="20"/>
          <w:lang w:val="en-CA" w:eastAsia="ko-KR"/>
        </w:rPr>
        <w:fldChar w:fldCharType="begin" w:fldLock="1"/>
      </w:r>
      <w:r w:rsidRPr="00356362">
        <w:rPr>
          <w:noProof/>
          <w:sz w:val="20"/>
          <w:lang w:val="en-CA" w:eastAsia="ko-KR"/>
        </w:rPr>
        <w:instrText xml:space="preserve"> REF _Ref8066223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356362">
        <w:rPr>
          <w:noProof/>
          <w:sz w:val="20"/>
          <w:lang w:val="en-CA" w:eastAsia="ko-KR"/>
        </w:rPr>
      </w:r>
      <w:r w:rsidRPr="00356362">
        <w:rPr>
          <w:noProof/>
          <w:sz w:val="20"/>
          <w:lang w:val="en-CA" w:eastAsia="ko-KR"/>
        </w:rPr>
        <w:fldChar w:fldCharType="separate"/>
      </w:r>
      <w:r w:rsidRPr="00356362">
        <w:rPr>
          <w:noProof/>
          <w:sz w:val="20"/>
          <w:lang w:val="en-CA" w:eastAsia="ko-KR"/>
        </w:rPr>
        <w:t>8.8.3.6.3</w:t>
      </w:r>
      <w:r w:rsidRPr="00356362">
        <w:rPr>
          <w:noProof/>
          <w:sz w:val="20"/>
          <w:lang w:val="en-CA" w:eastAsia="ko-KR"/>
        </w:rPr>
        <w:fldChar w:fldCharType="end"/>
      </w:r>
      <w:r w:rsidRPr="00356362">
        <w:rPr>
          <w:noProof/>
          <w:sz w:val="20"/>
          <w:lang w:val="en-CA" w:eastAsia="ko-KR"/>
        </w:rPr>
        <w:t xml:space="preserve"> is invoked with the chroma picture sample array recPicture, the location of the chroma coding block ( xCb, yCb ), the location of the chroma block ( xBl, yBl ) set equal to (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,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), the edge direction edgeType, the variable cIdx, the variable cQpPicOffset, the boundary filtering strength bS[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], and the variable maxFilterLengthCbCr set equal to maxFilterLengthPs[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 ][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 xml:space="preserve"> ] as inputs, and the modified </w:t>
      </w:r>
      <w:r w:rsidRPr="00356362">
        <w:rPr>
          <w:rFonts w:eastAsia="MS Mincho"/>
          <w:noProof/>
          <w:sz w:val="20"/>
          <w:lang w:val="en-CA" w:eastAsia="ja-JP"/>
        </w:rPr>
        <w:t xml:space="preserve">variable maxFilterLengthCbCr, </w:t>
      </w:r>
      <w:r w:rsidRPr="00356362">
        <w:rPr>
          <w:noProof/>
          <w:sz w:val="20"/>
          <w:lang w:val="en-CA" w:eastAsia="ko-KR"/>
        </w:rPr>
        <w:t xml:space="preserve">and the </w:t>
      </w:r>
      <w:r w:rsidRPr="00356362">
        <w:rPr>
          <w:rFonts w:eastAsia="MS Mincho"/>
          <w:noProof/>
          <w:sz w:val="20"/>
          <w:lang w:val="en-CA" w:eastAsia="ja-JP"/>
        </w:rPr>
        <w:t>variable t</w:t>
      </w:r>
      <w:r w:rsidRPr="00356362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356362">
        <w:rPr>
          <w:noProof/>
          <w:sz w:val="20"/>
          <w:lang w:val="en-CA" w:eastAsia="ko-KR"/>
        </w:rPr>
        <w:t xml:space="preserve"> as outputs.</w:t>
      </w:r>
    </w:p>
    <w:p w14:paraId="2A558136" w14:textId="52922D93" w:rsidR="00B2704A" w:rsidRPr="00B2704A" w:rsidRDefault="00B2704A" w:rsidP="00B2704A">
      <w:pPr>
        <w:numPr>
          <w:ilvl w:val="0"/>
          <w:numId w:val="15"/>
        </w:numPr>
        <w:tabs>
          <w:tab w:val="left" w:pos="1701"/>
        </w:tabs>
        <w:ind w:left="1440" w:hanging="360"/>
        <w:rPr>
          <w:noProof/>
          <w:sz w:val="20"/>
          <w:highlight w:val="lightGray"/>
          <w:lang w:val="en-CA" w:eastAsia="ko-KR"/>
        </w:rPr>
      </w:pPr>
      <w:r w:rsidRPr="00B2704A">
        <w:rPr>
          <w:noProof/>
          <w:sz w:val="20"/>
          <w:highlight w:val="lightGray"/>
          <w:lang w:val="en-CA" w:eastAsia="ko-KR"/>
        </w:rPr>
        <w:t xml:space="preserve">When </w:t>
      </w:r>
      <w:r w:rsidRPr="00B2704A">
        <w:rPr>
          <w:noProof/>
          <w:sz w:val="20"/>
          <w:highlight w:val="lightGray"/>
          <w:lang w:eastAsia="ko-KR"/>
        </w:rPr>
        <w:t>maxFilterLengthCbCr for cIdx = 1 is equal to 1 or maxFilterLengthCbCr for cIdx = 2 is equal to 1, maxFilterLengthCbCr for cIdx = 1 and cIdx = 2 are modified to 1.</w:t>
      </w:r>
    </w:p>
    <w:p w14:paraId="6235F447" w14:textId="2EB3716D" w:rsidR="00356362" w:rsidRPr="00356362" w:rsidRDefault="00356362" w:rsidP="00356362">
      <w:pPr>
        <w:numPr>
          <w:ilvl w:val="0"/>
          <w:numId w:val="15"/>
        </w:numPr>
        <w:tabs>
          <w:tab w:val="left" w:pos="1701"/>
        </w:tabs>
        <w:ind w:left="1440" w:hanging="360"/>
        <w:rPr>
          <w:noProof/>
          <w:sz w:val="20"/>
          <w:lang w:val="en-CA" w:eastAsia="ko-KR"/>
        </w:rPr>
      </w:pPr>
      <w:r w:rsidRPr="00356362">
        <w:rPr>
          <w:noProof/>
          <w:sz w:val="20"/>
          <w:lang w:val="en-CA" w:eastAsia="ko-KR"/>
        </w:rPr>
        <w:t>When maxFilterLengthCbCr is greater than 0, the filtering process for chroma block edges as specified in clause </w:t>
      </w:r>
      <w:r w:rsidRPr="00356362">
        <w:rPr>
          <w:noProof/>
          <w:sz w:val="20"/>
          <w:lang w:val="en-CA" w:eastAsia="ko-KR"/>
        </w:rPr>
        <w:fldChar w:fldCharType="begin" w:fldLock="1"/>
      </w:r>
      <w:r w:rsidRPr="00356362">
        <w:rPr>
          <w:noProof/>
          <w:sz w:val="20"/>
          <w:lang w:val="en-CA" w:eastAsia="ko-KR"/>
        </w:rPr>
        <w:instrText xml:space="preserve"> REF _Ref8066228 \r \h </w:instrText>
      </w:r>
      <w:r>
        <w:rPr>
          <w:noProof/>
          <w:sz w:val="20"/>
          <w:lang w:val="en-CA" w:eastAsia="ko-KR"/>
        </w:rPr>
        <w:instrText xml:space="preserve"> \* MERGEFORMAT </w:instrText>
      </w:r>
      <w:r w:rsidRPr="00356362">
        <w:rPr>
          <w:noProof/>
          <w:sz w:val="20"/>
          <w:lang w:val="en-CA" w:eastAsia="ko-KR"/>
        </w:rPr>
      </w:r>
      <w:r w:rsidRPr="00356362">
        <w:rPr>
          <w:noProof/>
          <w:sz w:val="20"/>
          <w:lang w:val="en-CA" w:eastAsia="ko-KR"/>
        </w:rPr>
        <w:fldChar w:fldCharType="separate"/>
      </w:r>
      <w:r w:rsidRPr="00356362">
        <w:rPr>
          <w:noProof/>
          <w:sz w:val="20"/>
          <w:lang w:val="en-CA" w:eastAsia="ko-KR"/>
        </w:rPr>
        <w:t>8.8.3.6.4</w:t>
      </w:r>
      <w:r w:rsidRPr="00356362">
        <w:rPr>
          <w:noProof/>
          <w:sz w:val="20"/>
          <w:lang w:val="en-CA" w:eastAsia="ko-KR"/>
        </w:rPr>
        <w:fldChar w:fldCharType="end"/>
      </w:r>
      <w:r w:rsidRPr="00356362">
        <w:rPr>
          <w:noProof/>
          <w:sz w:val="20"/>
          <w:lang w:val="en-CA" w:eastAsia="ko-KR"/>
        </w:rPr>
        <w:t xml:space="preserve"> is invoked with the chroma picture sample array recPicture, the location of the chroma coding block ( xCb, yCb ), the chroma location of the block ( xBl, yBl ) set equal to ( xD</w:t>
      </w:r>
      <w:r w:rsidRPr="00356362">
        <w:rPr>
          <w:noProof/>
          <w:sz w:val="20"/>
          <w:vertAlign w:val="subscript"/>
          <w:lang w:val="en-CA" w:eastAsia="ko-KR"/>
        </w:rPr>
        <w:t>k</w:t>
      </w:r>
      <w:r w:rsidRPr="00356362">
        <w:rPr>
          <w:noProof/>
          <w:sz w:val="20"/>
          <w:lang w:val="en-CA" w:eastAsia="ko-KR"/>
        </w:rPr>
        <w:t>, yD</w:t>
      </w:r>
      <w:r w:rsidRPr="00356362">
        <w:rPr>
          <w:noProof/>
          <w:sz w:val="20"/>
          <w:vertAlign w:val="subscript"/>
          <w:lang w:val="en-CA" w:eastAsia="ko-KR"/>
        </w:rPr>
        <w:t>m</w:t>
      </w:r>
      <w:r w:rsidRPr="00356362">
        <w:rPr>
          <w:noProof/>
          <w:sz w:val="20"/>
          <w:lang w:val="en-CA" w:eastAsia="ko-KR"/>
        </w:rPr>
        <w:t> ), the edge direction edgeType, the variable maxFilterLengthCbCr</w:t>
      </w:r>
      <w:r w:rsidRPr="00356362">
        <w:rPr>
          <w:rFonts w:eastAsia="MS Mincho"/>
          <w:noProof/>
          <w:sz w:val="20"/>
          <w:lang w:val="en-CA" w:eastAsia="ja-JP"/>
        </w:rPr>
        <w:t>, and the variable t</w:t>
      </w:r>
      <w:r w:rsidRPr="00356362">
        <w:rPr>
          <w:rFonts w:eastAsia="MS Mincho"/>
          <w:noProof/>
          <w:sz w:val="20"/>
          <w:vertAlign w:val="subscript"/>
          <w:lang w:val="en-CA" w:eastAsia="ja-JP"/>
        </w:rPr>
        <w:t>C</w:t>
      </w:r>
      <w:r w:rsidRPr="00356362">
        <w:rPr>
          <w:noProof/>
          <w:sz w:val="20"/>
          <w:lang w:val="en-CA" w:eastAsia="ko-KR"/>
        </w:rPr>
        <w:t xml:space="preserve"> as inputs, and the modified chroma picture sample array recPicture as output.</w:t>
      </w:r>
    </w:p>
    <w:p w14:paraId="3D6BDCDE" w14:textId="125A19EF" w:rsidR="00356362" w:rsidRPr="00BD45B5" w:rsidRDefault="00BD45B5" w:rsidP="001B13D1">
      <w:pPr>
        <w:rPr>
          <w:b/>
          <w:bCs/>
          <w:sz w:val="20"/>
          <w:lang w:val="en-CA"/>
        </w:rPr>
      </w:pPr>
      <w:r w:rsidRPr="00BD45B5">
        <w:rPr>
          <w:b/>
          <w:bCs/>
          <w:sz w:val="20"/>
          <w:lang w:val="en-CA"/>
        </w:rPr>
        <w:t>8.8.3.6.3</w:t>
      </w:r>
      <w:bookmarkStart w:id="4" w:name="_Ref8066223"/>
      <w:r w:rsidRPr="00BD45B5">
        <w:rPr>
          <w:b/>
          <w:bCs/>
          <w:noProof/>
          <w:sz w:val="20"/>
          <w:lang w:val="en-CA"/>
        </w:rPr>
        <w:t xml:space="preserve"> Decision process for chroma block edges</w:t>
      </w:r>
      <w:bookmarkEnd w:id="4"/>
    </w:p>
    <w:p w14:paraId="294A881A" w14:textId="77777777" w:rsidR="00BD45B5" w:rsidRPr="00BD45B5" w:rsidRDefault="00BD45B5" w:rsidP="00BD45B5">
      <w:pPr>
        <w:rPr>
          <w:sz w:val="20"/>
          <w:lang w:val="en-CA"/>
        </w:rPr>
      </w:pPr>
      <w:r w:rsidRPr="00BD45B5">
        <w:rPr>
          <w:sz w:val="20"/>
          <w:lang w:val="en-CA"/>
        </w:rPr>
        <w:t>The variables Qp</w:t>
      </w:r>
      <w:r w:rsidRPr="00BD45B5">
        <w:rPr>
          <w:sz w:val="20"/>
          <w:vertAlign w:val="subscript"/>
          <w:lang w:val="en-CA"/>
        </w:rPr>
        <w:t>Q</w:t>
      </w:r>
      <w:r w:rsidRPr="00BD45B5">
        <w:rPr>
          <w:sz w:val="20"/>
          <w:lang w:val="en-CA"/>
        </w:rPr>
        <w:t xml:space="preserve"> and Qp</w:t>
      </w:r>
      <w:r w:rsidRPr="00BD45B5">
        <w:rPr>
          <w:sz w:val="20"/>
          <w:vertAlign w:val="subscript"/>
          <w:lang w:val="en-CA"/>
        </w:rPr>
        <w:t>P</w:t>
      </w:r>
      <w:r w:rsidRPr="00BD45B5">
        <w:rPr>
          <w:sz w:val="20"/>
          <w:lang w:val="en-CA"/>
        </w:rPr>
        <w:t xml:space="preserve"> are set equal to the Qp</w:t>
      </w:r>
      <w:r w:rsidRPr="00BD45B5">
        <w:rPr>
          <w:sz w:val="20"/>
          <w:vertAlign w:val="subscript"/>
          <w:lang w:val="en-CA"/>
        </w:rPr>
        <w:t>Y</w:t>
      </w:r>
      <w:r w:rsidRPr="00BD45B5">
        <w:rPr>
          <w:sz w:val="20"/>
          <w:lang w:val="en-CA"/>
        </w:rPr>
        <w:t xml:space="preserve"> values of the coding units which include the coding blocks containing the sample q</w:t>
      </w:r>
      <w:r w:rsidRPr="00BD45B5">
        <w:rPr>
          <w:sz w:val="20"/>
          <w:vertAlign w:val="subscript"/>
          <w:lang w:val="en-CA"/>
        </w:rPr>
        <w:t>0,0</w:t>
      </w:r>
      <w:r w:rsidRPr="00BD45B5">
        <w:rPr>
          <w:sz w:val="20"/>
          <w:lang w:val="en-CA"/>
        </w:rPr>
        <w:t xml:space="preserve"> and p</w:t>
      </w:r>
      <w:r w:rsidRPr="00BD45B5">
        <w:rPr>
          <w:sz w:val="20"/>
          <w:vertAlign w:val="subscript"/>
          <w:lang w:val="en-CA"/>
        </w:rPr>
        <w:t>0,0</w:t>
      </w:r>
      <w:r w:rsidRPr="00BD45B5">
        <w:rPr>
          <w:sz w:val="20"/>
          <w:lang w:val="en-CA"/>
        </w:rPr>
        <w:t>, respectively.</w:t>
      </w:r>
    </w:p>
    <w:p w14:paraId="2B5412E8" w14:textId="3634922E" w:rsidR="00BD45B5" w:rsidRDefault="00BD45B5" w:rsidP="00BD45B5">
      <w:pPr>
        <w:rPr>
          <w:sz w:val="20"/>
          <w:lang w:val="en-CA"/>
        </w:rPr>
      </w:pPr>
      <w:r w:rsidRPr="00BD45B5">
        <w:rPr>
          <w:sz w:val="20"/>
          <w:lang w:val="en-CA"/>
        </w:rPr>
        <w:t>The variable Qp</w:t>
      </w:r>
      <w:r w:rsidRPr="00BD45B5">
        <w:rPr>
          <w:sz w:val="20"/>
          <w:vertAlign w:val="subscript"/>
          <w:lang w:val="en-CA"/>
        </w:rPr>
        <w:t>C</w:t>
      </w:r>
      <w:r w:rsidRPr="00BD45B5">
        <w:rPr>
          <w:sz w:val="20"/>
          <w:lang w:val="en-CA"/>
        </w:rPr>
        <w:t xml:space="preserve"> is derived as follows:</w:t>
      </w:r>
    </w:p>
    <w:p w14:paraId="29C3FB3A" w14:textId="77777777" w:rsidR="00BD45B5" w:rsidRPr="00BD45B5" w:rsidRDefault="00BD45B5" w:rsidP="00BD45B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center" w:pos="9498"/>
        </w:tabs>
        <w:ind w:left="720"/>
        <w:rPr>
          <w:strike/>
          <w:highlight w:val="lightGray"/>
          <w:lang w:val="en-CA"/>
        </w:rPr>
      </w:pPr>
      <w:r w:rsidRPr="00BD45B5">
        <w:rPr>
          <w:strike/>
          <w:highlight w:val="lightGray"/>
          <w:lang w:val="en-CA"/>
        </w:rPr>
        <w:t>qPi = Clip3( 0, 63, ( ( Qp</w:t>
      </w:r>
      <w:r w:rsidRPr="00BD45B5">
        <w:rPr>
          <w:strike/>
          <w:highlight w:val="lightGray"/>
          <w:vertAlign w:val="subscript"/>
          <w:lang w:val="en-CA"/>
        </w:rPr>
        <w:t>Q</w:t>
      </w:r>
      <w:r w:rsidRPr="00BD45B5">
        <w:rPr>
          <w:strike/>
          <w:highlight w:val="lightGray"/>
          <w:lang w:val="en-CA"/>
        </w:rPr>
        <w:t> + Qp</w:t>
      </w:r>
      <w:r w:rsidRPr="00BD45B5">
        <w:rPr>
          <w:strike/>
          <w:highlight w:val="lightGray"/>
          <w:vertAlign w:val="subscript"/>
          <w:lang w:val="en-CA"/>
        </w:rPr>
        <w:t>P</w:t>
      </w:r>
      <w:r w:rsidRPr="00BD45B5">
        <w:rPr>
          <w:strike/>
          <w:highlight w:val="lightGray"/>
          <w:lang w:val="en-CA"/>
        </w:rPr>
        <w:t> + 1 )  &gt;&gt;  1 ) + cQpPicOffset )</w:t>
      </w:r>
      <w:r w:rsidRPr="00BD45B5">
        <w:rPr>
          <w:strike/>
          <w:highlight w:val="lightGray"/>
          <w:lang w:val="en-CA"/>
        </w:rPr>
        <w:tab/>
        <w:t>(</w:t>
      </w:r>
      <w:r w:rsidRPr="00BD45B5">
        <w:rPr>
          <w:strike/>
          <w:highlight w:val="lightGray"/>
          <w:lang w:val="en-CA"/>
        </w:rPr>
        <w:fldChar w:fldCharType="begin" w:fldLock="1"/>
      </w:r>
      <w:r w:rsidRPr="00BD45B5">
        <w:rPr>
          <w:strike/>
          <w:highlight w:val="lightGray"/>
          <w:lang w:val="en-CA"/>
        </w:rPr>
        <w:instrText xml:space="preserve"> STYLEREF 1 \s </w:instrText>
      </w:r>
      <w:r w:rsidRPr="00BD45B5">
        <w:rPr>
          <w:strike/>
          <w:highlight w:val="lightGray"/>
          <w:lang w:val="en-CA"/>
        </w:rPr>
        <w:fldChar w:fldCharType="separate"/>
      </w:r>
      <w:r w:rsidRPr="00BD45B5">
        <w:rPr>
          <w:strike/>
          <w:noProof/>
          <w:highlight w:val="lightGray"/>
          <w:lang w:val="en-CA"/>
        </w:rPr>
        <w:t>8</w:t>
      </w:r>
      <w:r w:rsidRPr="00BD45B5">
        <w:rPr>
          <w:strike/>
          <w:highlight w:val="lightGray"/>
          <w:lang w:val="en-CA"/>
        </w:rPr>
        <w:fldChar w:fldCharType="end"/>
      </w:r>
      <w:r w:rsidRPr="00BD45B5">
        <w:rPr>
          <w:strike/>
          <w:highlight w:val="lightGray"/>
          <w:lang w:val="en-CA"/>
        </w:rPr>
        <w:noBreakHyphen/>
      </w:r>
      <w:r w:rsidRPr="00BD45B5">
        <w:rPr>
          <w:strike/>
          <w:highlight w:val="lightGray"/>
          <w:lang w:val="en-CA"/>
        </w:rPr>
        <w:fldChar w:fldCharType="begin" w:fldLock="1"/>
      </w:r>
      <w:r w:rsidRPr="00BD45B5">
        <w:rPr>
          <w:strike/>
          <w:highlight w:val="lightGray"/>
          <w:lang w:val="en-CA"/>
        </w:rPr>
        <w:instrText xml:space="preserve"> SEQ Equation \* ARABIC \s 1 </w:instrText>
      </w:r>
      <w:r w:rsidRPr="00BD45B5">
        <w:rPr>
          <w:strike/>
          <w:highlight w:val="lightGray"/>
          <w:lang w:val="en-CA"/>
        </w:rPr>
        <w:fldChar w:fldCharType="separate"/>
      </w:r>
      <w:r w:rsidRPr="00BD45B5">
        <w:rPr>
          <w:strike/>
          <w:noProof/>
          <w:highlight w:val="lightGray"/>
          <w:lang w:val="en-CA"/>
        </w:rPr>
        <w:t>1132</w:t>
      </w:r>
      <w:r w:rsidRPr="00BD45B5">
        <w:rPr>
          <w:strike/>
          <w:highlight w:val="lightGray"/>
          <w:lang w:val="en-CA"/>
        </w:rPr>
        <w:fldChar w:fldCharType="end"/>
      </w:r>
      <w:r w:rsidRPr="00BD45B5">
        <w:rPr>
          <w:strike/>
          <w:highlight w:val="lightGray"/>
          <w:lang w:val="en-CA"/>
        </w:rPr>
        <w:t>)</w:t>
      </w:r>
    </w:p>
    <w:p w14:paraId="19D8B5D2" w14:textId="2FEE8767" w:rsidR="00BD45B5" w:rsidRPr="00BD45B5" w:rsidRDefault="00BD45B5" w:rsidP="00BD45B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center" w:pos="9498"/>
        </w:tabs>
        <w:ind w:left="720"/>
        <w:rPr>
          <w:strike/>
          <w:lang w:val="en-CA"/>
        </w:rPr>
      </w:pPr>
      <w:r w:rsidRPr="00BD45B5">
        <w:rPr>
          <w:strike/>
          <w:highlight w:val="lightGray"/>
          <w:lang w:val="en-CA"/>
        </w:rPr>
        <w:t>Qp</w:t>
      </w:r>
      <w:r w:rsidRPr="00BD45B5">
        <w:rPr>
          <w:strike/>
          <w:highlight w:val="lightGray"/>
          <w:vertAlign w:val="subscript"/>
          <w:lang w:val="en-CA"/>
        </w:rPr>
        <w:t>C</w:t>
      </w:r>
      <w:r w:rsidRPr="00BD45B5">
        <w:rPr>
          <w:strike/>
          <w:highlight w:val="lightGray"/>
          <w:lang w:val="en-CA"/>
        </w:rPr>
        <w:t xml:space="preserve"> = ChromaQpTable[ cIdx − 1 ][ qPi ]</w:t>
      </w:r>
      <w:r w:rsidRPr="00BD45B5">
        <w:rPr>
          <w:strike/>
          <w:highlight w:val="lightGray"/>
          <w:lang w:val="en-CA"/>
        </w:rPr>
        <w:tab/>
        <w:t>(</w:t>
      </w:r>
      <w:r w:rsidRPr="00BD45B5">
        <w:rPr>
          <w:strike/>
          <w:highlight w:val="lightGray"/>
          <w:lang w:val="en-CA"/>
        </w:rPr>
        <w:fldChar w:fldCharType="begin" w:fldLock="1"/>
      </w:r>
      <w:r w:rsidRPr="00BD45B5">
        <w:rPr>
          <w:strike/>
          <w:highlight w:val="lightGray"/>
          <w:lang w:val="en-CA"/>
        </w:rPr>
        <w:instrText xml:space="preserve"> STYLEREF 1 \s </w:instrText>
      </w:r>
      <w:r w:rsidRPr="00BD45B5">
        <w:rPr>
          <w:strike/>
          <w:highlight w:val="lightGray"/>
          <w:lang w:val="en-CA"/>
        </w:rPr>
        <w:fldChar w:fldCharType="separate"/>
      </w:r>
      <w:r w:rsidRPr="00BD45B5">
        <w:rPr>
          <w:strike/>
          <w:noProof/>
          <w:highlight w:val="lightGray"/>
          <w:lang w:val="en-CA"/>
        </w:rPr>
        <w:t>8</w:t>
      </w:r>
      <w:r w:rsidRPr="00BD45B5">
        <w:rPr>
          <w:strike/>
          <w:highlight w:val="lightGray"/>
          <w:lang w:val="en-CA"/>
        </w:rPr>
        <w:fldChar w:fldCharType="end"/>
      </w:r>
      <w:r w:rsidRPr="00BD45B5">
        <w:rPr>
          <w:strike/>
          <w:highlight w:val="lightGray"/>
          <w:lang w:val="en-CA"/>
        </w:rPr>
        <w:noBreakHyphen/>
      </w:r>
      <w:r w:rsidRPr="00BD45B5">
        <w:rPr>
          <w:strike/>
          <w:highlight w:val="lightGray"/>
          <w:lang w:val="en-CA"/>
        </w:rPr>
        <w:fldChar w:fldCharType="begin" w:fldLock="1"/>
      </w:r>
      <w:r w:rsidRPr="00BD45B5">
        <w:rPr>
          <w:strike/>
          <w:highlight w:val="lightGray"/>
          <w:lang w:val="en-CA"/>
        </w:rPr>
        <w:instrText xml:space="preserve"> SEQ Equation \* ARABIC \s 1 </w:instrText>
      </w:r>
      <w:r w:rsidRPr="00BD45B5">
        <w:rPr>
          <w:strike/>
          <w:highlight w:val="lightGray"/>
          <w:lang w:val="en-CA"/>
        </w:rPr>
        <w:fldChar w:fldCharType="separate"/>
      </w:r>
      <w:r w:rsidRPr="00BD45B5">
        <w:rPr>
          <w:strike/>
          <w:noProof/>
          <w:highlight w:val="lightGray"/>
          <w:lang w:val="en-CA"/>
        </w:rPr>
        <w:t>1133</w:t>
      </w:r>
      <w:r w:rsidRPr="00BD45B5">
        <w:rPr>
          <w:strike/>
          <w:highlight w:val="lightGray"/>
          <w:lang w:val="en-CA"/>
        </w:rPr>
        <w:fldChar w:fldCharType="end"/>
      </w:r>
      <w:r w:rsidRPr="00BD45B5">
        <w:rPr>
          <w:strike/>
          <w:highlight w:val="lightGray"/>
          <w:lang w:val="en-CA"/>
        </w:rPr>
        <w:t>)</w:t>
      </w:r>
    </w:p>
    <w:p w14:paraId="5366105E" w14:textId="312D9BC0" w:rsidR="00BD45B5" w:rsidRPr="00BD45B5" w:rsidRDefault="00BD45B5" w:rsidP="00BD45B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center" w:pos="9498"/>
        </w:tabs>
        <w:ind w:left="720"/>
        <w:rPr>
          <w:highlight w:val="lightGray"/>
          <w:lang w:val="en-CA"/>
        </w:rPr>
      </w:pPr>
      <w:r w:rsidRPr="00BD45B5">
        <w:rPr>
          <w:highlight w:val="lightGray"/>
          <w:lang w:val="en-CA"/>
        </w:rPr>
        <w:lastRenderedPageBreak/>
        <w:t>qPi = ( Qp</w:t>
      </w:r>
      <w:r w:rsidRPr="00BD45B5">
        <w:rPr>
          <w:highlight w:val="lightGray"/>
          <w:vertAlign w:val="subscript"/>
          <w:lang w:val="en-CA"/>
        </w:rPr>
        <w:t>Q</w:t>
      </w:r>
      <w:r w:rsidRPr="00BD45B5">
        <w:rPr>
          <w:highlight w:val="lightGray"/>
          <w:lang w:val="en-CA"/>
        </w:rPr>
        <w:t> + Qp</w:t>
      </w:r>
      <w:r w:rsidRPr="00BD45B5">
        <w:rPr>
          <w:highlight w:val="lightGray"/>
          <w:vertAlign w:val="subscript"/>
          <w:lang w:val="en-CA"/>
        </w:rPr>
        <w:t>P</w:t>
      </w:r>
      <w:r w:rsidRPr="00BD45B5">
        <w:rPr>
          <w:highlight w:val="lightGray"/>
          <w:lang w:val="en-CA"/>
        </w:rPr>
        <w:t> + 1 )  &gt;&gt;  1 </w:t>
      </w:r>
      <w:r w:rsidRPr="00BD45B5">
        <w:rPr>
          <w:highlight w:val="lightGray"/>
          <w:lang w:val="en-CA"/>
        </w:rPr>
        <w:tab/>
        <w:t>(</w:t>
      </w:r>
      <w:r w:rsidRPr="00BD45B5">
        <w:rPr>
          <w:highlight w:val="lightGray"/>
          <w:lang w:val="en-CA"/>
        </w:rPr>
        <w:fldChar w:fldCharType="begin" w:fldLock="1"/>
      </w:r>
      <w:r w:rsidRPr="00BD45B5">
        <w:rPr>
          <w:highlight w:val="lightGray"/>
          <w:lang w:val="en-CA"/>
        </w:rPr>
        <w:instrText xml:space="preserve"> STYLEREF 1 \s </w:instrText>
      </w:r>
      <w:r w:rsidRPr="00BD45B5">
        <w:rPr>
          <w:highlight w:val="lightGray"/>
          <w:lang w:val="en-CA"/>
        </w:rPr>
        <w:fldChar w:fldCharType="separate"/>
      </w:r>
      <w:r w:rsidRPr="00BD45B5">
        <w:rPr>
          <w:noProof/>
          <w:highlight w:val="lightGray"/>
          <w:lang w:val="en-CA"/>
        </w:rPr>
        <w:t>8</w:t>
      </w:r>
      <w:r w:rsidRPr="00BD45B5">
        <w:rPr>
          <w:highlight w:val="lightGray"/>
          <w:lang w:val="en-CA"/>
        </w:rPr>
        <w:fldChar w:fldCharType="end"/>
      </w:r>
      <w:r w:rsidRPr="00BD45B5">
        <w:rPr>
          <w:highlight w:val="lightGray"/>
          <w:lang w:val="en-CA"/>
        </w:rPr>
        <w:noBreakHyphen/>
      </w:r>
      <w:r w:rsidRPr="00BD45B5">
        <w:rPr>
          <w:highlight w:val="lightGray"/>
          <w:lang w:val="en-CA"/>
        </w:rPr>
        <w:fldChar w:fldCharType="begin" w:fldLock="1"/>
      </w:r>
      <w:r w:rsidRPr="00BD45B5">
        <w:rPr>
          <w:highlight w:val="lightGray"/>
          <w:lang w:val="en-CA"/>
        </w:rPr>
        <w:instrText xml:space="preserve"> SEQ Equation \* ARABIC \s 1 </w:instrText>
      </w:r>
      <w:r w:rsidRPr="00BD45B5">
        <w:rPr>
          <w:highlight w:val="lightGray"/>
          <w:lang w:val="en-CA"/>
        </w:rPr>
        <w:fldChar w:fldCharType="separate"/>
      </w:r>
      <w:r w:rsidRPr="00BD45B5">
        <w:rPr>
          <w:noProof/>
          <w:highlight w:val="lightGray"/>
          <w:lang w:val="en-CA"/>
        </w:rPr>
        <w:t>1132</w:t>
      </w:r>
      <w:r w:rsidRPr="00BD45B5">
        <w:rPr>
          <w:highlight w:val="lightGray"/>
          <w:lang w:val="en-CA"/>
        </w:rPr>
        <w:fldChar w:fldCharType="end"/>
      </w:r>
      <w:r w:rsidRPr="00BD45B5">
        <w:rPr>
          <w:highlight w:val="lightGray"/>
          <w:lang w:val="en-CA"/>
        </w:rPr>
        <w:t>)</w:t>
      </w:r>
    </w:p>
    <w:p w14:paraId="0D8EC7EF" w14:textId="0A9CC8C6" w:rsidR="00BD45B5" w:rsidRPr="00084198" w:rsidRDefault="00BD45B5" w:rsidP="00BD45B5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center" w:pos="9498"/>
        </w:tabs>
        <w:ind w:left="720"/>
        <w:rPr>
          <w:lang w:val="en-CA"/>
        </w:rPr>
      </w:pPr>
      <w:r w:rsidRPr="00BD45B5">
        <w:rPr>
          <w:highlight w:val="lightGray"/>
          <w:lang w:val="en-CA"/>
        </w:rPr>
        <w:t>Qp</w:t>
      </w:r>
      <w:r w:rsidRPr="00BD45B5">
        <w:rPr>
          <w:highlight w:val="lightGray"/>
          <w:vertAlign w:val="subscript"/>
          <w:lang w:val="en-CA"/>
        </w:rPr>
        <w:t>C</w:t>
      </w:r>
      <w:r w:rsidRPr="00BD45B5">
        <w:rPr>
          <w:highlight w:val="lightGray"/>
          <w:lang w:val="en-CA"/>
        </w:rPr>
        <w:t xml:space="preserve"> = (( ChromaQpTable[ 0 ][ qPi ] + ChromaQpTable[ 1 ][ qPi ] + 1 ) &gt;&gt; 1 ) + cQpPicOffset </w:t>
      </w:r>
      <w:r w:rsidRPr="00BD45B5">
        <w:rPr>
          <w:highlight w:val="lightGray"/>
          <w:lang w:val="en-CA"/>
        </w:rPr>
        <w:tab/>
        <w:t>(</w:t>
      </w:r>
      <w:r w:rsidRPr="00BD45B5">
        <w:rPr>
          <w:highlight w:val="lightGray"/>
          <w:lang w:val="en-CA"/>
        </w:rPr>
        <w:fldChar w:fldCharType="begin" w:fldLock="1"/>
      </w:r>
      <w:r w:rsidRPr="00BD45B5">
        <w:rPr>
          <w:highlight w:val="lightGray"/>
          <w:lang w:val="en-CA"/>
        </w:rPr>
        <w:instrText xml:space="preserve"> STYLEREF 1 \s </w:instrText>
      </w:r>
      <w:r w:rsidRPr="00BD45B5">
        <w:rPr>
          <w:highlight w:val="lightGray"/>
          <w:lang w:val="en-CA"/>
        </w:rPr>
        <w:fldChar w:fldCharType="separate"/>
      </w:r>
      <w:r w:rsidRPr="00BD45B5">
        <w:rPr>
          <w:noProof/>
          <w:highlight w:val="lightGray"/>
          <w:lang w:val="en-CA"/>
        </w:rPr>
        <w:t>8</w:t>
      </w:r>
      <w:r w:rsidRPr="00BD45B5">
        <w:rPr>
          <w:highlight w:val="lightGray"/>
          <w:lang w:val="en-CA"/>
        </w:rPr>
        <w:fldChar w:fldCharType="end"/>
      </w:r>
      <w:r w:rsidRPr="00BD45B5">
        <w:rPr>
          <w:highlight w:val="lightGray"/>
          <w:lang w:val="en-CA"/>
        </w:rPr>
        <w:noBreakHyphen/>
      </w:r>
      <w:r w:rsidRPr="00BD45B5">
        <w:rPr>
          <w:highlight w:val="lightGray"/>
          <w:lang w:val="en-CA"/>
        </w:rPr>
        <w:fldChar w:fldCharType="begin" w:fldLock="1"/>
      </w:r>
      <w:r w:rsidRPr="00BD45B5">
        <w:rPr>
          <w:highlight w:val="lightGray"/>
          <w:lang w:val="en-CA"/>
        </w:rPr>
        <w:instrText xml:space="preserve"> SEQ Equation \* ARABIC \s 1 </w:instrText>
      </w:r>
      <w:r w:rsidRPr="00BD45B5">
        <w:rPr>
          <w:highlight w:val="lightGray"/>
          <w:lang w:val="en-CA"/>
        </w:rPr>
        <w:fldChar w:fldCharType="separate"/>
      </w:r>
      <w:r w:rsidRPr="00BD45B5">
        <w:rPr>
          <w:noProof/>
          <w:highlight w:val="lightGray"/>
          <w:lang w:val="en-CA"/>
        </w:rPr>
        <w:t>1133</w:t>
      </w:r>
      <w:r w:rsidRPr="00BD45B5">
        <w:rPr>
          <w:highlight w:val="lightGray"/>
          <w:lang w:val="en-CA"/>
        </w:rPr>
        <w:fldChar w:fldCharType="end"/>
      </w:r>
      <w:r w:rsidRPr="00BD45B5">
        <w:rPr>
          <w:highlight w:val="lightGray"/>
          <w:lang w:val="en-CA"/>
        </w:rPr>
        <w:t>)</w:t>
      </w:r>
    </w:p>
    <w:p w14:paraId="5EA634F5" w14:textId="77777777" w:rsidR="00BD45B5" w:rsidRPr="00356362" w:rsidRDefault="00BD45B5" w:rsidP="001B13D1">
      <w:pPr>
        <w:rPr>
          <w:sz w:val="20"/>
          <w:lang w:val="en-CA"/>
        </w:rPr>
      </w:pPr>
    </w:p>
    <w:p w14:paraId="5F0CF8E4" w14:textId="2C7D29F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5B7EB6" w:rsidR="007F1F8B" w:rsidRPr="005B217D" w:rsidRDefault="00450334" w:rsidP="00D96866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</w:t>
      </w:r>
      <w:bookmarkStart w:id="5" w:name="_GoBack"/>
      <w:bookmarkEnd w:id="5"/>
      <w:r w:rsidR="001F2594" w:rsidRPr="005B217D">
        <w:rPr>
          <w:b/>
          <w:szCs w:val="22"/>
          <w:lang w:val="en-CA"/>
        </w:rPr>
        <w:t>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67C1C" w14:textId="77777777" w:rsidR="008D002B" w:rsidRDefault="008D002B">
      <w:r>
        <w:separator/>
      </w:r>
    </w:p>
  </w:endnote>
  <w:endnote w:type="continuationSeparator" w:id="0">
    <w:p w14:paraId="14DD9B3B" w14:textId="77777777" w:rsidR="008D002B" w:rsidRDefault="008D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48F4CE" w:rsidR="006278A6" w:rsidRPr="00C00DDE" w:rsidRDefault="006278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02F3">
      <w:rPr>
        <w:rStyle w:val="PageNumber"/>
        <w:noProof/>
      </w:rPr>
      <w:t>2019-09-18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9E17A" w14:textId="77777777" w:rsidR="008D002B" w:rsidRDefault="008D002B">
      <w:r>
        <w:separator/>
      </w:r>
    </w:p>
  </w:footnote>
  <w:footnote w:type="continuationSeparator" w:id="0">
    <w:p w14:paraId="085023DF" w14:textId="77777777" w:rsidR="008D002B" w:rsidRDefault="008D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5E3AE1"/>
    <w:multiLevelType w:val="hybridMultilevel"/>
    <w:tmpl w:val="F68885C4"/>
    <w:lvl w:ilvl="0" w:tplc="B38466F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254B2C"/>
    <w:multiLevelType w:val="hybridMultilevel"/>
    <w:tmpl w:val="47E47AF2"/>
    <w:lvl w:ilvl="0" w:tplc="FFFFFFFF">
      <w:start w:val="5"/>
      <w:numFmt w:val="bullet"/>
      <w:lvlText w:val="–"/>
      <w:lvlJc w:val="left"/>
      <w:pPr>
        <w:ind w:left="1064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825238"/>
    <w:multiLevelType w:val="hybridMultilevel"/>
    <w:tmpl w:val="DEFAE0E2"/>
    <w:lvl w:ilvl="0" w:tplc="526E9F5A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930"/>
    <w:rsid w:val="000308A3"/>
    <w:rsid w:val="00032F9A"/>
    <w:rsid w:val="000458BC"/>
    <w:rsid w:val="00045C41"/>
    <w:rsid w:val="00046A0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EFF"/>
    <w:rsid w:val="000E00F3"/>
    <w:rsid w:val="000F158C"/>
    <w:rsid w:val="000F4334"/>
    <w:rsid w:val="00102F3D"/>
    <w:rsid w:val="00113D42"/>
    <w:rsid w:val="00117B68"/>
    <w:rsid w:val="00124E38"/>
    <w:rsid w:val="0012580B"/>
    <w:rsid w:val="00131F90"/>
    <w:rsid w:val="0013458C"/>
    <w:rsid w:val="0013526E"/>
    <w:rsid w:val="00142490"/>
    <w:rsid w:val="00146152"/>
    <w:rsid w:val="00155526"/>
    <w:rsid w:val="00171371"/>
    <w:rsid w:val="00175A24"/>
    <w:rsid w:val="00187E58"/>
    <w:rsid w:val="001A297E"/>
    <w:rsid w:val="001A368E"/>
    <w:rsid w:val="001A5508"/>
    <w:rsid w:val="001A7329"/>
    <w:rsid w:val="001A792F"/>
    <w:rsid w:val="001B13D1"/>
    <w:rsid w:val="001B4E28"/>
    <w:rsid w:val="001C3525"/>
    <w:rsid w:val="001C3AFB"/>
    <w:rsid w:val="001D0B77"/>
    <w:rsid w:val="001D1A3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3EB"/>
    <w:rsid w:val="00263398"/>
    <w:rsid w:val="00263B99"/>
    <w:rsid w:val="00266A7A"/>
    <w:rsid w:val="00266F06"/>
    <w:rsid w:val="00275BCF"/>
    <w:rsid w:val="002913F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76D"/>
    <w:rsid w:val="00317242"/>
    <w:rsid w:val="00317D85"/>
    <w:rsid w:val="003223B9"/>
    <w:rsid w:val="003236C5"/>
    <w:rsid w:val="00327C56"/>
    <w:rsid w:val="003315A1"/>
    <w:rsid w:val="003373EC"/>
    <w:rsid w:val="00342FF4"/>
    <w:rsid w:val="00344E5A"/>
    <w:rsid w:val="00346148"/>
    <w:rsid w:val="00356362"/>
    <w:rsid w:val="0036484C"/>
    <w:rsid w:val="003669EA"/>
    <w:rsid w:val="003706CC"/>
    <w:rsid w:val="00377710"/>
    <w:rsid w:val="0038265D"/>
    <w:rsid w:val="003A2D8E"/>
    <w:rsid w:val="003A7CE6"/>
    <w:rsid w:val="003C20E4"/>
    <w:rsid w:val="003D6342"/>
    <w:rsid w:val="003E6F90"/>
    <w:rsid w:val="003E73ED"/>
    <w:rsid w:val="003F5D0F"/>
    <w:rsid w:val="00414101"/>
    <w:rsid w:val="00417D87"/>
    <w:rsid w:val="004219CF"/>
    <w:rsid w:val="004234F0"/>
    <w:rsid w:val="00433DDB"/>
    <w:rsid w:val="00435A29"/>
    <w:rsid w:val="00437619"/>
    <w:rsid w:val="00450334"/>
    <w:rsid w:val="00463CD4"/>
    <w:rsid w:val="00465A1E"/>
    <w:rsid w:val="004904AD"/>
    <w:rsid w:val="0049445A"/>
    <w:rsid w:val="004A2A63"/>
    <w:rsid w:val="004B18F5"/>
    <w:rsid w:val="004B210C"/>
    <w:rsid w:val="004B584D"/>
    <w:rsid w:val="004C746B"/>
    <w:rsid w:val="004D405F"/>
    <w:rsid w:val="004D5ACE"/>
    <w:rsid w:val="004E4F4F"/>
    <w:rsid w:val="004E5088"/>
    <w:rsid w:val="004E6789"/>
    <w:rsid w:val="004F61E3"/>
    <w:rsid w:val="00502E10"/>
    <w:rsid w:val="0051015C"/>
    <w:rsid w:val="00516CF1"/>
    <w:rsid w:val="0052579A"/>
    <w:rsid w:val="00531AE9"/>
    <w:rsid w:val="00536188"/>
    <w:rsid w:val="005372CC"/>
    <w:rsid w:val="0054680A"/>
    <w:rsid w:val="00550A66"/>
    <w:rsid w:val="00567EC7"/>
    <w:rsid w:val="00570013"/>
    <w:rsid w:val="005753EC"/>
    <w:rsid w:val="005801A2"/>
    <w:rsid w:val="005952A5"/>
    <w:rsid w:val="00597704"/>
    <w:rsid w:val="005A0BA8"/>
    <w:rsid w:val="005A33A1"/>
    <w:rsid w:val="005B217D"/>
    <w:rsid w:val="005C02F3"/>
    <w:rsid w:val="005C385F"/>
    <w:rsid w:val="005C71F8"/>
    <w:rsid w:val="005C7C26"/>
    <w:rsid w:val="005E1AC6"/>
    <w:rsid w:val="005E3F2B"/>
    <w:rsid w:val="005F6F1B"/>
    <w:rsid w:val="00615995"/>
    <w:rsid w:val="00616155"/>
    <w:rsid w:val="00624B33"/>
    <w:rsid w:val="006278A6"/>
    <w:rsid w:val="0063041A"/>
    <w:rsid w:val="00630AA2"/>
    <w:rsid w:val="006403C8"/>
    <w:rsid w:val="00643D99"/>
    <w:rsid w:val="00646707"/>
    <w:rsid w:val="00657F7E"/>
    <w:rsid w:val="00662E58"/>
    <w:rsid w:val="006637F2"/>
    <w:rsid w:val="006642A5"/>
    <w:rsid w:val="00664DCF"/>
    <w:rsid w:val="00687448"/>
    <w:rsid w:val="0069158D"/>
    <w:rsid w:val="006A5355"/>
    <w:rsid w:val="006C5D39"/>
    <w:rsid w:val="006D2DBB"/>
    <w:rsid w:val="006D6D9B"/>
    <w:rsid w:val="006E278B"/>
    <w:rsid w:val="006E2810"/>
    <w:rsid w:val="006E5417"/>
    <w:rsid w:val="006F0794"/>
    <w:rsid w:val="006F7528"/>
    <w:rsid w:val="007023DE"/>
    <w:rsid w:val="00712F60"/>
    <w:rsid w:val="00715160"/>
    <w:rsid w:val="00720E3B"/>
    <w:rsid w:val="00722095"/>
    <w:rsid w:val="007372D7"/>
    <w:rsid w:val="0074393F"/>
    <w:rsid w:val="00745F6B"/>
    <w:rsid w:val="0074699F"/>
    <w:rsid w:val="0075175B"/>
    <w:rsid w:val="0075585E"/>
    <w:rsid w:val="00770571"/>
    <w:rsid w:val="0077367A"/>
    <w:rsid w:val="007768FF"/>
    <w:rsid w:val="007824D3"/>
    <w:rsid w:val="00796EE3"/>
    <w:rsid w:val="007A16E3"/>
    <w:rsid w:val="007A7D29"/>
    <w:rsid w:val="007B4AB8"/>
    <w:rsid w:val="007D1181"/>
    <w:rsid w:val="007E01A3"/>
    <w:rsid w:val="007E0E20"/>
    <w:rsid w:val="007F1F8B"/>
    <w:rsid w:val="007F6205"/>
    <w:rsid w:val="007F67A1"/>
    <w:rsid w:val="008064F0"/>
    <w:rsid w:val="00811C05"/>
    <w:rsid w:val="0081721A"/>
    <w:rsid w:val="008206C8"/>
    <w:rsid w:val="0084292A"/>
    <w:rsid w:val="0084679C"/>
    <w:rsid w:val="0086387C"/>
    <w:rsid w:val="00874A6C"/>
    <w:rsid w:val="00876C65"/>
    <w:rsid w:val="008806C5"/>
    <w:rsid w:val="00882F72"/>
    <w:rsid w:val="008A4B4C"/>
    <w:rsid w:val="008B3DEF"/>
    <w:rsid w:val="008C239F"/>
    <w:rsid w:val="008D002B"/>
    <w:rsid w:val="008E480C"/>
    <w:rsid w:val="008F436D"/>
    <w:rsid w:val="008F5B32"/>
    <w:rsid w:val="008F6B60"/>
    <w:rsid w:val="00907757"/>
    <w:rsid w:val="009212B0"/>
    <w:rsid w:val="00921FA1"/>
    <w:rsid w:val="009234A5"/>
    <w:rsid w:val="00933453"/>
    <w:rsid w:val="009336F7"/>
    <w:rsid w:val="0093636C"/>
    <w:rsid w:val="009374A7"/>
    <w:rsid w:val="009544A9"/>
    <w:rsid w:val="00955F6D"/>
    <w:rsid w:val="009638FB"/>
    <w:rsid w:val="00964AFF"/>
    <w:rsid w:val="00977C16"/>
    <w:rsid w:val="0098551D"/>
    <w:rsid w:val="00985DCB"/>
    <w:rsid w:val="0099518F"/>
    <w:rsid w:val="009A523D"/>
    <w:rsid w:val="009B02A1"/>
    <w:rsid w:val="009B1AFA"/>
    <w:rsid w:val="009B3361"/>
    <w:rsid w:val="009B7F3F"/>
    <w:rsid w:val="009C61E7"/>
    <w:rsid w:val="009D7CE6"/>
    <w:rsid w:val="009F496B"/>
    <w:rsid w:val="00A01439"/>
    <w:rsid w:val="00A02E61"/>
    <w:rsid w:val="00A05CFF"/>
    <w:rsid w:val="00A13048"/>
    <w:rsid w:val="00A14B26"/>
    <w:rsid w:val="00A178C3"/>
    <w:rsid w:val="00A40AF5"/>
    <w:rsid w:val="00A46843"/>
    <w:rsid w:val="00A56B97"/>
    <w:rsid w:val="00A6093D"/>
    <w:rsid w:val="00A60B11"/>
    <w:rsid w:val="00A767DC"/>
    <w:rsid w:val="00A76A6D"/>
    <w:rsid w:val="00A83253"/>
    <w:rsid w:val="00AA6E84"/>
    <w:rsid w:val="00AB1A1C"/>
    <w:rsid w:val="00AC6902"/>
    <w:rsid w:val="00AD05A8"/>
    <w:rsid w:val="00AE341B"/>
    <w:rsid w:val="00AE4F36"/>
    <w:rsid w:val="00B00F5F"/>
    <w:rsid w:val="00B01905"/>
    <w:rsid w:val="00B07CA7"/>
    <w:rsid w:val="00B1279A"/>
    <w:rsid w:val="00B2704A"/>
    <w:rsid w:val="00B3640F"/>
    <w:rsid w:val="00B4194A"/>
    <w:rsid w:val="00B437E8"/>
    <w:rsid w:val="00B5222E"/>
    <w:rsid w:val="00B53179"/>
    <w:rsid w:val="00B57A23"/>
    <w:rsid w:val="00B600CD"/>
    <w:rsid w:val="00B61C96"/>
    <w:rsid w:val="00B66549"/>
    <w:rsid w:val="00B73A2A"/>
    <w:rsid w:val="00B75A51"/>
    <w:rsid w:val="00B827C6"/>
    <w:rsid w:val="00B82A72"/>
    <w:rsid w:val="00B94B06"/>
    <w:rsid w:val="00B94C28"/>
    <w:rsid w:val="00BC10BA"/>
    <w:rsid w:val="00BC37A0"/>
    <w:rsid w:val="00BC5AFD"/>
    <w:rsid w:val="00BD45B5"/>
    <w:rsid w:val="00C00DDE"/>
    <w:rsid w:val="00C04F43"/>
    <w:rsid w:val="00C0609D"/>
    <w:rsid w:val="00C115AB"/>
    <w:rsid w:val="00C12FBD"/>
    <w:rsid w:val="00C24524"/>
    <w:rsid w:val="00C26CCB"/>
    <w:rsid w:val="00C30249"/>
    <w:rsid w:val="00C3723B"/>
    <w:rsid w:val="00C42466"/>
    <w:rsid w:val="00C47991"/>
    <w:rsid w:val="00C56186"/>
    <w:rsid w:val="00C606C9"/>
    <w:rsid w:val="00C80288"/>
    <w:rsid w:val="00C84003"/>
    <w:rsid w:val="00C8570C"/>
    <w:rsid w:val="00C90039"/>
    <w:rsid w:val="00C90650"/>
    <w:rsid w:val="00C97D78"/>
    <w:rsid w:val="00CA0DBF"/>
    <w:rsid w:val="00CA3B8D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15F8"/>
    <w:rsid w:val="00D446EC"/>
    <w:rsid w:val="00D47126"/>
    <w:rsid w:val="00D51BF0"/>
    <w:rsid w:val="00D52EF7"/>
    <w:rsid w:val="00D531DB"/>
    <w:rsid w:val="00D55942"/>
    <w:rsid w:val="00D807BF"/>
    <w:rsid w:val="00D82FCC"/>
    <w:rsid w:val="00D85F02"/>
    <w:rsid w:val="00D96866"/>
    <w:rsid w:val="00DA17FC"/>
    <w:rsid w:val="00DA7887"/>
    <w:rsid w:val="00DB2C26"/>
    <w:rsid w:val="00DD02F4"/>
    <w:rsid w:val="00DD6622"/>
    <w:rsid w:val="00DE1C7C"/>
    <w:rsid w:val="00DE6B43"/>
    <w:rsid w:val="00E11923"/>
    <w:rsid w:val="00E2283B"/>
    <w:rsid w:val="00E262D4"/>
    <w:rsid w:val="00E34567"/>
    <w:rsid w:val="00E36250"/>
    <w:rsid w:val="00E47F2D"/>
    <w:rsid w:val="00E54511"/>
    <w:rsid w:val="00E54EAF"/>
    <w:rsid w:val="00E5772B"/>
    <w:rsid w:val="00E60EDC"/>
    <w:rsid w:val="00E61DAC"/>
    <w:rsid w:val="00E72B80"/>
    <w:rsid w:val="00E75FE3"/>
    <w:rsid w:val="00E86C4C"/>
    <w:rsid w:val="00E907A3"/>
    <w:rsid w:val="00EA5AE0"/>
    <w:rsid w:val="00EB4250"/>
    <w:rsid w:val="00EB56E1"/>
    <w:rsid w:val="00EB7AB1"/>
    <w:rsid w:val="00EB7DD6"/>
    <w:rsid w:val="00EC32BD"/>
    <w:rsid w:val="00EE7CD8"/>
    <w:rsid w:val="00EF37F6"/>
    <w:rsid w:val="00EF48CC"/>
    <w:rsid w:val="00F00801"/>
    <w:rsid w:val="00F052AC"/>
    <w:rsid w:val="00F2488D"/>
    <w:rsid w:val="00F501A4"/>
    <w:rsid w:val="00F601A0"/>
    <w:rsid w:val="00F712E9"/>
    <w:rsid w:val="00F73032"/>
    <w:rsid w:val="00F848FC"/>
    <w:rsid w:val="00F906F6"/>
    <w:rsid w:val="00F9282A"/>
    <w:rsid w:val="00F96BAD"/>
    <w:rsid w:val="00F97647"/>
    <w:rsid w:val="00FA139D"/>
    <w:rsid w:val="00FA60F5"/>
    <w:rsid w:val="00FB0E84"/>
    <w:rsid w:val="00FC2405"/>
    <w:rsid w:val="00FD01C2"/>
    <w:rsid w:val="00FD23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15160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638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35636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6278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78A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278A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7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278A6"/>
    <w:rPr>
      <w:b/>
      <w:bCs/>
    </w:rPr>
  </w:style>
  <w:style w:type="paragraph" w:styleId="Revision">
    <w:name w:val="Revision"/>
    <w:hidden/>
    <w:uiPriority w:val="99"/>
    <w:semiHidden/>
    <w:rsid w:val="00463CD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280A48-74B0-8640-9D9D-9C6FFEAB2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1833</Words>
  <Characters>8584</Characters>
  <Application>Microsoft Office Word</Application>
  <DocSecurity>0</DocSecurity>
  <Lines>715</Lines>
  <Paragraphs>578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116</cp:revision>
  <cp:lastPrinted>1900-01-01T07:59:17Z</cp:lastPrinted>
  <dcterms:created xsi:type="dcterms:W3CDTF">2019-04-11T19:57:00Z</dcterms:created>
  <dcterms:modified xsi:type="dcterms:W3CDTF">2019-09-18T07:26:00Z</dcterms:modified>
</cp:coreProperties>
</file>