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5F0FA1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B2083">
              <w:rPr>
                <w:lang w:val="en-CA"/>
              </w:rPr>
              <w:t>0014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1471D" w:rsidRPr="005B217D" w14:paraId="188D2B50" w14:textId="77777777" w:rsidTr="000962AC">
        <w:tc>
          <w:tcPr>
            <w:tcW w:w="1458" w:type="dxa"/>
          </w:tcPr>
          <w:p w14:paraId="7A6C85EB" w14:textId="77777777" w:rsidR="0041471D" w:rsidRPr="005B217D" w:rsidRDefault="0041471D" w:rsidP="004147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F11B9B" w:rsidR="0041471D" w:rsidRPr="005B217D" w:rsidRDefault="0041471D" w:rsidP="0041471D">
            <w:pPr>
              <w:spacing w:before="60" w:after="60"/>
              <w:rPr>
                <w:b/>
                <w:szCs w:val="22"/>
                <w:lang w:val="en-CA"/>
              </w:rPr>
            </w:pPr>
            <w:r w:rsidRPr="006B62D3">
              <w:rPr>
                <w:b/>
                <w:szCs w:val="22"/>
                <w:lang w:val="en-CA"/>
              </w:rPr>
              <w:t xml:space="preserve">JVET AHG report: </w:t>
            </w:r>
            <w:bookmarkStart w:id="0" w:name="_Hlk13002938"/>
            <w:r w:rsidRPr="006B62D3">
              <w:rPr>
                <w:b/>
                <w:szCs w:val="22"/>
                <w:lang w:val="en-CA"/>
              </w:rPr>
              <w:t xml:space="preserve">Operation modes for low latency support </w:t>
            </w:r>
            <w:bookmarkEnd w:id="0"/>
            <w:r w:rsidRPr="006B62D3">
              <w:rPr>
                <w:b/>
                <w:szCs w:val="22"/>
                <w:lang w:val="en-CA"/>
              </w:rPr>
              <w:t>(AHG14)</w:t>
            </w:r>
            <w:r w:rsidRPr="006B62D3">
              <w:rPr>
                <w:b/>
                <w:szCs w:val="22"/>
                <w:lang w:val="en-CA"/>
              </w:rPr>
              <w:tab/>
            </w:r>
          </w:p>
        </w:tc>
      </w:tr>
      <w:tr w:rsidR="0041471D" w:rsidRPr="005B217D" w14:paraId="3D8B01B2" w14:textId="77777777" w:rsidTr="000962AC">
        <w:tc>
          <w:tcPr>
            <w:tcW w:w="1458" w:type="dxa"/>
          </w:tcPr>
          <w:p w14:paraId="7AC356CE" w14:textId="77777777" w:rsidR="0041471D" w:rsidRPr="005B217D" w:rsidRDefault="0041471D" w:rsidP="004147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F873C1" w:rsidR="0041471D" w:rsidRPr="005B217D" w:rsidRDefault="0041471D" w:rsidP="004147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1471D" w:rsidRPr="005B217D" w14:paraId="7E6D99E3" w14:textId="77777777" w:rsidTr="000962AC">
        <w:tc>
          <w:tcPr>
            <w:tcW w:w="1458" w:type="dxa"/>
          </w:tcPr>
          <w:p w14:paraId="18CCDCD6" w14:textId="77777777" w:rsidR="0041471D" w:rsidRPr="005B217D" w:rsidRDefault="0041471D" w:rsidP="004147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25A5E4" w:rsidR="0041471D" w:rsidRPr="005B217D" w:rsidRDefault="0041471D" w:rsidP="004147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818A57" w14:textId="77777777" w:rsidR="00892FB4" w:rsidRDefault="00892FB4" w:rsidP="00892FB4">
            <w:pPr>
              <w:spacing w:before="60" w:after="60"/>
              <w:rPr>
                <w:lang w:eastAsia="de-DE"/>
              </w:rPr>
            </w:pPr>
            <w:r w:rsidRPr="00FA6254">
              <w:rPr>
                <w:szCs w:val="22"/>
                <w:lang w:val="it-IT"/>
              </w:rPr>
              <w:t>Jean-Marc Thiesse</w:t>
            </w:r>
            <w:r w:rsidRPr="00FA6254">
              <w:rPr>
                <w:szCs w:val="22"/>
                <w:lang w:val="it-IT"/>
              </w:rPr>
              <w:br/>
            </w:r>
            <w:proofErr w:type="spellStart"/>
            <w:r>
              <w:rPr>
                <w:lang w:eastAsia="de-DE"/>
              </w:rPr>
              <w:t>Sachin</w:t>
            </w:r>
            <w:proofErr w:type="spellEnd"/>
            <w:r>
              <w:rPr>
                <w:lang w:eastAsia="de-DE"/>
              </w:rPr>
              <w:t xml:space="preserve"> Deshpande</w:t>
            </w:r>
          </w:p>
          <w:p w14:paraId="55A4E779" w14:textId="77777777" w:rsidR="00892FB4" w:rsidRPr="00FA6254" w:rsidRDefault="00892FB4" w:rsidP="00892FB4">
            <w:pPr>
              <w:spacing w:before="60" w:after="60"/>
              <w:rPr>
                <w:szCs w:val="22"/>
                <w:lang w:val="it-IT"/>
              </w:rPr>
            </w:pPr>
            <w:r w:rsidRPr="00FA6254">
              <w:rPr>
                <w:szCs w:val="22"/>
                <w:lang w:val="it-IT"/>
              </w:rPr>
              <w:t>Alberto Duenas</w:t>
            </w:r>
          </w:p>
          <w:p w14:paraId="3250EBD1" w14:textId="77777777" w:rsidR="00892FB4" w:rsidRDefault="00892FB4" w:rsidP="00892FB4">
            <w:pPr>
              <w:spacing w:before="60" w:after="6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Hendry</w:t>
            </w:r>
          </w:p>
          <w:p w14:paraId="6573891D" w14:textId="77777777" w:rsidR="00892FB4" w:rsidRPr="00FA6254" w:rsidRDefault="00892FB4" w:rsidP="00892FB4">
            <w:pPr>
              <w:spacing w:before="60" w:after="60"/>
              <w:rPr>
                <w:szCs w:val="22"/>
                <w:lang w:val="it-IT"/>
              </w:rPr>
            </w:pPr>
            <w:r w:rsidRPr="00FA6254">
              <w:rPr>
                <w:szCs w:val="22"/>
                <w:lang w:val="it-IT"/>
              </w:rPr>
              <w:t>Kimihiko Kazui</w:t>
            </w:r>
          </w:p>
          <w:p w14:paraId="1C6015B9" w14:textId="77777777" w:rsidR="00892FB4" w:rsidRPr="005F649B" w:rsidRDefault="00892FB4" w:rsidP="00892FB4">
            <w:pPr>
              <w:spacing w:before="60" w:after="60"/>
              <w:rPr>
                <w:szCs w:val="22"/>
                <w:lang w:val="en-CA"/>
              </w:rPr>
            </w:pPr>
            <w:r w:rsidRPr="00AF1EDA">
              <w:rPr>
                <w:szCs w:val="22"/>
                <w:lang w:val="en-CA"/>
              </w:rPr>
              <w:t>Rickard</w:t>
            </w:r>
            <w:r>
              <w:t> </w:t>
            </w:r>
            <w:proofErr w:type="spellStart"/>
            <w:r>
              <w:t>Sj</w:t>
            </w:r>
            <w:r w:rsidRPr="007A28E0">
              <w:t>ö</w:t>
            </w:r>
            <w:r>
              <w:t>berg</w:t>
            </w:r>
            <w:proofErr w:type="spellEnd"/>
          </w:p>
          <w:p w14:paraId="49D81240" w14:textId="7FA99C83" w:rsidR="00E61DAC" w:rsidRPr="00892FB4" w:rsidRDefault="00892FB4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>
              <w:rPr>
                <w:szCs w:val="22"/>
                <w:lang w:val="fr-FR"/>
              </w:rPr>
              <w:t>Alexandros</w:t>
            </w:r>
            <w:proofErr w:type="spellEnd"/>
            <w:r>
              <w:rPr>
                <w:szCs w:val="22"/>
                <w:lang w:val="fr-FR"/>
              </w:rPr>
              <w:t xml:space="preserve"> </w:t>
            </w:r>
            <w:proofErr w:type="spellStart"/>
            <w:r>
              <w:rPr>
                <w:szCs w:val="22"/>
                <w:lang w:val="fr-FR"/>
              </w:rPr>
              <w:t>Tourapis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886247B" w14:textId="32BE3501" w:rsidR="00777595" w:rsidRDefault="00E61DAC" w:rsidP="0077759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77595" w:rsidRPr="00F82149">
              <w:rPr>
                <w:szCs w:val="22"/>
                <w:lang w:val="en-CA"/>
              </w:rPr>
              <w:t>jean-marc.thiesse@vitec.com</w:t>
            </w:r>
          </w:p>
          <w:p w14:paraId="7D3266DC" w14:textId="77777777" w:rsidR="00777595" w:rsidRPr="007F360E" w:rsidRDefault="00777595" w:rsidP="00777595">
            <w:pPr>
              <w:spacing w:before="60" w:after="60"/>
              <w:rPr>
                <w:szCs w:val="22"/>
              </w:rPr>
            </w:pPr>
            <w:r w:rsidRPr="007F360E">
              <w:rPr>
                <w:szCs w:val="22"/>
              </w:rPr>
              <w:t>sdeshpande@sharplabs.com</w:t>
            </w:r>
          </w:p>
          <w:p w14:paraId="11A10082" w14:textId="77777777" w:rsidR="00777595" w:rsidRDefault="00180130" w:rsidP="0077759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77595" w:rsidRPr="007F360E">
                <w:rPr>
                  <w:szCs w:val="22"/>
                  <w:lang w:val="en-CA"/>
                </w:rPr>
                <w:t>Alberto.Duenas@arm.com</w:t>
              </w:r>
            </w:hyperlink>
          </w:p>
          <w:p w14:paraId="689D34FE" w14:textId="77777777" w:rsidR="00777595" w:rsidRDefault="00180130" w:rsidP="0077759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77595" w:rsidRPr="007F360E">
                <w:t>fhendry@futurewei.com</w:t>
              </w:r>
            </w:hyperlink>
          </w:p>
          <w:p w14:paraId="7206F632" w14:textId="77777777" w:rsidR="00777595" w:rsidRDefault="00777595" w:rsidP="00777595">
            <w:pPr>
              <w:spacing w:before="60" w:after="60"/>
              <w:rPr>
                <w:szCs w:val="22"/>
                <w:lang w:val="en-CA"/>
              </w:rPr>
            </w:pPr>
            <w:r w:rsidRPr="00963F0F">
              <w:rPr>
                <w:szCs w:val="22"/>
                <w:lang w:val="en-CA"/>
              </w:rPr>
              <w:t>kazui.kimihiko@jp.fujitsu.com</w:t>
            </w:r>
          </w:p>
          <w:p w14:paraId="101FDB05" w14:textId="77777777" w:rsidR="00777595" w:rsidRDefault="00777595" w:rsidP="00777595">
            <w:pPr>
              <w:spacing w:before="60" w:after="60"/>
              <w:rPr>
                <w:szCs w:val="22"/>
                <w:lang w:val="en-CA"/>
              </w:rPr>
            </w:pPr>
            <w:r w:rsidRPr="00AF1EDA">
              <w:rPr>
                <w:szCs w:val="22"/>
                <w:lang w:val="en-CA"/>
              </w:rPr>
              <w:t>rickard.sjoberg@ericsson.com</w:t>
            </w:r>
          </w:p>
          <w:p w14:paraId="32C2ABFD" w14:textId="31221639" w:rsidR="00E61DAC" w:rsidRPr="005B217D" w:rsidRDefault="00777595" w:rsidP="007775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atourapis@apple.com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F58A03" w:rsidR="00E61DAC" w:rsidRPr="005B217D" w:rsidRDefault="00892FB4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>
              <w:rPr>
                <w:szCs w:val="22"/>
                <w:lang w:val="en-CA" w:eastAsia="ja-JP"/>
              </w:rPr>
              <w:t>14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256940">
              <w:rPr>
                <w:szCs w:val="22"/>
                <w:lang w:val="en-CA" w:eastAsia="ja-JP"/>
              </w:rPr>
              <w:t>Operation modes for low latency support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CE36CD" w14:textId="07C8E3D6" w:rsidR="00EC479A" w:rsidRDefault="00EC479A" w:rsidP="00EC479A">
      <w:pPr>
        <w:rPr>
          <w:szCs w:val="22"/>
        </w:rPr>
      </w:pPr>
      <w:r>
        <w:rPr>
          <w:szCs w:val="22"/>
        </w:rPr>
        <w:t xml:space="preserve">The document summarizes activities of AHG </w:t>
      </w:r>
      <w:r w:rsidRPr="00256940">
        <w:rPr>
          <w:szCs w:val="22"/>
        </w:rPr>
        <w:t xml:space="preserve">Operation modes for low latency support </w:t>
      </w:r>
      <w:r>
        <w:rPr>
          <w:szCs w:val="22"/>
        </w:rPr>
        <w:t>between the 1</w:t>
      </w:r>
      <w:r w:rsidR="008B0E83">
        <w:rPr>
          <w:szCs w:val="22"/>
        </w:rPr>
        <w:t>5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</w:t>
      </w:r>
      <w:r w:rsidR="008B0E83">
        <w:rPr>
          <w:szCs w:val="22"/>
        </w:rPr>
        <w:t>6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7D2AC1F0" w14:textId="4F88C8D7" w:rsidR="00745F6B" w:rsidRPr="005B217D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4D8DCF60" w14:textId="5A94994E" w:rsidR="008B0E83" w:rsidRPr="00572B72" w:rsidRDefault="008B0E83" w:rsidP="008B0E83">
      <w:pPr>
        <w:rPr>
          <w:szCs w:val="22"/>
          <w:lang w:val="en-CA"/>
        </w:rPr>
      </w:pPr>
      <w:bookmarkStart w:id="1" w:name="_MailEndCompose"/>
      <w:r w:rsidRPr="00572B72">
        <w:rPr>
          <w:szCs w:val="22"/>
          <w:lang w:val="en-CA"/>
        </w:rPr>
        <w:t xml:space="preserve">At </w:t>
      </w:r>
      <w:r w:rsidRPr="00572B72">
        <w:rPr>
          <w:lang w:val="en-CA"/>
        </w:rPr>
        <w:t>the</w:t>
      </w:r>
      <w:r w:rsidRPr="00572B72">
        <w:rPr>
          <w:szCs w:val="22"/>
          <w:lang w:val="en-CA"/>
        </w:rPr>
        <w:t xml:space="preserve"> 1</w:t>
      </w:r>
      <w:r>
        <w:rPr>
          <w:szCs w:val="22"/>
          <w:lang w:val="en-CA"/>
        </w:rPr>
        <w:t>5</w:t>
      </w:r>
      <w:r w:rsidRPr="00572B72">
        <w:rPr>
          <w:szCs w:val="22"/>
          <w:vertAlign w:val="superscript"/>
          <w:lang w:val="en-CA" w:eastAsia="ko-KR"/>
        </w:rPr>
        <w:t>th</w:t>
      </w:r>
      <w:r w:rsidRPr="00572B72">
        <w:rPr>
          <w:szCs w:val="22"/>
          <w:lang w:val="en-CA" w:eastAsia="ko-KR"/>
        </w:rPr>
        <w:t xml:space="preserve"> </w:t>
      </w:r>
      <w:r w:rsidRPr="00572B72">
        <w:rPr>
          <w:szCs w:val="22"/>
          <w:lang w:val="en-CA"/>
        </w:rPr>
        <w:t xml:space="preserve">JVET meeting, the AHG on </w:t>
      </w:r>
      <w:r w:rsidRPr="008A26BC">
        <w:rPr>
          <w:szCs w:val="22"/>
          <w:lang w:val="en-CA"/>
        </w:rPr>
        <w:t xml:space="preserve">Operation modes for low latency support </w:t>
      </w:r>
      <w:r w:rsidRPr="00572B72">
        <w:rPr>
          <w:szCs w:val="22"/>
          <w:lang w:val="en-CA"/>
        </w:rPr>
        <w:t>was established with the following mandates:</w:t>
      </w:r>
    </w:p>
    <w:bookmarkEnd w:id="1"/>
    <w:p w14:paraId="54596599" w14:textId="77777777" w:rsidR="008B0E83" w:rsidRDefault="008B0E83" w:rsidP="008B0E8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84C5C">
        <w:t xml:space="preserve">Define relevant test conditions for the study of </w:t>
      </w:r>
      <w:r>
        <w:t>low latency modes</w:t>
      </w:r>
    </w:p>
    <w:p w14:paraId="049B829E" w14:textId="77777777" w:rsidR="008B0E83" w:rsidRPr="00F84C5C" w:rsidRDefault="008B0E83" w:rsidP="008B0E8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t>Study and propose low-latency performance assessment criteria/metrics</w:t>
      </w:r>
    </w:p>
    <w:p w14:paraId="5CEE8751" w14:textId="77777777" w:rsidR="008B0E83" w:rsidRDefault="008B0E83" w:rsidP="008B0E8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84C5C">
        <w:t xml:space="preserve">Update the implementation </w:t>
      </w:r>
      <w:r>
        <w:t>in the VTM model for supporting GRA as in JVET-N0865</w:t>
      </w:r>
      <w:r w:rsidRPr="00F84C5C">
        <w:t>.</w:t>
      </w:r>
    </w:p>
    <w:p w14:paraId="45CA16CD" w14:textId="77777777" w:rsidR="008B0E83" w:rsidRPr="00F84C5C" w:rsidRDefault="008B0E83" w:rsidP="008B0E8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t>Study a parallel framework for GRA assessment</w:t>
      </w:r>
    </w:p>
    <w:p w14:paraId="74D99148" w14:textId="77777777" w:rsidR="008B0E83" w:rsidRDefault="008B0E83" w:rsidP="008B0E83">
      <w:pPr>
        <w:rPr>
          <w:lang w:eastAsia="ja-JP"/>
        </w:rPr>
      </w:pPr>
    </w:p>
    <w:p w14:paraId="09754C58" w14:textId="1C906A30" w:rsidR="008B0E83" w:rsidRDefault="008B0E83" w:rsidP="000573EA">
      <w:pPr>
        <w:spacing w:before="60" w:after="60"/>
        <w:rPr>
          <w:lang w:eastAsia="ja-JP"/>
        </w:rPr>
      </w:pPr>
      <w:r w:rsidRPr="00572B72">
        <w:rPr>
          <w:szCs w:val="22"/>
          <w:lang w:val="en-CA"/>
        </w:rPr>
        <w:t>The regular JVET email reflector was used for discussions (</w:t>
      </w:r>
      <w:hyperlink r:id="rId11" w:history="1">
        <w:r w:rsidRPr="00572B72">
          <w:rPr>
            <w:rStyle w:val="Lienhypertexte"/>
            <w:szCs w:val="22"/>
            <w:lang w:val="en-CA"/>
          </w:rPr>
          <w:t>jvet@lists.rwth-aachen.de</w:t>
        </w:r>
      </w:hyperlink>
      <w:r w:rsidRPr="00572B72">
        <w:rPr>
          <w:szCs w:val="22"/>
          <w:lang w:val="en-CA"/>
        </w:rPr>
        <w:t>)</w:t>
      </w:r>
      <w:r>
        <w:rPr>
          <w:lang w:eastAsia="ja-JP"/>
        </w:rPr>
        <w:t xml:space="preserve">. There was no discussion on the email reflector regarding AHG14. </w:t>
      </w:r>
    </w:p>
    <w:p w14:paraId="0AB844B6" w14:textId="77777777" w:rsidR="000573EA" w:rsidRDefault="000573EA" w:rsidP="000573EA">
      <w:pPr>
        <w:pStyle w:val="Titre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Related contributions</w:t>
      </w:r>
    </w:p>
    <w:p w14:paraId="5A30BF93" w14:textId="1B08CB3A" w:rsidR="000573EA" w:rsidRDefault="000573EA" w:rsidP="000573EA">
      <w:pPr>
        <w:rPr>
          <w:lang w:eastAsia="ja-JP"/>
        </w:rPr>
      </w:pPr>
      <w:r w:rsidRPr="003E2AF0">
        <w:rPr>
          <w:szCs w:val="22"/>
          <w:lang w:val="en-CA"/>
        </w:rPr>
        <w:t>The following contributions</w:t>
      </w:r>
      <w:r>
        <w:rPr>
          <w:szCs w:val="22"/>
          <w:lang w:val="en-CA"/>
        </w:rPr>
        <w:t xml:space="preserve"> (</w:t>
      </w:r>
      <w:r w:rsidR="00E53CB1">
        <w:rPr>
          <w:szCs w:val="22"/>
          <w:lang w:val="en-CA"/>
        </w:rPr>
        <w:t>5</w:t>
      </w:r>
      <w:r>
        <w:rPr>
          <w:szCs w:val="22"/>
          <w:lang w:val="en-CA"/>
        </w:rPr>
        <w:t>)</w:t>
      </w:r>
      <w:r w:rsidRPr="003E2AF0">
        <w:rPr>
          <w:szCs w:val="22"/>
          <w:lang w:val="en-CA"/>
        </w:rPr>
        <w:t xml:space="preserve"> are identified for </w:t>
      </w:r>
      <w:r>
        <w:rPr>
          <w:szCs w:val="22"/>
          <w:lang w:val="en-CA"/>
        </w:rPr>
        <w:t xml:space="preserve">the </w:t>
      </w:r>
      <w:r w:rsidRPr="003E2AF0">
        <w:rPr>
          <w:szCs w:val="22"/>
          <w:lang w:val="en-CA"/>
        </w:rPr>
        <w:t>AHG.</w:t>
      </w:r>
      <w:r w:rsidRPr="00CA0E91">
        <w:rPr>
          <w:lang w:eastAsia="ja-JP"/>
        </w:rPr>
        <w:t xml:space="preserve"> </w:t>
      </w:r>
    </w:p>
    <w:p w14:paraId="1B3252DB" w14:textId="21EDBE10" w:rsidR="000573EA" w:rsidRDefault="000573EA" w:rsidP="000573EA">
      <w:pPr>
        <w:pStyle w:val="Paragraphedeliste"/>
        <w:numPr>
          <w:ilvl w:val="0"/>
          <w:numId w:val="1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/>
        <w:contextualSpacing/>
        <w:jc w:val="both"/>
        <w:textAlignment w:val="baseline"/>
        <w:rPr>
          <w:sz w:val="22"/>
          <w:szCs w:val="22"/>
          <w:lang w:val="en-CA"/>
        </w:rPr>
      </w:pPr>
      <w:r w:rsidRPr="00E53CB1">
        <w:rPr>
          <w:sz w:val="22"/>
          <w:szCs w:val="22"/>
          <w:lang w:val="en-CA"/>
        </w:rPr>
        <w:t>Contribution in CE 2 (</w:t>
      </w:r>
      <w:r w:rsidR="00E53CB1">
        <w:rPr>
          <w:sz w:val="22"/>
          <w:szCs w:val="22"/>
          <w:lang w:val="en-CA"/>
        </w:rPr>
        <w:t>3</w:t>
      </w:r>
      <w:r w:rsidRPr="00E53CB1">
        <w:rPr>
          <w:sz w:val="22"/>
          <w:szCs w:val="22"/>
          <w:lang w:val="en-CA"/>
        </w:rPr>
        <w:t>)</w:t>
      </w:r>
    </w:p>
    <w:p w14:paraId="2EE46E37" w14:textId="10BE17C4" w:rsidR="00E53CB1" w:rsidRPr="00340FD3" w:rsidRDefault="00E53CB1" w:rsidP="00E53CB1">
      <w:pPr>
        <w:pStyle w:val="Titre9"/>
        <w:rPr>
          <w:b w:val="0"/>
          <w:szCs w:val="24"/>
          <w:lang w:val="en-CA"/>
        </w:rPr>
      </w:pPr>
      <w:hyperlink r:id="rId12" w:history="1">
        <w:r w:rsidRPr="00340FD3">
          <w:rPr>
            <w:b w:val="0"/>
            <w:color w:val="0000FF"/>
            <w:szCs w:val="24"/>
            <w:u w:val="single"/>
            <w:lang w:val="en-CA"/>
          </w:rPr>
          <w:t>JVET-P0022</w:t>
        </w:r>
      </w:hyperlink>
      <w:r w:rsidRPr="00340FD3">
        <w:rPr>
          <w:b w:val="0"/>
          <w:szCs w:val="24"/>
          <w:lang w:val="en-CA"/>
        </w:rPr>
        <w:t xml:space="preserve"> CE2: Summary Report on Gradual Decoding Refresh [K. </w:t>
      </w:r>
      <w:proofErr w:type="spellStart"/>
      <w:r w:rsidRPr="00340FD3">
        <w:rPr>
          <w:b w:val="0"/>
          <w:szCs w:val="24"/>
          <w:lang w:val="en-CA"/>
        </w:rPr>
        <w:t>Kazui</w:t>
      </w:r>
      <w:proofErr w:type="spellEnd"/>
      <w:r w:rsidRPr="00340FD3">
        <w:rPr>
          <w:b w:val="0"/>
          <w:szCs w:val="24"/>
          <w:lang w:val="en-CA"/>
        </w:rPr>
        <w:t xml:space="preserve">, J.-M. </w:t>
      </w:r>
      <w:proofErr w:type="spellStart"/>
      <w:r w:rsidRPr="00340FD3">
        <w:rPr>
          <w:b w:val="0"/>
          <w:szCs w:val="24"/>
          <w:lang w:val="en-CA"/>
        </w:rPr>
        <w:t>Thiesse</w:t>
      </w:r>
      <w:proofErr w:type="spellEnd"/>
      <w:r w:rsidRPr="00340FD3">
        <w:rPr>
          <w:b w:val="0"/>
          <w:szCs w:val="24"/>
          <w:lang w:val="en-CA"/>
        </w:rPr>
        <w:t>, Hendry, L. Wang, K. Kawamura]</w:t>
      </w:r>
    </w:p>
    <w:p w14:paraId="67A267AF" w14:textId="1C8CB149" w:rsidR="006E59A3" w:rsidRDefault="006E59A3" w:rsidP="006E59A3">
      <w:pPr>
        <w:rPr>
          <w:szCs w:val="24"/>
          <w:lang w:val="en-CA"/>
        </w:rPr>
      </w:pPr>
      <w:hyperlink r:id="rId13" w:history="1">
        <w:r w:rsidRPr="000B1020">
          <w:rPr>
            <w:color w:val="0000FF"/>
            <w:szCs w:val="24"/>
            <w:u w:val="single"/>
            <w:lang w:val="en-CA"/>
          </w:rPr>
          <w:t>JVET-P0112</w:t>
        </w:r>
      </w:hyperlink>
      <w:r w:rsidRPr="000B1020">
        <w:rPr>
          <w:szCs w:val="24"/>
          <w:lang w:val="en-CA"/>
        </w:rPr>
        <w:t xml:space="preserve"> CE2-3: </w:t>
      </w:r>
      <w:proofErr w:type="spellStart"/>
      <w:r w:rsidRPr="000B1020">
        <w:rPr>
          <w:szCs w:val="24"/>
          <w:lang w:val="en-CA"/>
        </w:rPr>
        <w:t>Wavefront</w:t>
      </w:r>
      <w:proofErr w:type="spellEnd"/>
      <w:r w:rsidRPr="000B1020">
        <w:rPr>
          <w:szCs w:val="24"/>
          <w:lang w:val="en-CA"/>
        </w:rPr>
        <w:t xml:space="preserve">-Based GRA [L. Wang, S. Hong, K. </w:t>
      </w:r>
      <w:proofErr w:type="spellStart"/>
      <w:r w:rsidRPr="000B1020">
        <w:rPr>
          <w:szCs w:val="24"/>
          <w:lang w:val="en-CA"/>
        </w:rPr>
        <w:t>Panusopone</w:t>
      </w:r>
      <w:proofErr w:type="spellEnd"/>
      <w:r w:rsidRPr="000B1020">
        <w:rPr>
          <w:szCs w:val="24"/>
          <w:lang w:val="en-CA"/>
        </w:rPr>
        <w:t xml:space="preserve"> (Nokia)]</w:t>
      </w:r>
    </w:p>
    <w:p w14:paraId="5C7A0633" w14:textId="538E1596" w:rsidR="00A70AD6" w:rsidRPr="006E59A3" w:rsidRDefault="00340FD3" w:rsidP="006E59A3">
      <w:pPr>
        <w:rPr>
          <w:lang w:val="en-CA"/>
        </w:rPr>
      </w:pPr>
      <w:hyperlink r:id="rId14" w:history="1">
        <w:r w:rsidRPr="000B1020">
          <w:rPr>
            <w:color w:val="0000FF"/>
            <w:szCs w:val="24"/>
            <w:u w:val="single"/>
            <w:lang w:val="en-CA"/>
          </w:rPr>
          <w:t>JVET-P0193</w:t>
        </w:r>
      </w:hyperlink>
      <w:r w:rsidRPr="000B1020">
        <w:rPr>
          <w:szCs w:val="24"/>
          <w:lang w:val="en-CA"/>
        </w:rPr>
        <w:t xml:space="preserve"> CE2: Gradual Random Access (GRA) using encoder and normative restrictions (Tests 2.1.a, 2.1.b and 2.1.c) [D. </w:t>
      </w:r>
      <w:proofErr w:type="spellStart"/>
      <w:r w:rsidRPr="000B1020">
        <w:rPr>
          <w:szCs w:val="24"/>
          <w:lang w:val="en-CA"/>
        </w:rPr>
        <w:t>Gommelet</w:t>
      </w:r>
      <w:proofErr w:type="spellEnd"/>
      <w:r w:rsidRPr="000B1020">
        <w:rPr>
          <w:szCs w:val="24"/>
          <w:lang w:val="en-CA"/>
        </w:rPr>
        <w:t xml:space="preserve">, J.-M. </w:t>
      </w:r>
      <w:proofErr w:type="spellStart"/>
      <w:r w:rsidRPr="000B1020">
        <w:rPr>
          <w:szCs w:val="24"/>
          <w:lang w:val="en-CA"/>
        </w:rPr>
        <w:t>Thiesse</w:t>
      </w:r>
      <w:proofErr w:type="spellEnd"/>
      <w:r w:rsidRPr="000B1020">
        <w:rPr>
          <w:szCs w:val="24"/>
          <w:lang w:val="en-CA"/>
        </w:rPr>
        <w:t>, D. Nicholson (VITEC)]</w:t>
      </w:r>
    </w:p>
    <w:p w14:paraId="54C1EE6B" w14:textId="77777777" w:rsidR="00E53CB1" w:rsidRPr="00E53CB1" w:rsidRDefault="00E53CB1" w:rsidP="00E53CB1">
      <w:pPr>
        <w:pStyle w:val="Paragraphedelist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 w:left="720"/>
        <w:contextualSpacing/>
        <w:jc w:val="both"/>
        <w:textAlignment w:val="baseline"/>
        <w:rPr>
          <w:sz w:val="22"/>
          <w:szCs w:val="22"/>
          <w:lang w:val="en-CA"/>
        </w:rPr>
      </w:pPr>
    </w:p>
    <w:p w14:paraId="0F682DE6" w14:textId="0E3664CD" w:rsidR="007B22E1" w:rsidRDefault="007B22E1" w:rsidP="000573EA">
      <w:pPr>
        <w:pStyle w:val="Paragraphedeliste"/>
        <w:numPr>
          <w:ilvl w:val="0"/>
          <w:numId w:val="1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/>
        <w:contextualSpacing/>
        <w:jc w:val="both"/>
        <w:textAlignment w:val="baseline"/>
        <w:rPr>
          <w:sz w:val="22"/>
          <w:szCs w:val="22"/>
          <w:lang w:val="en-CA"/>
        </w:rPr>
      </w:pPr>
      <w:r w:rsidRPr="00E53CB1">
        <w:rPr>
          <w:sz w:val="22"/>
          <w:szCs w:val="22"/>
          <w:lang w:val="en-CA"/>
        </w:rPr>
        <w:t>Contributions within A</w:t>
      </w:r>
      <w:r w:rsidR="00523D2C" w:rsidRPr="00E53CB1">
        <w:rPr>
          <w:sz w:val="22"/>
          <w:szCs w:val="22"/>
          <w:lang w:val="en-CA"/>
        </w:rPr>
        <w:t>HG8 and AHG17</w:t>
      </w:r>
      <w:r w:rsidR="00732347" w:rsidRPr="00E53CB1">
        <w:rPr>
          <w:sz w:val="22"/>
          <w:szCs w:val="22"/>
          <w:lang w:val="en-CA"/>
        </w:rPr>
        <w:t xml:space="preserve"> (</w:t>
      </w:r>
      <w:r w:rsidR="00171A46" w:rsidRPr="00E53CB1">
        <w:rPr>
          <w:sz w:val="22"/>
          <w:szCs w:val="22"/>
          <w:lang w:val="en-CA"/>
        </w:rPr>
        <w:t>2</w:t>
      </w:r>
      <w:r w:rsidR="00732347" w:rsidRPr="00E53CB1">
        <w:rPr>
          <w:sz w:val="22"/>
          <w:szCs w:val="22"/>
          <w:lang w:val="en-CA"/>
        </w:rPr>
        <w:t>)</w:t>
      </w:r>
    </w:p>
    <w:p w14:paraId="52BCBEBA" w14:textId="4AF759D5" w:rsidR="00DB3829" w:rsidRDefault="00DB3829" w:rsidP="00DB3829">
      <w:pPr>
        <w:pStyle w:val="Titre9"/>
        <w:rPr>
          <w:b w:val="0"/>
          <w:szCs w:val="24"/>
          <w:lang w:val="en-CA"/>
        </w:rPr>
      </w:pPr>
      <w:hyperlink r:id="rId15" w:history="1">
        <w:r w:rsidRPr="00DB3829">
          <w:rPr>
            <w:b w:val="0"/>
            <w:color w:val="0000FF"/>
            <w:szCs w:val="24"/>
            <w:u w:val="single"/>
            <w:lang w:val="en-CA"/>
          </w:rPr>
          <w:t>JVET-P0128</w:t>
        </w:r>
      </w:hyperlink>
      <w:r w:rsidRPr="00DB3829">
        <w:rPr>
          <w:b w:val="0"/>
          <w:szCs w:val="24"/>
          <w:lang w:val="en-CA"/>
        </w:rPr>
        <w:t xml:space="preserve"> AHG8: Scalability - GDR [Y. He, A. Hamza (</w:t>
      </w:r>
      <w:proofErr w:type="spellStart"/>
      <w:r w:rsidRPr="00DB3829">
        <w:rPr>
          <w:b w:val="0"/>
          <w:szCs w:val="24"/>
          <w:lang w:val="en-CA"/>
        </w:rPr>
        <w:t>InterDigital</w:t>
      </w:r>
      <w:proofErr w:type="spellEnd"/>
      <w:r w:rsidRPr="00DB3829">
        <w:rPr>
          <w:b w:val="0"/>
          <w:szCs w:val="24"/>
          <w:lang w:val="en-CA"/>
        </w:rPr>
        <w:t>)]</w:t>
      </w:r>
    </w:p>
    <w:p w14:paraId="7E0AF8D3" w14:textId="77777777" w:rsidR="00DB3829" w:rsidRPr="00DB3829" w:rsidRDefault="00DB3829" w:rsidP="00DB3829">
      <w:pPr>
        <w:pStyle w:val="Titre9"/>
        <w:rPr>
          <w:b w:val="0"/>
          <w:szCs w:val="24"/>
          <w:lang w:val="en-CA"/>
        </w:rPr>
      </w:pPr>
      <w:hyperlink r:id="rId16" w:history="1">
        <w:r w:rsidRPr="00DB3829">
          <w:rPr>
            <w:b w:val="0"/>
            <w:color w:val="0000FF"/>
            <w:szCs w:val="24"/>
            <w:u w:val="single"/>
            <w:lang w:val="en-CA"/>
          </w:rPr>
          <w:t>JVET-P0356</w:t>
        </w:r>
      </w:hyperlink>
      <w:r w:rsidRPr="00DB3829">
        <w:rPr>
          <w:b w:val="0"/>
          <w:szCs w:val="24"/>
          <w:lang w:val="en-CA"/>
        </w:rPr>
        <w:t xml:space="preserve"> AHG17: Bitstream constraints on RPL and GDR [R. </w:t>
      </w:r>
      <w:proofErr w:type="spellStart"/>
      <w:r w:rsidRPr="00DB3829">
        <w:rPr>
          <w:b w:val="0"/>
          <w:szCs w:val="24"/>
          <w:lang w:val="en-CA"/>
        </w:rPr>
        <w:t>Sjöberg</w:t>
      </w:r>
      <w:proofErr w:type="spellEnd"/>
      <w:r w:rsidRPr="00DB3829">
        <w:rPr>
          <w:b w:val="0"/>
          <w:szCs w:val="24"/>
          <w:lang w:val="en-CA"/>
        </w:rPr>
        <w:t xml:space="preserve">, M. </w:t>
      </w:r>
      <w:proofErr w:type="spellStart"/>
      <w:r w:rsidRPr="00DB3829">
        <w:rPr>
          <w:b w:val="0"/>
          <w:szCs w:val="24"/>
          <w:lang w:val="en-CA"/>
        </w:rPr>
        <w:t>Pettersson</w:t>
      </w:r>
      <w:proofErr w:type="spellEnd"/>
      <w:r w:rsidRPr="00DB3829">
        <w:rPr>
          <w:b w:val="0"/>
          <w:szCs w:val="24"/>
          <w:lang w:val="en-CA"/>
        </w:rPr>
        <w:t xml:space="preserve">, M. </w:t>
      </w:r>
      <w:proofErr w:type="spellStart"/>
      <w:r w:rsidRPr="00DB3829">
        <w:rPr>
          <w:b w:val="0"/>
          <w:szCs w:val="24"/>
          <w:lang w:val="en-CA"/>
        </w:rPr>
        <w:t>Damghanian</w:t>
      </w:r>
      <w:proofErr w:type="spellEnd"/>
      <w:r w:rsidRPr="00DB3829">
        <w:rPr>
          <w:b w:val="0"/>
          <w:szCs w:val="24"/>
          <w:lang w:val="en-CA"/>
        </w:rPr>
        <w:t xml:space="preserve"> (Ericsson)]</w:t>
      </w:r>
    </w:p>
    <w:p w14:paraId="6B468063" w14:textId="77777777" w:rsidR="000573EA" w:rsidRPr="000573EA" w:rsidRDefault="000573EA" w:rsidP="000573EA">
      <w:pPr>
        <w:spacing w:before="60" w:after="60"/>
        <w:rPr>
          <w:szCs w:val="22"/>
          <w:lang w:val="en-CA"/>
        </w:rPr>
      </w:pPr>
      <w:bookmarkStart w:id="2" w:name="_GoBack"/>
      <w:bookmarkEnd w:id="2"/>
    </w:p>
    <w:p w14:paraId="0DBB39C0" w14:textId="77777777" w:rsidR="000573EA" w:rsidRDefault="000573EA" w:rsidP="000573EA">
      <w:pPr>
        <w:pStyle w:val="Titre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jc w:val="left"/>
        <w:textAlignment w:val="auto"/>
        <w:rPr>
          <w:rFonts w:eastAsia="MS PGothic"/>
          <w:lang w:val="en-CA"/>
        </w:rPr>
      </w:pPr>
      <w:r>
        <w:rPr>
          <w:lang w:val="en-CA"/>
        </w:rPr>
        <w:t>Recommendations</w:t>
      </w:r>
    </w:p>
    <w:p w14:paraId="32EAF635" w14:textId="6AF5201D" w:rsidR="007F1F8B" w:rsidRPr="000573EA" w:rsidRDefault="000573EA" w:rsidP="000573EA">
      <w:r>
        <w:t xml:space="preserve">The AHG recommends </w:t>
      </w:r>
      <w:proofErr w:type="gramStart"/>
      <w:r>
        <w:t xml:space="preserve">to </w:t>
      </w:r>
      <w:r>
        <w:rPr>
          <w:lang w:eastAsia="ja-JP"/>
        </w:rPr>
        <w:t>review</w:t>
      </w:r>
      <w:proofErr w:type="gramEnd"/>
      <w:r>
        <w:rPr>
          <w:lang w:eastAsia="ja-JP"/>
        </w:rPr>
        <w:t xml:space="preserve"> all related contributions.</w:t>
      </w:r>
    </w:p>
    <w:sectPr w:rsidR="007F1F8B" w:rsidRPr="000573EA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5361D" w14:textId="77777777" w:rsidR="00180130" w:rsidRDefault="00180130">
      <w:r>
        <w:separator/>
      </w:r>
    </w:p>
  </w:endnote>
  <w:endnote w:type="continuationSeparator" w:id="0">
    <w:p w14:paraId="57F08B88" w14:textId="77777777" w:rsidR="00180130" w:rsidRDefault="0018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845F44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E53CB1">
      <w:rPr>
        <w:rStyle w:val="Numrodepage"/>
        <w:noProof/>
      </w:rPr>
      <w:t>2019-10-01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CEEE1" w14:textId="77777777" w:rsidR="00180130" w:rsidRDefault="00180130">
      <w:r>
        <w:separator/>
      </w:r>
    </w:p>
  </w:footnote>
  <w:footnote w:type="continuationSeparator" w:id="0">
    <w:p w14:paraId="29E97C05" w14:textId="77777777" w:rsidR="00180130" w:rsidRDefault="00180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B30"/>
    <w:multiLevelType w:val="hybridMultilevel"/>
    <w:tmpl w:val="8E9EE4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211"/>
    <w:rsid w:val="000308A3"/>
    <w:rsid w:val="000458BC"/>
    <w:rsid w:val="00045C41"/>
    <w:rsid w:val="00046C03"/>
    <w:rsid w:val="000573EA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1A46"/>
    <w:rsid w:val="00175A24"/>
    <w:rsid w:val="0018013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0FD3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471D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3D2C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59A3"/>
    <w:rsid w:val="006F0794"/>
    <w:rsid w:val="006F7528"/>
    <w:rsid w:val="007023DE"/>
    <w:rsid w:val="00712F60"/>
    <w:rsid w:val="00720E3B"/>
    <w:rsid w:val="00732347"/>
    <w:rsid w:val="0074393F"/>
    <w:rsid w:val="00745F6B"/>
    <w:rsid w:val="0075175B"/>
    <w:rsid w:val="0075585E"/>
    <w:rsid w:val="00770571"/>
    <w:rsid w:val="007768FF"/>
    <w:rsid w:val="00777595"/>
    <w:rsid w:val="007824D3"/>
    <w:rsid w:val="00796EE3"/>
    <w:rsid w:val="007A7D29"/>
    <w:rsid w:val="007B2083"/>
    <w:rsid w:val="007B22E1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2FB4"/>
    <w:rsid w:val="008A4B4C"/>
    <w:rsid w:val="008B0E83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0AD6"/>
    <w:rsid w:val="00A767DC"/>
    <w:rsid w:val="00A76A6D"/>
    <w:rsid w:val="00A83253"/>
    <w:rsid w:val="00A86552"/>
    <w:rsid w:val="00AA6E84"/>
    <w:rsid w:val="00AB1A1C"/>
    <w:rsid w:val="00AD05A8"/>
    <w:rsid w:val="00AE341B"/>
    <w:rsid w:val="00B01905"/>
    <w:rsid w:val="00B039FB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1CAA"/>
    <w:rsid w:val="00D531DB"/>
    <w:rsid w:val="00D55942"/>
    <w:rsid w:val="00D807BF"/>
    <w:rsid w:val="00D82FCC"/>
    <w:rsid w:val="00DA17FC"/>
    <w:rsid w:val="00DA7887"/>
    <w:rsid w:val="00DB2C26"/>
    <w:rsid w:val="00DB3829"/>
    <w:rsid w:val="00DD02F4"/>
    <w:rsid w:val="00DD6622"/>
    <w:rsid w:val="00DE1C7C"/>
    <w:rsid w:val="00DE6B43"/>
    <w:rsid w:val="00E11923"/>
    <w:rsid w:val="00E262D4"/>
    <w:rsid w:val="00E36250"/>
    <w:rsid w:val="00E47F2D"/>
    <w:rsid w:val="00E516F1"/>
    <w:rsid w:val="00E53CB1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479A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uiPriority w:val="99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0573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Chars="400" w:left="840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93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phenix.it-sudparis.eu/jvet/doc_end_user/current_document.php?id=7901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phenix.it-sudparis.eu/jvet/doc_end_user/current_document.php?id=8403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phenix.it-sudparis.eu/jvet/doc_end_user/current_document.php?id=814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vet@lists.rwth-aachen.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henix.it-sudparis.eu/jvet/doc_end_user/current_document.php?id=7917" TargetMode="External"/><Relationship Id="rId10" Type="http://schemas.openxmlformats.org/officeDocument/2006/relationships/hyperlink" Target="mailto:fhendry@futurewei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Alberto.Duenas@arm.com" TargetMode="External"/><Relationship Id="rId14" Type="http://schemas.openxmlformats.org/officeDocument/2006/relationships/hyperlink" Target="http://phenix.it-sudparis.eu/jvet/doc_end_user/current_document.php?id=79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Jean-Marc Thiesse</cp:lastModifiedBy>
  <cp:revision>22</cp:revision>
  <cp:lastPrinted>1900-01-01T08:00:00Z</cp:lastPrinted>
  <dcterms:created xsi:type="dcterms:W3CDTF">2019-04-11T19:57:00Z</dcterms:created>
  <dcterms:modified xsi:type="dcterms:W3CDTF">2019-10-01T12:34:00Z</dcterms:modified>
</cp:coreProperties>
</file>