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1AC7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151343" w:rsidR="00E61DAC" w:rsidRPr="005B217D" w:rsidRDefault="000F2A5D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5262B1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A7290">
              <w:rPr>
                <w:lang w:val="en-CA"/>
              </w:rPr>
              <w:t>N</w:t>
            </w:r>
            <w:r w:rsidR="00F34F1C">
              <w:rPr>
                <w:lang w:val="en-CA"/>
              </w:rPr>
              <w:t>0194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2B29282" w:rsidR="00E61DAC" w:rsidRPr="0092291B" w:rsidRDefault="007756E5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 xml:space="preserve">CE6-related: </w:t>
            </w:r>
            <w:r w:rsidR="00F97797">
              <w:rPr>
                <w:b/>
                <w:szCs w:val="22"/>
              </w:rPr>
              <w:t>Context selection of last non-zero coefficient position coding based on reduced TU si</w:t>
            </w:r>
            <w:r w:rsidR="008C7013">
              <w:rPr>
                <w:b/>
                <w:szCs w:val="22"/>
              </w:rPr>
              <w:t>ze (related to JVET-M0297 and JVET-M0251/</w:t>
            </w:r>
            <w:r w:rsidR="00F97797">
              <w:rPr>
                <w:b/>
                <w:szCs w:val="22"/>
              </w:rPr>
              <w:t>M0257)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18B63020" w14:textId="40C8A899" w:rsidR="00F724F3" w:rsidRDefault="00047B3B" w:rsidP="007A00B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F4498C">
              <w:rPr>
                <w:szCs w:val="22"/>
              </w:rPr>
              <w:t>Jungah</w:t>
            </w:r>
            <w:proofErr w:type="spellEnd"/>
            <w:r w:rsidR="00F4498C">
              <w:rPr>
                <w:szCs w:val="22"/>
              </w:rPr>
              <w:t xml:space="preserve"> Choi</w:t>
            </w:r>
            <w:r w:rsidR="00F724F3">
              <w:rPr>
                <w:szCs w:val="22"/>
              </w:rPr>
              <w:br/>
            </w:r>
            <w:proofErr w:type="spellStart"/>
            <w:r w:rsidR="00370FAE">
              <w:rPr>
                <w:szCs w:val="22"/>
              </w:rPr>
              <w:t>Jaehyun</w:t>
            </w:r>
            <w:proofErr w:type="spellEnd"/>
            <w:r w:rsidR="00370FAE">
              <w:rPr>
                <w:szCs w:val="22"/>
              </w:rPr>
              <w:t xml:space="preserve"> Lim</w:t>
            </w:r>
          </w:p>
          <w:p w14:paraId="227B504E" w14:textId="10E9CA8C" w:rsidR="00F724F3" w:rsidRDefault="00F724F3" w:rsidP="007A00B0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740C1115" w14:textId="77777777" w:rsidR="00F724F3" w:rsidRDefault="00F724F3" w:rsidP="007A00B0">
            <w:pPr>
              <w:spacing w:before="60" w:after="60"/>
              <w:rPr>
                <w:szCs w:val="22"/>
              </w:rPr>
            </w:pPr>
          </w:p>
          <w:p w14:paraId="58D2148D" w14:textId="4AF0BF5A" w:rsidR="007A00B0" w:rsidRPr="00D32340" w:rsidRDefault="00F724F3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 xml:space="preserve">Mehdi </w:t>
            </w:r>
            <w:proofErr w:type="spellStart"/>
            <w:r>
              <w:rPr>
                <w:szCs w:val="22"/>
              </w:rPr>
              <w:t>Salehifar</w:t>
            </w:r>
            <w:proofErr w:type="spellEnd"/>
            <w:r>
              <w:rPr>
                <w:szCs w:val="22"/>
              </w:rPr>
              <w:br/>
            </w:r>
            <w:proofErr w:type="spellStart"/>
            <w:r w:rsidR="007A00B0">
              <w:rPr>
                <w:szCs w:val="22"/>
              </w:rPr>
              <w:t>Seung</w:t>
            </w:r>
            <w:proofErr w:type="spellEnd"/>
            <w:r w:rsidR="007A00B0">
              <w:rPr>
                <w:szCs w:val="22"/>
              </w:rPr>
              <w:t xml:space="preserve"> Hwan Kim</w:t>
            </w:r>
          </w:p>
          <w:p w14:paraId="49D81240" w14:textId="28769CE7" w:rsidR="00CB1858" w:rsidRPr="00370FAE" w:rsidRDefault="00F724F3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  <w:r w:rsidRPr="00370FAE">
              <w:rPr>
                <w:rFonts w:eastAsia="맑은 고딕"/>
                <w:szCs w:val="22"/>
                <w:lang w:eastAsia="ko-KR"/>
              </w:rPr>
              <w:t xml:space="preserve"> 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rStyle w:val="a6"/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324F6D38" w14:textId="7D64DC76" w:rsidR="00F4498C" w:rsidRDefault="00CA4487" w:rsidP="005952A5">
            <w:pPr>
              <w:spacing w:before="60" w:after="60"/>
              <w:rPr>
                <w:rStyle w:val="a6"/>
                <w:szCs w:val="22"/>
              </w:rPr>
            </w:pPr>
            <w:hyperlink r:id="rId11" w:history="1">
              <w:r w:rsidR="0015738E" w:rsidRPr="00387189">
                <w:rPr>
                  <w:rStyle w:val="a6"/>
                  <w:szCs w:val="22"/>
                </w:rPr>
                <w:t>jungah.choi@lge.com</w:t>
              </w:r>
            </w:hyperlink>
          </w:p>
          <w:p w14:paraId="77E076CA" w14:textId="216A9FCB" w:rsidR="0015738E" w:rsidRDefault="0015738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jaehyun.lim@lge.com</w:t>
            </w:r>
          </w:p>
          <w:p w14:paraId="55DBEF8C" w14:textId="5F5769D9" w:rsidR="007A00B0" w:rsidRDefault="00CA4487" w:rsidP="007A00B0">
            <w:pPr>
              <w:spacing w:before="60" w:after="60"/>
              <w:rPr>
                <w:szCs w:val="22"/>
              </w:rPr>
            </w:pPr>
            <w:hyperlink r:id="rId12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0AD5CA35" w:rsidR="00370FAE" w:rsidRPr="005B217D" w:rsidRDefault="00370FAE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seunghwan3.kim@lge.com</w:t>
            </w:r>
            <w:r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E8CF3A" w14:textId="040459FA" w:rsidR="00E55635" w:rsidRDefault="00E55635" w:rsidP="0059787A">
      <w:pPr>
        <w:rPr>
          <w:lang w:eastAsia="ko-KR"/>
        </w:rPr>
      </w:pPr>
      <w:r>
        <w:rPr>
          <w:lang w:eastAsia="ko-KR"/>
        </w:rPr>
        <w:t>In 13</w:t>
      </w:r>
      <w:r w:rsidRPr="00E55635">
        <w:rPr>
          <w:vertAlign w:val="superscript"/>
          <w:lang w:eastAsia="ko-KR"/>
        </w:rPr>
        <w:t>th</w:t>
      </w:r>
      <w:r>
        <w:rPr>
          <w:lang w:eastAsia="ko-KR"/>
        </w:rPr>
        <w:t xml:space="preserve"> JVET meeting, </w:t>
      </w:r>
      <w:r>
        <w:rPr>
          <w:rFonts w:hint="eastAsia"/>
          <w:kern w:val="2"/>
          <w:szCs w:val="22"/>
          <w:lang w:eastAsia="ko-KR"/>
        </w:rPr>
        <w:t xml:space="preserve">reduced </w:t>
      </w:r>
      <w:r>
        <w:t xml:space="preserve">32-point MTS </w:t>
      </w:r>
      <w:r>
        <w:rPr>
          <w:rFonts w:hint="eastAsia"/>
          <w:lang w:eastAsia="ko-KR"/>
        </w:rPr>
        <w:t xml:space="preserve">(RMTS32) </w:t>
      </w:r>
      <w:r>
        <w:t>based on skipping high frequency coefficients</w:t>
      </w:r>
      <w:r>
        <w:rPr>
          <w:lang w:eastAsia="ko-KR"/>
        </w:rPr>
        <w:t xml:space="preserve"> was adopted in order to reduce</w:t>
      </w:r>
      <w:r w:rsidR="007202E9">
        <w:rPr>
          <w:lang w:eastAsia="ko-KR"/>
        </w:rPr>
        <w:t xml:space="preserve"> computational complexity of 32-point DST-7/DCT-8. Moreover</w:t>
      </w:r>
      <w:r>
        <w:rPr>
          <w:lang w:eastAsia="ko-KR"/>
        </w:rPr>
        <w:t>, it was</w:t>
      </w:r>
      <w:r w:rsidR="007202E9">
        <w:rPr>
          <w:lang w:eastAsia="ko-KR"/>
        </w:rPr>
        <w:t xml:space="preserve"> also agreed that the proposed </w:t>
      </w:r>
      <w:r>
        <w:rPr>
          <w:lang w:eastAsia="ko-KR"/>
        </w:rPr>
        <w:t>residual codin</w:t>
      </w:r>
      <w:r w:rsidR="007202E9">
        <w:rPr>
          <w:lang w:eastAsia="ko-KR"/>
        </w:rPr>
        <w:t>g change should be accompanied considering</w:t>
      </w:r>
      <w:r>
        <w:rPr>
          <w:lang w:eastAsia="ko-KR"/>
        </w:rPr>
        <w:t xml:space="preserve"> all</w:t>
      </w:r>
      <w:r w:rsidR="007202E9">
        <w:rPr>
          <w:lang w:eastAsia="ko-KR"/>
        </w:rPr>
        <w:t xml:space="preserve"> types</w:t>
      </w:r>
      <w:r>
        <w:rPr>
          <w:lang w:eastAsia="ko-KR"/>
        </w:rPr>
        <w:t xml:space="preserve"> of zer</w:t>
      </w:r>
      <w:r w:rsidR="007202E9">
        <w:rPr>
          <w:lang w:eastAsia="ko-KR"/>
        </w:rPr>
        <w:t>o-out (those of JVET-M0297 and</w:t>
      </w:r>
      <w:r>
        <w:rPr>
          <w:lang w:eastAsia="ko-KR"/>
        </w:rPr>
        <w:t xml:space="preserve"> JVET-M0251/M0257).</w:t>
      </w:r>
    </w:p>
    <w:p w14:paraId="4A29D03F" w14:textId="10E0BF66" w:rsidR="00C71109" w:rsidRDefault="00C57FBC" w:rsidP="0059787A">
      <w:pPr>
        <w:rPr>
          <w:lang w:eastAsia="ko-KR"/>
        </w:rPr>
      </w:pPr>
      <w:r>
        <w:rPr>
          <w:lang w:eastAsia="ko-KR"/>
        </w:rPr>
        <w:t>During</w:t>
      </w:r>
      <w:r w:rsidR="007202E9">
        <w:rPr>
          <w:lang w:eastAsia="ko-KR"/>
        </w:rPr>
        <w:t xml:space="preserve"> in-between</w:t>
      </w:r>
      <w:r>
        <w:rPr>
          <w:lang w:eastAsia="ko-KR"/>
        </w:rPr>
        <w:t xml:space="preserve"> VVC working draft editing</w:t>
      </w:r>
      <w:r w:rsidR="007202E9">
        <w:rPr>
          <w:lang w:eastAsia="ko-KR"/>
        </w:rPr>
        <w:t xml:space="preserve"> period</w:t>
      </w:r>
      <w:r>
        <w:rPr>
          <w:lang w:eastAsia="ko-KR"/>
        </w:rPr>
        <w:t xml:space="preserve">, </w:t>
      </w:r>
      <w:r w:rsidR="007202E9">
        <w:rPr>
          <w:lang w:eastAsia="ko-KR"/>
        </w:rPr>
        <w:t>all the related</w:t>
      </w:r>
      <w:r>
        <w:rPr>
          <w:lang w:eastAsia="ko-KR"/>
        </w:rPr>
        <w:t xml:space="preserve"> proponents provided their sp</w:t>
      </w:r>
      <w:r w:rsidR="007202E9">
        <w:rPr>
          <w:lang w:eastAsia="ko-KR"/>
        </w:rPr>
        <w:t xml:space="preserve">ec text where contexts </w:t>
      </w:r>
      <w:r>
        <w:rPr>
          <w:lang w:eastAsia="ko-KR"/>
        </w:rPr>
        <w:t>of last non-zero coefficient</w:t>
      </w:r>
      <w:r w:rsidR="007202E9">
        <w:rPr>
          <w:lang w:eastAsia="ko-KR"/>
        </w:rPr>
        <w:t xml:space="preserve"> position coding is selected</w:t>
      </w:r>
      <w:r>
        <w:rPr>
          <w:lang w:eastAsia="ko-KR"/>
        </w:rPr>
        <w:t xml:space="preserve"> based on original TU siz</w:t>
      </w:r>
      <w:r w:rsidR="007202E9">
        <w:rPr>
          <w:lang w:eastAsia="ko-KR"/>
        </w:rPr>
        <w:t>e</w:t>
      </w:r>
      <w:r w:rsidR="00FF0FB3">
        <w:rPr>
          <w:lang w:eastAsia="ko-KR"/>
        </w:rPr>
        <w:t>, which is aligned with the current VTM4.0</w:t>
      </w:r>
      <w:r w:rsidR="00AB2BC5">
        <w:rPr>
          <w:lang w:eastAsia="ko-KR"/>
        </w:rPr>
        <w:t xml:space="preserve"> SW</w:t>
      </w:r>
      <w:r w:rsidR="007202E9">
        <w:rPr>
          <w:lang w:eastAsia="ko-KR"/>
        </w:rPr>
        <w:t>. But, it was questioned if this</w:t>
      </w:r>
      <w:r>
        <w:rPr>
          <w:lang w:eastAsia="ko-KR"/>
        </w:rPr>
        <w:t xml:space="preserve"> context selection should be performed based on </w:t>
      </w:r>
      <w:r w:rsidR="007202E9">
        <w:rPr>
          <w:lang w:eastAsia="ko-KR"/>
        </w:rPr>
        <w:t>reduced TU size, which was commented</w:t>
      </w:r>
      <w:r>
        <w:rPr>
          <w:lang w:eastAsia="ko-KR"/>
        </w:rPr>
        <w:t xml:space="preserve"> to be </w:t>
      </w:r>
      <w:r w:rsidR="007202E9">
        <w:rPr>
          <w:lang w:eastAsia="ko-KR"/>
        </w:rPr>
        <w:t xml:space="preserve">more </w:t>
      </w:r>
      <w:r>
        <w:rPr>
          <w:lang w:eastAsia="ko-KR"/>
        </w:rPr>
        <w:t>consistent.</w:t>
      </w:r>
      <w:r w:rsidR="00FF0FB3">
        <w:rPr>
          <w:rFonts w:hint="eastAsia"/>
          <w:lang w:eastAsia="ko-KR"/>
        </w:rPr>
        <w:t xml:space="preserve"> </w:t>
      </w:r>
      <w:r w:rsidR="00C71109">
        <w:rPr>
          <w:lang w:eastAsia="ko-KR"/>
        </w:rPr>
        <w:t>Therefore, it was proposed that</w:t>
      </w:r>
      <w:r w:rsidR="00FF0FB3">
        <w:rPr>
          <w:lang w:eastAsia="ko-KR"/>
        </w:rPr>
        <w:t xml:space="preserve"> it could be decided at the next meeting based on experimental results which TU size should be involved </w:t>
      </w:r>
      <w:proofErr w:type="gramStart"/>
      <w:r w:rsidR="00FF0FB3">
        <w:rPr>
          <w:lang w:eastAsia="ko-KR"/>
        </w:rPr>
        <w:t>during</w:t>
      </w:r>
      <w:proofErr w:type="gramEnd"/>
      <w:r w:rsidR="00FF0FB3">
        <w:rPr>
          <w:lang w:eastAsia="ko-KR"/>
        </w:rPr>
        <w:t xml:space="preserve"> the context selection.</w:t>
      </w:r>
    </w:p>
    <w:p w14:paraId="4126EA9C" w14:textId="2BFB560D" w:rsidR="00C71109" w:rsidRPr="00C71109" w:rsidRDefault="00C71109" w:rsidP="0059787A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3D1567">
        <w:rPr>
          <w:lang w:eastAsia="ko-KR"/>
        </w:rPr>
        <w:t xml:space="preserve">the </w:t>
      </w:r>
      <w:r>
        <w:rPr>
          <w:lang w:eastAsia="ko-KR"/>
        </w:rPr>
        <w:t>experimental re</w:t>
      </w:r>
      <w:r w:rsidR="003D1567">
        <w:rPr>
          <w:lang w:eastAsia="ko-KR"/>
        </w:rPr>
        <w:t xml:space="preserve">sults </w:t>
      </w:r>
      <w:r>
        <w:rPr>
          <w:lang w:eastAsia="ko-KR"/>
        </w:rPr>
        <w:t>based on reduced TU size</w:t>
      </w:r>
      <w:r w:rsidR="003D1567">
        <w:rPr>
          <w:lang w:eastAsia="ko-KR"/>
        </w:rPr>
        <w:t xml:space="preserve"> are presented. </w:t>
      </w:r>
      <w:r>
        <w:rPr>
          <w:lang w:eastAsia="ko-KR"/>
        </w:rPr>
        <w:t xml:space="preserve">It is reportedly </w:t>
      </w:r>
      <w:r w:rsidR="00E14415">
        <w:rPr>
          <w:lang w:eastAsia="ko-KR"/>
        </w:rPr>
        <w:t xml:space="preserve">shown that </w:t>
      </w:r>
      <w:proofErr w:type="spellStart"/>
      <w:r w:rsidR="00AB2BC5">
        <w:rPr>
          <w:lang w:eastAsia="ko-KR"/>
        </w:rPr>
        <w:t>l</w:t>
      </w:r>
      <w:r w:rsidR="00AB2BC5">
        <w:rPr>
          <w:rFonts w:hint="eastAsia"/>
          <w:lang w:eastAsia="ko-KR"/>
        </w:rPr>
        <w:t>uma</w:t>
      </w:r>
      <w:proofErr w:type="spellEnd"/>
      <w:r w:rsidR="00AB2BC5">
        <w:rPr>
          <w:rFonts w:hint="eastAsia"/>
          <w:lang w:eastAsia="ko-KR"/>
        </w:rPr>
        <w:t xml:space="preserve"> </w:t>
      </w:r>
      <w:r w:rsidR="00E14415">
        <w:rPr>
          <w:rFonts w:hint="eastAsia"/>
          <w:lang w:eastAsia="ko-KR"/>
        </w:rPr>
        <w:t>BD-rate/</w:t>
      </w:r>
      <w:r>
        <w:rPr>
          <w:lang w:eastAsia="ko-KR"/>
        </w:rPr>
        <w:t>encoding time/decoding time</w:t>
      </w:r>
      <w:r w:rsidR="000E28C9">
        <w:rPr>
          <w:lang w:eastAsia="ko-KR"/>
        </w:rPr>
        <w:t xml:space="preserve"> change</w:t>
      </w:r>
      <w:r w:rsidR="003D1567">
        <w:rPr>
          <w:lang w:eastAsia="ko-KR"/>
        </w:rPr>
        <w:t>s of all configurations are 0.10%/101%/103</w:t>
      </w:r>
      <w:r>
        <w:rPr>
          <w:lang w:eastAsia="ko-KR"/>
        </w:rPr>
        <w:t>% (AI), 0.XX%/XXX%/XXX% (RA), and 0.X</w:t>
      </w:r>
      <w:r w:rsidR="007472EE">
        <w:rPr>
          <w:lang w:eastAsia="ko-KR"/>
        </w:rPr>
        <w:t>X%/XXX%/XXX% (LD), respectively, but BD-rate loss f</w:t>
      </w:r>
      <w:r w:rsidR="005C3AF5">
        <w:rPr>
          <w:lang w:eastAsia="ko-KR"/>
        </w:rPr>
        <w:t>or high resolution sequences</w:t>
      </w:r>
      <w:r w:rsidR="001B32BC">
        <w:rPr>
          <w:lang w:eastAsia="ko-KR"/>
        </w:rPr>
        <w:t xml:space="preserve"> on AI configuration</w:t>
      </w:r>
      <w:r w:rsidR="005C3AF5">
        <w:rPr>
          <w:lang w:eastAsia="ko-KR"/>
        </w:rPr>
        <w:t xml:space="preserve"> is </w:t>
      </w:r>
      <w:r w:rsidR="007472EE">
        <w:rPr>
          <w:lang w:eastAsia="ko-KR"/>
        </w:rPr>
        <w:t>substantial (up-to 0.24%).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147E832F" w:rsidR="00194ACE" w:rsidRPr="00F66351" w:rsidRDefault="00B3472A" w:rsidP="00F6635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Context selection based on reduced TU size (</w:t>
      </w:r>
      <w:r w:rsidR="00246D36">
        <w:rPr>
          <w:b/>
          <w:sz w:val="28"/>
        </w:rPr>
        <w:t>VVC Working D</w:t>
      </w:r>
      <w:r>
        <w:rPr>
          <w:b/>
          <w:sz w:val="28"/>
        </w:rPr>
        <w:t>raft v6)</w:t>
      </w:r>
      <w:r w:rsidR="00194ACE" w:rsidRPr="00F66351">
        <w:rPr>
          <w:b/>
          <w:sz w:val="28"/>
        </w:rPr>
        <w:t>:</w:t>
      </w:r>
    </w:p>
    <w:p w14:paraId="6B0FD65A" w14:textId="3C5A89CE" w:rsidR="008307BF" w:rsidRDefault="008307BF" w:rsidP="00194ACE">
      <w:pPr>
        <w:rPr>
          <w:lang w:eastAsia="ko-KR"/>
        </w:rPr>
      </w:pPr>
      <w:r>
        <w:rPr>
          <w:rFonts w:hint="eastAsia"/>
          <w:lang w:eastAsia="ko-KR"/>
        </w:rPr>
        <w:t>In the latest VVC working draft</w:t>
      </w:r>
      <w:r w:rsidR="00246D36">
        <w:rPr>
          <w:lang w:eastAsia="ko-KR"/>
        </w:rPr>
        <w:t xml:space="preserve"> document</w:t>
      </w:r>
      <w:r>
        <w:rPr>
          <w:rFonts w:hint="eastAsia"/>
          <w:lang w:eastAsia="ko-KR"/>
        </w:rPr>
        <w:t xml:space="preserve"> [1], </w:t>
      </w:r>
      <w:r>
        <w:rPr>
          <w:lang w:eastAsia="ko-KR"/>
        </w:rPr>
        <w:t xml:space="preserve">TU size is reduced by changing two variables, log2TbWidth and log2TbHeight, </w:t>
      </w:r>
      <w:r w:rsidR="00D3282B">
        <w:rPr>
          <w:lang w:eastAsia="ko-KR"/>
        </w:rPr>
        <w:t xml:space="preserve">as in Table 1 for </w:t>
      </w:r>
      <w:proofErr w:type="spellStart"/>
      <w:r w:rsidR="00D3282B">
        <w:rPr>
          <w:lang w:eastAsia="ko-KR"/>
        </w:rPr>
        <w:t>residual_coding</w:t>
      </w:r>
      <w:proofErr w:type="spellEnd"/>
      <w:r w:rsidR="00D3282B">
        <w:rPr>
          <w:lang w:eastAsia="ko-KR"/>
        </w:rPr>
        <w:t xml:space="preserve"> syntax parsing.</w:t>
      </w:r>
    </w:p>
    <w:p w14:paraId="0A603ABD" w14:textId="77777777" w:rsidR="008307BF" w:rsidRDefault="008307BF" w:rsidP="00194ACE">
      <w:pPr>
        <w:rPr>
          <w:lang w:eastAsia="ko-KR"/>
        </w:rPr>
      </w:pPr>
    </w:p>
    <w:p w14:paraId="72BE65FD" w14:textId="0B72D642" w:rsidR="002C116B" w:rsidRDefault="002C116B" w:rsidP="002C116B">
      <w:pPr>
        <w:pStyle w:val="ac"/>
      </w:pPr>
      <w:r>
        <w:lastRenderedPageBreak/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1</w:t>
      </w:r>
      <w:r w:rsidR="00815407">
        <w:rPr>
          <w:noProof/>
        </w:rPr>
        <w:fldChar w:fldCharType="end"/>
      </w:r>
      <w:r>
        <w:t xml:space="preserve">  The excerpted syntax table for </w:t>
      </w:r>
      <w:proofErr w:type="spellStart"/>
      <w:r>
        <w:t>residual_coding</w:t>
      </w:r>
      <w:proofErr w:type="spellEnd"/>
      <w:r>
        <w:t xml:space="preserve"> illustrating TU size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307BF" w:rsidRPr="00DE0F0E" w14:paraId="53D24E28" w14:textId="77777777" w:rsidTr="008307BF">
        <w:trPr>
          <w:cantSplit/>
          <w:jc w:val="center"/>
        </w:trPr>
        <w:tc>
          <w:tcPr>
            <w:tcW w:w="7921" w:type="dxa"/>
          </w:tcPr>
          <w:p w14:paraId="5251EF87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C5F01BC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8307BF" w:rsidRPr="00DE0F0E" w14:paraId="151DCA83" w14:textId="77777777" w:rsidTr="008307BF">
        <w:trPr>
          <w:cantSplit/>
          <w:jc w:val="center"/>
        </w:trPr>
        <w:tc>
          <w:tcPr>
            <w:tcW w:w="7921" w:type="dxa"/>
          </w:tcPr>
          <w:p w14:paraId="460D2B99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024E68F9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15DA73B7" w14:textId="77777777" w:rsidTr="008307BF">
        <w:trPr>
          <w:cantSplit/>
          <w:jc w:val="center"/>
        </w:trPr>
        <w:tc>
          <w:tcPr>
            <w:tcW w:w="7921" w:type="dxa"/>
          </w:tcPr>
          <w:p w14:paraId="32EEC3F5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4</w:t>
            </w:r>
          </w:p>
        </w:tc>
        <w:tc>
          <w:tcPr>
            <w:tcW w:w="1161" w:type="dxa"/>
            <w:gridSpan w:val="2"/>
          </w:tcPr>
          <w:p w14:paraId="0CE0599C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28F12615" w14:textId="77777777" w:rsidTr="008307BF">
        <w:trPr>
          <w:cantSplit/>
          <w:jc w:val="center"/>
        </w:trPr>
        <w:tc>
          <w:tcPr>
            <w:tcW w:w="7921" w:type="dxa"/>
          </w:tcPr>
          <w:p w14:paraId="7895F63D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2C147C4B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7D5AA323" w14:textId="77777777" w:rsidTr="008307BF">
        <w:trPr>
          <w:cantSplit/>
          <w:jc w:val="center"/>
        </w:trPr>
        <w:tc>
          <w:tcPr>
            <w:tcW w:w="7921" w:type="dxa"/>
          </w:tcPr>
          <w:p w14:paraId="464ECF7E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  <w:gridSpan w:val="2"/>
          </w:tcPr>
          <w:p w14:paraId="587AE2C6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15903B72" w14:textId="77777777" w:rsidTr="008307BF">
        <w:trPr>
          <w:cantSplit/>
          <w:jc w:val="center"/>
        </w:trPr>
        <w:tc>
          <w:tcPr>
            <w:tcW w:w="7921" w:type="dxa"/>
          </w:tcPr>
          <w:p w14:paraId="1931746C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194C0CB5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321C50CE" w14:textId="77777777" w:rsidTr="008307BF">
        <w:trPr>
          <w:cantSplit/>
          <w:jc w:val="center"/>
        </w:trPr>
        <w:tc>
          <w:tcPr>
            <w:tcW w:w="7921" w:type="dxa"/>
          </w:tcPr>
          <w:p w14:paraId="59454706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4</w:t>
            </w:r>
          </w:p>
        </w:tc>
        <w:tc>
          <w:tcPr>
            <w:tcW w:w="1161" w:type="dxa"/>
            <w:gridSpan w:val="2"/>
          </w:tcPr>
          <w:p w14:paraId="51C29D60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5924EE2F" w14:textId="77777777" w:rsidTr="008307BF">
        <w:trPr>
          <w:cantSplit/>
          <w:jc w:val="center"/>
        </w:trPr>
        <w:tc>
          <w:tcPr>
            <w:tcW w:w="7921" w:type="dxa"/>
          </w:tcPr>
          <w:p w14:paraId="0354BC04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4BD9C60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7BBD9A7B" w14:textId="77777777" w:rsidTr="008307BF">
        <w:trPr>
          <w:cantSplit/>
          <w:jc w:val="center"/>
        </w:trPr>
        <w:tc>
          <w:tcPr>
            <w:tcW w:w="7921" w:type="dxa"/>
          </w:tcPr>
          <w:p w14:paraId="78D273B6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  <w:gridSpan w:val="2"/>
          </w:tcPr>
          <w:p w14:paraId="3CAE09E0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076EC9E0" w14:textId="77777777" w:rsidTr="008307BF">
        <w:trPr>
          <w:cantSplit/>
          <w:jc w:val="center"/>
        </w:trPr>
        <w:tc>
          <w:tcPr>
            <w:tcW w:w="7921" w:type="dxa"/>
          </w:tcPr>
          <w:p w14:paraId="33DC6528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29218EC4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539740D3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435397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1EAB10D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0443CFB5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9EB74A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1FEA8D84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5FA1BB8E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84028F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3B62FD71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7FB03F35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A518D1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0AB5E8CA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040F7B71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75CC71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D30CC03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23CC6E1E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FF4456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3BED907A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140D9388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A9278C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185F1DF9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4FC4461C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E1731D" w14:textId="6C65FEA5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4F0A0DE7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04D5788E" w14:textId="77777777" w:rsidR="008307BF" w:rsidRDefault="008307BF" w:rsidP="00194ACE">
      <w:pPr>
        <w:rPr>
          <w:lang w:eastAsia="ko-KR"/>
        </w:rPr>
      </w:pPr>
    </w:p>
    <w:p w14:paraId="1FE6F1C3" w14:textId="54D05EC1" w:rsidR="008307BF" w:rsidRDefault="008307BF" w:rsidP="00194ACE">
      <w:pPr>
        <w:rPr>
          <w:lang w:eastAsia="ko-KR"/>
        </w:rPr>
      </w:pPr>
      <w:r>
        <w:rPr>
          <w:rFonts w:hint="eastAsia"/>
          <w:lang w:eastAsia="ko-KR"/>
        </w:rPr>
        <w:t xml:space="preserve">The changed two variables affect context selection of </w:t>
      </w:r>
      <w:proofErr w:type="spellStart"/>
      <w:r>
        <w:rPr>
          <w:rFonts w:hint="eastAsia"/>
          <w:lang w:eastAsia="ko-KR"/>
        </w:rPr>
        <w:t>last_sig_coeff_x_prefix</w:t>
      </w:r>
      <w:proofErr w:type="spellEnd"/>
      <w:r>
        <w:rPr>
          <w:rFonts w:hint="eastAsia"/>
          <w:lang w:eastAsia="ko-KR"/>
        </w:rPr>
        <w:t xml:space="preserve"> and last</w:t>
      </w:r>
      <w:r w:rsidR="00D3282B">
        <w:rPr>
          <w:rFonts w:hint="eastAsia"/>
          <w:lang w:eastAsia="ko-KR"/>
        </w:rPr>
        <w:t xml:space="preserve"> </w:t>
      </w:r>
      <w:proofErr w:type="spellStart"/>
      <w:r w:rsidR="00D3282B">
        <w:rPr>
          <w:rFonts w:hint="eastAsia"/>
          <w:lang w:eastAsia="ko-KR"/>
        </w:rPr>
        <w:t>sig_coeff_y_prefix</w:t>
      </w:r>
      <w:proofErr w:type="spellEnd"/>
      <w:r w:rsidR="00D3282B">
        <w:rPr>
          <w:rFonts w:hint="eastAsia"/>
          <w:lang w:eastAsia="ko-KR"/>
        </w:rPr>
        <w:t xml:space="preserve"> in accordance with clause 9.5.4.2.4 (Table 2).</w:t>
      </w:r>
    </w:p>
    <w:p w14:paraId="36CAD901" w14:textId="77777777" w:rsidR="008307BF" w:rsidRDefault="008307BF" w:rsidP="00194ACE">
      <w:pPr>
        <w:rPr>
          <w:lang w:eastAsia="ko-KR"/>
        </w:rPr>
      </w:pPr>
    </w:p>
    <w:p w14:paraId="3FA88E31" w14:textId="716C7D8B" w:rsidR="00D3282B" w:rsidRDefault="00D3282B" w:rsidP="00D3282B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2</w:t>
      </w:r>
      <w:r w:rsidR="00815407">
        <w:rPr>
          <w:noProof/>
        </w:rPr>
        <w:fldChar w:fldCharType="end"/>
      </w:r>
      <w:r>
        <w:t xml:space="preserve">  The clause 9.5.4.2.4 in [1]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07BF" w14:paraId="112DC430" w14:textId="77777777" w:rsidTr="008307BF">
        <w:tc>
          <w:tcPr>
            <w:tcW w:w="9350" w:type="dxa"/>
          </w:tcPr>
          <w:p w14:paraId="542D8516" w14:textId="24A5BE33" w:rsidR="008307BF" w:rsidRPr="008307BF" w:rsidRDefault="008307BF" w:rsidP="008307BF">
            <w:pPr>
              <w:rPr>
                <w:b/>
                <w:noProof/>
                <w:lang w:val="en-CA"/>
              </w:rPr>
            </w:pPr>
            <w:r w:rsidRPr="008307BF">
              <w:rPr>
                <w:b/>
                <w:noProof/>
                <w:lang w:val="en-CA"/>
              </w:rPr>
              <w:t xml:space="preserve">9.5.4.2.4 </w:t>
            </w:r>
            <w:r>
              <w:rPr>
                <w:b/>
                <w:noProof/>
                <w:lang w:val="en-CA"/>
              </w:rPr>
              <w:t xml:space="preserve"> </w:t>
            </w:r>
            <w:r w:rsidRPr="008307BF">
              <w:rPr>
                <w:b/>
                <w:noProof/>
                <w:lang w:val="en-CA"/>
              </w:rPr>
              <w:t>Derivation process of ctxInc for the syntax elements last_sig_coeff_x_prefix and last_sig_coeff_y_prefix</w:t>
            </w:r>
          </w:p>
          <w:p w14:paraId="6B4B937E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 xml:space="preserve">Inputs to this process are the variable binIdx, the colour component index cIdx, the binary logarithm of the transform block width </w:t>
            </w:r>
            <w:r w:rsidRPr="008307BF">
              <w:rPr>
                <w:noProof/>
                <w:highlight w:val="yellow"/>
                <w:lang w:val="en-CA"/>
              </w:rPr>
              <w:t>log2TbWidth</w:t>
            </w:r>
            <w:r w:rsidRPr="00DE0F0E">
              <w:rPr>
                <w:noProof/>
                <w:lang w:val="en-CA"/>
              </w:rPr>
              <w:t xml:space="preserve"> and the transform block height </w:t>
            </w:r>
            <w:r w:rsidRPr="008307BF">
              <w:rPr>
                <w:noProof/>
                <w:highlight w:val="yellow"/>
                <w:lang w:val="en-CA"/>
              </w:rPr>
              <w:t>log2TbHeight</w:t>
            </w:r>
            <w:r w:rsidRPr="00DE0F0E">
              <w:rPr>
                <w:noProof/>
                <w:lang w:val="en-CA"/>
              </w:rPr>
              <w:t>.</w:t>
            </w:r>
          </w:p>
          <w:p w14:paraId="4D663379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Output of this process is the variable ctxInc.</w:t>
            </w:r>
          </w:p>
          <w:p w14:paraId="64D1759B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bookmarkStart w:id="0" w:name="_Ref292720351"/>
            <w:r w:rsidRPr="00DE0F0E">
              <w:rPr>
                <w:noProof/>
                <w:lang w:val="en-CA"/>
              </w:rPr>
              <w:t>The variable log2TbSize is derived as follows:</w:t>
            </w:r>
          </w:p>
          <w:p w14:paraId="5299B48B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 xml:space="preserve">If the syntax element to be parsed is last_sig_coeff_x_prefix, </w:t>
            </w:r>
            <w:r w:rsidRPr="008307BF">
              <w:rPr>
                <w:noProof/>
                <w:highlight w:val="yellow"/>
                <w:lang w:val="en-CA"/>
              </w:rPr>
              <w:t>log2TbSize is set equal to log2TbWidth</w:t>
            </w:r>
            <w:r w:rsidRPr="00DE0F0E">
              <w:rPr>
                <w:noProof/>
                <w:lang w:val="en-CA"/>
              </w:rPr>
              <w:t>.</w:t>
            </w:r>
          </w:p>
          <w:p w14:paraId="6DB00E49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 xml:space="preserve">Otherwise (the syntax element to be parsed is last_sig_coeff_y_prefix), </w:t>
            </w:r>
            <w:r w:rsidRPr="008307BF">
              <w:rPr>
                <w:noProof/>
                <w:highlight w:val="yellow"/>
                <w:lang w:val="en-CA"/>
              </w:rPr>
              <w:t>log2TbSize is set equal to log2TbHeight</w:t>
            </w:r>
            <w:r w:rsidRPr="00DE0F0E">
              <w:rPr>
                <w:noProof/>
                <w:lang w:val="en-CA"/>
              </w:rPr>
              <w:t>.</w:t>
            </w:r>
          </w:p>
          <w:p w14:paraId="162105E7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The variables ctxOffset and ctxShift are derived as follows:</w:t>
            </w:r>
          </w:p>
          <w:p w14:paraId="0BEC1A4E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If cIdx is equal to 0, ctxOffset is set equal to 3 * ( </w:t>
            </w:r>
            <w:r w:rsidRPr="008307BF">
              <w:rPr>
                <w:noProof/>
                <w:highlight w:val="yellow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− 2 ) + ( ( </w:t>
            </w:r>
            <w:r w:rsidRPr="008307BF">
              <w:rPr>
                <w:noProof/>
                <w:highlight w:val="yellow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− 1 )  &gt;&gt;  2 ) and ctxShift is set equal to ( </w:t>
            </w:r>
            <w:r w:rsidRPr="008307BF">
              <w:rPr>
                <w:noProof/>
                <w:highlight w:val="yellow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+ 1 )  &gt;&gt;  2.</w:t>
            </w:r>
          </w:p>
          <w:p w14:paraId="7BB9DC54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Otherwise (cIdx is greater than 0), ctxOffset is set equal to 21 and ctxShift is set equal to Clip3( 0, 2, 2</w:t>
            </w:r>
            <w:r w:rsidRPr="008307BF">
              <w:rPr>
                <w:noProof/>
                <w:highlight w:val="yellow"/>
                <w:vertAlign w:val="superscript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&gt;&gt; 3 ).</w:t>
            </w:r>
          </w:p>
          <w:p w14:paraId="244672FC" w14:textId="77777777" w:rsidR="008307BF" w:rsidRPr="00DE0F0E" w:rsidRDefault="008307BF" w:rsidP="008307BF">
            <w:pPr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>The variable ctxInc is derived as follows:</w:t>
            </w:r>
          </w:p>
          <w:bookmarkEnd w:id="0"/>
          <w:p w14:paraId="0EA5FED4" w14:textId="6E700E5D" w:rsidR="008307BF" w:rsidRPr="008307BF" w:rsidRDefault="008307BF" w:rsidP="008307BF">
            <w:pPr>
              <w:pStyle w:val="Equation"/>
              <w:tabs>
                <w:tab w:val="left" w:pos="2070"/>
              </w:tabs>
              <w:ind w:left="1195" w:firstLine="14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ctxInc =  ( binIdx  &gt;&gt;  ctxShift ) + ctxOffset</w:t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31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</w:tc>
      </w:tr>
    </w:tbl>
    <w:p w14:paraId="0827E185" w14:textId="77777777" w:rsidR="008307BF" w:rsidRDefault="008307BF" w:rsidP="00194ACE">
      <w:pPr>
        <w:rPr>
          <w:lang w:eastAsia="ko-KR"/>
        </w:rPr>
      </w:pPr>
    </w:p>
    <w:p w14:paraId="057E613B" w14:textId="001764D4" w:rsidR="008307BF" w:rsidRDefault="00053FB9" w:rsidP="00194ACE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binarization</w:t>
      </w:r>
      <w:proofErr w:type="spellEnd"/>
      <w:r>
        <w:rPr>
          <w:lang w:eastAsia="ko-KR"/>
        </w:rPr>
        <w:t xml:space="preserve"> of </w:t>
      </w:r>
      <w:proofErr w:type="spellStart"/>
      <w:r>
        <w:rPr>
          <w:lang w:eastAsia="ko-KR"/>
        </w:rPr>
        <w:t>last_sig_coeff_x_prefix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last_sig_coeff_y_prefix</w:t>
      </w:r>
      <w:proofErr w:type="spellEnd"/>
      <w:r>
        <w:rPr>
          <w:lang w:eastAsia="ko-KR"/>
        </w:rPr>
        <w:t xml:space="preserve"> is also </w:t>
      </w:r>
      <w:r w:rsidR="00D3282B">
        <w:rPr>
          <w:lang w:eastAsia="ko-KR"/>
        </w:rPr>
        <w:t>adjusted</w:t>
      </w:r>
      <w:r>
        <w:rPr>
          <w:lang w:eastAsia="ko-KR"/>
        </w:rPr>
        <w:t xml:space="preserve"> considering reduced TU size </w:t>
      </w:r>
      <w:r w:rsidR="00D3282B">
        <w:rPr>
          <w:lang w:eastAsia="ko-KR"/>
        </w:rPr>
        <w:t>as shown in Table 3.</w:t>
      </w:r>
    </w:p>
    <w:p w14:paraId="1B9B00FC" w14:textId="77777777" w:rsidR="00053FB9" w:rsidRDefault="00053FB9" w:rsidP="00194ACE">
      <w:pPr>
        <w:rPr>
          <w:lang w:eastAsia="ko-KR"/>
        </w:rPr>
      </w:pPr>
    </w:p>
    <w:p w14:paraId="332C9600" w14:textId="5B82CCC7" w:rsidR="00BB13D9" w:rsidRDefault="00BB13D9" w:rsidP="00BB13D9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3</w:t>
      </w:r>
      <w:r w:rsidR="00815407">
        <w:rPr>
          <w:noProof/>
        </w:rPr>
        <w:fldChar w:fldCharType="end"/>
      </w:r>
      <w:r>
        <w:t xml:space="preserve">  The TU </w:t>
      </w:r>
      <w:proofErr w:type="spellStart"/>
      <w:r>
        <w:t>binarization</w:t>
      </w:r>
      <w:proofErr w:type="spellEnd"/>
      <w:r>
        <w:t xml:space="preserve"> of </w:t>
      </w:r>
      <w:proofErr w:type="spellStart"/>
      <w:r>
        <w:t>last_sig_coeff_x_prefix</w:t>
      </w:r>
      <w:proofErr w:type="spellEnd"/>
      <w:r>
        <w:t xml:space="preserve"> and </w:t>
      </w:r>
      <w:proofErr w:type="spellStart"/>
      <w:r>
        <w:t>last_sig_coeff_y_prefix</w:t>
      </w:r>
      <w:proofErr w:type="spellEnd"/>
      <w:r>
        <w:t xml:space="preserve"> with modified TU size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53FB9" w:rsidRPr="00DE0F0E" w14:paraId="26CE4E78" w14:textId="77777777" w:rsidTr="00053FB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D4460A3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333C26E8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25AD5605" w14:textId="77777777" w:rsidR="00053FB9" w:rsidRPr="00DE0F0E" w:rsidRDefault="00053FB9" w:rsidP="00D72B7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5C9B917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( </w:t>
            </w:r>
            <w:r w:rsidRPr="00A96364">
              <w:rPr>
                <w:noProof/>
                <w:sz w:val="16"/>
                <w:szCs w:val="16"/>
                <w:highlight w:val="yellow"/>
                <w:lang w:val="en-CA" w:eastAsia="ko-KR"/>
              </w:rPr>
              <w:t>log2TbWidth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053FB9" w:rsidRPr="00DE0F0E" w14:paraId="7CF76422" w14:textId="77777777" w:rsidTr="00053FB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A52463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71DF28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088AB84F" w14:textId="77777777" w:rsidR="00053FB9" w:rsidRPr="00DE0F0E" w:rsidRDefault="00053FB9" w:rsidP="00D72B7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CCD59B5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( </w:t>
            </w:r>
            <w:r w:rsidRPr="00A96364">
              <w:rPr>
                <w:noProof/>
                <w:sz w:val="16"/>
                <w:szCs w:val="16"/>
                <w:highlight w:val="yellow"/>
                <w:lang w:val="en-CA" w:eastAsia="ko-KR"/>
              </w:rPr>
              <w:t>log2TbHeight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053FB9" w:rsidRPr="00DE0F0E" w14:paraId="0185A6C1" w14:textId="77777777" w:rsidTr="00053FB9">
        <w:trPr>
          <w:cantSplit/>
          <w:trHeight w:val="336"/>
          <w:jc w:val="center"/>
        </w:trPr>
        <w:tc>
          <w:tcPr>
            <w:tcW w:w="1635" w:type="dxa"/>
            <w:vMerge/>
          </w:tcPr>
          <w:p w14:paraId="39C959BF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84D5B7" w14:textId="0C175490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0F07CBD0" w14:textId="31978202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3922A7A1" w14:textId="3F9CD314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</w:tr>
    </w:tbl>
    <w:p w14:paraId="12D7A242" w14:textId="77777777" w:rsidR="00194ACE" w:rsidRDefault="00194ACE" w:rsidP="00194ACE"/>
    <w:p w14:paraId="3FDAB914" w14:textId="58825017" w:rsidR="00447C61" w:rsidRPr="00F66351" w:rsidRDefault="00B3472A" w:rsidP="00447C6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Context selection based on original TU size (VTM 4.0)</w:t>
      </w:r>
      <w:r w:rsidR="00447C61" w:rsidRPr="00F66351">
        <w:rPr>
          <w:b/>
          <w:sz w:val="28"/>
        </w:rPr>
        <w:t>:</w:t>
      </w:r>
    </w:p>
    <w:p w14:paraId="44092CAF" w14:textId="3D851E10" w:rsidR="00A96364" w:rsidRDefault="00187D9A" w:rsidP="00194ACE">
      <w:pPr>
        <w:rPr>
          <w:lang w:eastAsia="ko-KR"/>
        </w:rPr>
      </w:pPr>
      <w:r>
        <w:rPr>
          <w:lang w:eastAsia="ko-KR"/>
        </w:rPr>
        <w:t>I</w:t>
      </w:r>
      <w:r w:rsidR="00A96364">
        <w:rPr>
          <w:lang w:eastAsia="ko-KR"/>
        </w:rPr>
        <w:t xml:space="preserve">n VTM 4.0, CABAC contexts for the two syntax elements, </w:t>
      </w:r>
      <w:proofErr w:type="spellStart"/>
      <w:r w:rsidR="00A96364">
        <w:rPr>
          <w:lang w:eastAsia="ko-KR"/>
        </w:rPr>
        <w:t>last_sig_coeff_x_prefix</w:t>
      </w:r>
      <w:proofErr w:type="spellEnd"/>
      <w:r w:rsidR="00A96364">
        <w:rPr>
          <w:lang w:eastAsia="ko-KR"/>
        </w:rPr>
        <w:t xml:space="preserve"> and </w:t>
      </w:r>
      <w:proofErr w:type="spellStart"/>
      <w:r w:rsidR="00A96364">
        <w:rPr>
          <w:lang w:eastAsia="ko-KR"/>
        </w:rPr>
        <w:t>last_si</w:t>
      </w:r>
      <w:r w:rsidR="00335815">
        <w:rPr>
          <w:lang w:eastAsia="ko-KR"/>
        </w:rPr>
        <w:t>g_coeff_y_prefix</w:t>
      </w:r>
      <w:proofErr w:type="spellEnd"/>
      <w:r w:rsidR="00335815">
        <w:rPr>
          <w:lang w:eastAsia="ko-KR"/>
        </w:rPr>
        <w:t>, are designated</w:t>
      </w:r>
      <w:r w:rsidR="00575EFA">
        <w:rPr>
          <w:lang w:eastAsia="ko-KR"/>
        </w:rPr>
        <w:t xml:space="preserve"> </w:t>
      </w:r>
      <w:r w:rsidR="00A96364">
        <w:rPr>
          <w:lang w:eastAsia="ko-KR"/>
        </w:rPr>
        <w:t>bas</w:t>
      </w:r>
      <w:r>
        <w:rPr>
          <w:lang w:eastAsia="ko-KR"/>
        </w:rPr>
        <w:t xml:space="preserve">ed on original TU size, </w:t>
      </w:r>
      <w:r w:rsidR="00A96364">
        <w:rPr>
          <w:lang w:eastAsia="ko-KR"/>
        </w:rPr>
        <w:t xml:space="preserve">which </w:t>
      </w:r>
      <w:r>
        <w:rPr>
          <w:lang w:eastAsia="ko-KR"/>
        </w:rPr>
        <w:t>can be described</w:t>
      </w:r>
      <w:r w:rsidR="00036F52">
        <w:rPr>
          <w:lang w:eastAsia="ko-KR"/>
        </w:rPr>
        <w:t xml:space="preserve"> with</w:t>
      </w:r>
      <w:r>
        <w:rPr>
          <w:lang w:eastAsia="ko-KR"/>
        </w:rPr>
        <w:t xml:space="preserve"> slight</w:t>
      </w:r>
      <w:r w:rsidR="00036F52">
        <w:rPr>
          <w:lang w:eastAsia="ko-KR"/>
        </w:rPr>
        <w:t xml:space="preserve"> modifica</w:t>
      </w:r>
      <w:r>
        <w:rPr>
          <w:lang w:eastAsia="ko-KR"/>
        </w:rPr>
        <w:t>tions from [1] as presented in Table 4.</w:t>
      </w:r>
    </w:p>
    <w:p w14:paraId="385CFED5" w14:textId="77777777" w:rsidR="00A96364" w:rsidRDefault="00A96364" w:rsidP="00194ACE">
      <w:pPr>
        <w:rPr>
          <w:lang w:eastAsia="ko-KR"/>
        </w:rPr>
      </w:pPr>
    </w:p>
    <w:p w14:paraId="6E737C76" w14:textId="1CB4DDDC" w:rsidR="007F0CD1" w:rsidRDefault="007F0CD1" w:rsidP="007F0CD1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4</w:t>
      </w:r>
      <w:r w:rsidR="00815407">
        <w:rPr>
          <w:noProof/>
        </w:rPr>
        <w:fldChar w:fldCharType="end"/>
      </w:r>
      <w:r>
        <w:t xml:space="preserve">  The modifications for allowing context selection of </w:t>
      </w:r>
      <w:proofErr w:type="spellStart"/>
      <w:r>
        <w:t>last_sig_coeff_x_prefix</w:t>
      </w:r>
      <w:proofErr w:type="spellEnd"/>
      <w:r>
        <w:t xml:space="preserve"> and </w:t>
      </w:r>
      <w:proofErr w:type="spellStart"/>
      <w:r>
        <w:t>last_sig_coeff_y_coeff</w:t>
      </w:r>
      <w:proofErr w:type="spellEnd"/>
      <w:r>
        <w:t xml:space="preserve"> based on original TU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37AF5" w:rsidRPr="007644C2" w14:paraId="569BA2FE" w14:textId="77777777" w:rsidTr="00D72B7C">
        <w:trPr>
          <w:cantSplit/>
          <w:jc w:val="center"/>
        </w:trPr>
        <w:tc>
          <w:tcPr>
            <w:tcW w:w="7921" w:type="dxa"/>
          </w:tcPr>
          <w:p w14:paraId="49EB7C8A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7644C2">
              <w:rPr>
                <w:color w:val="000000" w:themeColor="text1"/>
                <w:lang w:val="en-CA"/>
              </w:rPr>
              <w:t>residual_coding</w:t>
            </w:r>
            <w:proofErr w:type="spellEnd"/>
            <w:r w:rsidRPr="007644C2">
              <w:rPr>
                <w:color w:val="000000" w:themeColor="text1"/>
                <w:lang w:val="en-CA"/>
              </w:rPr>
              <w:t>( x0, y0, log2TbWidth, log2TbHeight, </w:t>
            </w:r>
            <w:proofErr w:type="spellStart"/>
            <w:r w:rsidRPr="007644C2">
              <w:rPr>
                <w:color w:val="000000" w:themeColor="text1"/>
                <w:lang w:val="en-CA"/>
              </w:rPr>
              <w:t>cIdx</w:t>
            </w:r>
            <w:proofErr w:type="spellEnd"/>
            <w:r w:rsidRPr="007644C2">
              <w:rPr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6A1584FC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7644C2">
              <w:rPr>
                <w:color w:val="000000" w:themeColor="text1"/>
                <w:lang w:val="en-CA"/>
              </w:rPr>
              <w:t>Descriptor</w:t>
            </w:r>
          </w:p>
        </w:tc>
      </w:tr>
      <w:tr w:rsidR="00737AF5" w:rsidRPr="007644C2" w14:paraId="10730A30" w14:textId="77777777" w:rsidTr="00D72B7C">
        <w:trPr>
          <w:cantSplit/>
          <w:jc w:val="center"/>
        </w:trPr>
        <w:tc>
          <w:tcPr>
            <w:tcW w:w="7921" w:type="dxa"/>
          </w:tcPr>
          <w:p w14:paraId="2BC8D63F" w14:textId="66589C23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="00036DC8" w:rsidRPr="00DE0F0E">
              <w:rPr>
                <w:noProof/>
                <w:lang w:val="en-CA" w:eastAsia="zh-CN"/>
              </w:rPr>
              <w:t>if( ( tu_</w:t>
            </w:r>
            <w:r w:rsidR="00036DC8" w:rsidRPr="00DE0F0E">
              <w:rPr>
                <w:noProof/>
                <w:lang w:val="en-CA" w:eastAsia="ko-KR"/>
              </w:rPr>
              <w:t>mts_idx[ </w:t>
            </w:r>
            <w:r w:rsidR="00036DC8" w:rsidRPr="00DE0F0E">
              <w:rPr>
                <w:noProof/>
                <w:lang w:val="en-CA"/>
              </w:rPr>
              <w:t>x0</w:t>
            </w:r>
            <w:r w:rsidR="00036DC8" w:rsidRPr="00DE0F0E">
              <w:rPr>
                <w:noProof/>
                <w:lang w:val="en-CA" w:eastAsia="ko-KR"/>
              </w:rPr>
              <w:t> ][ </w:t>
            </w:r>
            <w:r w:rsidR="00036DC8" w:rsidRPr="00DE0F0E">
              <w:rPr>
                <w:noProof/>
                <w:lang w:val="en-CA"/>
              </w:rPr>
              <w:t>y0</w:t>
            </w:r>
            <w:r w:rsidR="00036DC8" w:rsidRPr="00DE0F0E">
              <w:rPr>
                <w:noProof/>
                <w:lang w:val="en-CA" w:eastAsia="ko-KR"/>
              </w:rPr>
              <w:t xml:space="preserve"> ] &gt; 0 | | 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="00036DC8"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="00036DC8" w:rsidRPr="00DE0F0E">
              <w:rPr>
                <w:noProof/>
                <w:lang w:val="en-CA" w:eastAsia="ko-KR"/>
              </w:rPr>
              <w:t xml:space="preserve">&amp;&amp;  cIdx = = 0  </w:t>
            </w:r>
            <w:r w:rsidR="00036DC8"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52CFFEE9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6FA00F35" w14:textId="77777777" w:rsidTr="00D72B7C">
        <w:trPr>
          <w:cantSplit/>
          <w:jc w:val="center"/>
        </w:trPr>
        <w:tc>
          <w:tcPr>
            <w:tcW w:w="7921" w:type="dxa"/>
          </w:tcPr>
          <w:p w14:paraId="285A893D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log2ZoTbWidth = 4</w:t>
            </w:r>
          </w:p>
        </w:tc>
        <w:tc>
          <w:tcPr>
            <w:tcW w:w="1161" w:type="dxa"/>
            <w:gridSpan w:val="2"/>
          </w:tcPr>
          <w:p w14:paraId="344FACAC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15AFAD9C" w14:textId="77777777" w:rsidTr="00D72B7C">
        <w:trPr>
          <w:cantSplit/>
          <w:jc w:val="center"/>
        </w:trPr>
        <w:tc>
          <w:tcPr>
            <w:tcW w:w="7921" w:type="dxa"/>
          </w:tcPr>
          <w:p w14:paraId="6A746474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0E3EAE41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6809B8B0" w14:textId="77777777" w:rsidTr="00D72B7C">
        <w:trPr>
          <w:cantSplit/>
          <w:jc w:val="center"/>
        </w:trPr>
        <w:tc>
          <w:tcPr>
            <w:tcW w:w="7921" w:type="dxa"/>
          </w:tcPr>
          <w:p w14:paraId="0FA403C7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2231B56C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78BD56ED" w14:textId="77777777" w:rsidTr="00D72B7C">
        <w:trPr>
          <w:cantSplit/>
          <w:jc w:val="center"/>
        </w:trPr>
        <w:tc>
          <w:tcPr>
            <w:tcW w:w="7921" w:type="dxa"/>
          </w:tcPr>
          <w:p w14:paraId="57FF2A94" w14:textId="7C61BFF9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="00036DC8" w:rsidRPr="00DE0F0E">
              <w:rPr>
                <w:noProof/>
                <w:lang w:val="en-CA" w:eastAsia="zh-CN"/>
              </w:rPr>
              <w:t>if( tu_</w:t>
            </w:r>
            <w:r w:rsidR="00036DC8" w:rsidRPr="00DE0F0E">
              <w:rPr>
                <w:noProof/>
                <w:lang w:val="en-CA" w:eastAsia="ko-KR"/>
              </w:rPr>
              <w:t>mts_idx[ </w:t>
            </w:r>
            <w:r w:rsidR="00036DC8" w:rsidRPr="00DE0F0E">
              <w:rPr>
                <w:noProof/>
                <w:lang w:val="en-CA"/>
              </w:rPr>
              <w:t>x0</w:t>
            </w:r>
            <w:r w:rsidR="00036DC8" w:rsidRPr="00DE0F0E">
              <w:rPr>
                <w:noProof/>
                <w:lang w:val="en-CA" w:eastAsia="ko-KR"/>
              </w:rPr>
              <w:t> ][ </w:t>
            </w:r>
            <w:r w:rsidR="00036DC8" w:rsidRPr="00DE0F0E">
              <w:rPr>
                <w:noProof/>
                <w:lang w:val="en-CA"/>
              </w:rPr>
              <w:t>y0</w:t>
            </w:r>
            <w:r w:rsidR="00036DC8" w:rsidRPr="00DE0F0E">
              <w:rPr>
                <w:noProof/>
                <w:lang w:val="en-CA" w:eastAsia="ko-KR"/>
              </w:rPr>
              <w:t xml:space="preserve"> ] &gt; 0 | | 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="00036DC8"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="00036DC8" w:rsidRPr="00DE0F0E">
              <w:rPr>
                <w:noProof/>
                <w:lang w:val="en-CA" w:eastAsia="ko-KR"/>
              </w:rPr>
              <w:t xml:space="preserve">  &amp;&amp;  cIdx = = 0  </w:t>
            </w:r>
            <w:r w:rsidR="00036DC8"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73114628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5E0AF023" w14:textId="77777777" w:rsidTr="00D72B7C">
        <w:trPr>
          <w:cantSplit/>
          <w:jc w:val="center"/>
        </w:trPr>
        <w:tc>
          <w:tcPr>
            <w:tcW w:w="7921" w:type="dxa"/>
          </w:tcPr>
          <w:p w14:paraId="12BCBF9B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log2ZoTbHeight = 4</w:t>
            </w:r>
          </w:p>
        </w:tc>
        <w:tc>
          <w:tcPr>
            <w:tcW w:w="1161" w:type="dxa"/>
            <w:gridSpan w:val="2"/>
          </w:tcPr>
          <w:p w14:paraId="6E0F5A5F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26EEA4CF" w14:textId="77777777" w:rsidTr="00D72B7C">
        <w:trPr>
          <w:cantSplit/>
          <w:jc w:val="center"/>
        </w:trPr>
        <w:tc>
          <w:tcPr>
            <w:tcW w:w="7921" w:type="dxa"/>
          </w:tcPr>
          <w:p w14:paraId="64AB51D8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B6FB139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4942D0DD" w14:textId="77777777" w:rsidTr="00D72B7C">
        <w:trPr>
          <w:cantSplit/>
          <w:jc w:val="center"/>
        </w:trPr>
        <w:tc>
          <w:tcPr>
            <w:tcW w:w="7921" w:type="dxa"/>
          </w:tcPr>
          <w:p w14:paraId="2C356F85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1903FE63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7B5884A8" w14:textId="77777777" w:rsidTr="00D72B7C">
        <w:trPr>
          <w:cantSplit/>
          <w:jc w:val="center"/>
        </w:trPr>
        <w:tc>
          <w:tcPr>
            <w:tcW w:w="7921" w:type="dxa"/>
          </w:tcPr>
          <w:p w14:paraId="23539144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lang w:val="en-CA" w:eastAsia="zh-CN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Pr="007644C2">
              <w:rPr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57F8B585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102A1CF6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E61CF7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1F6D3F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7644C2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4FF1F3FD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7D15929E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A5B9FF" w14:textId="77777777" w:rsidR="00737AF5" w:rsidRPr="007644C2" w:rsidRDefault="00737AF5" w:rsidP="00D72B7C">
            <w:pPr>
              <w:pStyle w:val="tablesyntax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Pr="007644C2">
              <w:rPr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02DD410F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5691D2B2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A6C41E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7644C2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7BBE8218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526DC99A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4CD9CC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7644C2">
              <w:rPr>
                <w:color w:val="000000" w:themeColor="text1"/>
                <w:lang w:val="en-CA"/>
              </w:rPr>
              <w:t>last_sig_coeff_x_prefix</w:t>
            </w:r>
            <w:proofErr w:type="spellEnd"/>
            <w:r w:rsidRPr="007644C2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264C2680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4ECE20D4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DBEF43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7644C2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0876C0C6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6A1F0C7B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CE47FF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7644C2">
              <w:rPr>
                <w:color w:val="000000" w:themeColor="text1"/>
                <w:lang w:val="en-CA"/>
              </w:rPr>
              <w:t>last_sig_coeff_y_prefix</w:t>
            </w:r>
            <w:proofErr w:type="spellEnd"/>
            <w:r w:rsidRPr="007644C2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08ACD975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2B0ADC57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2EC69D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7644C2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51865F82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4431977D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B3AE7A" w14:textId="49026ECE" w:rsidR="00737AF5" w:rsidRPr="00720D5F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 w:eastAsia="ko-KR"/>
              </w:rPr>
            </w:pP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 xml:space="preserve">  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l</w:t>
            </w: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>og2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TbWidth = l</w:t>
            </w: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>og2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ZoTbWidth</w:t>
            </w:r>
          </w:p>
        </w:tc>
        <w:tc>
          <w:tcPr>
            <w:tcW w:w="1151" w:type="dxa"/>
          </w:tcPr>
          <w:p w14:paraId="3A3952FD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63E3BAB5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8D7F9C" w14:textId="257A2B6A" w:rsidR="00737AF5" w:rsidRPr="00720D5F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 w:eastAsia="ko-KR"/>
              </w:rPr>
            </w:pP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 xml:space="preserve">  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l</w:t>
            </w: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>og2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TbHeight = log2ZoTbHeight</w:t>
            </w:r>
          </w:p>
        </w:tc>
        <w:tc>
          <w:tcPr>
            <w:tcW w:w="1151" w:type="dxa"/>
          </w:tcPr>
          <w:p w14:paraId="78655E68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19AC47DC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7EA691" w14:textId="14996CC0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3FC8E955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</w:tbl>
    <w:p w14:paraId="0BA7236E" w14:textId="77777777" w:rsidR="00A96364" w:rsidRDefault="00A96364" w:rsidP="00194ACE">
      <w:pPr>
        <w:rPr>
          <w:lang w:eastAsia="ko-KR"/>
        </w:rPr>
      </w:pPr>
    </w:p>
    <w:p w14:paraId="4D0EBC80" w14:textId="0A9A8F0E" w:rsidR="00036DC8" w:rsidRDefault="007F0CD1" w:rsidP="00194ACE">
      <w:pPr>
        <w:rPr>
          <w:lang w:eastAsia="ko-KR"/>
        </w:rPr>
      </w:pPr>
      <w:r>
        <w:rPr>
          <w:rFonts w:hint="eastAsia"/>
          <w:lang w:eastAsia="ko-KR"/>
        </w:rPr>
        <w:t>In Table [4]</w:t>
      </w:r>
      <w:r w:rsidR="00036DC8">
        <w:rPr>
          <w:rFonts w:hint="eastAsia"/>
          <w:lang w:eastAsia="ko-KR"/>
        </w:rPr>
        <w:t xml:space="preserve">, </w:t>
      </w:r>
      <w:r w:rsidR="00335815">
        <w:rPr>
          <w:lang w:eastAsia="ko-KR"/>
        </w:rPr>
        <w:t>two new</w:t>
      </w:r>
      <w:r w:rsidR="00036DC8">
        <w:rPr>
          <w:lang w:eastAsia="ko-KR"/>
        </w:rPr>
        <w:t xml:space="preserve"> v</w:t>
      </w:r>
      <w:r w:rsidR="002505EC">
        <w:rPr>
          <w:lang w:eastAsia="ko-KR"/>
        </w:rPr>
        <w:t>ariables for indicating shortened</w:t>
      </w:r>
      <w:r w:rsidR="00036DC8">
        <w:rPr>
          <w:lang w:eastAsia="ko-KR"/>
        </w:rPr>
        <w:t xml:space="preserve"> width and height, log2ZoTbWidth and log2ZoTbHeight, are employed and TU size is </w:t>
      </w:r>
      <w:r w:rsidR="002505EC">
        <w:rPr>
          <w:lang w:eastAsia="ko-KR"/>
        </w:rPr>
        <w:t xml:space="preserve">finally </w:t>
      </w:r>
      <w:r w:rsidR="00335815">
        <w:rPr>
          <w:lang w:eastAsia="ko-KR"/>
        </w:rPr>
        <w:t xml:space="preserve">updated with the two </w:t>
      </w:r>
      <w:r w:rsidR="009850E0">
        <w:rPr>
          <w:lang w:eastAsia="ko-KR"/>
        </w:rPr>
        <w:t xml:space="preserve">variables </w:t>
      </w:r>
      <w:r w:rsidR="00335815">
        <w:rPr>
          <w:lang w:eastAsia="ko-KR"/>
        </w:rPr>
        <w:t>after parsing syntax elements</w:t>
      </w:r>
      <w:r w:rsidR="00036DC8">
        <w:rPr>
          <w:lang w:eastAsia="ko-KR"/>
        </w:rPr>
        <w:t xml:space="preserve"> regarding last non-zero coefficient position. The clause for context selection of </w:t>
      </w:r>
      <w:proofErr w:type="spellStart"/>
      <w:r w:rsidR="00036DC8">
        <w:rPr>
          <w:lang w:eastAsia="ko-KR"/>
        </w:rPr>
        <w:t>last_sig_coeff_x_prefix</w:t>
      </w:r>
      <w:proofErr w:type="spellEnd"/>
      <w:r w:rsidR="00036DC8">
        <w:rPr>
          <w:lang w:eastAsia="ko-KR"/>
        </w:rPr>
        <w:t xml:space="preserve"> and </w:t>
      </w:r>
      <w:proofErr w:type="spellStart"/>
      <w:r w:rsidR="00036DC8">
        <w:rPr>
          <w:lang w:eastAsia="ko-KR"/>
        </w:rPr>
        <w:t>last_sig_coeff_y_prefix</w:t>
      </w:r>
      <w:proofErr w:type="spellEnd"/>
      <w:r w:rsidR="00335815">
        <w:rPr>
          <w:lang w:eastAsia="ko-KR"/>
        </w:rPr>
        <w:t>, i.e. 9.2.4.5.2 in Table 2,</w:t>
      </w:r>
      <w:r w:rsidR="00036DC8">
        <w:rPr>
          <w:lang w:eastAsia="ko-KR"/>
        </w:rPr>
        <w:t xml:space="preserve"> is the same as that of 1.1), but the difference is that log2TbWidth and lo</w:t>
      </w:r>
      <w:r w:rsidR="00335815">
        <w:rPr>
          <w:lang w:eastAsia="ko-KR"/>
        </w:rPr>
        <w:t xml:space="preserve">g2TbHeight are not changed here so as to choose </w:t>
      </w:r>
      <w:r w:rsidR="00036DC8">
        <w:rPr>
          <w:lang w:eastAsia="ko-KR"/>
        </w:rPr>
        <w:t>CABAC contexts based on original TU size.</w:t>
      </w:r>
    </w:p>
    <w:p w14:paraId="3E1D4122" w14:textId="37720E69" w:rsidR="00036DC8" w:rsidRDefault="00036DC8" w:rsidP="00194ACE">
      <w:pPr>
        <w:rPr>
          <w:lang w:eastAsia="ko-KR"/>
        </w:rPr>
      </w:pPr>
      <w:r>
        <w:rPr>
          <w:lang w:eastAsia="ko-KR"/>
        </w:rPr>
        <w:t xml:space="preserve">In VTM 4.0, </w:t>
      </w:r>
      <w:proofErr w:type="spellStart"/>
      <w:r w:rsidR="00E97834">
        <w:rPr>
          <w:lang w:eastAsia="ko-KR"/>
        </w:rPr>
        <w:t>cMax</w:t>
      </w:r>
      <w:proofErr w:type="spellEnd"/>
      <w:r w:rsidR="00E97834">
        <w:rPr>
          <w:lang w:eastAsia="ko-KR"/>
        </w:rPr>
        <w:t xml:space="preserve"> values of </w:t>
      </w:r>
      <w:proofErr w:type="spellStart"/>
      <w:r w:rsidR="00E97834">
        <w:rPr>
          <w:lang w:eastAsia="ko-KR"/>
        </w:rPr>
        <w:t>last_sig_coeff_x_prefix</w:t>
      </w:r>
      <w:proofErr w:type="spellEnd"/>
      <w:r w:rsidR="00E97834">
        <w:rPr>
          <w:lang w:eastAsia="ko-KR"/>
        </w:rPr>
        <w:t xml:space="preserve"> and </w:t>
      </w:r>
      <w:proofErr w:type="spellStart"/>
      <w:r w:rsidR="00E97834">
        <w:rPr>
          <w:lang w:eastAsia="ko-KR"/>
        </w:rPr>
        <w:t>last_sig_coeff_y_prefix</w:t>
      </w:r>
      <w:proofErr w:type="spellEnd"/>
      <w:r w:rsidR="00335815">
        <w:rPr>
          <w:lang w:eastAsia="ko-KR"/>
        </w:rPr>
        <w:t xml:space="preserve"> are</w:t>
      </w:r>
      <w:r w:rsidR="00E97834">
        <w:rPr>
          <w:lang w:eastAsia="ko-KR"/>
        </w:rPr>
        <w:t xml:space="preserve"> decided </w:t>
      </w:r>
      <w:r w:rsidR="00335815">
        <w:rPr>
          <w:lang w:eastAsia="ko-KR"/>
        </w:rPr>
        <w:t>according to</w:t>
      </w:r>
      <w:r w:rsidR="00E97834">
        <w:rPr>
          <w:lang w:eastAsia="ko-KR"/>
        </w:rPr>
        <w:t xml:space="preserve"> reduced TU size</w:t>
      </w:r>
      <w:r w:rsidR="00335815">
        <w:rPr>
          <w:lang w:eastAsia="ko-KR"/>
        </w:rPr>
        <w:t xml:space="preserve"> as 1.1), </w:t>
      </w:r>
      <w:r w:rsidR="00E97834">
        <w:rPr>
          <w:lang w:eastAsia="ko-KR"/>
        </w:rPr>
        <w:t xml:space="preserve">which </w:t>
      </w:r>
      <w:r w:rsidR="00335815">
        <w:rPr>
          <w:lang w:eastAsia="ko-KR"/>
        </w:rPr>
        <w:t>can be</w:t>
      </w:r>
      <w:r w:rsidR="00E97834">
        <w:rPr>
          <w:lang w:eastAsia="ko-KR"/>
        </w:rPr>
        <w:t xml:space="preserve"> realized </w:t>
      </w:r>
      <w:r w:rsidR="00335815">
        <w:rPr>
          <w:lang w:eastAsia="ko-KR"/>
        </w:rPr>
        <w:t>as in Table 5.</w:t>
      </w:r>
    </w:p>
    <w:p w14:paraId="7BDFAA0C" w14:textId="77777777" w:rsidR="00E97834" w:rsidRDefault="00E97834" w:rsidP="00194ACE">
      <w:pPr>
        <w:rPr>
          <w:lang w:eastAsia="ko-KR"/>
        </w:rPr>
      </w:pPr>
    </w:p>
    <w:p w14:paraId="7A5662E3" w14:textId="786ABEF1" w:rsidR="00335815" w:rsidRDefault="00335815" w:rsidP="00335815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5</w:t>
      </w:r>
      <w:r w:rsidR="00815407">
        <w:rPr>
          <w:noProof/>
        </w:rPr>
        <w:fldChar w:fldCharType="end"/>
      </w:r>
      <w:r>
        <w:t xml:space="preserve">  The TU </w:t>
      </w:r>
      <w:proofErr w:type="spellStart"/>
      <w:r>
        <w:t>binarization</w:t>
      </w:r>
      <w:proofErr w:type="spellEnd"/>
      <w:r>
        <w:t xml:space="preserve"> adjustment of </w:t>
      </w:r>
      <w:proofErr w:type="spellStart"/>
      <w:r>
        <w:t>last_sig_coeff_x_prefix</w:t>
      </w:r>
      <w:proofErr w:type="spellEnd"/>
      <w:r>
        <w:t xml:space="preserve"> and </w:t>
      </w:r>
      <w:proofErr w:type="spellStart"/>
      <w:r>
        <w:t>last_sig_coeff_y_prefix</w:t>
      </w:r>
      <w:proofErr w:type="spellEnd"/>
      <w:r>
        <w:t xml:space="preserve"> in VTM 4.0 with newly employed variables, log2ZoTbWidth and log2ZoTbHeight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6B726F" w:rsidRPr="007644C2" w14:paraId="50F94C63" w14:textId="77777777" w:rsidTr="006B726F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408A584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7644C2">
              <w:rPr>
                <w:sz w:val="16"/>
                <w:szCs w:val="16"/>
                <w:lang w:val="en-CA" w:eastAsia="ko-KR"/>
              </w:rPr>
              <w:t>residual_coding</w:t>
            </w:r>
            <w:proofErr w:type="spellEnd"/>
            <w:r w:rsidRPr="007644C2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14:paraId="0AC2AE72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7644C2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</w:p>
        </w:tc>
        <w:tc>
          <w:tcPr>
            <w:tcW w:w="812" w:type="dxa"/>
          </w:tcPr>
          <w:p w14:paraId="69AAF7B2" w14:textId="77777777" w:rsidR="006B726F" w:rsidRPr="007644C2" w:rsidRDefault="006B726F" w:rsidP="00D72B7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EED4EEA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7644C2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7644C2">
              <w:rPr>
                <w:sz w:val="16"/>
                <w:szCs w:val="16"/>
                <w:lang w:val="en-CA" w:eastAsia="ko-KR"/>
              </w:rPr>
              <w:t xml:space="preserve"> = ( </w:t>
            </w:r>
            <w:r w:rsidRPr="00C67BB8">
              <w:rPr>
                <w:sz w:val="16"/>
                <w:szCs w:val="16"/>
                <w:highlight w:val="yellow"/>
                <w:lang w:val="en-CA" w:eastAsia="ko-KR"/>
              </w:rPr>
              <w:t>log2ZoTbWidth</w:t>
            </w:r>
            <w:r w:rsidRPr="007644C2">
              <w:rPr>
                <w:sz w:val="16"/>
                <w:szCs w:val="16"/>
                <w:lang w:val="en-CA" w:eastAsia="ko-KR"/>
              </w:rPr>
              <w:t xml:space="preserve">  &lt;&lt;  1 ) − 1</w:t>
            </w:r>
            <w:r w:rsidRPr="007644C2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7644C2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7644C2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6B726F" w:rsidRPr="007644C2" w14:paraId="19BE997E" w14:textId="77777777" w:rsidTr="006B726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6F44297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AB5F6A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7644C2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</w:p>
        </w:tc>
        <w:tc>
          <w:tcPr>
            <w:tcW w:w="812" w:type="dxa"/>
          </w:tcPr>
          <w:p w14:paraId="40784711" w14:textId="77777777" w:rsidR="006B726F" w:rsidRPr="007644C2" w:rsidRDefault="006B726F" w:rsidP="00D72B7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14B1DAE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7644C2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7644C2">
              <w:rPr>
                <w:sz w:val="16"/>
                <w:szCs w:val="16"/>
                <w:lang w:val="en-CA" w:eastAsia="ko-KR"/>
              </w:rPr>
              <w:t xml:space="preserve"> = ( </w:t>
            </w:r>
            <w:r w:rsidRPr="00C67BB8">
              <w:rPr>
                <w:sz w:val="16"/>
                <w:szCs w:val="16"/>
                <w:highlight w:val="yellow"/>
                <w:lang w:val="en-CA" w:eastAsia="ko-KR"/>
              </w:rPr>
              <w:t>log2ZoTbHeight</w:t>
            </w:r>
            <w:r w:rsidRPr="007644C2">
              <w:rPr>
                <w:sz w:val="16"/>
                <w:szCs w:val="16"/>
                <w:lang w:val="en-CA" w:eastAsia="ko-KR"/>
              </w:rPr>
              <w:t xml:space="preserve">  &lt;&lt;  1 ) − 1</w:t>
            </w:r>
            <w:r w:rsidRPr="007644C2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7644C2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7644C2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6B726F" w:rsidRPr="007644C2" w14:paraId="602869C9" w14:textId="77777777" w:rsidTr="006B726F">
        <w:trPr>
          <w:cantSplit/>
          <w:trHeight w:val="242"/>
          <w:jc w:val="center"/>
        </w:trPr>
        <w:tc>
          <w:tcPr>
            <w:tcW w:w="1635" w:type="dxa"/>
            <w:vMerge/>
          </w:tcPr>
          <w:p w14:paraId="40134539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537C5D" w14:textId="20F2C5C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23D6E1C4" w14:textId="3D698DA5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059FD7DA" w14:textId="7257581E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</w:tr>
    </w:tbl>
    <w:p w14:paraId="333CD596" w14:textId="77777777" w:rsidR="00447C61" w:rsidRDefault="00447C61" w:rsidP="00194ACE"/>
    <w:p w14:paraId="2A11D297" w14:textId="29C17703" w:rsidR="006454F0" w:rsidRDefault="006454F0" w:rsidP="00194ACE">
      <w:pPr>
        <w:rPr>
          <w:lang w:eastAsia="ko-KR"/>
        </w:rPr>
      </w:pPr>
      <w:r>
        <w:rPr>
          <w:lang w:eastAsia="ko-KR"/>
        </w:rPr>
        <w:t xml:space="preserve">Also, </w:t>
      </w:r>
      <w:r>
        <w:rPr>
          <w:rFonts w:hint="eastAsia"/>
          <w:lang w:eastAsia="ko-KR"/>
        </w:rPr>
        <w:t>the semantics</w:t>
      </w:r>
      <w:r w:rsidR="00192705">
        <w:rPr>
          <w:lang w:eastAsia="ko-KR"/>
        </w:rPr>
        <w:t xml:space="preserve"> part</w:t>
      </w:r>
      <w:r>
        <w:rPr>
          <w:rFonts w:hint="eastAsia"/>
          <w:lang w:eastAsia="ko-KR"/>
        </w:rPr>
        <w:t xml:space="preserve"> of </w:t>
      </w:r>
      <w:proofErr w:type="spellStart"/>
      <w:r>
        <w:rPr>
          <w:rFonts w:hint="eastAsia"/>
          <w:lang w:eastAsia="ko-KR"/>
        </w:rPr>
        <w:t>last_sig_coeff_x_prefix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rPr>
          <w:rFonts w:hint="eastAsia"/>
          <w:lang w:eastAsia="ko-KR"/>
        </w:rPr>
        <w:t>last_sig_coeff_y</w:t>
      </w:r>
      <w:r>
        <w:rPr>
          <w:lang w:eastAsia="ko-KR"/>
        </w:rPr>
        <w:t>_prefix</w:t>
      </w:r>
      <w:proofErr w:type="spellEnd"/>
      <w:r>
        <w:rPr>
          <w:lang w:eastAsia="ko-KR"/>
        </w:rPr>
        <w:t xml:space="preserve"> needs to be slightly modified with log2ZoTbWidth and log2ZoTbHeight accordingly, as presented in Table 6.</w:t>
      </w:r>
    </w:p>
    <w:p w14:paraId="24B13B14" w14:textId="77777777" w:rsidR="006454F0" w:rsidRDefault="006454F0" w:rsidP="00194ACE">
      <w:pPr>
        <w:rPr>
          <w:lang w:eastAsia="ko-KR"/>
        </w:rPr>
      </w:pPr>
    </w:p>
    <w:p w14:paraId="790D6B8C" w14:textId="7DFF7771" w:rsidR="00EA6D69" w:rsidRDefault="00EA6D69" w:rsidP="004848CA">
      <w:pPr>
        <w:pStyle w:val="ac"/>
      </w:pPr>
      <w:r>
        <w:t xml:space="preserve">Table </w:t>
      </w:r>
      <w:r w:rsidR="007F6D2B">
        <w:rPr>
          <w:noProof/>
        </w:rPr>
        <w:fldChar w:fldCharType="begin"/>
      </w:r>
      <w:r w:rsidR="007F6D2B">
        <w:rPr>
          <w:noProof/>
        </w:rPr>
        <w:instrText xml:space="preserve"> SEQ Table \* ARABIC </w:instrText>
      </w:r>
      <w:r w:rsidR="007F6D2B">
        <w:rPr>
          <w:noProof/>
        </w:rPr>
        <w:fldChar w:fldCharType="separate"/>
      </w:r>
      <w:r>
        <w:rPr>
          <w:noProof/>
        </w:rPr>
        <w:t>6</w:t>
      </w:r>
      <w:r w:rsidR="007F6D2B">
        <w:rPr>
          <w:noProof/>
        </w:rPr>
        <w:fldChar w:fldCharType="end"/>
      </w:r>
      <w:r>
        <w:t xml:space="preserve">  The modified semantics</w:t>
      </w:r>
      <w:r w:rsidR="00192705">
        <w:t xml:space="preserve"> part</w:t>
      </w:r>
      <w:r>
        <w:t xml:space="preserve"> of </w:t>
      </w:r>
      <w:proofErr w:type="spellStart"/>
      <w:r>
        <w:t>last_sig_coeff_x</w:t>
      </w:r>
      <w:proofErr w:type="spellEnd"/>
      <w:r>
        <w:t xml:space="preserve"> and </w:t>
      </w:r>
      <w:proofErr w:type="spellStart"/>
      <w:r>
        <w:t>last_sig_coeff_y</w:t>
      </w:r>
      <w:proofErr w:type="spellEnd"/>
      <w:r>
        <w:t xml:space="preserve"> with log2ZoTbWidth and log2ZoTbHeight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54F0" w14:paraId="4F07C422" w14:textId="77777777" w:rsidTr="006454F0">
        <w:tc>
          <w:tcPr>
            <w:tcW w:w="9350" w:type="dxa"/>
          </w:tcPr>
          <w:p w14:paraId="117F2FD1" w14:textId="7A5CE662" w:rsidR="006454F0" w:rsidRPr="004848CA" w:rsidRDefault="006454F0" w:rsidP="004848CA">
            <w:pPr>
              <w:pStyle w:val="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left="1080" w:right="0" w:hanging="1080"/>
              <w:rPr>
                <w:noProof/>
                <w:sz w:val="20"/>
                <w:szCs w:val="20"/>
                <w:lang w:val="en-CA"/>
              </w:rPr>
            </w:pPr>
            <w:r w:rsidRPr="004848CA">
              <w:rPr>
                <w:noProof/>
                <w:sz w:val="20"/>
                <w:szCs w:val="20"/>
                <w:lang w:val="en-CA"/>
              </w:rPr>
              <w:t>7.4.7.11   Residual coding semantics</w:t>
            </w:r>
          </w:p>
          <w:p w14:paraId="7C78AEB5" w14:textId="77777777" w:rsidR="006454F0" w:rsidRPr="004848CA" w:rsidRDefault="006454F0" w:rsidP="00194ACE">
            <w:pPr>
              <w:rPr>
                <w:sz w:val="20"/>
                <w:lang w:eastAsia="ko-KR"/>
              </w:rPr>
            </w:pPr>
            <w:r w:rsidRPr="004848CA">
              <w:rPr>
                <w:sz w:val="20"/>
                <w:lang w:eastAsia="ko-KR"/>
              </w:rPr>
              <w:t>……</w:t>
            </w:r>
          </w:p>
          <w:p w14:paraId="50335961" w14:textId="07776250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b/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b/>
                <w:noProof/>
                <w:sz w:val="20"/>
                <w:lang w:val="en-CA"/>
              </w:rPr>
              <w:t xml:space="preserve">x_prefix </w:t>
            </w:r>
            <w:r w:rsidRPr="004848CA">
              <w:rPr>
                <w:noProof/>
                <w:sz w:val="20"/>
                <w:lang w:val="en-CA"/>
              </w:rPr>
              <w:t>specifies the prefix of the column position of the last significant coefficient in scanning order within a transform block. The values of last_sig_coeff_x_prefix shall be in the range of 0 to ( </w:t>
            </w:r>
            <w:r w:rsidRPr="004848CA">
              <w:rPr>
                <w:noProof/>
                <w:sz w:val="20"/>
                <w:highlight w:val="yellow"/>
                <w:lang w:val="en-CA"/>
              </w:rPr>
              <w:t>log2ZoTbWidth</w:t>
            </w:r>
            <w:r w:rsidRPr="004848CA">
              <w:rPr>
                <w:noProof/>
                <w:sz w:val="20"/>
                <w:lang w:val="en-CA"/>
              </w:rPr>
              <w:t>  &lt;&lt;  1 ) − 1, inclusive.</w:t>
            </w:r>
          </w:p>
          <w:p w14:paraId="5CF8B262" w14:textId="77777777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noProof/>
                <w:sz w:val="20"/>
                <w:lang w:val="en-CA"/>
              </w:rPr>
              <w:t xml:space="preserve">When </w:t>
            </w:r>
            <w:r w:rsidRPr="004848CA">
              <w:rPr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noProof/>
                <w:sz w:val="20"/>
                <w:lang w:val="en-CA"/>
              </w:rPr>
              <w:t>x_prefix is not present, it is inferred to be 0.</w:t>
            </w:r>
          </w:p>
          <w:p w14:paraId="4BE032C4" w14:textId="0A035ABA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b/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b/>
                <w:noProof/>
                <w:sz w:val="20"/>
                <w:lang w:val="en-CA"/>
              </w:rPr>
              <w:t xml:space="preserve">y_prefix </w:t>
            </w:r>
            <w:r w:rsidRPr="004848CA">
              <w:rPr>
                <w:noProof/>
                <w:sz w:val="20"/>
                <w:lang w:val="en-CA"/>
              </w:rPr>
              <w:t>specifies the prefix of the row position of the last significant coefficient in scanning order within a transform block. The values of last_sig_coeff_y_prefix shall be in the range of 0 to ( </w:t>
            </w:r>
            <w:r w:rsidRPr="004848CA">
              <w:rPr>
                <w:noProof/>
                <w:sz w:val="20"/>
                <w:highlight w:val="yellow"/>
                <w:lang w:val="en-CA"/>
              </w:rPr>
              <w:t>log2ZoTbHeight</w:t>
            </w:r>
            <w:r w:rsidRPr="004848CA">
              <w:rPr>
                <w:noProof/>
                <w:sz w:val="20"/>
                <w:lang w:val="en-CA"/>
              </w:rPr>
              <w:t>  &lt;&lt;  1 ) − 1, inclusive.</w:t>
            </w:r>
          </w:p>
          <w:p w14:paraId="730868E2" w14:textId="77777777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noProof/>
                <w:sz w:val="20"/>
                <w:lang w:val="en-CA"/>
              </w:rPr>
              <w:t xml:space="preserve">When </w:t>
            </w:r>
            <w:r w:rsidRPr="004848CA">
              <w:rPr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noProof/>
                <w:sz w:val="20"/>
                <w:lang w:val="en-CA"/>
              </w:rPr>
              <w:t>y_prefix is not present, it is inferred to be 0.</w:t>
            </w:r>
          </w:p>
          <w:p w14:paraId="346CDA84" w14:textId="7127305D" w:rsidR="006454F0" w:rsidRPr="004848CA" w:rsidRDefault="006454F0" w:rsidP="00194ACE">
            <w:pPr>
              <w:rPr>
                <w:lang w:val="en-CA" w:eastAsia="ko-KR"/>
              </w:rPr>
            </w:pPr>
            <w:r w:rsidRPr="004848CA">
              <w:rPr>
                <w:sz w:val="20"/>
                <w:lang w:val="en-CA" w:eastAsia="ko-KR"/>
              </w:rPr>
              <w:t>……</w:t>
            </w:r>
          </w:p>
        </w:tc>
      </w:tr>
    </w:tbl>
    <w:p w14:paraId="5009FBE8" w14:textId="77777777" w:rsidR="006454F0" w:rsidRPr="00194ACE" w:rsidRDefault="006454F0" w:rsidP="00194ACE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4604230A" w:rsidR="00B31513" w:rsidRDefault="000D52E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context selection method based on reduced TU size</w:t>
      </w:r>
      <w:r w:rsidR="00472F6E">
        <w:rPr>
          <w:rFonts w:eastAsia="맑은 고딕"/>
          <w:lang w:eastAsia="ko-KR"/>
        </w:rPr>
        <w:t xml:space="preserve"> introduced in 1.1),</w:t>
      </w:r>
      <w:r w:rsidR="009A565C">
        <w:rPr>
          <w:rFonts w:eastAsia="맑은 고딕"/>
          <w:lang w:eastAsia="ko-KR"/>
        </w:rPr>
        <w:t xml:space="preserve"> ha</w:t>
      </w:r>
      <w:r w:rsidR="00083CE1">
        <w:rPr>
          <w:rFonts w:eastAsia="맑은 고딕"/>
          <w:lang w:eastAsia="ko-KR"/>
        </w:rPr>
        <w:t>s</w:t>
      </w:r>
      <w:r w:rsidR="00344207">
        <w:rPr>
          <w:rFonts w:eastAsia="맑은 고딕"/>
          <w:lang w:eastAsia="ko-KR"/>
        </w:rPr>
        <w:t xml:space="preserve"> been implemented based on VTM 4</w:t>
      </w:r>
      <w:r w:rsidR="00083CE1">
        <w:rPr>
          <w:rFonts w:eastAsia="맑은 고딕"/>
          <w:lang w:eastAsia="ko-KR"/>
        </w:rPr>
        <w:t>.0</w:t>
      </w:r>
      <w:r w:rsidR="00B31513">
        <w:rPr>
          <w:rFonts w:eastAsia="맑은 고딕"/>
          <w:lang w:eastAsia="ko-KR"/>
        </w:rPr>
        <w:t xml:space="preserve"> reference software according to common test </w:t>
      </w:r>
      <w:r w:rsidR="00344207">
        <w:rPr>
          <w:rFonts w:eastAsia="맑은 고딕"/>
          <w:lang w:eastAsia="ko-KR"/>
        </w:rPr>
        <w:t>conditions defined in JVET-M</w:t>
      </w:r>
      <w:r w:rsidR="007E39F5">
        <w:rPr>
          <w:rFonts w:eastAsia="맑은 고딕"/>
          <w:lang w:eastAsia="ko-KR"/>
        </w:rPr>
        <w:t>1010</w:t>
      </w:r>
      <w:r w:rsidR="00472F6E">
        <w:rPr>
          <w:rFonts w:eastAsia="맑은 고딕"/>
          <w:lang w:eastAsia="ko-KR"/>
        </w:rPr>
        <w:t xml:space="preserve"> [5</w:t>
      </w:r>
      <w:r w:rsidR="00B31513">
        <w:rPr>
          <w:rFonts w:eastAsia="맑은 고딕"/>
          <w:lang w:eastAsia="ko-KR"/>
        </w:rPr>
        <w:t xml:space="preserve">] and Core </w:t>
      </w:r>
      <w:r w:rsidR="00344207">
        <w:rPr>
          <w:rFonts w:eastAsia="맑은 고딕"/>
          <w:lang w:eastAsia="ko-KR"/>
        </w:rPr>
        <w:t>Experiment description in JVET-M</w:t>
      </w:r>
      <w:r w:rsidR="00641C25">
        <w:rPr>
          <w:rFonts w:eastAsia="맑은 고딕"/>
          <w:lang w:eastAsia="ko-KR"/>
        </w:rPr>
        <w:t>1026</w:t>
      </w:r>
      <w:r w:rsidR="00B31513">
        <w:rPr>
          <w:rFonts w:eastAsia="맑은 고딕"/>
          <w:lang w:eastAsia="ko-KR"/>
        </w:rPr>
        <w:t xml:space="preserve"> [</w:t>
      </w:r>
      <w:r w:rsidR="00472F6E">
        <w:rPr>
          <w:rFonts w:eastAsia="맑은 고딕"/>
          <w:lang w:eastAsia="ko-KR"/>
        </w:rPr>
        <w:t>6</w:t>
      </w:r>
      <w:r w:rsidR="00B31513"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2F6C6BA8" w14:textId="0ACD4B2E" w:rsidR="00FE175D" w:rsidRPr="005A0546" w:rsidRDefault="000D52E3" w:rsidP="00FE175D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b/>
          <w:sz w:val="24"/>
        </w:rPr>
        <w:t>Results with inter MTS off  (CTC)</w:t>
      </w:r>
    </w:p>
    <w:p w14:paraId="294A56CE" w14:textId="77777777" w:rsidR="0010078D" w:rsidRDefault="0010078D" w:rsidP="00A0188F">
      <w:pPr>
        <w:rPr>
          <w:b/>
          <w:sz w:val="24"/>
        </w:rPr>
      </w:pPr>
    </w:p>
    <w:p w14:paraId="68959829" w14:textId="69F76134" w:rsidR="0000419C" w:rsidRDefault="00F212CD" w:rsidP="00A0188F">
      <w:pPr>
        <w:rPr>
          <w:b/>
          <w:sz w:val="24"/>
        </w:rPr>
      </w:pPr>
      <w:r w:rsidRPr="00F212CD">
        <w:rPr>
          <w:noProof/>
          <w:lang w:eastAsia="ko-KR"/>
        </w:rPr>
        <w:lastRenderedPageBreak/>
        <w:drawing>
          <wp:inline distT="0" distB="0" distL="0" distR="0" wp14:anchorId="037F3CB9" wp14:editId="30E5B9C5">
            <wp:extent cx="4993640" cy="1788795"/>
            <wp:effectExtent l="0" t="0" r="0" b="190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1FA8C" w14:textId="77777777" w:rsidR="0000419C" w:rsidRDefault="0000419C" w:rsidP="00A0188F">
      <w:pPr>
        <w:rPr>
          <w:b/>
          <w:sz w:val="24"/>
        </w:rPr>
      </w:pPr>
    </w:p>
    <w:p w14:paraId="5DC0FCBA" w14:textId="77777777" w:rsidR="00F212CD" w:rsidRDefault="00F212CD" w:rsidP="00A0188F">
      <w:r w:rsidRPr="00F212CD">
        <w:rPr>
          <w:noProof/>
          <w:lang w:eastAsia="ko-KR"/>
        </w:rPr>
        <w:drawing>
          <wp:inline distT="0" distB="0" distL="0" distR="0" wp14:anchorId="4AB16A85" wp14:editId="37639FD9">
            <wp:extent cx="4993640" cy="1788795"/>
            <wp:effectExtent l="0" t="0" r="0" b="190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065EA" w14:textId="77777777" w:rsidR="00F212CD" w:rsidRDefault="00F212CD" w:rsidP="00A0188F"/>
    <w:p w14:paraId="4063CD1A" w14:textId="7DC2193A" w:rsidR="00591727" w:rsidRDefault="00F212CD" w:rsidP="00A0188F">
      <w:pPr>
        <w:rPr>
          <w:sz w:val="20"/>
          <w:lang w:eastAsia="ko-KR"/>
        </w:rPr>
      </w:pPr>
      <w:r>
        <w:rPr>
          <w:rFonts w:hint="eastAsia"/>
          <w:lang w:eastAsia="ko-KR"/>
        </w:rPr>
        <w:t>TBD</w:t>
      </w:r>
    </w:p>
    <w:p w14:paraId="4FC02D1F" w14:textId="77777777" w:rsidR="00591727" w:rsidRDefault="00591727" w:rsidP="00A0188F">
      <w:pPr>
        <w:rPr>
          <w:b/>
          <w:sz w:val="24"/>
          <w:lang w:eastAsia="ko-KR"/>
        </w:rPr>
      </w:pPr>
    </w:p>
    <w:p w14:paraId="4FAE8D07" w14:textId="3E3ADAFC" w:rsidR="000D52E3" w:rsidRPr="005A0546" w:rsidRDefault="000D52E3" w:rsidP="000D52E3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b/>
          <w:sz w:val="24"/>
        </w:rPr>
        <w:t>Results with int</w:t>
      </w:r>
      <w:bookmarkStart w:id="1" w:name="_GoBack"/>
      <w:bookmarkEnd w:id="1"/>
      <w:r>
        <w:rPr>
          <w:b/>
          <w:sz w:val="24"/>
        </w:rPr>
        <w:t>er MTS on</w:t>
      </w:r>
    </w:p>
    <w:p w14:paraId="11BB0B56" w14:textId="77777777" w:rsidR="000D52E3" w:rsidRPr="000D52E3" w:rsidRDefault="000D52E3" w:rsidP="00A0188F">
      <w:pPr>
        <w:rPr>
          <w:b/>
          <w:sz w:val="24"/>
          <w:lang w:eastAsia="ko-KR"/>
        </w:rPr>
      </w:pPr>
    </w:p>
    <w:p w14:paraId="653D0846" w14:textId="7EBF2EE5" w:rsidR="00602BE0" w:rsidRPr="00E525BA" w:rsidRDefault="00262CA5" w:rsidP="00A0188F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TBD</w:t>
      </w:r>
    </w:p>
    <w:p w14:paraId="0198FFDE" w14:textId="6819D813" w:rsidR="00607E8D" w:rsidRDefault="00607E8D" w:rsidP="00A0188F">
      <w:pPr>
        <w:rPr>
          <w:szCs w:val="22"/>
          <w:lang w:eastAsia="ko-KR"/>
        </w:rPr>
      </w:pPr>
    </w:p>
    <w:p w14:paraId="6B7D0220" w14:textId="6960B38D" w:rsidR="00F212CD" w:rsidRPr="005A0546" w:rsidRDefault="00F212CD" w:rsidP="00F212CD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b/>
          <w:sz w:val="24"/>
        </w:rPr>
        <w:t>Low QP (12, 17, 22, and 27)</w:t>
      </w:r>
    </w:p>
    <w:p w14:paraId="68F2520B" w14:textId="77777777" w:rsidR="00F212CD" w:rsidRPr="00042786" w:rsidRDefault="00F212CD" w:rsidP="00A0188F">
      <w:pPr>
        <w:rPr>
          <w:szCs w:val="22"/>
          <w:lang w:eastAsia="ko-KR"/>
        </w:rPr>
      </w:pPr>
    </w:p>
    <w:p w14:paraId="2C7323DF" w14:textId="63A4E201" w:rsidR="008E00A3" w:rsidRDefault="00F212CD" w:rsidP="00A0188F">
      <w:pPr>
        <w:rPr>
          <w:b/>
          <w:sz w:val="24"/>
        </w:rPr>
      </w:pPr>
      <w:r w:rsidRPr="00F212CD">
        <w:rPr>
          <w:noProof/>
          <w:lang w:eastAsia="ko-KR"/>
        </w:rPr>
        <w:drawing>
          <wp:inline distT="0" distB="0" distL="0" distR="0" wp14:anchorId="3AF4BE7C" wp14:editId="0D0A6A83">
            <wp:extent cx="4993640" cy="1788795"/>
            <wp:effectExtent l="0" t="0" r="0" b="190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2703A" w14:textId="5D7BF887" w:rsidR="00591727" w:rsidRDefault="00591727" w:rsidP="00F274FC">
      <w:pPr>
        <w:rPr>
          <w:lang w:eastAsia="ko-KR"/>
        </w:rPr>
      </w:pPr>
    </w:p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2834258" w14:textId="1F817424" w:rsidR="004A6AE7" w:rsidRPr="00794AA6" w:rsidRDefault="004A6AE7" w:rsidP="0010078D">
      <w:pPr>
        <w:rPr>
          <w:lang w:eastAsia="ko-KR"/>
        </w:rPr>
      </w:pPr>
      <w:r>
        <w:rPr>
          <w:kern w:val="2"/>
          <w:szCs w:val="22"/>
          <w:lang w:eastAsia="ko-KR"/>
        </w:rPr>
        <w:t>It is reported</w:t>
      </w:r>
      <w:r w:rsidR="00800F4D">
        <w:rPr>
          <w:kern w:val="2"/>
          <w:szCs w:val="22"/>
          <w:lang w:eastAsia="ko-KR"/>
        </w:rPr>
        <w:t>ly</w:t>
      </w:r>
      <w:r>
        <w:rPr>
          <w:kern w:val="2"/>
          <w:szCs w:val="22"/>
          <w:lang w:eastAsia="ko-KR"/>
        </w:rPr>
        <w:t xml:space="preserve"> observed that </w:t>
      </w:r>
      <w:proofErr w:type="spellStart"/>
      <w:r>
        <w:rPr>
          <w:kern w:val="2"/>
          <w:szCs w:val="22"/>
          <w:lang w:eastAsia="ko-KR"/>
        </w:rPr>
        <w:t>Luma</w:t>
      </w:r>
      <w:proofErr w:type="spellEnd"/>
      <w:r>
        <w:rPr>
          <w:kern w:val="2"/>
          <w:szCs w:val="22"/>
          <w:lang w:eastAsia="ko-KR"/>
        </w:rPr>
        <w:t xml:space="preserve"> BD-rate is degraded by 0.10%, 0.XX%, and 0.XX% </w:t>
      </w:r>
      <w:r w:rsidR="009850E0">
        <w:rPr>
          <w:kern w:val="2"/>
          <w:szCs w:val="22"/>
          <w:lang w:eastAsia="ko-KR"/>
        </w:rPr>
        <w:t xml:space="preserve">from the context selection based on the original TU size </w:t>
      </w:r>
      <w:r>
        <w:rPr>
          <w:kern w:val="2"/>
          <w:szCs w:val="22"/>
          <w:lang w:eastAsia="ko-KR"/>
        </w:rPr>
        <w:t xml:space="preserve">for AI, RA, and LD configurations, respectively. </w:t>
      </w:r>
      <w:r w:rsidR="00800F4D">
        <w:rPr>
          <w:kern w:val="2"/>
          <w:szCs w:val="22"/>
          <w:lang w:eastAsia="ko-KR"/>
        </w:rPr>
        <w:t>Furthermore</w:t>
      </w:r>
      <w:r>
        <w:rPr>
          <w:kern w:val="2"/>
          <w:szCs w:val="22"/>
          <w:lang w:eastAsia="ko-KR"/>
        </w:rPr>
        <w:t xml:space="preserve">, coding performance becomes worse for high resolution sequences (especially, Class A1/A2). Therefore, if </w:t>
      </w:r>
      <w:r w:rsidR="00873B99">
        <w:rPr>
          <w:kern w:val="2"/>
          <w:szCs w:val="22"/>
          <w:lang w:eastAsia="ko-KR"/>
        </w:rPr>
        <w:t>the coding loss is thought to be more critical over TU size consistency, it is recommended that the current working draft text should be aligned with VTM 4.0 implementation.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2" w:name="_Toc510422710"/>
      <w:r>
        <w:rPr>
          <w:rFonts w:hint="eastAsia"/>
          <w:lang w:eastAsia="ko-KR"/>
        </w:rPr>
        <w:t>Reference</w:t>
      </w:r>
      <w:bookmarkEnd w:id="2"/>
    </w:p>
    <w:p w14:paraId="07F72DD0" w14:textId="15ABA6B2" w:rsidR="00847C43" w:rsidRDefault="006D028F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lang w:eastAsia="ko-KR"/>
        </w:rPr>
        <w:t xml:space="preserve">B. </w:t>
      </w:r>
      <w:proofErr w:type="spellStart"/>
      <w:r>
        <w:rPr>
          <w:lang w:eastAsia="ko-KR"/>
        </w:rPr>
        <w:t>Bross</w:t>
      </w:r>
      <w:proofErr w:type="spellEnd"/>
      <w:r>
        <w:rPr>
          <w:lang w:eastAsia="ko-KR"/>
        </w:rPr>
        <w:t>, J. Chen, and S. Liu</w:t>
      </w:r>
      <w:r w:rsidR="00B576DA" w:rsidRPr="006D028F">
        <w:rPr>
          <w:lang w:eastAsia="ko-KR"/>
        </w:rPr>
        <w:t>, “</w:t>
      </w:r>
      <w:r w:rsidRPr="006D028F">
        <w:rPr>
          <w:noProof/>
          <w:szCs w:val="22"/>
          <w:lang w:val="en-CA"/>
        </w:rPr>
        <w:t>Versatile Video Coding (Draft 4)</w:t>
      </w:r>
      <w:r w:rsidR="00B576DA" w:rsidRPr="006D028F">
        <w:rPr>
          <w:lang w:eastAsia="ko-KR"/>
        </w:rPr>
        <w:t>”, Join</w:t>
      </w:r>
      <w:r w:rsidR="00B576DA" w:rsidRPr="00DA616C">
        <w:rPr>
          <w:lang w:eastAsia="ko-KR"/>
        </w:rPr>
        <w:t xml:space="preserve">t Video </w:t>
      </w:r>
      <w:r w:rsidR="00B576DA"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JVET-M1001, </w:t>
      </w:r>
      <w:r w:rsidRPr="00DE0F0E">
        <w:rPr>
          <w:noProof/>
          <w:lang w:val="en-CA"/>
        </w:rPr>
        <w:t>13th Meeting: Marrakech, MA, 9–18 Jan. 2019</w:t>
      </w:r>
      <w:r w:rsidR="00B576DA" w:rsidRPr="006142E0">
        <w:rPr>
          <w:szCs w:val="22"/>
          <w:lang w:eastAsia="ko-KR"/>
        </w:rPr>
        <w:t>.</w:t>
      </w:r>
    </w:p>
    <w:p w14:paraId="251AB23B" w14:textId="0A002DBB" w:rsidR="002A61BF" w:rsidRPr="00480110" w:rsidRDefault="00532D20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10315F" w:rsidRPr="00DA616C">
        <w:rPr>
          <w:lang w:eastAsia="ko-KR"/>
        </w:rPr>
        <w:t xml:space="preserve"> </w:t>
      </w:r>
      <w:r w:rsidR="0010315F" w:rsidRPr="00480110">
        <w:rPr>
          <w:lang w:eastAsia="ko-KR"/>
        </w:rPr>
        <w:t>et al., “</w:t>
      </w:r>
      <w:r w:rsidR="00A97E58" w:rsidRPr="00480110">
        <w:rPr>
          <w:szCs w:val="22"/>
        </w:rPr>
        <w:t>CE6-related: 32 point MTS based on skipping high frequency coefficients</w:t>
      </w:r>
      <w:r w:rsidR="0010315F" w:rsidRPr="00480110">
        <w:rPr>
          <w:lang w:eastAsia="ko-KR"/>
        </w:rPr>
        <w:t xml:space="preserve">”, Joint Video </w:t>
      </w:r>
      <w:r w:rsidR="0010315F" w:rsidRPr="00480110">
        <w:rPr>
          <w:szCs w:val="22"/>
          <w:lang w:eastAsia="ko-KR"/>
        </w:rPr>
        <w:t>Exploration Team (JVET) of ITU-T SG 16 WP 3 and</w:t>
      </w:r>
      <w:r w:rsidR="00A97E58" w:rsidRPr="00480110">
        <w:rPr>
          <w:szCs w:val="22"/>
          <w:lang w:eastAsia="ko-KR"/>
        </w:rPr>
        <w:t xml:space="preserve"> ISO/IEC JTC1/SC 29/WG 11 JVET-M0297</w:t>
      </w:r>
      <w:r w:rsidR="0010315F" w:rsidRPr="00480110">
        <w:rPr>
          <w:szCs w:val="22"/>
          <w:lang w:eastAsia="ko-KR"/>
        </w:rPr>
        <w:t xml:space="preserve">, </w:t>
      </w:r>
      <w:r w:rsidR="00A97E58" w:rsidRPr="00480110">
        <w:t xml:space="preserve">13th Meeting: </w:t>
      </w:r>
      <w:r w:rsidR="00A97E58" w:rsidRPr="00480110">
        <w:rPr>
          <w:lang w:val="en-CA"/>
        </w:rPr>
        <w:t>Marrakech, MA, 9–18 Jan. 2019</w:t>
      </w:r>
      <w:r w:rsidR="0010315F" w:rsidRPr="00480110">
        <w:rPr>
          <w:szCs w:val="22"/>
          <w:lang w:eastAsia="ko-KR"/>
        </w:rPr>
        <w:t>.</w:t>
      </w:r>
    </w:p>
    <w:p w14:paraId="0C3446AC" w14:textId="70CC2D47" w:rsidR="002A61BF" w:rsidRPr="00480110" w:rsidRDefault="00532D20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480110">
        <w:rPr>
          <w:szCs w:val="22"/>
        </w:rPr>
        <w:t>J. Choi</w:t>
      </w:r>
      <w:r w:rsidR="0010315F" w:rsidRPr="00480110">
        <w:rPr>
          <w:lang w:eastAsia="ko-KR"/>
        </w:rPr>
        <w:t xml:space="preserve"> et al., “</w:t>
      </w:r>
      <w:r w:rsidR="005B3E38" w:rsidRPr="00480110">
        <w:rPr>
          <w:rFonts w:hint="eastAsia"/>
          <w:szCs w:val="22"/>
          <w:lang w:eastAsia="ko-KR"/>
        </w:rPr>
        <w:t>N</w:t>
      </w:r>
      <w:r w:rsidR="005B3E38" w:rsidRPr="00480110">
        <w:rPr>
          <w:szCs w:val="22"/>
          <w:lang w:eastAsia="ko-KR"/>
        </w:rPr>
        <w:t>on-</w:t>
      </w:r>
      <w:r w:rsidR="005B3E38" w:rsidRPr="00480110">
        <w:rPr>
          <w:szCs w:val="22"/>
        </w:rPr>
        <w:t>CE7: Last position coding for large block-size transforms</w:t>
      </w:r>
      <w:r w:rsidR="0010315F" w:rsidRPr="00480110">
        <w:rPr>
          <w:lang w:eastAsia="ko-KR"/>
        </w:rPr>
        <w:t xml:space="preserve">”, Joint Video </w:t>
      </w:r>
      <w:r w:rsidR="0010315F" w:rsidRPr="00480110">
        <w:rPr>
          <w:szCs w:val="22"/>
          <w:lang w:eastAsia="ko-KR"/>
        </w:rPr>
        <w:t>Exploration Team (JVET) of ITU-T SG 16 WP 3 and</w:t>
      </w:r>
      <w:r w:rsidR="00BA7629">
        <w:rPr>
          <w:szCs w:val="22"/>
          <w:lang w:eastAsia="ko-KR"/>
        </w:rPr>
        <w:t xml:space="preserve"> ISO/IEC JTC1/SC 29/WG 11 JVET-</w:t>
      </w:r>
      <w:r w:rsidR="00BA7629">
        <w:rPr>
          <w:rFonts w:hint="eastAsia"/>
          <w:szCs w:val="22"/>
          <w:lang w:eastAsia="ko-KR"/>
        </w:rPr>
        <w:t>M</w:t>
      </w:r>
      <w:r w:rsidR="0010315F" w:rsidRPr="00480110">
        <w:rPr>
          <w:szCs w:val="22"/>
          <w:lang w:eastAsia="ko-KR"/>
        </w:rPr>
        <w:t>0</w:t>
      </w:r>
      <w:r w:rsidR="00BA7629">
        <w:rPr>
          <w:szCs w:val="22"/>
          <w:lang w:eastAsia="ko-KR"/>
        </w:rPr>
        <w:t>251</w:t>
      </w:r>
      <w:r w:rsidR="0010315F" w:rsidRPr="00480110">
        <w:rPr>
          <w:szCs w:val="22"/>
          <w:lang w:eastAsia="ko-KR"/>
        </w:rPr>
        <w:t xml:space="preserve">, </w:t>
      </w:r>
      <w:r w:rsidRPr="00480110">
        <w:t>13th Meeting: Marrakech, MA, 9–18 Jan. 2019</w:t>
      </w:r>
      <w:r w:rsidR="0010315F" w:rsidRPr="00480110">
        <w:rPr>
          <w:szCs w:val="22"/>
          <w:lang w:eastAsia="ko-KR"/>
        </w:rPr>
        <w:t>.</w:t>
      </w:r>
    </w:p>
    <w:p w14:paraId="24C4A260" w14:textId="4D330F48" w:rsidR="002A61BF" w:rsidRPr="00847C43" w:rsidRDefault="00EA0FF8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480110">
        <w:rPr>
          <w:szCs w:val="22"/>
        </w:rPr>
        <w:t xml:space="preserve">M. </w:t>
      </w:r>
      <w:proofErr w:type="spellStart"/>
      <w:r w:rsidRPr="00480110">
        <w:rPr>
          <w:szCs w:val="22"/>
        </w:rPr>
        <w:t>Coban</w:t>
      </w:r>
      <w:proofErr w:type="spellEnd"/>
      <w:r w:rsidRPr="00480110">
        <w:rPr>
          <w:lang w:eastAsia="ko-KR"/>
        </w:rPr>
        <w:t xml:space="preserve"> and M. </w:t>
      </w:r>
      <w:proofErr w:type="spellStart"/>
      <w:r w:rsidRPr="00480110">
        <w:rPr>
          <w:szCs w:val="22"/>
          <w:lang w:val="en-CA"/>
        </w:rPr>
        <w:t>Karczewicz</w:t>
      </w:r>
      <w:proofErr w:type="spellEnd"/>
      <w:r w:rsidR="0010315F" w:rsidRPr="00480110">
        <w:rPr>
          <w:lang w:eastAsia="ko-KR"/>
        </w:rPr>
        <w:t>, “</w:t>
      </w:r>
      <w:r w:rsidRPr="00480110">
        <w:rPr>
          <w:szCs w:val="22"/>
          <w:lang w:val="en-CA"/>
        </w:rPr>
        <w:t>CE7-related: coefficient scanning and last position coding for TUs of greater than 32 width or height</w:t>
      </w:r>
      <w:r w:rsidR="0010315F" w:rsidRPr="00480110">
        <w:rPr>
          <w:lang w:eastAsia="ko-KR"/>
        </w:rPr>
        <w:t xml:space="preserve">”, Joint Video </w:t>
      </w:r>
      <w:r w:rsidR="0010315F" w:rsidRPr="00480110">
        <w:rPr>
          <w:szCs w:val="22"/>
          <w:lang w:eastAsia="ko-KR"/>
        </w:rPr>
        <w:t>Exploration Team (JVET) of ITU-T SG 16 WP 3 and ISO/IEC JTC1/</w:t>
      </w:r>
      <w:r w:rsidR="00BA7629">
        <w:rPr>
          <w:szCs w:val="22"/>
          <w:lang w:eastAsia="ko-KR"/>
        </w:rPr>
        <w:t>SC 29/WG 11 JVET-M0257</w:t>
      </w:r>
      <w:r w:rsidR="0010315F" w:rsidRPr="00480110">
        <w:rPr>
          <w:szCs w:val="22"/>
          <w:lang w:eastAsia="ko-KR"/>
        </w:rPr>
        <w:t xml:space="preserve">, </w:t>
      </w:r>
      <w:r w:rsidRPr="00480110">
        <w:t xml:space="preserve">13th Meeting: </w:t>
      </w:r>
      <w:r w:rsidRPr="00480110">
        <w:rPr>
          <w:lang w:val="en-CA"/>
        </w:rPr>
        <w:t>Ma</w:t>
      </w:r>
      <w:r>
        <w:rPr>
          <w:lang w:val="en-CA"/>
        </w:rPr>
        <w:t>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10315F" w:rsidRPr="006142E0">
        <w:rPr>
          <w:szCs w:val="22"/>
          <w:lang w:eastAsia="ko-KR"/>
        </w:rPr>
        <w:t>.</w:t>
      </w:r>
    </w:p>
    <w:p w14:paraId="25422AD9" w14:textId="5EE364E4" w:rsidR="00847C43" w:rsidRDefault="002A61BF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6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7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8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9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M1010,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2475AF4F" w14:textId="1AFC61AC" w:rsidR="00847C43" w:rsidRDefault="002A61BF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 xml:space="preserve">X. Zhao and </w:t>
      </w:r>
      <w:r>
        <w:rPr>
          <w:szCs w:val="22"/>
          <w:lang w:val="en-CA"/>
        </w:rPr>
        <w:t xml:space="preserve">H. E. </w:t>
      </w:r>
      <w:proofErr w:type="spellStart"/>
      <w:r>
        <w:rPr>
          <w:szCs w:val="22"/>
          <w:lang w:val="en-CA"/>
        </w:rPr>
        <w:t>Egilmez</w:t>
      </w:r>
      <w:proofErr w:type="spellEnd"/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6 (CE6): Transforms and transform </w:t>
      </w:r>
      <w:proofErr w:type="spellStart"/>
      <w:r w:rsidRPr="001A08AF">
        <w:t>signalling</w:t>
      </w:r>
      <w:proofErr w:type="spellEnd"/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6</w:t>
      </w:r>
      <w:r w:rsidRPr="005C3B74">
        <w:rPr>
          <w:color w:val="000000"/>
          <w:shd w:val="clear" w:color="auto" w:fill="FFFFFF"/>
        </w:rPr>
        <w:t>,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78C42D7" w14:textId="7D7CE2D9" w:rsidR="009C4C49" w:rsidRPr="009C4C49" w:rsidRDefault="0092291B" w:rsidP="009C4C49">
      <w:pPr>
        <w:rPr>
          <w:b/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BFFCC99" w14:textId="77777777" w:rsidR="002300BE" w:rsidRPr="00894189" w:rsidRDefault="002300BE" w:rsidP="009234A5">
      <w:pPr>
        <w:rPr>
          <w:szCs w:val="22"/>
          <w:lang w:val="en-CA" w:eastAsia="ko-KR"/>
        </w:rPr>
      </w:pPr>
    </w:p>
    <w:sectPr w:rsidR="002300BE" w:rsidRPr="00894189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E72F7" w14:textId="77777777" w:rsidR="00CA4487" w:rsidRDefault="00CA4487">
      <w:r>
        <w:separator/>
      </w:r>
    </w:p>
  </w:endnote>
  <w:endnote w:type="continuationSeparator" w:id="0">
    <w:p w14:paraId="36FD5022" w14:textId="77777777" w:rsidR="00CA4487" w:rsidRDefault="00CA4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A4ED363" w:rsidR="008307BF" w:rsidRPr="00C00DDE" w:rsidRDefault="008307B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B2317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B2317">
      <w:rPr>
        <w:rStyle w:val="a5"/>
        <w:noProof/>
      </w:rPr>
      <w:t>2019-03-14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95601" w14:textId="77777777" w:rsidR="00CA4487" w:rsidRDefault="00CA4487">
      <w:r>
        <w:separator/>
      </w:r>
    </w:p>
  </w:footnote>
  <w:footnote w:type="continuationSeparator" w:id="0">
    <w:p w14:paraId="052CA0F5" w14:textId="77777777" w:rsidR="00CA4487" w:rsidRDefault="00CA4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0303C"/>
    <w:multiLevelType w:val="multilevel"/>
    <w:tmpl w:val="4D2E2D6C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1E39BC"/>
    <w:multiLevelType w:val="hybridMultilevel"/>
    <w:tmpl w:val="76647CEC"/>
    <w:lvl w:ilvl="0" w:tplc="155E0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4"/>
  </w:num>
  <w:num w:numId="13">
    <w:abstractNumId w:val="17"/>
  </w:num>
  <w:num w:numId="14">
    <w:abstractNumId w:val="13"/>
  </w:num>
  <w:num w:numId="15">
    <w:abstractNumId w:val="6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18"/>
  </w:num>
  <w:num w:numId="21">
    <w:abstractNumId w:val="12"/>
  </w:num>
  <w:num w:numId="22">
    <w:abstractNumId w:val="22"/>
  </w:num>
  <w:num w:numId="23">
    <w:abstractNumId w:val="21"/>
  </w:num>
  <w:num w:numId="24">
    <w:abstractNumId w:val="20"/>
  </w:num>
  <w:num w:numId="25">
    <w:abstractNumId w:val="23"/>
  </w:num>
  <w:num w:numId="26">
    <w:abstractNumId w:val="10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4"/>
    </w:lvlOverride>
  </w:num>
  <w:num w:numId="27">
    <w:abstractNumId w:val="10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12"/>
    <w:rsid w:val="00000895"/>
    <w:rsid w:val="00000CCB"/>
    <w:rsid w:val="00000F7B"/>
    <w:rsid w:val="00003BC4"/>
    <w:rsid w:val="0000419C"/>
    <w:rsid w:val="00025323"/>
    <w:rsid w:val="000308A3"/>
    <w:rsid w:val="00036DC8"/>
    <w:rsid w:val="00036F52"/>
    <w:rsid w:val="00042786"/>
    <w:rsid w:val="00043F72"/>
    <w:rsid w:val="000458BC"/>
    <w:rsid w:val="00045C41"/>
    <w:rsid w:val="00046C03"/>
    <w:rsid w:val="00047B3B"/>
    <w:rsid w:val="0005329F"/>
    <w:rsid w:val="00053EC5"/>
    <w:rsid w:val="00053FB9"/>
    <w:rsid w:val="00065039"/>
    <w:rsid w:val="0007614F"/>
    <w:rsid w:val="0007725C"/>
    <w:rsid w:val="00081398"/>
    <w:rsid w:val="00082897"/>
    <w:rsid w:val="00083CE1"/>
    <w:rsid w:val="00087462"/>
    <w:rsid w:val="000B0C0F"/>
    <w:rsid w:val="000B1C6B"/>
    <w:rsid w:val="000B291E"/>
    <w:rsid w:val="000B3AEB"/>
    <w:rsid w:val="000B4FF9"/>
    <w:rsid w:val="000B5AE6"/>
    <w:rsid w:val="000C09AC"/>
    <w:rsid w:val="000D52E3"/>
    <w:rsid w:val="000D6A90"/>
    <w:rsid w:val="000E00F3"/>
    <w:rsid w:val="000E28C9"/>
    <w:rsid w:val="000E7846"/>
    <w:rsid w:val="000F158C"/>
    <w:rsid w:val="000F2325"/>
    <w:rsid w:val="000F2A5D"/>
    <w:rsid w:val="0010078D"/>
    <w:rsid w:val="00102F3D"/>
    <w:rsid w:val="0010315F"/>
    <w:rsid w:val="00107DA3"/>
    <w:rsid w:val="00124E38"/>
    <w:rsid w:val="0012580B"/>
    <w:rsid w:val="00131F90"/>
    <w:rsid w:val="0013458C"/>
    <w:rsid w:val="0013526E"/>
    <w:rsid w:val="00137021"/>
    <w:rsid w:val="0014317D"/>
    <w:rsid w:val="00146152"/>
    <w:rsid w:val="00151561"/>
    <w:rsid w:val="0015548B"/>
    <w:rsid w:val="00155526"/>
    <w:rsid w:val="0015738E"/>
    <w:rsid w:val="00171371"/>
    <w:rsid w:val="001735E2"/>
    <w:rsid w:val="00175A24"/>
    <w:rsid w:val="00187D9A"/>
    <w:rsid w:val="00187E58"/>
    <w:rsid w:val="00192705"/>
    <w:rsid w:val="00194ACE"/>
    <w:rsid w:val="001975F8"/>
    <w:rsid w:val="00197E06"/>
    <w:rsid w:val="001A297E"/>
    <w:rsid w:val="001A2E49"/>
    <w:rsid w:val="001A368E"/>
    <w:rsid w:val="001A7329"/>
    <w:rsid w:val="001A792F"/>
    <w:rsid w:val="001B02BF"/>
    <w:rsid w:val="001B32BC"/>
    <w:rsid w:val="001B4E28"/>
    <w:rsid w:val="001B581F"/>
    <w:rsid w:val="001B59BA"/>
    <w:rsid w:val="001C12BF"/>
    <w:rsid w:val="001C3525"/>
    <w:rsid w:val="001C3AFB"/>
    <w:rsid w:val="001D17E8"/>
    <w:rsid w:val="001D1BD2"/>
    <w:rsid w:val="001E0248"/>
    <w:rsid w:val="001E02BE"/>
    <w:rsid w:val="001E3B37"/>
    <w:rsid w:val="001F2594"/>
    <w:rsid w:val="00203486"/>
    <w:rsid w:val="00204448"/>
    <w:rsid w:val="002055A6"/>
    <w:rsid w:val="002059A9"/>
    <w:rsid w:val="00206460"/>
    <w:rsid w:val="002069B4"/>
    <w:rsid w:val="00211873"/>
    <w:rsid w:val="00215DFC"/>
    <w:rsid w:val="002212DF"/>
    <w:rsid w:val="00222CD4"/>
    <w:rsid w:val="00225016"/>
    <w:rsid w:val="002264A6"/>
    <w:rsid w:val="00227BA7"/>
    <w:rsid w:val="002300BE"/>
    <w:rsid w:val="0023011C"/>
    <w:rsid w:val="00233AB1"/>
    <w:rsid w:val="002370C8"/>
    <w:rsid w:val="002375C1"/>
    <w:rsid w:val="00246D36"/>
    <w:rsid w:val="002505EC"/>
    <w:rsid w:val="00252706"/>
    <w:rsid w:val="00262CA5"/>
    <w:rsid w:val="00263398"/>
    <w:rsid w:val="00263B99"/>
    <w:rsid w:val="00266F06"/>
    <w:rsid w:val="00275BCF"/>
    <w:rsid w:val="002839BF"/>
    <w:rsid w:val="00290342"/>
    <w:rsid w:val="00291E36"/>
    <w:rsid w:val="00292257"/>
    <w:rsid w:val="002A0C63"/>
    <w:rsid w:val="002A54E0"/>
    <w:rsid w:val="002A56A9"/>
    <w:rsid w:val="002A61BF"/>
    <w:rsid w:val="002B1595"/>
    <w:rsid w:val="002B191D"/>
    <w:rsid w:val="002C116B"/>
    <w:rsid w:val="002D0AF6"/>
    <w:rsid w:val="002E5EB9"/>
    <w:rsid w:val="002F164D"/>
    <w:rsid w:val="002F269F"/>
    <w:rsid w:val="00301667"/>
    <w:rsid w:val="003021BC"/>
    <w:rsid w:val="00304DC7"/>
    <w:rsid w:val="00306206"/>
    <w:rsid w:val="00317D85"/>
    <w:rsid w:val="00323AB6"/>
    <w:rsid w:val="00326BE4"/>
    <w:rsid w:val="00326C46"/>
    <w:rsid w:val="00327C56"/>
    <w:rsid w:val="003315A1"/>
    <w:rsid w:val="00331E26"/>
    <w:rsid w:val="003337EA"/>
    <w:rsid w:val="00335815"/>
    <w:rsid w:val="003373EC"/>
    <w:rsid w:val="00337CC5"/>
    <w:rsid w:val="00342FF4"/>
    <w:rsid w:val="00344207"/>
    <w:rsid w:val="00344E5A"/>
    <w:rsid w:val="00345D6F"/>
    <w:rsid w:val="00346148"/>
    <w:rsid w:val="00347AAA"/>
    <w:rsid w:val="003617B6"/>
    <w:rsid w:val="00362FF5"/>
    <w:rsid w:val="00365011"/>
    <w:rsid w:val="003669EA"/>
    <w:rsid w:val="003706CC"/>
    <w:rsid w:val="00370FAE"/>
    <w:rsid w:val="00377710"/>
    <w:rsid w:val="00377A55"/>
    <w:rsid w:val="003A2C29"/>
    <w:rsid w:val="003A2D8E"/>
    <w:rsid w:val="003A7CE6"/>
    <w:rsid w:val="003B7345"/>
    <w:rsid w:val="003C06A4"/>
    <w:rsid w:val="003C0A2B"/>
    <w:rsid w:val="003C20E4"/>
    <w:rsid w:val="003D1567"/>
    <w:rsid w:val="003D6342"/>
    <w:rsid w:val="003E6F90"/>
    <w:rsid w:val="003E73ED"/>
    <w:rsid w:val="003F3BA7"/>
    <w:rsid w:val="003F5D0F"/>
    <w:rsid w:val="003F7833"/>
    <w:rsid w:val="00401387"/>
    <w:rsid w:val="0040529F"/>
    <w:rsid w:val="00414101"/>
    <w:rsid w:val="00415E42"/>
    <w:rsid w:val="004219CF"/>
    <w:rsid w:val="00422E13"/>
    <w:rsid w:val="004234F0"/>
    <w:rsid w:val="00433DDB"/>
    <w:rsid w:val="00435A29"/>
    <w:rsid w:val="00437619"/>
    <w:rsid w:val="00447C61"/>
    <w:rsid w:val="00465A1E"/>
    <w:rsid w:val="004700A7"/>
    <w:rsid w:val="00471288"/>
    <w:rsid w:val="00472F6E"/>
    <w:rsid w:val="004749A9"/>
    <w:rsid w:val="00480110"/>
    <w:rsid w:val="00483338"/>
    <w:rsid w:val="004848CA"/>
    <w:rsid w:val="0049445A"/>
    <w:rsid w:val="004A28AB"/>
    <w:rsid w:val="004A2A63"/>
    <w:rsid w:val="004A6AE7"/>
    <w:rsid w:val="004B210C"/>
    <w:rsid w:val="004C4835"/>
    <w:rsid w:val="004D405F"/>
    <w:rsid w:val="004E4F4F"/>
    <w:rsid w:val="004E62FC"/>
    <w:rsid w:val="004E6789"/>
    <w:rsid w:val="004F61E3"/>
    <w:rsid w:val="004F72D1"/>
    <w:rsid w:val="00502E10"/>
    <w:rsid w:val="00503F4B"/>
    <w:rsid w:val="0051015C"/>
    <w:rsid w:val="005133DB"/>
    <w:rsid w:val="00516CF1"/>
    <w:rsid w:val="00531AE9"/>
    <w:rsid w:val="00532D20"/>
    <w:rsid w:val="00541608"/>
    <w:rsid w:val="005423D4"/>
    <w:rsid w:val="005435FD"/>
    <w:rsid w:val="00550A66"/>
    <w:rsid w:val="00567EC7"/>
    <w:rsid w:val="00570013"/>
    <w:rsid w:val="00573DE9"/>
    <w:rsid w:val="00575EFA"/>
    <w:rsid w:val="005801A2"/>
    <w:rsid w:val="00585FF5"/>
    <w:rsid w:val="00591727"/>
    <w:rsid w:val="005952A5"/>
    <w:rsid w:val="0059787A"/>
    <w:rsid w:val="005A0546"/>
    <w:rsid w:val="005A33A1"/>
    <w:rsid w:val="005A51BB"/>
    <w:rsid w:val="005B04FA"/>
    <w:rsid w:val="005B217D"/>
    <w:rsid w:val="005B3E38"/>
    <w:rsid w:val="005C2745"/>
    <w:rsid w:val="005C385F"/>
    <w:rsid w:val="005C3AF5"/>
    <w:rsid w:val="005C55F1"/>
    <w:rsid w:val="005D6105"/>
    <w:rsid w:val="005D71D0"/>
    <w:rsid w:val="005E1AC6"/>
    <w:rsid w:val="005F1859"/>
    <w:rsid w:val="005F6F1B"/>
    <w:rsid w:val="0060158E"/>
    <w:rsid w:val="00602BE0"/>
    <w:rsid w:val="00607E8D"/>
    <w:rsid w:val="00613142"/>
    <w:rsid w:val="00613EDC"/>
    <w:rsid w:val="00615995"/>
    <w:rsid w:val="00616155"/>
    <w:rsid w:val="00624B33"/>
    <w:rsid w:val="00627DB6"/>
    <w:rsid w:val="0063041A"/>
    <w:rsid w:val="00630AA2"/>
    <w:rsid w:val="00634284"/>
    <w:rsid w:val="0063742A"/>
    <w:rsid w:val="00641C25"/>
    <w:rsid w:val="006449CC"/>
    <w:rsid w:val="006454F0"/>
    <w:rsid w:val="00646707"/>
    <w:rsid w:val="00650A69"/>
    <w:rsid w:val="00650E9B"/>
    <w:rsid w:val="00657F7E"/>
    <w:rsid w:val="00662E58"/>
    <w:rsid w:val="006637F2"/>
    <w:rsid w:val="006641E2"/>
    <w:rsid w:val="006642A5"/>
    <w:rsid w:val="00664DCF"/>
    <w:rsid w:val="0067587B"/>
    <w:rsid w:val="0068501D"/>
    <w:rsid w:val="006852FC"/>
    <w:rsid w:val="0069335D"/>
    <w:rsid w:val="006A67D4"/>
    <w:rsid w:val="006B1199"/>
    <w:rsid w:val="006B3F3D"/>
    <w:rsid w:val="006B726F"/>
    <w:rsid w:val="006C5D39"/>
    <w:rsid w:val="006D028F"/>
    <w:rsid w:val="006D6D9B"/>
    <w:rsid w:val="006E2810"/>
    <w:rsid w:val="006E5417"/>
    <w:rsid w:val="006F0794"/>
    <w:rsid w:val="006F1EFD"/>
    <w:rsid w:val="006F42B9"/>
    <w:rsid w:val="007023DE"/>
    <w:rsid w:val="00711143"/>
    <w:rsid w:val="00712F60"/>
    <w:rsid w:val="007202E9"/>
    <w:rsid w:val="00720D5F"/>
    <w:rsid w:val="00720E3B"/>
    <w:rsid w:val="00724994"/>
    <w:rsid w:val="00737AF5"/>
    <w:rsid w:val="0074393F"/>
    <w:rsid w:val="00745F6B"/>
    <w:rsid w:val="007472EE"/>
    <w:rsid w:val="00754A49"/>
    <w:rsid w:val="0075585E"/>
    <w:rsid w:val="00764833"/>
    <w:rsid w:val="0076667D"/>
    <w:rsid w:val="007667EF"/>
    <w:rsid w:val="00770571"/>
    <w:rsid w:val="0077199D"/>
    <w:rsid w:val="007756E5"/>
    <w:rsid w:val="007768FF"/>
    <w:rsid w:val="007824D3"/>
    <w:rsid w:val="007925BC"/>
    <w:rsid w:val="00794AA6"/>
    <w:rsid w:val="00796EE3"/>
    <w:rsid w:val="007A00B0"/>
    <w:rsid w:val="007A40FD"/>
    <w:rsid w:val="007A7D29"/>
    <w:rsid w:val="007B4AB8"/>
    <w:rsid w:val="007D1181"/>
    <w:rsid w:val="007D7F1A"/>
    <w:rsid w:val="007E01A3"/>
    <w:rsid w:val="007E2B3B"/>
    <w:rsid w:val="007E39F5"/>
    <w:rsid w:val="007E52EA"/>
    <w:rsid w:val="007F0CD1"/>
    <w:rsid w:val="007F1F8B"/>
    <w:rsid w:val="007F67A1"/>
    <w:rsid w:val="007F6D2B"/>
    <w:rsid w:val="00800F4D"/>
    <w:rsid w:val="00811C05"/>
    <w:rsid w:val="00815407"/>
    <w:rsid w:val="008206C8"/>
    <w:rsid w:val="00822476"/>
    <w:rsid w:val="008307BF"/>
    <w:rsid w:val="00845261"/>
    <w:rsid w:val="00847C43"/>
    <w:rsid w:val="00856371"/>
    <w:rsid w:val="0086387C"/>
    <w:rsid w:val="00873B99"/>
    <w:rsid w:val="00874052"/>
    <w:rsid w:val="00874A6C"/>
    <w:rsid w:val="00876C65"/>
    <w:rsid w:val="00880806"/>
    <w:rsid w:val="00882D1B"/>
    <w:rsid w:val="00885647"/>
    <w:rsid w:val="008912B9"/>
    <w:rsid w:val="00894189"/>
    <w:rsid w:val="008959BD"/>
    <w:rsid w:val="008A4B4C"/>
    <w:rsid w:val="008B31B3"/>
    <w:rsid w:val="008C239F"/>
    <w:rsid w:val="008C6889"/>
    <w:rsid w:val="008C7013"/>
    <w:rsid w:val="008E00A3"/>
    <w:rsid w:val="008E0EBC"/>
    <w:rsid w:val="008E2585"/>
    <w:rsid w:val="008E480C"/>
    <w:rsid w:val="008E6787"/>
    <w:rsid w:val="008F5DC1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C3A"/>
    <w:rsid w:val="00943297"/>
    <w:rsid w:val="00951014"/>
    <w:rsid w:val="00955F6D"/>
    <w:rsid w:val="00966BA0"/>
    <w:rsid w:val="00972603"/>
    <w:rsid w:val="0097755D"/>
    <w:rsid w:val="009779C4"/>
    <w:rsid w:val="00977C16"/>
    <w:rsid w:val="00980568"/>
    <w:rsid w:val="00983EC2"/>
    <w:rsid w:val="009850E0"/>
    <w:rsid w:val="0098551D"/>
    <w:rsid w:val="0099518F"/>
    <w:rsid w:val="009A523D"/>
    <w:rsid w:val="009A565C"/>
    <w:rsid w:val="009B02A1"/>
    <w:rsid w:val="009B4F12"/>
    <w:rsid w:val="009C4C49"/>
    <w:rsid w:val="009D14DD"/>
    <w:rsid w:val="009D2B69"/>
    <w:rsid w:val="009D7CE6"/>
    <w:rsid w:val="009F496B"/>
    <w:rsid w:val="00A01439"/>
    <w:rsid w:val="00A0188F"/>
    <w:rsid w:val="00A02E61"/>
    <w:rsid w:val="00A04657"/>
    <w:rsid w:val="00A05CFF"/>
    <w:rsid w:val="00A13048"/>
    <w:rsid w:val="00A30C6A"/>
    <w:rsid w:val="00A36775"/>
    <w:rsid w:val="00A46843"/>
    <w:rsid w:val="00A516C7"/>
    <w:rsid w:val="00A56B97"/>
    <w:rsid w:val="00A6093D"/>
    <w:rsid w:val="00A6702E"/>
    <w:rsid w:val="00A767DC"/>
    <w:rsid w:val="00A76A6D"/>
    <w:rsid w:val="00A80013"/>
    <w:rsid w:val="00A83253"/>
    <w:rsid w:val="00A96364"/>
    <w:rsid w:val="00A97E58"/>
    <w:rsid w:val="00AA6E84"/>
    <w:rsid w:val="00AB1A1C"/>
    <w:rsid w:val="00AB2BC5"/>
    <w:rsid w:val="00AD05A8"/>
    <w:rsid w:val="00AE341B"/>
    <w:rsid w:val="00AE3654"/>
    <w:rsid w:val="00AE4660"/>
    <w:rsid w:val="00AF1D54"/>
    <w:rsid w:val="00AF20A3"/>
    <w:rsid w:val="00AF3C24"/>
    <w:rsid w:val="00AF7517"/>
    <w:rsid w:val="00B01905"/>
    <w:rsid w:val="00B07CA7"/>
    <w:rsid w:val="00B1279A"/>
    <w:rsid w:val="00B20C68"/>
    <w:rsid w:val="00B31513"/>
    <w:rsid w:val="00B3472A"/>
    <w:rsid w:val="00B3654D"/>
    <w:rsid w:val="00B4194A"/>
    <w:rsid w:val="00B437E8"/>
    <w:rsid w:val="00B47130"/>
    <w:rsid w:val="00B5222E"/>
    <w:rsid w:val="00B53179"/>
    <w:rsid w:val="00B53AD6"/>
    <w:rsid w:val="00B54354"/>
    <w:rsid w:val="00B54FD6"/>
    <w:rsid w:val="00B576DA"/>
    <w:rsid w:val="00B57A23"/>
    <w:rsid w:val="00B600CD"/>
    <w:rsid w:val="00B61C96"/>
    <w:rsid w:val="00B73A2A"/>
    <w:rsid w:val="00B75A51"/>
    <w:rsid w:val="00B77514"/>
    <w:rsid w:val="00B80985"/>
    <w:rsid w:val="00B827C6"/>
    <w:rsid w:val="00B856A0"/>
    <w:rsid w:val="00B928B3"/>
    <w:rsid w:val="00B92CA6"/>
    <w:rsid w:val="00B94B06"/>
    <w:rsid w:val="00B94C28"/>
    <w:rsid w:val="00BA4B80"/>
    <w:rsid w:val="00BA7629"/>
    <w:rsid w:val="00BB13D9"/>
    <w:rsid w:val="00BB17C4"/>
    <w:rsid w:val="00BB2317"/>
    <w:rsid w:val="00BB4E03"/>
    <w:rsid w:val="00BC10BA"/>
    <w:rsid w:val="00BC3CE0"/>
    <w:rsid w:val="00BC4FAB"/>
    <w:rsid w:val="00BC5AFD"/>
    <w:rsid w:val="00BC6778"/>
    <w:rsid w:val="00BD20C7"/>
    <w:rsid w:val="00BF6494"/>
    <w:rsid w:val="00C00DDE"/>
    <w:rsid w:val="00C04F43"/>
    <w:rsid w:val="00C0609D"/>
    <w:rsid w:val="00C115AB"/>
    <w:rsid w:val="00C14167"/>
    <w:rsid w:val="00C15B04"/>
    <w:rsid w:val="00C26CCB"/>
    <w:rsid w:val="00C30249"/>
    <w:rsid w:val="00C32FBB"/>
    <w:rsid w:val="00C3359A"/>
    <w:rsid w:val="00C3723B"/>
    <w:rsid w:val="00C42466"/>
    <w:rsid w:val="00C42CF6"/>
    <w:rsid w:val="00C461C6"/>
    <w:rsid w:val="00C57FBC"/>
    <w:rsid w:val="00C606C9"/>
    <w:rsid w:val="00C67BB8"/>
    <w:rsid w:val="00C71109"/>
    <w:rsid w:val="00C7489C"/>
    <w:rsid w:val="00C76F4D"/>
    <w:rsid w:val="00C80288"/>
    <w:rsid w:val="00C83024"/>
    <w:rsid w:val="00C84003"/>
    <w:rsid w:val="00C90650"/>
    <w:rsid w:val="00C97D78"/>
    <w:rsid w:val="00CA4487"/>
    <w:rsid w:val="00CA6D09"/>
    <w:rsid w:val="00CB1858"/>
    <w:rsid w:val="00CC2AAE"/>
    <w:rsid w:val="00CC5A42"/>
    <w:rsid w:val="00CD0EAB"/>
    <w:rsid w:val="00CE340C"/>
    <w:rsid w:val="00CE5E02"/>
    <w:rsid w:val="00CF34DB"/>
    <w:rsid w:val="00CF463E"/>
    <w:rsid w:val="00CF558F"/>
    <w:rsid w:val="00D010C0"/>
    <w:rsid w:val="00D073E2"/>
    <w:rsid w:val="00D143FC"/>
    <w:rsid w:val="00D323BE"/>
    <w:rsid w:val="00D3282B"/>
    <w:rsid w:val="00D446EC"/>
    <w:rsid w:val="00D51BF0"/>
    <w:rsid w:val="00D531DB"/>
    <w:rsid w:val="00D55942"/>
    <w:rsid w:val="00D72D8B"/>
    <w:rsid w:val="00D73812"/>
    <w:rsid w:val="00D76349"/>
    <w:rsid w:val="00D773FC"/>
    <w:rsid w:val="00D807BF"/>
    <w:rsid w:val="00D82FCC"/>
    <w:rsid w:val="00DA0943"/>
    <w:rsid w:val="00DA17FC"/>
    <w:rsid w:val="00DA7290"/>
    <w:rsid w:val="00DA7887"/>
    <w:rsid w:val="00DB2C26"/>
    <w:rsid w:val="00DB48AE"/>
    <w:rsid w:val="00DD02F4"/>
    <w:rsid w:val="00DD41EC"/>
    <w:rsid w:val="00DD6622"/>
    <w:rsid w:val="00DD6F9A"/>
    <w:rsid w:val="00DE1C7C"/>
    <w:rsid w:val="00DE6B43"/>
    <w:rsid w:val="00DF09B0"/>
    <w:rsid w:val="00E059B9"/>
    <w:rsid w:val="00E065E0"/>
    <w:rsid w:val="00E11923"/>
    <w:rsid w:val="00E14415"/>
    <w:rsid w:val="00E23A5B"/>
    <w:rsid w:val="00E262D4"/>
    <w:rsid w:val="00E323E3"/>
    <w:rsid w:val="00E36250"/>
    <w:rsid w:val="00E37CA7"/>
    <w:rsid w:val="00E4259A"/>
    <w:rsid w:val="00E461A3"/>
    <w:rsid w:val="00E47F2D"/>
    <w:rsid w:val="00E525BA"/>
    <w:rsid w:val="00E54511"/>
    <w:rsid w:val="00E55635"/>
    <w:rsid w:val="00E61DAC"/>
    <w:rsid w:val="00E727A9"/>
    <w:rsid w:val="00E72B80"/>
    <w:rsid w:val="00E75FE3"/>
    <w:rsid w:val="00E83B25"/>
    <w:rsid w:val="00E86C4C"/>
    <w:rsid w:val="00E86D21"/>
    <w:rsid w:val="00E903D1"/>
    <w:rsid w:val="00E907A3"/>
    <w:rsid w:val="00E97297"/>
    <w:rsid w:val="00E97834"/>
    <w:rsid w:val="00EA0FF8"/>
    <w:rsid w:val="00EA5AE0"/>
    <w:rsid w:val="00EA6D69"/>
    <w:rsid w:val="00EB23B8"/>
    <w:rsid w:val="00EB56E1"/>
    <w:rsid w:val="00EB7AB1"/>
    <w:rsid w:val="00EC3F16"/>
    <w:rsid w:val="00EC4233"/>
    <w:rsid w:val="00EE7CD8"/>
    <w:rsid w:val="00EF25DD"/>
    <w:rsid w:val="00EF37F6"/>
    <w:rsid w:val="00EF48CC"/>
    <w:rsid w:val="00EF5CCB"/>
    <w:rsid w:val="00F00801"/>
    <w:rsid w:val="00F17845"/>
    <w:rsid w:val="00F212CD"/>
    <w:rsid w:val="00F2488D"/>
    <w:rsid w:val="00F274FC"/>
    <w:rsid w:val="00F27BB6"/>
    <w:rsid w:val="00F27F6B"/>
    <w:rsid w:val="00F344EC"/>
    <w:rsid w:val="00F34F1C"/>
    <w:rsid w:val="00F3637C"/>
    <w:rsid w:val="00F41F77"/>
    <w:rsid w:val="00F4498C"/>
    <w:rsid w:val="00F455B3"/>
    <w:rsid w:val="00F466FA"/>
    <w:rsid w:val="00F477F7"/>
    <w:rsid w:val="00F601A0"/>
    <w:rsid w:val="00F66351"/>
    <w:rsid w:val="00F702D1"/>
    <w:rsid w:val="00F712E9"/>
    <w:rsid w:val="00F71FC5"/>
    <w:rsid w:val="00F724F3"/>
    <w:rsid w:val="00F73032"/>
    <w:rsid w:val="00F75E06"/>
    <w:rsid w:val="00F848FC"/>
    <w:rsid w:val="00F906F6"/>
    <w:rsid w:val="00F90956"/>
    <w:rsid w:val="00F9282A"/>
    <w:rsid w:val="00F96BAD"/>
    <w:rsid w:val="00F97797"/>
    <w:rsid w:val="00FA139D"/>
    <w:rsid w:val="00FA6D25"/>
    <w:rsid w:val="00FB0E84"/>
    <w:rsid w:val="00FC2405"/>
    <w:rsid w:val="00FD01C2"/>
    <w:rsid w:val="00FE175D"/>
    <w:rsid w:val="00FE595C"/>
    <w:rsid w:val="00FF0CE3"/>
    <w:rsid w:val="00FF0FB3"/>
    <w:rsid w:val="00FF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3EE46C7-97D2-4A1C-A979-224355E8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paragraph" w:customStyle="1" w:styleId="Equation">
    <w:name w:val="Equation"/>
    <w:basedOn w:val="a"/>
    <w:qFormat/>
    <w:rsid w:val="00326B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4013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013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01387"/>
    <w:rPr>
      <w:rFonts w:eastAsia="맑은 고딕"/>
      <w:lang w:val="en-GB"/>
    </w:rPr>
  </w:style>
  <w:style w:type="paragraph" w:customStyle="1" w:styleId="TableText">
    <w:name w:val="Table_Text"/>
    <w:basedOn w:val="a"/>
    <w:uiPriority w:val="99"/>
    <w:rsid w:val="00000F7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000F7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000F7B"/>
    <w:rPr>
      <w:rFonts w:eastAsia="맑은 고딕"/>
      <w:b/>
      <w:bCs/>
    </w:rPr>
  </w:style>
  <w:style w:type="character" w:styleId="ad">
    <w:name w:val="annotation reference"/>
    <w:basedOn w:val="a0"/>
    <w:uiPriority w:val="99"/>
    <w:unhideWhenUsed/>
    <w:rsid w:val="003B7345"/>
    <w:rPr>
      <w:sz w:val="18"/>
      <w:szCs w:val="18"/>
    </w:rPr>
  </w:style>
  <w:style w:type="paragraph" w:styleId="ae">
    <w:name w:val="annotation text"/>
    <w:basedOn w:val="a"/>
    <w:link w:val="Char1"/>
    <w:uiPriority w:val="99"/>
    <w:unhideWhenUsed/>
    <w:rsid w:val="003B7345"/>
    <w:pPr>
      <w:jc w:val="left"/>
    </w:pPr>
  </w:style>
  <w:style w:type="character" w:customStyle="1" w:styleId="Char1">
    <w:name w:val="메모 텍스트 Char"/>
    <w:basedOn w:val="a0"/>
    <w:link w:val="ae"/>
    <w:uiPriority w:val="99"/>
    <w:rsid w:val="003B7345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3B7345"/>
    <w:rPr>
      <w:b/>
      <w:bCs/>
    </w:rPr>
  </w:style>
  <w:style w:type="character" w:customStyle="1" w:styleId="Char2">
    <w:name w:val="메모 주제 Char"/>
    <w:basedOn w:val="Char1"/>
    <w:link w:val="af"/>
    <w:semiHidden/>
    <w:rsid w:val="003B734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ehdi.salehifar@lge.com" TargetMode="External"/><Relationship Id="rId17" Type="http://schemas.openxmlformats.org/officeDocument/2006/relationships/hyperlink" Target="mailto:karsten.suehring@hhi.fraunhofer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ill.boyce@intel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ngah.choi@lg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moonmo.koo@lge.com" TargetMode="External"/><Relationship Id="rId19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DC878-B5AC-4E50-91E4-A625E61AE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1690</Words>
  <Characters>9637</Characters>
  <Application>Microsoft Office Word</Application>
  <DocSecurity>0</DocSecurity>
  <Lines>80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98</cp:revision>
  <cp:lastPrinted>2018-09-24T02:49:00Z</cp:lastPrinted>
  <dcterms:created xsi:type="dcterms:W3CDTF">2019-01-01T07:38:00Z</dcterms:created>
  <dcterms:modified xsi:type="dcterms:W3CDTF">2019-03-14T13:34:00Z</dcterms:modified>
</cp:coreProperties>
</file>