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49B8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B85039C"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r w:rsidR="00213BC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C1411A"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39265BA5"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Heading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lang w:eastAsia="zh-CN"/>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6C8B8484" w:rsidR="00BC1914" w:rsidRDefault="00BC1914" w:rsidP="009272E0">
      <w:pPr>
        <w:pStyle w:val="Heading3"/>
        <w:numPr>
          <w:ilvl w:val="0"/>
          <w:numId w:val="0"/>
        </w:numPr>
        <w:ind w:left="720"/>
        <w:rPr>
          <w:lang w:eastAsia="ja-JP"/>
        </w:rPr>
      </w:pPr>
      <w:r w:rsidRPr="0092138F">
        <w:rPr>
          <w:lang w:eastAsia="ja-JP"/>
        </w:rPr>
        <w:t>CE 9.1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4F0DAD93"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Heading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56A89671" w:rsidR="00E520BD" w:rsidRPr="000B0657" w:rsidRDefault="000B0657" w:rsidP="000B0657">
      <w:pPr>
        <w:pStyle w:val="Heading3"/>
        <w:numPr>
          <w:ilvl w:val="0"/>
          <w:numId w:val="0"/>
        </w:numPr>
        <w:ind w:left="720"/>
        <w:rPr>
          <w:lang w:eastAsia="ja-JP"/>
        </w:rPr>
      </w:pPr>
      <w:r>
        <w:rPr>
          <w:lang w:eastAsia="ja-JP"/>
        </w:rPr>
        <w:t xml:space="preserve">CE9.2.2: </w:t>
      </w:r>
      <w:r w:rsidR="00E520BD" w:rsidRPr="000B0657">
        <w:rPr>
          <w:lang w:eastAsia="ja-JP"/>
        </w:rPr>
        <w:t>JVET-M0073</w:t>
      </w:r>
    </w:p>
    <w:p w14:paraId="20DE2866" w14:textId="55FA9B9C"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r>
        <w:rPr>
          <w:lang w:eastAsia="ja-JP"/>
        </w:rPr>
        <w:t>size sub-block to reduce buffer size.</w:t>
      </w:r>
    </w:p>
    <w:p w14:paraId="05C09ED6" w14:textId="0A308851"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r>
        <w:rPr>
          <w:lang w:eastAsia="ja-JP"/>
        </w:rPr>
        <w:t>sub-blocks for 1</w:t>
      </w:r>
      <w:r w:rsidRPr="000322D0">
        <w:rPr>
          <w:vertAlign w:val="superscript"/>
          <w:lang w:eastAsia="ja-JP"/>
        </w:rPr>
        <w:t>st</w:t>
      </w:r>
      <w:r>
        <w:rPr>
          <w:lang w:eastAsia="ja-JP"/>
        </w:rPr>
        <w:t xml:space="preserve"> stage of early termination.</w:t>
      </w:r>
    </w:p>
    <w:p w14:paraId="499A19AF" w14:textId="02EA3A56"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4315CB7D" w:rsidR="00E520BD" w:rsidRPr="000B0657" w:rsidRDefault="000B0657" w:rsidP="000B0657">
      <w:pPr>
        <w:pStyle w:val="Heading3"/>
        <w:numPr>
          <w:ilvl w:val="0"/>
          <w:numId w:val="0"/>
        </w:numPr>
        <w:ind w:left="720"/>
        <w:rPr>
          <w:lang w:eastAsia="ja-JP"/>
        </w:rPr>
      </w:pPr>
      <w:r>
        <w:rPr>
          <w:lang w:eastAsia="ja-JP"/>
        </w:rPr>
        <w:t xml:space="preserve">CE9.2.3: </w:t>
      </w:r>
      <w:r w:rsidR="00E520BD" w:rsidRPr="000B0657">
        <w:rPr>
          <w:lang w:eastAsia="ja-JP"/>
        </w:rPr>
        <w:t xml:space="preserve">JVET-M0249 </w:t>
      </w:r>
    </w:p>
    <w:p w14:paraId="2ABC6B6B" w14:textId="3AC23FEB" w:rsidR="00862415" w:rsidRPr="0022303F" w:rsidRDefault="004D512F" w:rsidP="0022303F">
      <w:pPr>
        <w:rPr>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755DF7B9" w14:textId="4A688A3E" w:rsidR="00E520BD" w:rsidRPr="000B0657" w:rsidRDefault="000B0657" w:rsidP="000B0657">
      <w:pPr>
        <w:pStyle w:val="Heading3"/>
        <w:numPr>
          <w:ilvl w:val="0"/>
          <w:numId w:val="0"/>
        </w:numPr>
        <w:ind w:left="720"/>
        <w:rPr>
          <w:lang w:eastAsia="ja-JP"/>
        </w:rPr>
      </w:pPr>
      <w:r>
        <w:rPr>
          <w:lang w:eastAsia="ja-JP"/>
        </w:rPr>
        <w:t xml:space="preserve">CE9.2.4: </w:t>
      </w:r>
      <w:r w:rsidR="00E520BD" w:rsidRPr="000B0657">
        <w:rPr>
          <w:lang w:eastAsia="ja-JP"/>
        </w:rPr>
        <w:t>JVET-M0284</w:t>
      </w:r>
    </w:p>
    <w:p w14:paraId="394155E6" w14:textId="491AE8D2" w:rsidR="00862415" w:rsidRPr="00862415" w:rsidRDefault="00020A4A" w:rsidP="00020A4A">
      <w:pPr>
        <w:rPr>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6EBCDA22" w14:textId="4D4785F6" w:rsidR="004B2979" w:rsidRPr="00611991" w:rsidRDefault="00611991" w:rsidP="00611991">
      <w:pPr>
        <w:pStyle w:val="Heading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5E02D9ED" w:rsidR="009E2DC7" w:rsidRPr="00650809" w:rsidRDefault="009E2DC7" w:rsidP="00784955">
            <w:pPr>
              <w:jc w:val="left"/>
              <w:rPr>
                <w:color w:val="000000"/>
                <w:szCs w:val="22"/>
              </w:rPr>
            </w:pPr>
          </w:p>
        </w:tc>
      </w:tr>
      <w:tr w:rsidR="00611991" w:rsidRPr="00D20AF6" w14:paraId="1D8B839A" w14:textId="77777777" w:rsidTr="00784955">
        <w:tc>
          <w:tcPr>
            <w:tcW w:w="1129" w:type="dxa"/>
          </w:tcPr>
          <w:p w14:paraId="1DF24DC3" w14:textId="69D788B2" w:rsidR="00611991" w:rsidRPr="00650809" w:rsidRDefault="00611991" w:rsidP="00A3343E">
            <w:pPr>
              <w:rPr>
                <w:color w:val="000000"/>
                <w:szCs w:val="22"/>
              </w:rPr>
            </w:pPr>
            <w:r>
              <w:rPr>
                <w:lang w:eastAsia="ja-JP"/>
              </w:rPr>
              <w:t>CE9</w:t>
            </w:r>
            <w:r w:rsidR="00A3343E">
              <w:rPr>
                <w:lang w:eastAsia="ja-JP"/>
              </w:rPr>
              <w:t>-</w:t>
            </w:r>
            <w:r>
              <w:rPr>
                <w:lang w:eastAsia="ja-JP"/>
              </w:rPr>
              <w:t>2.2a</w:t>
            </w:r>
          </w:p>
        </w:tc>
        <w:tc>
          <w:tcPr>
            <w:tcW w:w="5529" w:type="dxa"/>
          </w:tcPr>
          <w:p w14:paraId="739DE769" w14:textId="0CA3F939" w:rsidR="00611991" w:rsidRPr="00611991" w:rsidRDefault="00611991" w:rsidP="00E91FDF">
            <w:pPr>
              <w:rPr>
                <w:lang w:eastAsia="ja-JP"/>
              </w:rPr>
            </w:pPr>
            <w:r>
              <w:rPr>
                <w:lang w:eastAsia="ja-JP"/>
              </w:rPr>
              <w:t xml:space="preserve">The SAD region is divided for each </w:t>
            </w:r>
            <w:r w:rsidR="00E91FDF">
              <w:rPr>
                <w:rFonts w:hint="eastAsia"/>
                <w:lang w:eastAsia="ja-JP"/>
              </w:rPr>
              <w:t>16x16</w:t>
            </w:r>
            <w:r>
              <w:rPr>
                <w:lang w:eastAsia="ja-JP"/>
              </w:rPr>
              <w:t>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611991" w:rsidRDefault="00611991" w:rsidP="00784955">
            <w:pPr>
              <w:jc w:val="left"/>
              <w:rPr>
                <w:color w:val="000000"/>
                <w:szCs w:val="22"/>
              </w:rPr>
            </w:pPr>
            <w:r>
              <w:rPr>
                <w:rFonts w:hint="eastAsia"/>
                <w:color w:val="000000"/>
                <w:szCs w:val="22"/>
              </w:rPr>
              <w:t>K</w:t>
            </w:r>
            <w:r>
              <w:rPr>
                <w:color w:val="000000"/>
                <w:szCs w:val="22"/>
              </w:rPr>
              <w:t>. Kondo</w:t>
            </w:r>
          </w:p>
        </w:tc>
        <w:tc>
          <w:tcPr>
            <w:tcW w:w="1501" w:type="dxa"/>
          </w:tcPr>
          <w:p w14:paraId="6B3CFB8F" w14:textId="77777777" w:rsidR="00611991" w:rsidRPr="00650809" w:rsidRDefault="00611991" w:rsidP="00784955">
            <w:pPr>
              <w:jc w:val="left"/>
              <w:rPr>
                <w:color w:val="000000"/>
                <w:szCs w:val="22"/>
              </w:rPr>
            </w:pPr>
          </w:p>
        </w:tc>
      </w:tr>
      <w:tr w:rsidR="00611991" w:rsidRPr="00D20AF6" w14:paraId="7EF36F86" w14:textId="77777777" w:rsidTr="00784955">
        <w:tc>
          <w:tcPr>
            <w:tcW w:w="1129" w:type="dxa"/>
          </w:tcPr>
          <w:p w14:paraId="280951C2" w14:textId="5A343386" w:rsidR="00611991" w:rsidRPr="00650809" w:rsidRDefault="00611991" w:rsidP="00A3343E">
            <w:pPr>
              <w:rPr>
                <w:color w:val="000000"/>
                <w:szCs w:val="22"/>
              </w:rPr>
            </w:pPr>
            <w:r>
              <w:rPr>
                <w:lang w:eastAsia="ja-JP"/>
              </w:rPr>
              <w:t>CE9</w:t>
            </w:r>
            <w:r w:rsidR="00A3343E">
              <w:rPr>
                <w:lang w:eastAsia="ja-JP"/>
              </w:rPr>
              <w:t>-</w:t>
            </w:r>
            <w:r>
              <w:rPr>
                <w:lang w:eastAsia="ja-JP"/>
              </w:rPr>
              <w:t>2.2b</w:t>
            </w:r>
          </w:p>
        </w:tc>
        <w:tc>
          <w:tcPr>
            <w:tcW w:w="5529" w:type="dxa"/>
          </w:tcPr>
          <w:p w14:paraId="08923AC0" w14:textId="1FA9791E" w:rsidR="00611991" w:rsidRDefault="00611991" w:rsidP="00E91FDF">
            <w:pPr>
              <w:spacing w:beforeLines="25" w:before="60" w:afterLines="25" w:after="60"/>
              <w:rPr>
                <w:lang w:eastAsia="zh-CN"/>
              </w:rPr>
            </w:pPr>
            <w:r>
              <w:rPr>
                <w:lang w:eastAsia="ja-JP"/>
              </w:rPr>
              <w:t xml:space="preserve">The SAD region is divided for each </w:t>
            </w:r>
            <w:r w:rsidR="00E91FDF">
              <w:rPr>
                <w:rFonts w:hint="eastAsia"/>
                <w:lang w:eastAsia="ja-JP"/>
              </w:rPr>
              <w:t>16x16</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14E3B715" w14:textId="77777777" w:rsidR="00611991" w:rsidRPr="00650809" w:rsidRDefault="00611991" w:rsidP="00611991">
            <w:pPr>
              <w:jc w:val="left"/>
              <w:rPr>
                <w:color w:val="000000"/>
                <w:szCs w:val="22"/>
              </w:rPr>
            </w:pPr>
          </w:p>
        </w:tc>
      </w:tr>
      <w:tr w:rsidR="00611991" w:rsidRPr="00D20AF6" w14:paraId="6B0FAFD5" w14:textId="77777777" w:rsidTr="00784955">
        <w:tc>
          <w:tcPr>
            <w:tcW w:w="1129" w:type="dxa"/>
          </w:tcPr>
          <w:p w14:paraId="35C26DB8" w14:textId="4213DE0D" w:rsidR="00611991" w:rsidRPr="00650809" w:rsidRDefault="00611991" w:rsidP="00A3343E">
            <w:pPr>
              <w:rPr>
                <w:color w:val="000000"/>
                <w:szCs w:val="22"/>
              </w:rPr>
            </w:pPr>
            <w:r>
              <w:rPr>
                <w:lang w:eastAsia="ja-JP"/>
              </w:rPr>
              <w:t>CE9</w:t>
            </w:r>
            <w:r w:rsidR="00A3343E">
              <w:rPr>
                <w:lang w:eastAsia="ja-JP"/>
              </w:rPr>
              <w:t>-</w:t>
            </w:r>
            <w:r>
              <w:rPr>
                <w:lang w:eastAsia="ja-JP"/>
              </w:rPr>
              <w:t>2.2c</w:t>
            </w:r>
          </w:p>
        </w:tc>
        <w:tc>
          <w:tcPr>
            <w:tcW w:w="5529" w:type="dxa"/>
          </w:tcPr>
          <w:p w14:paraId="7EF7F3EC" w14:textId="2C7F3EED" w:rsidR="00611991" w:rsidRDefault="00611991" w:rsidP="00611991">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34242E44" w14:textId="77777777" w:rsidR="00611991" w:rsidRPr="00650809" w:rsidRDefault="00611991" w:rsidP="00611991">
            <w:pPr>
              <w:jc w:val="left"/>
              <w:rPr>
                <w:color w:val="000000"/>
                <w:szCs w:val="22"/>
              </w:rPr>
            </w:pPr>
          </w:p>
        </w:tc>
      </w:tr>
      <w:tr w:rsidR="00E42B1A" w:rsidRPr="00D20AF6" w14:paraId="551064D2" w14:textId="77777777" w:rsidTr="00784955">
        <w:tc>
          <w:tcPr>
            <w:tcW w:w="1129" w:type="dxa"/>
          </w:tcPr>
          <w:p w14:paraId="05B7C97B" w14:textId="513E24FE" w:rsidR="00E42B1A" w:rsidRDefault="00E42B1A" w:rsidP="00A3343E">
            <w:pPr>
              <w:rPr>
                <w:lang w:eastAsia="ja-JP"/>
              </w:rPr>
            </w:pPr>
            <w:r>
              <w:rPr>
                <w:lang w:eastAsia="ja-JP"/>
              </w:rPr>
              <w:t>CE9</w:t>
            </w:r>
            <w:r w:rsidR="00A3343E">
              <w:rPr>
                <w:lang w:eastAsia="ja-JP"/>
              </w:rPr>
              <w:t>-</w:t>
            </w:r>
            <w:r>
              <w:rPr>
                <w:lang w:eastAsia="ja-JP"/>
              </w:rPr>
              <w:t>2.3a</w:t>
            </w:r>
          </w:p>
        </w:tc>
        <w:tc>
          <w:tcPr>
            <w:tcW w:w="5529" w:type="dxa"/>
          </w:tcPr>
          <w:p w14:paraId="76B92056" w14:textId="0274BD16" w:rsidR="00E42B1A" w:rsidRDefault="00E42B1A" w:rsidP="00E42B1A">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E42B1A" w:rsidRDefault="00E42B1A" w:rsidP="00E42B1A">
            <w:pPr>
              <w:jc w:val="left"/>
              <w:rPr>
                <w:color w:val="000000"/>
                <w:szCs w:val="22"/>
              </w:rPr>
            </w:pPr>
            <w:r>
              <w:rPr>
                <w:color w:val="000000"/>
                <w:szCs w:val="22"/>
              </w:rPr>
              <w:t>H. Liu</w:t>
            </w:r>
          </w:p>
        </w:tc>
        <w:tc>
          <w:tcPr>
            <w:tcW w:w="1501" w:type="dxa"/>
          </w:tcPr>
          <w:p w14:paraId="10ACED18" w14:textId="77777777" w:rsidR="00E42B1A" w:rsidRPr="00650809" w:rsidRDefault="00E42B1A" w:rsidP="00E42B1A">
            <w:pPr>
              <w:jc w:val="left"/>
              <w:rPr>
                <w:color w:val="000000"/>
                <w:szCs w:val="22"/>
              </w:rPr>
            </w:pPr>
          </w:p>
        </w:tc>
      </w:tr>
      <w:tr w:rsidR="00E42B1A" w:rsidRPr="00D20AF6" w14:paraId="102119BC" w14:textId="77777777" w:rsidTr="00784955">
        <w:tc>
          <w:tcPr>
            <w:tcW w:w="1129" w:type="dxa"/>
          </w:tcPr>
          <w:p w14:paraId="1107032E" w14:textId="10D899A7" w:rsidR="00E42B1A" w:rsidRDefault="00E42B1A" w:rsidP="00A3343E">
            <w:pPr>
              <w:rPr>
                <w:lang w:eastAsia="ja-JP"/>
              </w:rPr>
            </w:pPr>
            <w:r>
              <w:rPr>
                <w:lang w:eastAsia="ja-JP"/>
              </w:rPr>
              <w:t>CE9</w:t>
            </w:r>
            <w:r w:rsidR="00A3343E">
              <w:rPr>
                <w:lang w:eastAsia="ja-JP"/>
              </w:rPr>
              <w:t>-</w:t>
            </w:r>
            <w:r>
              <w:rPr>
                <w:lang w:eastAsia="ja-JP"/>
              </w:rPr>
              <w:t>2.3b</w:t>
            </w:r>
          </w:p>
        </w:tc>
        <w:tc>
          <w:tcPr>
            <w:tcW w:w="5529" w:type="dxa"/>
          </w:tcPr>
          <w:p w14:paraId="5511A42C" w14:textId="5386B761" w:rsidR="00E42B1A" w:rsidRDefault="00E42B1A" w:rsidP="00E42B1A">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E42B1A" w:rsidRDefault="00E42B1A" w:rsidP="00E42B1A">
            <w:pPr>
              <w:jc w:val="left"/>
              <w:rPr>
                <w:color w:val="000000"/>
                <w:szCs w:val="22"/>
              </w:rPr>
            </w:pPr>
            <w:r>
              <w:rPr>
                <w:color w:val="000000"/>
                <w:szCs w:val="22"/>
              </w:rPr>
              <w:t>H. Liu</w:t>
            </w:r>
          </w:p>
        </w:tc>
        <w:tc>
          <w:tcPr>
            <w:tcW w:w="1501" w:type="dxa"/>
          </w:tcPr>
          <w:p w14:paraId="016EBBA3" w14:textId="77777777" w:rsidR="00E42B1A" w:rsidRPr="00650809" w:rsidRDefault="00E42B1A" w:rsidP="00E42B1A">
            <w:pPr>
              <w:jc w:val="left"/>
              <w:rPr>
                <w:color w:val="000000"/>
                <w:szCs w:val="22"/>
              </w:rPr>
            </w:pPr>
          </w:p>
        </w:tc>
      </w:tr>
      <w:tr w:rsidR="00611991" w:rsidRPr="00D20AF6" w14:paraId="430DD119" w14:textId="77777777" w:rsidTr="00784955">
        <w:tc>
          <w:tcPr>
            <w:tcW w:w="1129" w:type="dxa"/>
          </w:tcPr>
          <w:p w14:paraId="02A5F610" w14:textId="608B48A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4</w:t>
            </w:r>
          </w:p>
        </w:tc>
        <w:tc>
          <w:tcPr>
            <w:tcW w:w="5529" w:type="dxa"/>
          </w:tcPr>
          <w:p w14:paraId="33DD865A" w14:textId="4ADABBA6" w:rsidR="00611991" w:rsidRPr="00650809" w:rsidRDefault="00611991" w:rsidP="00611991">
            <w:pPr>
              <w:spacing w:beforeLines="25" w:before="60" w:afterLines="25" w:after="60"/>
              <w:rPr>
                <w:color w:val="000000"/>
                <w:szCs w:val="22"/>
              </w:rPr>
            </w:pPr>
            <w:r>
              <w:rPr>
                <w:lang w:eastAsia="zh-CN"/>
              </w:rPr>
              <w:t>Implicitly split BDOF application region along VPDU boundaries</w:t>
            </w:r>
          </w:p>
        </w:tc>
        <w:tc>
          <w:tcPr>
            <w:tcW w:w="1417" w:type="dxa"/>
          </w:tcPr>
          <w:p w14:paraId="5477E990" w14:textId="3CF34EE1" w:rsidR="00611991" w:rsidRPr="00650809" w:rsidRDefault="00611991" w:rsidP="00611991">
            <w:pPr>
              <w:jc w:val="left"/>
              <w:rPr>
                <w:color w:val="000000"/>
                <w:szCs w:val="22"/>
              </w:rPr>
            </w:pPr>
            <w:r>
              <w:rPr>
                <w:rFonts w:hint="eastAsia"/>
                <w:color w:val="000000"/>
                <w:szCs w:val="22"/>
              </w:rPr>
              <w:t>S. Esenlik</w:t>
            </w:r>
          </w:p>
        </w:tc>
        <w:tc>
          <w:tcPr>
            <w:tcW w:w="1501" w:type="dxa"/>
          </w:tcPr>
          <w:p w14:paraId="17481301" w14:textId="19E139A5" w:rsidR="00611991" w:rsidRPr="00650809" w:rsidRDefault="00611991" w:rsidP="00611991">
            <w:pPr>
              <w:jc w:val="left"/>
              <w:rPr>
                <w:color w:val="000000"/>
                <w:szCs w:val="22"/>
                <w:lang w:eastAsia="ko-KR"/>
              </w:rPr>
            </w:pPr>
          </w:p>
        </w:tc>
      </w:tr>
      <w:tr w:rsidR="00611991" w:rsidRPr="00D20AF6" w14:paraId="3308F635" w14:textId="77777777" w:rsidTr="00784955">
        <w:tc>
          <w:tcPr>
            <w:tcW w:w="1129" w:type="dxa"/>
          </w:tcPr>
          <w:p w14:paraId="63C43B8B" w14:textId="5A6DFB5D" w:rsidR="00611991" w:rsidRPr="00650809" w:rsidRDefault="00611991" w:rsidP="00A3343E">
            <w:pPr>
              <w:rPr>
                <w:color w:val="000000"/>
                <w:szCs w:val="22"/>
              </w:rPr>
            </w:pPr>
            <w:r>
              <w:rPr>
                <w:lang w:eastAsia="ja-JP"/>
              </w:rPr>
              <w:t>CE9</w:t>
            </w:r>
            <w:r w:rsidR="00A3343E">
              <w:rPr>
                <w:lang w:eastAsia="ja-JP"/>
              </w:rPr>
              <w:t>-</w:t>
            </w:r>
            <w:r>
              <w:rPr>
                <w:lang w:eastAsia="ja-JP"/>
              </w:rPr>
              <w:t>2.5</w:t>
            </w:r>
          </w:p>
        </w:tc>
        <w:tc>
          <w:tcPr>
            <w:tcW w:w="5529" w:type="dxa"/>
          </w:tcPr>
          <w:p w14:paraId="7A2D262C" w14:textId="0FB0A598" w:rsidR="00611991" w:rsidRDefault="00196203" w:rsidP="00611991">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611991" w:rsidRDefault="00196203" w:rsidP="00611991">
            <w:pPr>
              <w:jc w:val="left"/>
              <w:rPr>
                <w:color w:val="000000"/>
                <w:szCs w:val="22"/>
              </w:rPr>
            </w:pPr>
            <w:r>
              <w:rPr>
                <w:color w:val="000000"/>
                <w:szCs w:val="22"/>
              </w:rPr>
              <w:t>LI Jingya</w:t>
            </w:r>
          </w:p>
        </w:tc>
        <w:tc>
          <w:tcPr>
            <w:tcW w:w="1501" w:type="dxa"/>
          </w:tcPr>
          <w:p w14:paraId="7787E27E" w14:textId="2D0CF151" w:rsidR="00611991" w:rsidRPr="00650809" w:rsidRDefault="006A0237">
            <w:pPr>
              <w:jc w:val="left"/>
              <w:rPr>
                <w:color w:val="000000"/>
                <w:szCs w:val="22"/>
                <w:lang w:eastAsia="ko-KR"/>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r>
      <w:tr w:rsidR="00611991" w:rsidRPr="00D20AF6" w14:paraId="128616C0" w14:textId="77777777" w:rsidTr="00784955">
        <w:tc>
          <w:tcPr>
            <w:tcW w:w="1129" w:type="dxa"/>
          </w:tcPr>
          <w:p w14:paraId="041B8DB8" w14:textId="4851057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6</w:t>
            </w:r>
          </w:p>
        </w:tc>
        <w:tc>
          <w:tcPr>
            <w:tcW w:w="5529" w:type="dxa"/>
          </w:tcPr>
          <w:p w14:paraId="301872F5" w14:textId="76CBBDC5" w:rsidR="00611991" w:rsidRPr="00650809" w:rsidRDefault="00611991" w:rsidP="00611991">
            <w:pPr>
              <w:spacing w:beforeLines="25" w:before="60" w:afterLines="25" w:after="60"/>
              <w:rPr>
                <w:rFonts w:eastAsia="PMingLiU"/>
                <w:color w:val="000000"/>
                <w:szCs w:val="22"/>
                <w:lang w:eastAsia="zh-TW"/>
              </w:rPr>
            </w:pPr>
            <w:r>
              <w:rPr>
                <w:lang w:eastAsia="zh-CN"/>
              </w:rPr>
              <w:t>CE9.2.1 + CE9.2.</w:t>
            </w:r>
            <w:r w:rsidR="0003306B">
              <w:rPr>
                <w:lang w:eastAsia="zh-CN"/>
              </w:rPr>
              <w:t>4</w:t>
            </w:r>
          </w:p>
        </w:tc>
        <w:tc>
          <w:tcPr>
            <w:tcW w:w="1417" w:type="dxa"/>
          </w:tcPr>
          <w:p w14:paraId="34FEF3CD" w14:textId="2697CFEF" w:rsidR="00611991" w:rsidRPr="00650809" w:rsidRDefault="00611991" w:rsidP="00611991">
            <w:pPr>
              <w:jc w:val="left"/>
              <w:rPr>
                <w:rFonts w:eastAsia="PMingLiU"/>
                <w:color w:val="000000"/>
                <w:szCs w:val="22"/>
                <w:lang w:eastAsia="zh-TW"/>
              </w:rPr>
            </w:pPr>
            <w:r>
              <w:rPr>
                <w:rFonts w:hint="eastAsia"/>
                <w:color w:val="000000"/>
                <w:szCs w:val="22"/>
              </w:rPr>
              <w:t>S. Esenlik</w:t>
            </w:r>
          </w:p>
        </w:tc>
        <w:tc>
          <w:tcPr>
            <w:tcW w:w="1501" w:type="dxa"/>
          </w:tcPr>
          <w:p w14:paraId="33DBCE4C" w14:textId="601F826B" w:rsidR="00611991" w:rsidRPr="00650809" w:rsidRDefault="00611991" w:rsidP="00611991">
            <w:pPr>
              <w:jc w:val="left"/>
              <w:rPr>
                <w:color w:val="000000"/>
                <w:szCs w:val="22"/>
              </w:rPr>
            </w:pP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32AA7E0D" w:rsidR="009E2DC7" w:rsidRPr="00D349B3" w:rsidDel="00907D31" w:rsidRDefault="007B47A1" w:rsidP="009E2DC7">
            <w:pPr>
              <w:spacing w:before="120" w:after="120"/>
              <w:jc w:val="left"/>
              <w:rPr>
                <w:lang w:val="en-GB"/>
              </w:rPr>
            </w:pPr>
            <w:r>
              <w:rPr>
                <w:rFonts w:hint="eastAsia"/>
                <w:lang w:val="en-GB"/>
              </w:rPr>
              <w:t>Test model software release + 2 weeks</w:t>
            </w:r>
            <w:r>
              <w:rPr>
                <w:lang w:val="en-GB"/>
              </w:rPr>
              <w:t xml:space="preserve"> or 4</w:t>
            </w:r>
            <w:r w:rsidRPr="009272E0">
              <w:rPr>
                <w:vertAlign w:val="superscript"/>
                <w:lang w:val="en-GB"/>
              </w:rPr>
              <w:t>th</w:t>
            </w:r>
            <w:r>
              <w:rPr>
                <w:lang w:val="en-GB"/>
              </w:rPr>
              <w:t xml:space="preserve"> of March, whichever is earlier</w:t>
            </w:r>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0CDE37F7" w:rsidR="009E2DC7" w:rsidRPr="009272E0" w:rsidRDefault="007B47A1" w:rsidP="009E2DC7">
            <w:pPr>
              <w:spacing w:before="120" w:after="120"/>
              <w:jc w:val="left"/>
              <w:rPr>
                <w:rFonts w:eastAsia="PMingLiU"/>
                <w:lang w:eastAsia="zh-TW"/>
              </w:rPr>
            </w:pPr>
            <w:r>
              <w:rPr>
                <w:rFonts w:eastAsia="PMingLiU"/>
                <w:lang w:eastAsia="zh-TW"/>
              </w:rPr>
              <w:t xml:space="preserve">3 weeks before next meeting or </w:t>
            </w:r>
            <w:r>
              <w:rPr>
                <w:rFonts w:eastAsia="PMingLiU" w:hint="eastAsia"/>
                <w:lang w:eastAsia="zh-TW"/>
              </w:rPr>
              <w:t>T2</w:t>
            </w:r>
            <w:r>
              <w:rPr>
                <w:rFonts w:eastAsia="PMingLiU"/>
                <w:lang w:eastAsia="zh-TW"/>
              </w:rPr>
              <w:t xml:space="preserve"> </w:t>
            </w:r>
            <w:r>
              <w:rPr>
                <w:rFonts w:eastAsia="PMingLiU" w:hint="eastAsia"/>
                <w:lang w:eastAsia="zh-TW"/>
              </w:rPr>
              <w:t>+</w:t>
            </w:r>
            <w:r>
              <w:rPr>
                <w:rFonts w:eastAsia="PMingLiU"/>
                <w:lang w:eastAsia="zh-TW"/>
              </w:rPr>
              <w:t xml:space="preserve"> </w:t>
            </w:r>
            <w:r>
              <w:rPr>
                <w:rFonts w:eastAsia="PMingLiU" w:hint="eastAsia"/>
                <w:lang w:eastAsia="zh-TW"/>
              </w:rPr>
              <w:t>1 week</w:t>
            </w:r>
            <w:r>
              <w:rPr>
                <w:rFonts w:eastAsia="PMingLiU"/>
                <w:lang w:eastAsia="zh-TW"/>
              </w:rPr>
              <w:t>, whichever is earlier</w:t>
            </w:r>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lastRenderedPageBreak/>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8D4E5" w14:textId="77777777" w:rsidR="00C1411A" w:rsidRDefault="00C1411A">
      <w:r>
        <w:separator/>
      </w:r>
    </w:p>
  </w:endnote>
  <w:endnote w:type="continuationSeparator" w:id="0">
    <w:p w14:paraId="58A8D0FF" w14:textId="77777777" w:rsidR="00C1411A" w:rsidRDefault="00C1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6BA07A"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72E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72E0">
      <w:rPr>
        <w:rStyle w:val="PageNumber"/>
        <w:noProof/>
      </w:rPr>
      <w:t>2019-02-08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65400" w14:textId="77777777" w:rsidR="00C1411A" w:rsidRDefault="00C1411A">
      <w:r>
        <w:separator/>
      </w:r>
    </w:p>
  </w:footnote>
  <w:footnote w:type="continuationSeparator" w:id="0">
    <w:p w14:paraId="18D9F3E3" w14:textId="77777777" w:rsidR="00C1411A" w:rsidRDefault="00C141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20A4A"/>
    <w:rsid w:val="000308A3"/>
    <w:rsid w:val="0003306B"/>
    <w:rsid w:val="000458BC"/>
    <w:rsid w:val="00045C41"/>
    <w:rsid w:val="00046C03"/>
    <w:rsid w:val="00065039"/>
    <w:rsid w:val="0007614F"/>
    <w:rsid w:val="0007639B"/>
    <w:rsid w:val="00081398"/>
    <w:rsid w:val="00087274"/>
    <w:rsid w:val="00094479"/>
    <w:rsid w:val="000962AC"/>
    <w:rsid w:val="000B03B5"/>
    <w:rsid w:val="000B0657"/>
    <w:rsid w:val="000B0C0F"/>
    <w:rsid w:val="000B1C6B"/>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59A5"/>
    <w:rsid w:val="00291E36"/>
    <w:rsid w:val="00292257"/>
    <w:rsid w:val="00296B43"/>
    <w:rsid w:val="002A2D7B"/>
    <w:rsid w:val="002A54E0"/>
    <w:rsid w:val="002B1595"/>
    <w:rsid w:val="002B191D"/>
    <w:rsid w:val="002B2E83"/>
    <w:rsid w:val="002B5A89"/>
    <w:rsid w:val="002D0AF6"/>
    <w:rsid w:val="002D1B2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206C8"/>
    <w:rsid w:val="00834389"/>
    <w:rsid w:val="00862415"/>
    <w:rsid w:val="0086387C"/>
    <w:rsid w:val="00874A6C"/>
    <w:rsid w:val="00876C65"/>
    <w:rsid w:val="008A4B4C"/>
    <w:rsid w:val="008A572C"/>
    <w:rsid w:val="008C239F"/>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55F6D"/>
    <w:rsid w:val="00965D1C"/>
    <w:rsid w:val="00975B16"/>
    <w:rsid w:val="00977C16"/>
    <w:rsid w:val="0098551D"/>
    <w:rsid w:val="00993008"/>
    <w:rsid w:val="0099518F"/>
    <w:rsid w:val="00995946"/>
    <w:rsid w:val="00995D3D"/>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A3FD-2B89-47FF-B46B-492AA2C96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1163</Words>
  <Characters>6635</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4</cp:revision>
  <cp:lastPrinted>1900-12-31T15:00:00Z</cp:lastPrinted>
  <dcterms:created xsi:type="dcterms:W3CDTF">2019-02-08T06:42:00Z</dcterms:created>
  <dcterms:modified xsi:type="dcterms:W3CDTF">2019-02-11T12:40:00Z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1549888759</vt:lpwstr>
  </property>
</Properties>
</file>