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0F551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27940" b="1143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0180F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872AC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573565">
              <w:rPr>
                <w:rFonts w:hint="eastAsia"/>
                <w:lang w:val="en-CA" w:eastAsia="zh-TW"/>
              </w:rPr>
              <w:t>0826</w:t>
            </w:r>
            <w:r w:rsidR="000661FC">
              <w:rPr>
                <w:lang w:val="en-CA"/>
              </w:rPr>
              <w:t>-v1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B6619D" w:rsidRDefault="00BD33FB" w:rsidP="00E87C6F">
            <w:pPr>
              <w:spacing w:before="60" w:after="60"/>
              <w:rPr>
                <w:b/>
                <w:szCs w:val="22"/>
                <w:lang w:val="en-CA"/>
              </w:rPr>
            </w:pPr>
            <w:r w:rsidRPr="00B6619D">
              <w:rPr>
                <w:b/>
                <w:szCs w:val="22"/>
                <w:lang w:val="en-CA" w:eastAsia="zh-TW"/>
              </w:rPr>
              <w:t xml:space="preserve">Crosscheck of </w:t>
            </w:r>
            <w:r w:rsidR="00B6619D" w:rsidRPr="00B6619D">
              <w:rPr>
                <w:b/>
              </w:rPr>
              <w:t xml:space="preserve">JVET-M0126 supplemental </w:t>
            </w:r>
            <w:r w:rsidR="00E87C6F">
              <w:rPr>
                <w:b/>
              </w:rPr>
              <w:t>tests</w:t>
            </w:r>
            <w:r w:rsidR="00B6619D" w:rsidRPr="00B6619D">
              <w:rPr>
                <w:b/>
              </w:rPr>
              <w:t xml:space="preserve"> (CE4: Modification on history-based motion vector prediction</w:t>
            </w:r>
            <w:r w:rsidR="00836582">
              <w:rPr>
                <w:b/>
              </w:rPr>
              <w:t>)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AC355F" w:rsidP="009D7CE6">
            <w:pPr>
              <w:spacing w:before="60" w:after="60"/>
              <w:rPr>
                <w:szCs w:val="22"/>
                <w:lang w:val="en-CA"/>
              </w:rPr>
            </w:pPr>
            <w:r w:rsidRPr="00AC35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0661F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BD33FB" w:rsidRDefault="00BB6073" w:rsidP="00BD33FB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Yu-Cheng Lin</w:t>
            </w:r>
          </w:p>
          <w:p w:rsidR="00E61DAC" w:rsidRPr="005B217D" w:rsidRDefault="00AC355F" w:rsidP="00BD33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Pr="005B217D" w:rsidRDefault="00E61DAC" w:rsidP="000661F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C355F">
              <w:rPr>
                <w:szCs w:val="22"/>
                <w:lang w:val="en-CA"/>
              </w:rPr>
              <w:t>+886-3-5670766</w:t>
            </w:r>
            <w:r w:rsidR="00553E44">
              <w:rPr>
                <w:szCs w:val="22"/>
                <w:lang w:val="en-CA"/>
              </w:rPr>
              <w:br/>
            </w:r>
            <w:r w:rsidR="00BB6073">
              <w:rPr>
                <w:rFonts w:hint="eastAsia"/>
                <w:szCs w:val="22"/>
                <w:lang w:val="en-CA" w:eastAsia="zh-TW"/>
              </w:rPr>
              <w:t>yucheng</w:t>
            </w:r>
            <w:r w:rsidR="00AC355F">
              <w:rPr>
                <w:szCs w:val="22"/>
                <w:lang w:val="en-CA"/>
              </w:rPr>
              <w:t>.</w:t>
            </w:r>
            <w:r w:rsidR="00BB6073">
              <w:rPr>
                <w:rFonts w:hint="eastAsia"/>
                <w:szCs w:val="22"/>
                <w:lang w:val="en-CA" w:eastAsia="zh-TW"/>
              </w:rPr>
              <w:t>lin</w:t>
            </w:r>
            <w:r w:rsidR="00AC355F" w:rsidRPr="00AC355F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AC355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BD33FB" w:rsidRPr="00463BBB" w:rsidRDefault="00BD33FB" w:rsidP="00BD33FB">
      <w:pPr>
        <w:rPr>
          <w:lang w:eastAsia="zh-TW"/>
        </w:rPr>
      </w:pPr>
      <w:r>
        <w:rPr>
          <w:rFonts w:cs="Arial"/>
          <w:lang w:val="en-GB"/>
        </w:rPr>
        <w:t xml:space="preserve">The </w:t>
      </w:r>
      <w:r>
        <w:rPr>
          <w:rFonts w:cs="Arial"/>
          <w:lang w:val="en-GB" w:eastAsia="ko-KR"/>
        </w:rPr>
        <w:t>document</w:t>
      </w:r>
      <w:r>
        <w:rPr>
          <w:rFonts w:cs="Arial"/>
          <w:lang w:val="en-GB"/>
        </w:rPr>
        <w:t xml:space="preserve"> reports the results of </w:t>
      </w:r>
      <w:r>
        <w:rPr>
          <w:rFonts w:cs="Arial"/>
          <w:lang w:val="en-GB" w:eastAsia="ko-KR"/>
        </w:rPr>
        <w:t>crosschecking</w:t>
      </w:r>
      <w:r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>
        <w:rPr>
          <w:rFonts w:cs="Arial" w:hint="eastAsia"/>
          <w:lang w:val="en-GB" w:eastAsia="zh-TW"/>
        </w:rPr>
        <w:t>J</w:t>
      </w:r>
      <w:bookmarkEnd w:id="0"/>
      <w:bookmarkEnd w:id="1"/>
      <w:r>
        <w:rPr>
          <w:rFonts w:cs="Arial"/>
          <w:lang w:val="en-GB" w:eastAsia="zh-TW"/>
        </w:rPr>
        <w:t>VET-M</w:t>
      </w:r>
      <w:r w:rsidR="004829DF">
        <w:rPr>
          <w:rFonts w:cs="Arial" w:hint="eastAsia"/>
          <w:lang w:val="en-GB" w:eastAsia="zh-TW"/>
        </w:rPr>
        <w:t>0126</w:t>
      </w:r>
      <w:r w:rsidR="00E16E50">
        <w:rPr>
          <w:rFonts w:cs="Arial" w:hint="eastAsia"/>
          <w:lang w:val="en-GB" w:eastAsia="zh-TW"/>
        </w:rPr>
        <w:t xml:space="preserve"> supplemental </w:t>
      </w:r>
      <w:r w:rsidR="003D0772">
        <w:rPr>
          <w:rFonts w:cs="Arial"/>
          <w:lang w:val="en-GB" w:eastAsia="zh-TW"/>
        </w:rPr>
        <w:t>tests</w:t>
      </w:r>
      <w:r>
        <w:rPr>
          <w:rFonts w:cs="Arial" w:hint="eastAsia"/>
          <w:lang w:val="en-GB" w:eastAsia="zh-TW"/>
        </w:rPr>
        <w:t xml:space="preserve"> </w:t>
      </w:r>
      <w:r>
        <w:rPr>
          <w:rFonts w:hint="eastAsia"/>
          <w:lang w:val="en-CA" w:eastAsia="zh-TW"/>
        </w:rPr>
        <w:t xml:space="preserve">proposed by </w:t>
      </w:r>
      <w:r w:rsidR="004829DF">
        <w:rPr>
          <w:rFonts w:hint="eastAsia"/>
          <w:szCs w:val="22"/>
          <w:lang w:val="en-CA" w:eastAsia="zh-TW"/>
        </w:rPr>
        <w:t>Qualcomm</w:t>
      </w:r>
      <w:r w:rsidR="00E47B1D" w:rsidRPr="00F0130C">
        <w:rPr>
          <w:szCs w:val="22"/>
          <w:lang w:val="en-CA" w:eastAsia="zh-TW"/>
        </w:rPr>
        <w:t>.</w:t>
      </w:r>
      <w:r w:rsidR="00E47B1D">
        <w:rPr>
          <w:szCs w:val="22"/>
          <w:lang w:val="en-CA" w:eastAsia="zh-TW"/>
        </w:rPr>
        <w:t xml:space="preserve"> JVET-M0</w:t>
      </w:r>
      <w:r w:rsidR="004829DF">
        <w:rPr>
          <w:rFonts w:hint="eastAsia"/>
          <w:szCs w:val="22"/>
          <w:lang w:val="en-CA" w:eastAsia="zh-TW"/>
        </w:rPr>
        <w:t>126</w:t>
      </w:r>
      <w:r>
        <w:rPr>
          <w:szCs w:val="22"/>
          <w:lang w:val="en-CA" w:eastAsia="zh-TW"/>
        </w:rPr>
        <w:t xml:space="preserve"> </w:t>
      </w:r>
      <w:r>
        <w:t xml:space="preserve">proposes </w:t>
      </w:r>
      <w:r w:rsidR="00755B98">
        <w:rPr>
          <w:rFonts w:hint="eastAsia"/>
          <w:lang w:eastAsia="zh-TW"/>
        </w:rPr>
        <w:t xml:space="preserve">to </w:t>
      </w:r>
      <w:r w:rsidR="00CD7B4E">
        <w:rPr>
          <w:rFonts w:hint="eastAsia"/>
          <w:lang w:eastAsia="zh-TW"/>
        </w:rPr>
        <w:t xml:space="preserve">have 3 </w:t>
      </w:r>
      <w:r w:rsidR="00CD7B4E">
        <w:rPr>
          <w:lang w:eastAsia="zh-TW"/>
        </w:rPr>
        <w:t xml:space="preserve">changes on </w:t>
      </w:r>
      <w:r w:rsidR="00CD7B4E">
        <w:t>History-based Motion Vector Prediction (HMVP) mode and pairwise candidates not using HMVP predictors which reduce the complexity in both encoder side and decoder side</w:t>
      </w:r>
      <w:r w:rsidR="00463BBB" w:rsidRPr="00E45D2E">
        <w:rPr>
          <w:rFonts w:hint="eastAsia"/>
          <w:lang w:eastAsia="zh-TW"/>
        </w:rPr>
        <w:t>.</w:t>
      </w:r>
      <w:r w:rsidR="00463BBB">
        <w:rPr>
          <w:rFonts w:hint="eastAsia"/>
          <w:lang w:eastAsia="zh-TW"/>
        </w:rPr>
        <w:t xml:space="preserve"> </w:t>
      </w:r>
      <w:r>
        <w:rPr>
          <w:rFonts w:cs="Arial"/>
          <w:lang w:val="en-GB" w:eastAsia="ko-KR"/>
        </w:rPr>
        <w:t xml:space="preserve">The verification task </w:t>
      </w:r>
      <w:r>
        <w:rPr>
          <w:rFonts w:cs="Arial"/>
          <w:lang w:val="en-GB" w:eastAsia="zh-TW"/>
        </w:rPr>
        <w:t>was</w:t>
      </w:r>
      <w:r>
        <w:rPr>
          <w:rFonts w:cs="Arial"/>
          <w:lang w:val="en-GB" w:eastAsia="ko-KR"/>
        </w:rPr>
        <w:t xml:space="preserve"> done</w:t>
      </w:r>
      <w:r>
        <w:rPr>
          <w:rFonts w:cs="Arial" w:hint="eastAsia"/>
          <w:lang w:val="en-GB" w:eastAsia="zh-TW"/>
        </w:rPr>
        <w:t>,</w:t>
      </w:r>
      <w:r>
        <w:rPr>
          <w:rFonts w:cs="Arial"/>
          <w:lang w:val="en-GB" w:eastAsia="ko-KR"/>
        </w:rPr>
        <w:t xml:space="preserve"> and the </w:t>
      </w:r>
      <w:r w:rsidRPr="002C4CCD">
        <w:rPr>
          <w:rFonts w:cs="Arial" w:hint="eastAsia"/>
          <w:lang w:val="en-GB" w:eastAsia="zh-TW"/>
        </w:rPr>
        <w:t xml:space="preserve">BD-rates </w:t>
      </w:r>
      <w:bookmarkStart w:id="2" w:name="OLE_LINK29"/>
      <w:bookmarkStart w:id="3" w:name="OLE_LINK30"/>
      <w:r w:rsidR="006C07DE">
        <w:rPr>
          <w:rFonts w:cs="Arial"/>
          <w:lang w:val="en-GB" w:eastAsia="ko-KR"/>
        </w:rPr>
        <w:t xml:space="preserve">results </w:t>
      </w:r>
      <w:r>
        <w:rPr>
          <w:rFonts w:cs="Arial" w:hint="eastAsia"/>
          <w:lang w:val="en-GB" w:eastAsia="zh-TW"/>
        </w:rPr>
        <w:t>match</w:t>
      </w:r>
      <w:r>
        <w:rPr>
          <w:rFonts w:cs="Arial"/>
          <w:lang w:val="en-GB" w:eastAsia="zh-TW"/>
        </w:rPr>
        <w:t xml:space="preserve"> </w:t>
      </w:r>
      <w:r>
        <w:rPr>
          <w:rFonts w:cs="Arial" w:hint="eastAsia"/>
          <w:lang w:val="en-GB" w:eastAsia="zh-TW"/>
        </w:rPr>
        <w:t xml:space="preserve">exactly with </w:t>
      </w:r>
      <w:r>
        <w:rPr>
          <w:rFonts w:cs="Arial"/>
          <w:lang w:val="en-GB" w:eastAsia="ko-KR"/>
        </w:rPr>
        <w:t xml:space="preserve">those </w:t>
      </w:r>
      <w:bookmarkEnd w:id="2"/>
      <w:bookmarkEnd w:id="3"/>
      <w:r>
        <w:rPr>
          <w:rFonts w:cs="Arial"/>
          <w:lang w:val="en-GB" w:eastAsia="ko-KR"/>
        </w:rPr>
        <w:t>in JVET-M0</w:t>
      </w:r>
      <w:r w:rsidR="00C808C4">
        <w:rPr>
          <w:rFonts w:cs="Arial" w:hint="eastAsia"/>
          <w:lang w:val="en-GB" w:eastAsia="zh-TW"/>
        </w:rPr>
        <w:t>126</w:t>
      </w:r>
      <w:r w:rsidR="00873553">
        <w:rPr>
          <w:rFonts w:cs="Arial" w:hint="eastAsia"/>
          <w:lang w:val="en-GB" w:eastAsia="zh-TW"/>
        </w:rPr>
        <w:t xml:space="preserve"> supplemental </w:t>
      </w:r>
      <w:r w:rsidR="00F42AF7">
        <w:rPr>
          <w:rFonts w:cs="Arial"/>
          <w:lang w:val="en-GB" w:eastAsia="zh-TW"/>
        </w:rPr>
        <w:t>tests</w:t>
      </w:r>
      <w:r>
        <w:rPr>
          <w:rFonts w:cs="Arial" w:hint="eastAsia"/>
          <w:lang w:val="en-GB" w:eastAsia="zh-TW"/>
        </w:rPr>
        <w:t>.</w:t>
      </w:r>
    </w:p>
    <w:p w:rsidR="00000275" w:rsidRPr="006E3F78" w:rsidRDefault="00000275" w:rsidP="009234A5">
      <w:pPr>
        <w:rPr>
          <w:lang w:val="en-CA"/>
        </w:rPr>
      </w:pPr>
    </w:p>
    <w:p w:rsidR="00BD33FB" w:rsidRDefault="00BD33FB" w:rsidP="00BD33F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textAlignment w:val="auto"/>
      </w:pPr>
      <w:r>
        <w:t>Verification</w:t>
      </w:r>
    </w:p>
    <w:p w:rsidR="00BD33FB" w:rsidRDefault="00675743" w:rsidP="00BD33FB">
      <w:pPr>
        <w:rPr>
          <w:rFonts w:cs="Arial"/>
          <w:szCs w:val="22"/>
          <w:lang w:eastAsia="zh-TW"/>
        </w:rPr>
      </w:pPr>
      <w:r>
        <w:rPr>
          <w:rFonts w:hint="eastAsia"/>
          <w:szCs w:val="22"/>
          <w:lang w:val="en-CA" w:eastAsia="zh-TW"/>
        </w:rPr>
        <w:t>Qualcomm</w:t>
      </w:r>
      <w:r w:rsidRPr="00F02ACA">
        <w:rPr>
          <w:rFonts w:cs="Arial"/>
          <w:szCs w:val="22"/>
          <w:lang w:eastAsia="ko-KR"/>
        </w:rPr>
        <w:t xml:space="preserve"> </w:t>
      </w:r>
      <w:r w:rsidR="00BD33FB" w:rsidRPr="00F02ACA">
        <w:rPr>
          <w:rFonts w:cs="Arial"/>
          <w:szCs w:val="22"/>
          <w:lang w:eastAsia="ko-KR"/>
        </w:rPr>
        <w:t>p</w:t>
      </w:r>
      <w:r w:rsidR="00BD33FB">
        <w:rPr>
          <w:rFonts w:cs="Arial"/>
          <w:szCs w:val="22"/>
          <w:lang w:eastAsia="ko-KR"/>
        </w:rPr>
        <w:t xml:space="preserve">rovided </w:t>
      </w:r>
      <w:r w:rsidR="00BD33FB">
        <w:rPr>
          <w:rFonts w:cs="Arial" w:hint="eastAsia"/>
          <w:szCs w:val="22"/>
          <w:lang w:eastAsia="zh-TW"/>
        </w:rPr>
        <w:t xml:space="preserve">the source code of </w:t>
      </w:r>
      <w:r w:rsidR="00BD33FB">
        <w:rPr>
          <w:rFonts w:cs="Arial"/>
          <w:szCs w:val="22"/>
          <w:lang w:eastAsia="ko-KR"/>
        </w:rPr>
        <w:t xml:space="preserve">their proposed </w:t>
      </w:r>
      <w:r w:rsidR="00BD33FB">
        <w:rPr>
          <w:rFonts w:cs="Arial" w:hint="eastAsia"/>
          <w:szCs w:val="22"/>
          <w:lang w:eastAsia="zh-TW"/>
        </w:rPr>
        <w:t xml:space="preserve">method described in </w:t>
      </w:r>
      <w:r w:rsidR="00BD33FB">
        <w:rPr>
          <w:rFonts w:cs="Arial" w:hint="eastAsia"/>
          <w:lang w:val="en-GB" w:eastAsia="zh-TW"/>
        </w:rPr>
        <w:t>J</w:t>
      </w:r>
      <w:r w:rsidR="00BD33FB">
        <w:rPr>
          <w:rFonts w:cs="Arial"/>
          <w:lang w:val="en-GB" w:eastAsia="zh-TW"/>
        </w:rPr>
        <w:t>VET-M0</w:t>
      </w:r>
      <w:r w:rsidR="003B2A88">
        <w:rPr>
          <w:rFonts w:cs="Arial" w:hint="eastAsia"/>
          <w:lang w:val="en-GB" w:eastAsia="zh-TW"/>
        </w:rPr>
        <w:t>126</w:t>
      </w:r>
      <w:r w:rsidR="00BD33FB">
        <w:rPr>
          <w:rFonts w:cs="Arial" w:hint="eastAsia"/>
          <w:lang w:val="en-GB" w:eastAsia="zh-TW"/>
        </w:rPr>
        <w:t xml:space="preserve"> </w:t>
      </w:r>
      <w:r w:rsidR="00BD33FB" w:rsidRPr="00FE7E77">
        <w:rPr>
          <w:rFonts w:cs="Arial" w:hint="eastAsia"/>
          <w:lang w:val="en-GB" w:eastAsia="zh-TW"/>
        </w:rPr>
        <w:t>[1</w:t>
      </w:r>
      <w:r w:rsidR="00BD33FB" w:rsidRPr="00FE7E77">
        <w:rPr>
          <w:rFonts w:cs="Arial"/>
          <w:lang w:val="en-GB" w:eastAsia="zh-TW"/>
        </w:rPr>
        <w:t>]</w:t>
      </w:r>
      <w:r w:rsidR="008259E3">
        <w:rPr>
          <w:rFonts w:cs="Arial" w:hint="eastAsia"/>
          <w:lang w:val="en-GB" w:eastAsia="zh-TW"/>
        </w:rPr>
        <w:t>.</w:t>
      </w:r>
    </w:p>
    <w:p w:rsidR="00BD33FB" w:rsidRPr="00A06A97" w:rsidRDefault="008A005E" w:rsidP="00BD33FB">
      <w:pPr>
        <w:rPr>
          <w:highlight w:val="yellow"/>
          <w:lang w:val="en-CA" w:eastAsia="zh-TW"/>
        </w:rPr>
      </w:pPr>
      <w:r>
        <w:rPr>
          <w:rFonts w:cs="Arial" w:hint="eastAsia"/>
          <w:szCs w:val="22"/>
          <w:lang w:eastAsia="zh-TW"/>
        </w:rPr>
        <w:t>Four</w:t>
      </w:r>
      <w:r w:rsidR="00BD33FB" w:rsidRPr="001E1565">
        <w:rPr>
          <w:rFonts w:cs="Arial"/>
          <w:szCs w:val="22"/>
          <w:lang w:eastAsia="ko-KR"/>
        </w:rPr>
        <w:t xml:space="preserve"> test</w:t>
      </w:r>
      <w:r w:rsidR="009C5823">
        <w:rPr>
          <w:rFonts w:cs="Arial" w:hint="eastAsia"/>
          <w:szCs w:val="22"/>
          <w:lang w:eastAsia="zh-TW"/>
        </w:rPr>
        <w:t xml:space="preserve"> conditions</w:t>
      </w:r>
      <w:r w:rsidR="00BD33FB" w:rsidRPr="001E1565">
        <w:rPr>
          <w:rFonts w:cs="Arial"/>
          <w:szCs w:val="22"/>
          <w:lang w:eastAsia="ko-KR"/>
        </w:rPr>
        <w:t xml:space="preserve"> are conducted under the</w:t>
      </w:r>
      <w:r w:rsidR="00BD33FB">
        <w:rPr>
          <w:rFonts w:cs="Arial"/>
          <w:szCs w:val="22"/>
          <w:lang w:eastAsia="ko-KR"/>
        </w:rPr>
        <w:t xml:space="preserve"> </w:t>
      </w:r>
      <w:r w:rsidR="00BD33FB">
        <w:rPr>
          <w:lang w:val="en-CA"/>
        </w:rPr>
        <w:t>the common test conditions (CTC) defined in [</w:t>
      </w:r>
      <w:r>
        <w:rPr>
          <w:rFonts w:hint="eastAsia"/>
          <w:lang w:val="en-CA" w:eastAsia="zh-TW"/>
        </w:rPr>
        <w:t>2</w:t>
      </w:r>
      <w:r w:rsidR="00BD33FB">
        <w:rPr>
          <w:lang w:val="en-CA"/>
        </w:rPr>
        <w:t xml:space="preserve">] and are carried out by </w:t>
      </w:r>
      <w:r w:rsidR="00F10A95">
        <w:rPr>
          <w:lang w:val="en-CA"/>
        </w:rPr>
        <w:t>using the VTM</w:t>
      </w:r>
      <w:r w:rsidR="00BD33FB">
        <w:rPr>
          <w:lang w:val="en-CA"/>
        </w:rPr>
        <w:t>3.0</w:t>
      </w:r>
      <w:r w:rsidR="00BD33FB" w:rsidRPr="00BD33FB">
        <w:rPr>
          <w:lang w:val="en-CA"/>
        </w:rPr>
        <w:t xml:space="preserve"> </w:t>
      </w:r>
      <w:r w:rsidR="00BD33FB">
        <w:rPr>
          <w:lang w:val="en-CA"/>
        </w:rPr>
        <w:t>software [</w:t>
      </w:r>
      <w:r>
        <w:rPr>
          <w:rFonts w:hint="eastAsia"/>
          <w:lang w:val="en-CA" w:eastAsia="zh-TW"/>
        </w:rPr>
        <w:t>3</w:t>
      </w:r>
      <w:r w:rsidR="00BD33FB">
        <w:rPr>
          <w:lang w:val="en-CA"/>
        </w:rPr>
        <w:t>]</w:t>
      </w:r>
      <w:r w:rsidR="00BD33FB">
        <w:rPr>
          <w:szCs w:val="22"/>
        </w:rPr>
        <w:t>.</w:t>
      </w:r>
      <w:r w:rsidR="00DB3B81">
        <w:rPr>
          <w:rFonts w:hint="eastAsia"/>
          <w:lang w:val="en-CA" w:eastAsia="zh-TW"/>
        </w:rPr>
        <w:t xml:space="preserve"> </w:t>
      </w:r>
      <w:r w:rsidR="00DB3B81">
        <w:rPr>
          <w:lang w:val="en-CA"/>
        </w:rPr>
        <w:t xml:space="preserve">In </w:t>
      </w:r>
      <w:r w:rsidR="00DB3B81">
        <w:rPr>
          <w:rFonts w:hint="eastAsia"/>
          <w:lang w:val="en-CA" w:eastAsia="zh-TW"/>
        </w:rPr>
        <w:t>all</w:t>
      </w:r>
      <w:r w:rsidR="006C3EB8" w:rsidRPr="009C5823">
        <w:rPr>
          <w:lang w:val="en-CA"/>
        </w:rPr>
        <w:t xml:space="preserve"> tests, the VTM</w:t>
      </w:r>
      <w:r w:rsidR="00BD33FB" w:rsidRPr="009C5823">
        <w:rPr>
          <w:lang w:val="en-CA"/>
        </w:rPr>
        <w:t xml:space="preserve">3.0 </w:t>
      </w:r>
      <w:r w:rsidR="006F78B9" w:rsidRPr="009C5823">
        <w:rPr>
          <w:rFonts w:hint="eastAsia"/>
          <w:lang w:val="en-CA" w:eastAsia="zh-TW"/>
        </w:rPr>
        <w:t>is</w:t>
      </w:r>
      <w:r w:rsidR="00BD33FB" w:rsidRPr="009C5823">
        <w:rPr>
          <w:lang w:val="en-CA"/>
        </w:rPr>
        <w:t xml:space="preserve"> used as the anchor.</w:t>
      </w:r>
    </w:p>
    <w:p w:rsidR="00BD33FB" w:rsidRDefault="00BD33FB" w:rsidP="00BD33FB">
      <w:pPr>
        <w:rPr>
          <w:rFonts w:cs="Arial"/>
          <w:lang w:val="en-GB" w:eastAsia="zh-TW"/>
        </w:rPr>
      </w:pPr>
      <w:r w:rsidRPr="00606B1C">
        <w:rPr>
          <w:rFonts w:cs="Arial" w:hint="eastAsia"/>
          <w:lang w:val="en-GB" w:eastAsia="zh-TW"/>
        </w:rPr>
        <w:t xml:space="preserve">The BD-rates </w:t>
      </w:r>
      <w:r w:rsidR="00AD1D0C">
        <w:rPr>
          <w:rFonts w:cs="Arial"/>
          <w:lang w:val="en-GB" w:eastAsia="zh-TW"/>
        </w:rPr>
        <w:t xml:space="preserve">of </w:t>
      </w:r>
      <w:r w:rsidR="000F0A75">
        <w:rPr>
          <w:rFonts w:cs="Arial"/>
          <w:lang w:val="en-GB" w:eastAsia="zh-TW"/>
        </w:rPr>
        <w:t>four</w:t>
      </w:r>
      <w:r w:rsidR="00AD1D0C">
        <w:rPr>
          <w:rFonts w:cs="Arial"/>
          <w:lang w:val="en-GB" w:eastAsia="zh-TW"/>
        </w:rPr>
        <w:t xml:space="preserve"> test</w:t>
      </w:r>
      <w:r w:rsidR="00AD1D0C">
        <w:rPr>
          <w:rFonts w:cs="Arial" w:hint="eastAsia"/>
          <w:lang w:val="en-GB" w:eastAsia="zh-TW"/>
        </w:rPr>
        <w:t xml:space="preserve"> conditions</w:t>
      </w:r>
      <w:r>
        <w:rPr>
          <w:rFonts w:cs="Arial"/>
          <w:lang w:val="en-GB" w:eastAsia="zh-TW"/>
        </w:rPr>
        <w:t xml:space="preserve"> </w:t>
      </w:r>
      <w:r w:rsidRPr="00606B1C">
        <w:rPr>
          <w:rFonts w:cs="Arial" w:hint="eastAsia"/>
          <w:lang w:val="en-GB" w:eastAsia="zh-TW"/>
        </w:rPr>
        <w:t>from o</w:t>
      </w:r>
      <w:r w:rsidRPr="00606B1C">
        <w:rPr>
          <w:rFonts w:cs="Arial"/>
          <w:lang w:val="en-GB" w:eastAsia="ko-KR"/>
        </w:rPr>
        <w:t>ur experimental results</w:t>
      </w:r>
      <w:r>
        <w:rPr>
          <w:rFonts w:cs="Arial" w:hint="eastAsia"/>
          <w:lang w:val="en-GB" w:eastAsia="zh-TW"/>
        </w:rPr>
        <w:t xml:space="preserve"> match exactly</w:t>
      </w:r>
      <w:r w:rsidRPr="00606B1C">
        <w:rPr>
          <w:rFonts w:cs="Arial"/>
          <w:lang w:val="en-GB" w:eastAsia="ko-KR"/>
        </w:rPr>
        <w:t xml:space="preserve"> </w:t>
      </w:r>
      <w:r w:rsidR="008B1451">
        <w:rPr>
          <w:rFonts w:cs="Arial"/>
          <w:lang w:val="en-GB" w:eastAsia="ko-KR"/>
        </w:rPr>
        <w:t xml:space="preserve">of </w:t>
      </w:r>
      <w:r w:rsidRPr="00606B1C">
        <w:rPr>
          <w:rFonts w:cs="Arial"/>
          <w:lang w:val="en-GB" w:eastAsia="ko-KR"/>
        </w:rPr>
        <w:t xml:space="preserve">those </w:t>
      </w:r>
      <w:r>
        <w:rPr>
          <w:rFonts w:cs="Arial"/>
          <w:lang w:val="en-GB" w:eastAsia="ko-KR"/>
        </w:rPr>
        <w:t>in JVET-M0</w:t>
      </w:r>
      <w:r w:rsidR="008D2DB8">
        <w:rPr>
          <w:rFonts w:cs="Arial" w:hint="eastAsia"/>
          <w:lang w:val="en-GB" w:eastAsia="zh-TW"/>
        </w:rPr>
        <w:t xml:space="preserve">126 supplemental </w:t>
      </w:r>
      <w:r w:rsidR="00015C6E">
        <w:rPr>
          <w:rFonts w:cs="Arial"/>
          <w:lang w:val="en-GB" w:eastAsia="zh-TW"/>
        </w:rPr>
        <w:t>tests</w:t>
      </w:r>
      <w:r>
        <w:rPr>
          <w:rFonts w:cs="Arial"/>
          <w:lang w:val="en-GB" w:eastAsia="zh-TW"/>
        </w:rPr>
        <w:t>.</w:t>
      </w:r>
    </w:p>
    <w:p w:rsidR="00F71A93" w:rsidRDefault="00F71A93" w:rsidP="00F71A93">
      <w:pPr>
        <w:rPr>
          <w:rFonts w:cs="Arial"/>
          <w:lang w:val="en-GB" w:eastAsia="zh-TW"/>
        </w:rPr>
      </w:pPr>
    </w:p>
    <w:p w:rsidR="00F71A93" w:rsidRDefault="00F71A93" w:rsidP="00F71A9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rFonts w:cs="Arial"/>
          <w:szCs w:val="22"/>
          <w:lang w:val="en-CA" w:eastAsia="ko-KR"/>
        </w:rPr>
      </w:pPr>
      <w:r>
        <w:rPr>
          <w:rFonts w:cs="Arial"/>
          <w:szCs w:val="22"/>
          <w:lang w:val="en-CA" w:eastAsia="ko-KR"/>
        </w:rPr>
        <w:br w:type="page"/>
      </w:r>
    </w:p>
    <w:p w:rsidR="006C07DE" w:rsidRPr="002E5507" w:rsidRDefault="006C07DE" w:rsidP="006C07DE">
      <w:pPr>
        <w:jc w:val="center"/>
        <w:rPr>
          <w:lang w:eastAsia="zh-TW"/>
        </w:rPr>
      </w:pPr>
      <w:r w:rsidRPr="002E5507">
        <w:lastRenderedPageBreak/>
        <w:t xml:space="preserve">Table 1. </w:t>
      </w:r>
      <w:r w:rsidR="0045564E" w:rsidRPr="002E5507">
        <w:t xml:space="preserve">Simulation results </w:t>
      </w:r>
      <w:r w:rsidR="0046185E" w:rsidRPr="002E5507">
        <w:rPr>
          <w:rFonts w:hint="eastAsia"/>
          <w:lang w:eastAsia="zh-TW"/>
        </w:rPr>
        <w:t xml:space="preserve">of </w:t>
      </w:r>
      <w:r w:rsidR="008E2C5E" w:rsidRPr="002E5507">
        <w:rPr>
          <w:rFonts w:hint="eastAsia"/>
          <w:lang w:eastAsia="zh-TW"/>
        </w:rPr>
        <w:t>M0126 s</w:t>
      </w:r>
      <w:r w:rsidR="00BC30FA" w:rsidRPr="002E5507">
        <w:rPr>
          <w:rFonts w:hint="eastAsia"/>
          <w:lang w:eastAsia="zh-TW"/>
        </w:rPr>
        <w:t xml:space="preserve">upplemental </w:t>
      </w:r>
      <w:r w:rsidR="008E2C5E" w:rsidRPr="002E5507">
        <w:rPr>
          <w:rFonts w:hint="eastAsia"/>
          <w:lang w:eastAsia="zh-TW"/>
        </w:rPr>
        <w:t>d</w:t>
      </w:r>
      <w:r w:rsidR="0049549C" w:rsidRPr="002E5507">
        <w:rPr>
          <w:rFonts w:hint="eastAsia"/>
          <w:lang w:eastAsia="zh-TW"/>
        </w:rPr>
        <w:t>ata</w:t>
      </w:r>
      <w:r w:rsidR="00BC30FA" w:rsidRPr="002E5507">
        <w:rPr>
          <w:rFonts w:hint="eastAsia"/>
          <w:lang w:eastAsia="zh-TW"/>
        </w:rPr>
        <w:t xml:space="preserve"> A</w:t>
      </w:r>
      <w:r w:rsidR="0045564E" w:rsidRPr="002E5507">
        <w:t xml:space="preserve"> compared to VTM-3.0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6"/>
        <w:gridCol w:w="1145"/>
        <w:gridCol w:w="1145"/>
        <w:gridCol w:w="932"/>
        <w:gridCol w:w="932"/>
      </w:tblGrid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3152AC" w:rsidRPr="003152AC" w:rsidTr="003152A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1.10%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152AC" w:rsidRPr="003152AC" w:rsidRDefault="003152AC" w:rsidP="00315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152A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:rsidR="00F71A93" w:rsidRPr="002E5507" w:rsidRDefault="00F71A93" w:rsidP="00F71A93">
      <w:pPr>
        <w:rPr>
          <w:lang w:val="en-CA" w:eastAsia="zh-TW"/>
        </w:rPr>
      </w:pPr>
    </w:p>
    <w:p w:rsidR="008E2C5E" w:rsidRPr="002E5507" w:rsidRDefault="008E2C5E" w:rsidP="008E2C5E">
      <w:pPr>
        <w:jc w:val="center"/>
        <w:rPr>
          <w:lang w:eastAsia="zh-TW"/>
        </w:rPr>
      </w:pPr>
      <w:r w:rsidRPr="002E5507">
        <w:t xml:space="preserve">Table </w:t>
      </w:r>
      <w:r w:rsidRPr="002E5507">
        <w:rPr>
          <w:rFonts w:hint="eastAsia"/>
          <w:lang w:eastAsia="zh-TW"/>
        </w:rPr>
        <w:t>2</w:t>
      </w:r>
      <w:r w:rsidRPr="002E5507">
        <w:t xml:space="preserve">. Simulation results </w:t>
      </w:r>
      <w:r w:rsidRPr="002E5507">
        <w:rPr>
          <w:rFonts w:hint="eastAsia"/>
          <w:lang w:eastAsia="zh-TW"/>
        </w:rPr>
        <w:t>of M0126 supplemental data B</w:t>
      </w:r>
      <w:r w:rsidRPr="002E5507">
        <w:t xml:space="preserve"> compared to VTM-3.0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6"/>
        <w:gridCol w:w="1145"/>
        <w:gridCol w:w="1145"/>
        <w:gridCol w:w="932"/>
        <w:gridCol w:w="932"/>
      </w:tblGrid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-0.46%</w:t>
            </w:r>
          </w:p>
        </w:tc>
        <w:tc>
          <w:tcPr>
            <w:tcW w:w="114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DA7AF1" w:rsidRPr="00DA7AF1" w:rsidTr="00DA7AF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A7AF1" w:rsidRPr="00DA7AF1" w:rsidRDefault="00DA7AF1" w:rsidP="00DA7AF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A7AF1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</w:tbl>
    <w:p w:rsidR="008E2C5E" w:rsidRDefault="008E2C5E" w:rsidP="000D0608">
      <w:pPr>
        <w:rPr>
          <w:lang w:eastAsia="zh-TW"/>
        </w:rPr>
      </w:pPr>
    </w:p>
    <w:p w:rsidR="000D0608" w:rsidRDefault="000D0608" w:rsidP="000D06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  <w:r>
        <w:rPr>
          <w:lang w:eastAsia="zh-TW"/>
        </w:rPr>
        <w:br w:type="page"/>
      </w:r>
    </w:p>
    <w:p w:rsidR="008E2C5E" w:rsidRDefault="008E2C5E" w:rsidP="008E2C5E">
      <w:pPr>
        <w:jc w:val="center"/>
      </w:pPr>
      <w:r w:rsidRPr="002E5507">
        <w:lastRenderedPageBreak/>
        <w:t xml:space="preserve">Table </w:t>
      </w:r>
      <w:r w:rsidR="001B0976" w:rsidRPr="002E5507">
        <w:rPr>
          <w:rFonts w:hint="eastAsia"/>
          <w:lang w:eastAsia="zh-TW"/>
        </w:rPr>
        <w:t>3</w:t>
      </w:r>
      <w:r w:rsidRPr="002E5507">
        <w:t xml:space="preserve">. Simulation results </w:t>
      </w:r>
      <w:r w:rsidRPr="002E5507">
        <w:rPr>
          <w:rFonts w:hint="eastAsia"/>
          <w:lang w:eastAsia="zh-TW"/>
        </w:rPr>
        <w:t xml:space="preserve">of M0126 supplemental data </w:t>
      </w:r>
      <w:r w:rsidR="00BA26CA" w:rsidRPr="002E5507">
        <w:rPr>
          <w:rFonts w:hint="eastAsia"/>
          <w:lang w:eastAsia="zh-TW"/>
        </w:rPr>
        <w:t>C</w:t>
      </w:r>
      <w:r w:rsidRPr="002E5507">
        <w:t xml:space="preserve"> compared to VTM-3.0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2148C1" w:rsidRPr="002148C1" w:rsidTr="002148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148C1" w:rsidRPr="002148C1" w:rsidRDefault="002148C1" w:rsidP="002148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2148C1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:rsidR="0007528A" w:rsidRPr="002E5507" w:rsidRDefault="0007528A" w:rsidP="00B71BBA">
      <w:pPr>
        <w:rPr>
          <w:lang w:eastAsia="zh-TW"/>
        </w:rPr>
      </w:pPr>
    </w:p>
    <w:p w:rsidR="008E2C5E" w:rsidRPr="002E5507" w:rsidRDefault="008E2C5E" w:rsidP="008E2C5E">
      <w:pPr>
        <w:jc w:val="center"/>
        <w:rPr>
          <w:lang w:eastAsia="zh-TW"/>
        </w:rPr>
      </w:pPr>
      <w:r w:rsidRPr="002E5507">
        <w:t xml:space="preserve">Table </w:t>
      </w:r>
      <w:r w:rsidR="001B0976" w:rsidRPr="002E5507">
        <w:rPr>
          <w:rFonts w:hint="eastAsia"/>
          <w:lang w:eastAsia="zh-TW"/>
        </w:rPr>
        <w:t>4</w:t>
      </w:r>
      <w:r w:rsidRPr="002E5507">
        <w:t xml:space="preserve">. Simulation results </w:t>
      </w:r>
      <w:r w:rsidRPr="002E5507">
        <w:rPr>
          <w:rFonts w:hint="eastAsia"/>
          <w:lang w:eastAsia="zh-TW"/>
        </w:rPr>
        <w:t xml:space="preserve">of M0126 supplemental data </w:t>
      </w:r>
      <w:r w:rsidR="00BA26CA" w:rsidRPr="002E5507">
        <w:rPr>
          <w:rFonts w:hint="eastAsia"/>
          <w:lang w:eastAsia="zh-TW"/>
        </w:rPr>
        <w:t>D</w:t>
      </w:r>
      <w:r w:rsidRPr="002E5507">
        <w:t xml:space="preserve"> compared to VTM-3.0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52"/>
        <w:gridCol w:w="1169"/>
        <w:gridCol w:w="1169"/>
        <w:gridCol w:w="955"/>
        <w:gridCol w:w="955"/>
      </w:tblGrid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VTM-3.0</w:t>
            </w:r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B71BBA" w:rsidRPr="00B71BBA" w:rsidTr="00B71B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5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B71BBA" w:rsidRPr="00B71BBA" w:rsidRDefault="00B71BBA" w:rsidP="00B71B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B71BBA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:rsidR="00871089" w:rsidRDefault="00871089" w:rsidP="000661FC">
      <w:pPr>
        <w:rPr>
          <w:lang w:val="en-CA"/>
        </w:rPr>
      </w:pPr>
    </w:p>
    <w:p w:rsidR="000D0608" w:rsidRDefault="000D0608" w:rsidP="000D06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br w:type="page"/>
      </w:r>
      <w:bookmarkStart w:id="4" w:name="_GoBack"/>
      <w:bookmarkEnd w:id="4"/>
    </w:p>
    <w:p w:rsidR="00465314" w:rsidRDefault="00DB6E0D" w:rsidP="00465314">
      <w:pPr>
        <w:pStyle w:val="Heading1"/>
        <w:tabs>
          <w:tab w:val="clear" w:pos="2520"/>
          <w:tab w:val="left" w:pos="1835"/>
        </w:tabs>
        <w:rPr>
          <w:szCs w:val="22"/>
          <w:lang w:eastAsia="zh-TW"/>
        </w:rPr>
      </w:pPr>
      <w:r>
        <w:rPr>
          <w:szCs w:val="22"/>
          <w:lang w:eastAsia="ja-JP"/>
        </w:rPr>
        <w:lastRenderedPageBreak/>
        <w:t>References</w:t>
      </w:r>
    </w:p>
    <w:p w:rsidR="006C07DE" w:rsidRPr="00465314" w:rsidRDefault="00465314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rFonts w:hint="eastAsia"/>
          <w:b/>
          <w:szCs w:val="22"/>
          <w:lang w:eastAsia="zh-TW"/>
        </w:rPr>
        <w:t xml:space="preserve"> </w:t>
      </w:r>
      <w:r w:rsidRPr="00465314">
        <w:rPr>
          <w:szCs w:val="22"/>
        </w:rPr>
        <w:t>Y. Han, W.-J. Chien, C.-C. Chen, H. Huang, C.-H. Hung, Y. Zhang, M. Karczewicz</w:t>
      </w:r>
      <w:r w:rsidRPr="00465314">
        <w:rPr>
          <w:rFonts w:hint="eastAsia"/>
          <w:szCs w:val="22"/>
        </w:rPr>
        <w:t xml:space="preserve">, </w:t>
      </w:r>
      <w:r w:rsidRPr="00465314">
        <w:rPr>
          <w:szCs w:val="22"/>
        </w:rPr>
        <w:t>“</w:t>
      </w:r>
      <w:r w:rsidRPr="00465314">
        <w:rPr>
          <w:rFonts w:hint="eastAsia"/>
          <w:szCs w:val="22"/>
        </w:rPr>
        <w:t>CE</w:t>
      </w:r>
      <w:r w:rsidRPr="00465314">
        <w:rPr>
          <w:szCs w:val="22"/>
        </w:rPr>
        <w:t>4: Modification on History-based Motion Vector Prediction</w:t>
      </w:r>
      <w:r w:rsidRPr="00465314">
        <w:rPr>
          <w:rFonts w:hint="eastAsia"/>
          <w:szCs w:val="22"/>
        </w:rPr>
        <w:t>,</w:t>
      </w:r>
      <w:r w:rsidRPr="00465314">
        <w:rPr>
          <w:szCs w:val="22"/>
        </w:rPr>
        <w:t>”</w:t>
      </w:r>
      <w:r w:rsidRPr="00465314">
        <w:rPr>
          <w:rFonts w:hint="eastAsia"/>
          <w:szCs w:val="22"/>
        </w:rPr>
        <w:t xml:space="preserve"> </w:t>
      </w:r>
      <w:r w:rsidRPr="00465314">
        <w:rPr>
          <w:szCs w:val="22"/>
        </w:rPr>
        <w:t>Document of Joint Video Experts Team, JVET-M0</w:t>
      </w:r>
      <w:r w:rsidR="00571E05">
        <w:rPr>
          <w:rFonts w:hint="eastAsia"/>
          <w:szCs w:val="22"/>
          <w:lang w:eastAsia="zh-TW"/>
        </w:rPr>
        <w:t>126</w:t>
      </w:r>
    </w:p>
    <w:p w:rsidR="006C07DE" w:rsidRPr="00465314" w:rsidRDefault="00465314" w:rsidP="0046531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rFonts w:hint="eastAsia"/>
          <w:lang w:eastAsia="zh-TW"/>
        </w:rPr>
        <w:t xml:space="preserve"> </w:t>
      </w:r>
      <w:hyperlink r:id="rId9" w:history="1">
        <w:r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J. Boyce</w:t>
        </w:r>
      </w:hyperlink>
      <w:r w:rsidRPr="006C07DE">
        <w:rPr>
          <w:color w:val="000000"/>
          <w:shd w:val="clear" w:color="auto" w:fill="FFFFFF"/>
        </w:rPr>
        <w:t>, </w:t>
      </w:r>
      <w:hyperlink r:id="rId10" w:history="1">
        <w:r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K. Suehring</w:t>
        </w:r>
      </w:hyperlink>
      <w:r w:rsidRPr="006C07DE">
        <w:rPr>
          <w:color w:val="000000"/>
          <w:shd w:val="clear" w:color="auto" w:fill="FFFFFF"/>
        </w:rPr>
        <w:t>, </w:t>
      </w:r>
      <w:hyperlink r:id="rId11" w:history="1">
        <w:r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X. Li</w:t>
        </w:r>
      </w:hyperlink>
      <w:r w:rsidRPr="006C07DE">
        <w:rPr>
          <w:color w:val="000000"/>
          <w:shd w:val="clear" w:color="auto" w:fill="FFFFFF"/>
        </w:rPr>
        <w:t xml:space="preserve"> and </w:t>
      </w:r>
      <w:hyperlink r:id="rId12" w:history="1">
        <w:r w:rsidRPr="006C07DE">
          <w:rPr>
            <w:rStyle w:val="Hyperlink"/>
            <w:color w:val="000000"/>
            <w:szCs w:val="22"/>
            <w:u w:val="none"/>
            <w:shd w:val="clear" w:color="auto" w:fill="FFFFFF"/>
          </w:rPr>
          <w:t>V. Seregin</w:t>
        </w:r>
      </w:hyperlink>
      <w:r w:rsidRPr="006C07DE">
        <w:rPr>
          <w:color w:val="000000"/>
        </w:rPr>
        <w:t xml:space="preserve">, </w:t>
      </w:r>
      <w:r w:rsidRPr="005C3B74">
        <w:t>“</w:t>
      </w:r>
      <w:r w:rsidRPr="006C07DE">
        <w:rPr>
          <w:color w:val="000000"/>
          <w:shd w:val="clear" w:color="auto" w:fill="FFFFFF"/>
        </w:rPr>
        <w:t>JVET common test conditions and software reference configurations for SDR video”, JVET-L1010, the 12</w:t>
      </w:r>
      <w:r w:rsidRPr="006C07DE">
        <w:rPr>
          <w:color w:val="000000"/>
          <w:shd w:val="clear" w:color="auto" w:fill="FFFFFF"/>
          <w:vertAlign w:val="superscript"/>
        </w:rPr>
        <w:t>th</w:t>
      </w:r>
      <w:r w:rsidRPr="006C07DE">
        <w:rPr>
          <w:color w:val="000000"/>
          <w:shd w:val="clear" w:color="auto" w:fill="FFFFFF"/>
        </w:rPr>
        <w:t xml:space="preserve"> JVET meeting, Oct. 2018, Macao, CN.</w:t>
      </w:r>
    </w:p>
    <w:p w:rsidR="00465314" w:rsidRPr="006C07DE" w:rsidRDefault="00465314" w:rsidP="006C07DE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rFonts w:hint="eastAsia"/>
          <w:lang w:val="en-CA" w:eastAsia="zh-TW"/>
        </w:rPr>
        <w:t xml:space="preserve"> </w:t>
      </w:r>
      <w:r>
        <w:rPr>
          <w:lang w:val="en-CA"/>
        </w:rPr>
        <w:t>VTM</w:t>
      </w:r>
      <w:r w:rsidRPr="006C07DE">
        <w:rPr>
          <w:lang w:val="en-CA"/>
        </w:rPr>
        <w:t xml:space="preserve">3.0, </w:t>
      </w:r>
      <w:r w:rsidRPr="00465314">
        <w:rPr>
          <w:lang w:val="en-CA"/>
        </w:rPr>
        <w:t>https://vcgit.hhi.fraunhofer.de/jvet/VVCSoftware_VTM/tags/VTM-3.0</w:t>
      </w:r>
    </w:p>
    <w:p w:rsidR="00871089" w:rsidRPr="00BE5090" w:rsidRDefault="00871089" w:rsidP="00BE5090">
      <w:pPr>
        <w:rPr>
          <w:rFonts w:eastAsia="MS Mincho"/>
          <w:lang w:val="en-CA" w:eastAsia="ja-JP"/>
        </w:rPr>
      </w:pPr>
    </w:p>
    <w:p w:rsidR="00DB6E0D" w:rsidRPr="005B217D" w:rsidRDefault="00DB6E0D" w:rsidP="00DB6E0D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DB6E0D" w:rsidRDefault="00DB6E0D" w:rsidP="00DB6E0D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MediaTek </w:t>
      </w:r>
      <w:r w:rsidR="00871089">
        <w:rPr>
          <w:b/>
          <w:szCs w:val="22"/>
          <w:lang w:val="en-CA"/>
        </w:rPr>
        <w:t xml:space="preserve">Inc. </w:t>
      </w:r>
      <w:r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0BDC" w:rsidRDefault="00900BDC">
      <w:r>
        <w:separator/>
      </w:r>
    </w:p>
  </w:endnote>
  <w:endnote w:type="continuationSeparator" w:id="0">
    <w:p w:rsidR="00900BDC" w:rsidRDefault="00900B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="006D724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="006D7246" w:rsidRPr="00C00DDE">
      <w:rPr>
        <w:rStyle w:val="PageNumber"/>
      </w:rPr>
      <w:fldChar w:fldCharType="separate"/>
    </w:r>
    <w:r w:rsidR="000D0608">
      <w:rPr>
        <w:rStyle w:val="PageNumber"/>
        <w:noProof/>
      </w:rPr>
      <w:t>4</w:t>
    </w:r>
    <w:r w:rsidR="006D7246"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="006D7246"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="006D7246" w:rsidRPr="00C00DDE">
      <w:rPr>
        <w:rStyle w:val="PageNumber"/>
      </w:rPr>
      <w:fldChar w:fldCharType="separate"/>
    </w:r>
    <w:r w:rsidR="000D0608">
      <w:rPr>
        <w:rStyle w:val="PageNumber"/>
        <w:noProof/>
      </w:rPr>
      <w:t>2019-01-15</w:t>
    </w:r>
    <w:r w:rsidR="006D7246"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0BDC" w:rsidRDefault="00900BDC">
      <w:r>
        <w:separator/>
      </w:r>
    </w:p>
  </w:footnote>
  <w:footnote w:type="continuationSeparator" w:id="0">
    <w:p w:rsidR="00900BDC" w:rsidRDefault="00900B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6E1FC2"/>
    <w:multiLevelType w:val="hybridMultilevel"/>
    <w:tmpl w:val="1062DA24"/>
    <w:lvl w:ilvl="0" w:tplc="22EE6BCA">
      <w:start w:val="1"/>
      <w:numFmt w:val="decimal"/>
      <w:lvlText w:val="[%1]"/>
      <w:lvlJc w:val="left"/>
      <w:pPr>
        <w:ind w:left="360" w:hanging="36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275"/>
    <w:rsid w:val="00015C6E"/>
    <w:rsid w:val="000308A3"/>
    <w:rsid w:val="00034CC1"/>
    <w:rsid w:val="000458BC"/>
    <w:rsid w:val="00045C41"/>
    <w:rsid w:val="00046C03"/>
    <w:rsid w:val="00065039"/>
    <w:rsid w:val="000661FC"/>
    <w:rsid w:val="0007285C"/>
    <w:rsid w:val="0007528A"/>
    <w:rsid w:val="000753CF"/>
    <w:rsid w:val="0007614F"/>
    <w:rsid w:val="00081398"/>
    <w:rsid w:val="00094479"/>
    <w:rsid w:val="000962AC"/>
    <w:rsid w:val="000B0C0F"/>
    <w:rsid w:val="000B1C6B"/>
    <w:rsid w:val="000B32F3"/>
    <w:rsid w:val="000B4FF9"/>
    <w:rsid w:val="000C09AC"/>
    <w:rsid w:val="000C1957"/>
    <w:rsid w:val="000C7C27"/>
    <w:rsid w:val="000D0608"/>
    <w:rsid w:val="000D4D85"/>
    <w:rsid w:val="000E00F3"/>
    <w:rsid w:val="000F0A75"/>
    <w:rsid w:val="000F0D80"/>
    <w:rsid w:val="000F158C"/>
    <w:rsid w:val="000F5516"/>
    <w:rsid w:val="00102F3D"/>
    <w:rsid w:val="0010381B"/>
    <w:rsid w:val="001203FF"/>
    <w:rsid w:val="00123F94"/>
    <w:rsid w:val="00124E38"/>
    <w:rsid w:val="0012580B"/>
    <w:rsid w:val="00131F90"/>
    <w:rsid w:val="0013458C"/>
    <w:rsid w:val="0013526E"/>
    <w:rsid w:val="00146152"/>
    <w:rsid w:val="00146672"/>
    <w:rsid w:val="001514F5"/>
    <w:rsid w:val="00155526"/>
    <w:rsid w:val="001561AB"/>
    <w:rsid w:val="00157337"/>
    <w:rsid w:val="00171371"/>
    <w:rsid w:val="00175A24"/>
    <w:rsid w:val="00187E58"/>
    <w:rsid w:val="001A297E"/>
    <w:rsid w:val="001A368E"/>
    <w:rsid w:val="001A7329"/>
    <w:rsid w:val="001A792F"/>
    <w:rsid w:val="001B0976"/>
    <w:rsid w:val="001B4E28"/>
    <w:rsid w:val="001C3525"/>
    <w:rsid w:val="001C3AFB"/>
    <w:rsid w:val="001C522A"/>
    <w:rsid w:val="001D1BD2"/>
    <w:rsid w:val="001E0248"/>
    <w:rsid w:val="001E02BE"/>
    <w:rsid w:val="001E1BE0"/>
    <w:rsid w:val="001E3B37"/>
    <w:rsid w:val="001F2594"/>
    <w:rsid w:val="001F5B6F"/>
    <w:rsid w:val="002055A6"/>
    <w:rsid w:val="00206460"/>
    <w:rsid w:val="002069B4"/>
    <w:rsid w:val="00207E1F"/>
    <w:rsid w:val="002148C1"/>
    <w:rsid w:val="00215DFC"/>
    <w:rsid w:val="002212DF"/>
    <w:rsid w:val="00222CD4"/>
    <w:rsid w:val="00225016"/>
    <w:rsid w:val="002253CA"/>
    <w:rsid w:val="002264A6"/>
    <w:rsid w:val="00227BA7"/>
    <w:rsid w:val="00227DB6"/>
    <w:rsid w:val="0023011C"/>
    <w:rsid w:val="002375C1"/>
    <w:rsid w:val="00240087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80C"/>
    <w:rsid w:val="002B2E83"/>
    <w:rsid w:val="002B4C56"/>
    <w:rsid w:val="002D0AF6"/>
    <w:rsid w:val="002E5507"/>
    <w:rsid w:val="002F164D"/>
    <w:rsid w:val="003021BC"/>
    <w:rsid w:val="00306206"/>
    <w:rsid w:val="0030750C"/>
    <w:rsid w:val="003077F6"/>
    <w:rsid w:val="003152AC"/>
    <w:rsid w:val="00317D85"/>
    <w:rsid w:val="00325452"/>
    <w:rsid w:val="00327C56"/>
    <w:rsid w:val="003315A1"/>
    <w:rsid w:val="003373EC"/>
    <w:rsid w:val="00342FF4"/>
    <w:rsid w:val="00344E5A"/>
    <w:rsid w:val="00346148"/>
    <w:rsid w:val="0035527F"/>
    <w:rsid w:val="0036618F"/>
    <w:rsid w:val="003669EA"/>
    <w:rsid w:val="003706CC"/>
    <w:rsid w:val="00377710"/>
    <w:rsid w:val="00393B91"/>
    <w:rsid w:val="003A2D8E"/>
    <w:rsid w:val="003A7CE6"/>
    <w:rsid w:val="003B0F62"/>
    <w:rsid w:val="003B2A88"/>
    <w:rsid w:val="003C20E4"/>
    <w:rsid w:val="003D0772"/>
    <w:rsid w:val="003D6342"/>
    <w:rsid w:val="003D796D"/>
    <w:rsid w:val="003E49A4"/>
    <w:rsid w:val="003E6F90"/>
    <w:rsid w:val="003E73ED"/>
    <w:rsid w:val="003F5D0F"/>
    <w:rsid w:val="0041035D"/>
    <w:rsid w:val="00414101"/>
    <w:rsid w:val="0041607F"/>
    <w:rsid w:val="004219CF"/>
    <w:rsid w:val="00422911"/>
    <w:rsid w:val="004234F0"/>
    <w:rsid w:val="0043144A"/>
    <w:rsid w:val="00433DDB"/>
    <w:rsid w:val="00435A29"/>
    <w:rsid w:val="004366C0"/>
    <w:rsid w:val="00437619"/>
    <w:rsid w:val="0045564E"/>
    <w:rsid w:val="0046185E"/>
    <w:rsid w:val="00463BBB"/>
    <w:rsid w:val="00465314"/>
    <w:rsid w:val="00465A1E"/>
    <w:rsid w:val="004829DF"/>
    <w:rsid w:val="0049445A"/>
    <w:rsid w:val="0049549C"/>
    <w:rsid w:val="004A2A63"/>
    <w:rsid w:val="004A7BC1"/>
    <w:rsid w:val="004B210C"/>
    <w:rsid w:val="004D0C60"/>
    <w:rsid w:val="004D405F"/>
    <w:rsid w:val="004D7DAF"/>
    <w:rsid w:val="004D7FC3"/>
    <w:rsid w:val="004E2A0F"/>
    <w:rsid w:val="004E3FF3"/>
    <w:rsid w:val="004E4F4F"/>
    <w:rsid w:val="004E5491"/>
    <w:rsid w:val="004E6789"/>
    <w:rsid w:val="004F0408"/>
    <w:rsid w:val="004F0A1F"/>
    <w:rsid w:val="004F61E3"/>
    <w:rsid w:val="00502E10"/>
    <w:rsid w:val="0051015C"/>
    <w:rsid w:val="00516CF1"/>
    <w:rsid w:val="0052305B"/>
    <w:rsid w:val="00531AE9"/>
    <w:rsid w:val="0054489B"/>
    <w:rsid w:val="00546653"/>
    <w:rsid w:val="00550A66"/>
    <w:rsid w:val="00553E44"/>
    <w:rsid w:val="00567EC7"/>
    <w:rsid w:val="00570013"/>
    <w:rsid w:val="00571E05"/>
    <w:rsid w:val="00573565"/>
    <w:rsid w:val="00574ADE"/>
    <w:rsid w:val="005753EC"/>
    <w:rsid w:val="005801A2"/>
    <w:rsid w:val="005809AF"/>
    <w:rsid w:val="00591FCF"/>
    <w:rsid w:val="00594ED3"/>
    <w:rsid w:val="005952A5"/>
    <w:rsid w:val="005A33A1"/>
    <w:rsid w:val="005B217D"/>
    <w:rsid w:val="005C385F"/>
    <w:rsid w:val="005E12FD"/>
    <w:rsid w:val="005E1AC6"/>
    <w:rsid w:val="005F6F1B"/>
    <w:rsid w:val="00615995"/>
    <w:rsid w:val="00616155"/>
    <w:rsid w:val="00624B33"/>
    <w:rsid w:val="0063041A"/>
    <w:rsid w:val="00630AA2"/>
    <w:rsid w:val="00646707"/>
    <w:rsid w:val="00646C7C"/>
    <w:rsid w:val="00657F7E"/>
    <w:rsid w:val="00662E58"/>
    <w:rsid w:val="006637F2"/>
    <w:rsid w:val="006642A5"/>
    <w:rsid w:val="00664DCF"/>
    <w:rsid w:val="00675743"/>
    <w:rsid w:val="006C07DE"/>
    <w:rsid w:val="006C3EB8"/>
    <w:rsid w:val="006C5D39"/>
    <w:rsid w:val="006D6D9B"/>
    <w:rsid w:val="006D7246"/>
    <w:rsid w:val="006E2810"/>
    <w:rsid w:val="006E3F78"/>
    <w:rsid w:val="006E5417"/>
    <w:rsid w:val="006F0794"/>
    <w:rsid w:val="006F7528"/>
    <w:rsid w:val="006F78B9"/>
    <w:rsid w:val="00700594"/>
    <w:rsid w:val="007023DE"/>
    <w:rsid w:val="00707AA2"/>
    <w:rsid w:val="00712F60"/>
    <w:rsid w:val="00720E3B"/>
    <w:rsid w:val="0074393F"/>
    <w:rsid w:val="007443A4"/>
    <w:rsid w:val="00745F6B"/>
    <w:rsid w:val="0074745A"/>
    <w:rsid w:val="0075585E"/>
    <w:rsid w:val="00755B98"/>
    <w:rsid w:val="00756D3C"/>
    <w:rsid w:val="00761735"/>
    <w:rsid w:val="00770571"/>
    <w:rsid w:val="007768FF"/>
    <w:rsid w:val="007824D3"/>
    <w:rsid w:val="00790C1E"/>
    <w:rsid w:val="007924C2"/>
    <w:rsid w:val="00796EE3"/>
    <w:rsid w:val="007A05B1"/>
    <w:rsid w:val="007A50B5"/>
    <w:rsid w:val="007A56A1"/>
    <w:rsid w:val="007A7D29"/>
    <w:rsid w:val="007B4AB8"/>
    <w:rsid w:val="007C1FFE"/>
    <w:rsid w:val="007D1181"/>
    <w:rsid w:val="007E01A3"/>
    <w:rsid w:val="007E3473"/>
    <w:rsid w:val="007F1F8B"/>
    <w:rsid w:val="007F67A1"/>
    <w:rsid w:val="0080773E"/>
    <w:rsid w:val="00811C05"/>
    <w:rsid w:val="008206C8"/>
    <w:rsid w:val="00824536"/>
    <w:rsid w:val="008259E3"/>
    <w:rsid w:val="00836582"/>
    <w:rsid w:val="00857681"/>
    <w:rsid w:val="0086086A"/>
    <w:rsid w:val="0086387C"/>
    <w:rsid w:val="00871089"/>
    <w:rsid w:val="00872ACB"/>
    <w:rsid w:val="00873553"/>
    <w:rsid w:val="00874A6C"/>
    <w:rsid w:val="00876C65"/>
    <w:rsid w:val="00881889"/>
    <w:rsid w:val="008A005E"/>
    <w:rsid w:val="008A4B4C"/>
    <w:rsid w:val="008B1451"/>
    <w:rsid w:val="008C239F"/>
    <w:rsid w:val="008C6A4B"/>
    <w:rsid w:val="008D2DB8"/>
    <w:rsid w:val="008D608C"/>
    <w:rsid w:val="008E2C5E"/>
    <w:rsid w:val="008E480C"/>
    <w:rsid w:val="00900BDC"/>
    <w:rsid w:val="00904F29"/>
    <w:rsid w:val="00907757"/>
    <w:rsid w:val="009108A4"/>
    <w:rsid w:val="0091092F"/>
    <w:rsid w:val="009212B0"/>
    <w:rsid w:val="00921FA1"/>
    <w:rsid w:val="009234A5"/>
    <w:rsid w:val="00933453"/>
    <w:rsid w:val="009336F7"/>
    <w:rsid w:val="0093636C"/>
    <w:rsid w:val="009374A7"/>
    <w:rsid w:val="009434AB"/>
    <w:rsid w:val="00952F89"/>
    <w:rsid w:val="0095301F"/>
    <w:rsid w:val="00955F6D"/>
    <w:rsid w:val="0097402B"/>
    <w:rsid w:val="00977C16"/>
    <w:rsid w:val="0098551D"/>
    <w:rsid w:val="0099518F"/>
    <w:rsid w:val="009A523D"/>
    <w:rsid w:val="009B02A1"/>
    <w:rsid w:val="009B3361"/>
    <w:rsid w:val="009C5823"/>
    <w:rsid w:val="009C5F85"/>
    <w:rsid w:val="009D7CE6"/>
    <w:rsid w:val="009F496B"/>
    <w:rsid w:val="00A01439"/>
    <w:rsid w:val="00A02E61"/>
    <w:rsid w:val="00A03190"/>
    <w:rsid w:val="00A05CFF"/>
    <w:rsid w:val="00A06A97"/>
    <w:rsid w:val="00A13048"/>
    <w:rsid w:val="00A247B9"/>
    <w:rsid w:val="00A46843"/>
    <w:rsid w:val="00A52F6F"/>
    <w:rsid w:val="00A56B97"/>
    <w:rsid w:val="00A6093D"/>
    <w:rsid w:val="00A72422"/>
    <w:rsid w:val="00A767DC"/>
    <w:rsid w:val="00A76A6D"/>
    <w:rsid w:val="00A83253"/>
    <w:rsid w:val="00A841D5"/>
    <w:rsid w:val="00A86C9F"/>
    <w:rsid w:val="00A87F1E"/>
    <w:rsid w:val="00AA6E84"/>
    <w:rsid w:val="00AB1A1C"/>
    <w:rsid w:val="00AC355F"/>
    <w:rsid w:val="00AC745D"/>
    <w:rsid w:val="00AD05A8"/>
    <w:rsid w:val="00AD1D0C"/>
    <w:rsid w:val="00AE341B"/>
    <w:rsid w:val="00B01905"/>
    <w:rsid w:val="00B07CA7"/>
    <w:rsid w:val="00B1279A"/>
    <w:rsid w:val="00B30EF3"/>
    <w:rsid w:val="00B4194A"/>
    <w:rsid w:val="00B4278C"/>
    <w:rsid w:val="00B437E8"/>
    <w:rsid w:val="00B5222E"/>
    <w:rsid w:val="00B52D3F"/>
    <w:rsid w:val="00B53179"/>
    <w:rsid w:val="00B57A23"/>
    <w:rsid w:val="00B600CD"/>
    <w:rsid w:val="00B61C96"/>
    <w:rsid w:val="00B6619D"/>
    <w:rsid w:val="00B71BBA"/>
    <w:rsid w:val="00B73A2A"/>
    <w:rsid w:val="00B75A51"/>
    <w:rsid w:val="00B827C6"/>
    <w:rsid w:val="00B861E4"/>
    <w:rsid w:val="00B94B06"/>
    <w:rsid w:val="00B94C28"/>
    <w:rsid w:val="00BA26CA"/>
    <w:rsid w:val="00BB6073"/>
    <w:rsid w:val="00BC10BA"/>
    <w:rsid w:val="00BC30FA"/>
    <w:rsid w:val="00BC5AFD"/>
    <w:rsid w:val="00BD33FB"/>
    <w:rsid w:val="00BE0434"/>
    <w:rsid w:val="00BE5090"/>
    <w:rsid w:val="00BF0B13"/>
    <w:rsid w:val="00C00DDE"/>
    <w:rsid w:val="00C04F43"/>
    <w:rsid w:val="00C0609D"/>
    <w:rsid w:val="00C115AB"/>
    <w:rsid w:val="00C14917"/>
    <w:rsid w:val="00C156E3"/>
    <w:rsid w:val="00C26CCB"/>
    <w:rsid w:val="00C30249"/>
    <w:rsid w:val="00C3723B"/>
    <w:rsid w:val="00C41AA2"/>
    <w:rsid w:val="00C42466"/>
    <w:rsid w:val="00C606C9"/>
    <w:rsid w:val="00C80288"/>
    <w:rsid w:val="00C808C4"/>
    <w:rsid w:val="00C82ED8"/>
    <w:rsid w:val="00C84003"/>
    <w:rsid w:val="00C90650"/>
    <w:rsid w:val="00C97D78"/>
    <w:rsid w:val="00CA6075"/>
    <w:rsid w:val="00CC2AAE"/>
    <w:rsid w:val="00CC5A42"/>
    <w:rsid w:val="00CD0EAB"/>
    <w:rsid w:val="00CD1CB9"/>
    <w:rsid w:val="00CD7B4E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1253"/>
    <w:rsid w:val="00D807BF"/>
    <w:rsid w:val="00D812CF"/>
    <w:rsid w:val="00D82FCC"/>
    <w:rsid w:val="00DA17FC"/>
    <w:rsid w:val="00DA2C66"/>
    <w:rsid w:val="00DA7887"/>
    <w:rsid w:val="00DA7AF1"/>
    <w:rsid w:val="00DB2C26"/>
    <w:rsid w:val="00DB3B81"/>
    <w:rsid w:val="00DB6E0D"/>
    <w:rsid w:val="00DD02F4"/>
    <w:rsid w:val="00DD1654"/>
    <w:rsid w:val="00DD5154"/>
    <w:rsid w:val="00DD6622"/>
    <w:rsid w:val="00DE1C7C"/>
    <w:rsid w:val="00DE5089"/>
    <w:rsid w:val="00DE6B43"/>
    <w:rsid w:val="00DF3338"/>
    <w:rsid w:val="00E02AE9"/>
    <w:rsid w:val="00E0673C"/>
    <w:rsid w:val="00E11923"/>
    <w:rsid w:val="00E1228B"/>
    <w:rsid w:val="00E16E50"/>
    <w:rsid w:val="00E262D4"/>
    <w:rsid w:val="00E36250"/>
    <w:rsid w:val="00E45D2E"/>
    <w:rsid w:val="00E47B1D"/>
    <w:rsid w:val="00E47F2D"/>
    <w:rsid w:val="00E54511"/>
    <w:rsid w:val="00E61DAC"/>
    <w:rsid w:val="00E63580"/>
    <w:rsid w:val="00E72B80"/>
    <w:rsid w:val="00E75FE3"/>
    <w:rsid w:val="00E86C4C"/>
    <w:rsid w:val="00E87C6F"/>
    <w:rsid w:val="00E907A3"/>
    <w:rsid w:val="00EA165C"/>
    <w:rsid w:val="00EA5AE0"/>
    <w:rsid w:val="00EB25A1"/>
    <w:rsid w:val="00EB56E1"/>
    <w:rsid w:val="00EB7AB1"/>
    <w:rsid w:val="00EE7CD8"/>
    <w:rsid w:val="00EF37F6"/>
    <w:rsid w:val="00EF48CC"/>
    <w:rsid w:val="00EF5A12"/>
    <w:rsid w:val="00F00801"/>
    <w:rsid w:val="00F0130C"/>
    <w:rsid w:val="00F02ACA"/>
    <w:rsid w:val="00F10A95"/>
    <w:rsid w:val="00F1188E"/>
    <w:rsid w:val="00F2488D"/>
    <w:rsid w:val="00F3175B"/>
    <w:rsid w:val="00F42AF7"/>
    <w:rsid w:val="00F601A0"/>
    <w:rsid w:val="00F712E9"/>
    <w:rsid w:val="00F71A93"/>
    <w:rsid w:val="00F73032"/>
    <w:rsid w:val="00F848FC"/>
    <w:rsid w:val="00F84C03"/>
    <w:rsid w:val="00F906F6"/>
    <w:rsid w:val="00F9282A"/>
    <w:rsid w:val="00F96BAD"/>
    <w:rsid w:val="00FA139D"/>
    <w:rsid w:val="00FA3E67"/>
    <w:rsid w:val="00FA60F5"/>
    <w:rsid w:val="00FB0E84"/>
    <w:rsid w:val="00FC2405"/>
    <w:rsid w:val="00FC440C"/>
    <w:rsid w:val="00FD01C2"/>
    <w:rsid w:val="00FE2F70"/>
    <w:rsid w:val="00FE595C"/>
    <w:rsid w:val="00FF0CE3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8DDDD92-6D20-48A0-8D26-1BA1E7F9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1092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1092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1092F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6C07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31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4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vseregin@qti.qualcomm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karsten.suehring@hhi.fraunhof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ill.boyce@inte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4</Pages>
  <Words>827</Words>
  <Characters>4720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99</cp:revision>
  <cp:lastPrinted>1900-01-01T08:00:00Z</cp:lastPrinted>
  <dcterms:created xsi:type="dcterms:W3CDTF">2018-12-26T01:49:00Z</dcterms:created>
  <dcterms:modified xsi:type="dcterms:W3CDTF">2019-01-15T11:10:00Z</dcterms:modified>
</cp:coreProperties>
</file>