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:rsidTr="009C7581">
        <w:tc>
          <w:tcPr>
            <w:tcW w:w="6408" w:type="dxa"/>
          </w:tcPr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27CBAC" wp14:editId="55BD43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8D454CE" wp14:editId="64C636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329B4FF" wp14:editId="121168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FA015D" w:rsidRPr="005B217D" w:rsidRDefault="00EF3432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3432">
              <w:rPr>
                <w:lang w:val="en-CA"/>
              </w:rPr>
              <w:t>M0</w:t>
            </w:r>
            <w:r w:rsidR="00FC5665">
              <w:rPr>
                <w:lang w:val="en-CA"/>
              </w:rPr>
              <w:t>81</w:t>
            </w:r>
            <w:r w:rsidR="007B0B8B">
              <w:rPr>
                <w:lang w:val="en-CA"/>
              </w:rPr>
              <w:t>1</w:t>
            </w:r>
          </w:p>
        </w:tc>
      </w:tr>
    </w:tbl>
    <w:p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A015D" w:rsidRPr="005B217D" w:rsidRDefault="007B0B8B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7B0B8B">
              <w:rPr>
                <w:b/>
                <w:szCs w:val="22"/>
                <w:lang w:val="en-CA"/>
              </w:rPr>
              <w:t>Crosscheck of JVET-M0323 (CE13-related: Adaptive QP to improve subjective quality for PHEC)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69E9" w:rsidRPr="005F6C02" w:rsidRDefault="00EF69E9" w:rsidP="005F6C02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EF69E9">
        <w:rPr>
          <w:rFonts w:hint="eastAsia"/>
          <w:szCs w:val="22"/>
          <w:lang w:val="en-CA"/>
        </w:rPr>
        <w:t>J</w:t>
      </w:r>
      <w:bookmarkEnd w:id="0"/>
      <w:bookmarkEnd w:id="1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EF3432">
        <w:rPr>
          <w:szCs w:val="22"/>
          <w:lang w:val="en-CA"/>
        </w:rPr>
        <w:t>M</w:t>
      </w:r>
      <w:r w:rsidR="007A424B" w:rsidRPr="007A424B">
        <w:rPr>
          <w:szCs w:val="22"/>
          <w:lang w:val="en-CA"/>
        </w:rPr>
        <w:t>0</w:t>
      </w:r>
      <w:r w:rsidR="00FC5665">
        <w:rPr>
          <w:szCs w:val="22"/>
          <w:lang w:val="en-CA"/>
        </w:rPr>
        <w:t>32</w:t>
      </w:r>
      <w:r w:rsidR="007B0B8B">
        <w:rPr>
          <w:szCs w:val="22"/>
          <w:lang w:val="en-CA"/>
        </w:rPr>
        <w:t>3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FC5665">
        <w:rPr>
          <w:szCs w:val="22"/>
          <w:lang w:val="en-CA"/>
        </w:rPr>
        <w:t xml:space="preserve"> investigates </w:t>
      </w:r>
      <w:r w:rsidR="007B0B8B">
        <w:rPr>
          <w:szCs w:val="22"/>
          <w:lang w:val="en-CA"/>
        </w:rPr>
        <w:t>changing QP near the face row boundaries to reduce seam artifacts</w:t>
      </w:r>
      <w:r w:rsidR="007A424B">
        <w:rPr>
          <w:szCs w:val="22"/>
          <w:lang w:val="en-CA"/>
        </w:rPr>
        <w:t xml:space="preserve">. </w:t>
      </w:r>
      <w:r w:rsidR="00FC5665">
        <w:rPr>
          <w:szCs w:val="22"/>
          <w:lang w:val="en-CA"/>
        </w:rPr>
        <w:t xml:space="preserve">Cross-checks were performed for all sequences at QP 37. The partial results match </w:t>
      </w:r>
      <w:r w:rsidR="00FC5665" w:rsidRPr="005F6C02">
        <w:rPr>
          <w:rFonts w:hint="eastAsia"/>
          <w:szCs w:val="22"/>
          <w:lang w:val="en-CA"/>
        </w:rPr>
        <w:t xml:space="preserve">exactly with </w:t>
      </w:r>
      <w:r w:rsidR="00FC5665" w:rsidRPr="005F6C02">
        <w:rPr>
          <w:szCs w:val="22"/>
          <w:lang w:val="en-CA"/>
        </w:rPr>
        <w:t>those in JVET-</w:t>
      </w:r>
      <w:r w:rsidR="00FC5665">
        <w:rPr>
          <w:szCs w:val="22"/>
          <w:lang w:val="en-CA"/>
        </w:rPr>
        <w:t>M</w:t>
      </w:r>
      <w:r w:rsidR="00FC5665" w:rsidRPr="007A424B">
        <w:rPr>
          <w:szCs w:val="22"/>
          <w:lang w:val="en-CA"/>
        </w:rPr>
        <w:t>0</w:t>
      </w:r>
      <w:r w:rsidR="00FC5665">
        <w:rPr>
          <w:szCs w:val="22"/>
          <w:lang w:val="en-CA"/>
        </w:rPr>
        <w:t>3</w:t>
      </w:r>
      <w:r w:rsidR="007B0B8B">
        <w:rPr>
          <w:szCs w:val="22"/>
          <w:lang w:val="en-CA"/>
        </w:rPr>
        <w:t>23</w:t>
      </w:r>
      <w:r w:rsidR="00FC5665">
        <w:rPr>
          <w:szCs w:val="22"/>
          <w:lang w:val="en-CA"/>
        </w:rPr>
        <w:t>.</w:t>
      </w:r>
      <w:bookmarkStart w:id="2" w:name="_GoBack"/>
      <w:bookmarkEnd w:id="2"/>
    </w:p>
    <w:p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r w:rsidR="00FC5665">
        <w:rPr>
          <w:szCs w:val="22"/>
          <w:lang w:val="en-CA"/>
        </w:rPr>
        <w:t>Zhejiang University</w:t>
      </w:r>
      <w:r w:rsidRPr="006B1810">
        <w:rPr>
          <w:szCs w:val="22"/>
          <w:lang w:val="en-CA"/>
        </w:rPr>
        <w:t>, as described in JVET-</w:t>
      </w:r>
      <w:r w:rsidR="00FC5665">
        <w:rPr>
          <w:szCs w:val="22"/>
          <w:lang w:val="en-CA"/>
        </w:rPr>
        <w:t>M</w:t>
      </w:r>
      <w:r w:rsidR="00FC5665" w:rsidRPr="007A424B">
        <w:rPr>
          <w:szCs w:val="22"/>
          <w:lang w:val="en-CA"/>
        </w:rPr>
        <w:t>0</w:t>
      </w:r>
      <w:r w:rsidR="00FC5665">
        <w:rPr>
          <w:szCs w:val="22"/>
          <w:lang w:val="en-CA"/>
        </w:rPr>
        <w:t>32</w:t>
      </w:r>
      <w:r w:rsidR="007B0B8B">
        <w:rPr>
          <w:szCs w:val="22"/>
          <w:lang w:val="en-CA"/>
        </w:rPr>
        <w:t>3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EF3432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7A424B">
        <w:rPr>
          <w:szCs w:val="22"/>
          <w:lang w:val="en-CA"/>
        </w:rPr>
        <w:t xml:space="preserve"> with 360Lib-8.0 </w:t>
      </w:r>
      <w:r w:rsidR="00AF4DDB">
        <w:rPr>
          <w:szCs w:val="22"/>
          <w:lang w:val="en-CA"/>
        </w:rPr>
        <w:t xml:space="preserve">reference software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_Ref534794567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[2]</w:t>
      </w:r>
      <w:r w:rsidR="00AF4DDB">
        <w:rPr>
          <w:szCs w:val="22"/>
          <w:lang w:val="en-CA"/>
        </w:rPr>
        <w:fldChar w:fldCharType="end"/>
      </w:r>
      <w:r w:rsidR="00AF4D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B1810">
        <w:rPr>
          <w:szCs w:val="22"/>
          <w:lang w:val="en-CA"/>
        </w:rPr>
        <w:t>under the JVET common test conditions</w:t>
      </w:r>
      <w:r w:rsidR="00FB726A">
        <w:rPr>
          <w:szCs w:val="22"/>
          <w:lang w:val="en-CA"/>
        </w:rPr>
        <w:t xml:space="preserve"> </w:t>
      </w:r>
      <w:r w:rsidR="00FB726A">
        <w:rPr>
          <w:szCs w:val="22"/>
        </w:rPr>
        <w:t>for 360° video</w:t>
      </w:r>
      <w:r w:rsidR="00AF4DDB">
        <w:rPr>
          <w:szCs w:val="22"/>
          <w:lang w:val="en-CA"/>
        </w:rPr>
        <w:t xml:space="preserve">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_Ref534794582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[3]</w:t>
      </w:r>
      <w:r w:rsidR="00AF4DDB"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:rsidR="00FA015D" w:rsidRPr="007A424B" w:rsidRDefault="00FA015D" w:rsidP="00FA015D">
      <w:pPr>
        <w:pStyle w:val="References"/>
        <w:jc w:val="both"/>
        <w:rPr>
          <w:sz w:val="22"/>
          <w:szCs w:val="22"/>
        </w:rPr>
      </w:pPr>
      <w:bookmarkStart w:id="3" w:name="_Ref516585053"/>
      <w:bookmarkStart w:id="4" w:name="_Ref518065912"/>
      <w:bookmarkStart w:id="5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EF3432">
        <w:rPr>
          <w:sz w:val="22"/>
          <w:szCs w:val="22"/>
        </w:rPr>
        <w:t>3.0</w:t>
      </w:r>
      <w:r w:rsidRPr="00A419DC">
        <w:rPr>
          <w:sz w:val="22"/>
          <w:szCs w:val="22"/>
        </w:rPr>
        <w:t xml:space="preserve"> reference software,</w:t>
      </w:r>
      <w:bookmarkEnd w:id="3"/>
      <w:r w:rsidRPr="00A419DC">
        <w:t xml:space="preserve"> </w:t>
      </w:r>
      <w:hyperlink r:id="rId11" w:history="1">
        <w:r w:rsidR="00EF3432">
          <w:rPr>
            <w:rStyle w:val="Hyperlink"/>
            <w:sz w:val="22"/>
            <w:szCs w:val="22"/>
          </w:rPr>
          <w:t>https://vcgit.hhi.fraunhofer.de/jvet/VVCSoftware_VTM/tags/VTM-3.0</w:t>
        </w:r>
      </w:hyperlink>
      <w:r>
        <w:t>.</w:t>
      </w:r>
      <w:bookmarkEnd w:id="4"/>
      <w:bookmarkEnd w:id="5"/>
    </w:p>
    <w:p w:rsidR="007A424B" w:rsidRPr="00AF4DDB" w:rsidRDefault="007A424B" w:rsidP="00AF4DDB">
      <w:pPr>
        <w:pStyle w:val="References"/>
        <w:jc w:val="both"/>
        <w:rPr>
          <w:sz w:val="22"/>
          <w:szCs w:val="22"/>
        </w:rPr>
      </w:pPr>
      <w:bookmarkStart w:id="6" w:name="_Ref534794567"/>
      <w:r w:rsidRPr="00AF4DDB">
        <w:rPr>
          <w:sz w:val="22"/>
          <w:szCs w:val="22"/>
        </w:rPr>
        <w:t>360Lib-8.0</w:t>
      </w:r>
      <w:r w:rsidR="00AF4DDB" w:rsidRPr="00AF4DDB">
        <w:rPr>
          <w:sz w:val="22"/>
          <w:szCs w:val="22"/>
        </w:rPr>
        <w:t xml:space="preserve"> reference software</w:t>
      </w:r>
      <w:r w:rsidRPr="00AF4DDB">
        <w:rPr>
          <w:sz w:val="22"/>
          <w:szCs w:val="22"/>
        </w:rPr>
        <w:t xml:space="preserve">, </w:t>
      </w:r>
      <w:hyperlink r:id="rId12" w:history="1">
        <w:r w:rsidRPr="00AF4DDB">
          <w:rPr>
            <w:rStyle w:val="Hyperlink"/>
            <w:sz w:val="22"/>
            <w:szCs w:val="22"/>
          </w:rPr>
          <w:t>https://jvet.hhi.fraunhofer.de/svn/svn_360Lib/tags/360Lib-8.0</w:t>
        </w:r>
      </w:hyperlink>
      <w:r w:rsidRPr="00AF4DDB">
        <w:rPr>
          <w:sz w:val="22"/>
          <w:szCs w:val="22"/>
        </w:rPr>
        <w:t>.</w:t>
      </w:r>
      <w:bookmarkEnd w:id="6"/>
    </w:p>
    <w:p w:rsidR="00FA015D" w:rsidRPr="00FB726A" w:rsidRDefault="00FB726A" w:rsidP="00FB726A">
      <w:pPr>
        <w:pStyle w:val="References"/>
        <w:jc w:val="both"/>
        <w:rPr>
          <w:sz w:val="22"/>
          <w:szCs w:val="22"/>
        </w:rPr>
      </w:pPr>
      <w:bookmarkStart w:id="7" w:name="_Ref534794582"/>
      <w:r w:rsidRPr="00FB726A">
        <w:rPr>
          <w:sz w:val="22"/>
          <w:szCs w:val="22"/>
        </w:rPr>
        <w:t>P. Hanhart, J. Boyce, K. Choi, J.-L. Lin</w:t>
      </w:r>
      <w:r w:rsidR="00EF3432" w:rsidRPr="00FB726A">
        <w:rPr>
          <w:sz w:val="22"/>
          <w:szCs w:val="22"/>
        </w:rPr>
        <w:t>, “</w:t>
      </w:r>
      <w:r w:rsidRPr="00FB726A">
        <w:rPr>
          <w:sz w:val="22"/>
          <w:szCs w:val="22"/>
        </w:rPr>
        <w:t>JVET common test conditions and evalu</w:t>
      </w:r>
      <w:r>
        <w:rPr>
          <w:sz w:val="22"/>
          <w:szCs w:val="22"/>
        </w:rPr>
        <w:t>ation procedures for 360° video</w:t>
      </w:r>
      <w:r w:rsidR="00EF3432" w:rsidRPr="00FB726A">
        <w:rPr>
          <w:sz w:val="22"/>
          <w:szCs w:val="22"/>
        </w:rPr>
        <w:t>”, JVET-L101</w:t>
      </w:r>
      <w:r>
        <w:rPr>
          <w:sz w:val="22"/>
          <w:szCs w:val="22"/>
        </w:rPr>
        <w:t>2</w:t>
      </w:r>
      <w:r w:rsidR="00EF3432" w:rsidRPr="00FB726A">
        <w:rPr>
          <w:sz w:val="22"/>
          <w:szCs w:val="22"/>
        </w:rPr>
        <w:t>, Oct. 2018, Macao, CN.</w:t>
      </w:r>
      <w:bookmarkEnd w:id="7"/>
    </w:p>
    <w:sectPr w:rsidR="00FA015D" w:rsidRPr="00FB726A" w:rsidSect="009C7581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7E4" w:rsidRDefault="004057E4">
      <w:pPr>
        <w:spacing w:before="0"/>
      </w:pPr>
      <w:r>
        <w:separator/>
      </w:r>
    </w:p>
  </w:endnote>
  <w:endnote w:type="continuationSeparator" w:id="0">
    <w:p w:rsidR="004057E4" w:rsidRDefault="004057E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B0B8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0B8B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7E4" w:rsidRDefault="004057E4">
      <w:pPr>
        <w:spacing w:before="0"/>
      </w:pPr>
      <w:r>
        <w:separator/>
      </w:r>
    </w:p>
  </w:footnote>
  <w:footnote w:type="continuationSeparator" w:id="0">
    <w:p w:rsidR="004057E4" w:rsidRDefault="004057E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FC"/>
    <w:rsid w:val="00032133"/>
    <w:rsid w:val="00034035"/>
    <w:rsid w:val="00076BC7"/>
    <w:rsid w:val="000A6015"/>
    <w:rsid w:val="000C6AAA"/>
    <w:rsid w:val="000D5162"/>
    <w:rsid w:val="000E3E56"/>
    <w:rsid w:val="001A3BEF"/>
    <w:rsid w:val="001F5D02"/>
    <w:rsid w:val="00297CA9"/>
    <w:rsid w:val="002B5F0B"/>
    <w:rsid w:val="00335138"/>
    <w:rsid w:val="00366521"/>
    <w:rsid w:val="004057E4"/>
    <w:rsid w:val="004227C8"/>
    <w:rsid w:val="00424730"/>
    <w:rsid w:val="0044768E"/>
    <w:rsid w:val="004E1BFF"/>
    <w:rsid w:val="0052565A"/>
    <w:rsid w:val="00547B99"/>
    <w:rsid w:val="00567D75"/>
    <w:rsid w:val="00592EB6"/>
    <w:rsid w:val="005F6C02"/>
    <w:rsid w:val="0067417A"/>
    <w:rsid w:val="006B1810"/>
    <w:rsid w:val="00742C9A"/>
    <w:rsid w:val="00781C2A"/>
    <w:rsid w:val="007A424B"/>
    <w:rsid w:val="007B0B8B"/>
    <w:rsid w:val="008236AA"/>
    <w:rsid w:val="008A1A8C"/>
    <w:rsid w:val="008B23E2"/>
    <w:rsid w:val="008B4A54"/>
    <w:rsid w:val="008E22DB"/>
    <w:rsid w:val="00932648"/>
    <w:rsid w:val="009C7581"/>
    <w:rsid w:val="009F5989"/>
    <w:rsid w:val="00A25A5D"/>
    <w:rsid w:val="00A26412"/>
    <w:rsid w:val="00A313FC"/>
    <w:rsid w:val="00AC7B6E"/>
    <w:rsid w:val="00AF4DDB"/>
    <w:rsid w:val="00B62AA5"/>
    <w:rsid w:val="00BD10E2"/>
    <w:rsid w:val="00C84146"/>
    <w:rsid w:val="00CE3F68"/>
    <w:rsid w:val="00CE6ABD"/>
    <w:rsid w:val="00D0718F"/>
    <w:rsid w:val="00E07FE0"/>
    <w:rsid w:val="00EF3432"/>
    <w:rsid w:val="00EF69E9"/>
    <w:rsid w:val="00FA015D"/>
    <w:rsid w:val="00FB726A"/>
    <w:rsid w:val="00FC5665"/>
    <w:rsid w:val="00FE2E70"/>
    <w:rsid w:val="00FE4C6F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5059A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7A42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360Lib/tags/360Lib-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3D379-F444-42EC-BC8F-FA92EB944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31</cp:revision>
  <dcterms:created xsi:type="dcterms:W3CDTF">2018-09-22T05:28:00Z</dcterms:created>
  <dcterms:modified xsi:type="dcterms:W3CDTF">2019-01-10T18:58:00Z</dcterms:modified>
</cp:coreProperties>
</file>