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39B92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70492">
              <w:rPr>
                <w:lang w:val="en-CA"/>
              </w:rPr>
              <w:t>0713</w:t>
            </w:r>
            <w:r w:rsidR="00CC22B5">
              <w:rPr>
                <w:lang w:val="en-CA"/>
              </w:rPr>
              <w:t>-r0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06DAB" w:rsidR="00E61DAC" w:rsidRPr="005B217D" w:rsidRDefault="003A5B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CE4.2.2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8158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4CCF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0014B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1FF7E1" w:rsidR="00E61DAC" w:rsidRPr="00E02C8A" w:rsidRDefault="00C656FD">
            <w:pPr>
              <w:spacing w:before="60" w:after="60"/>
              <w:rPr>
                <w:szCs w:val="22"/>
                <w:lang w:val="fr-FR"/>
              </w:rPr>
            </w:pPr>
            <w:r w:rsidRPr="00E02C8A">
              <w:rPr>
                <w:szCs w:val="22"/>
                <w:lang w:val="fr-FR"/>
              </w:rPr>
              <w:t xml:space="preserve">F. Le </w:t>
            </w:r>
            <w:proofErr w:type="spellStart"/>
            <w:r w:rsidRPr="00E02C8A">
              <w:rPr>
                <w:szCs w:val="22"/>
                <w:lang w:val="fr-FR"/>
              </w:rPr>
              <w:t>Léannec</w:t>
            </w:r>
            <w:proofErr w:type="spellEnd"/>
            <w:r w:rsidRPr="00E02C8A">
              <w:rPr>
                <w:szCs w:val="22"/>
                <w:lang w:val="fr-FR"/>
              </w:rPr>
              <w:t xml:space="preserve">, A. Robert, </w:t>
            </w:r>
            <w:proofErr w:type="spellStart"/>
            <w:proofErr w:type="gramStart"/>
            <w:r w:rsidRPr="00E02C8A">
              <w:rPr>
                <w:szCs w:val="22"/>
                <w:lang w:val="fr-FR"/>
              </w:rPr>
              <w:t>T.Poirier</w:t>
            </w:r>
            <w:proofErr w:type="spellEnd"/>
            <w:proofErr w:type="gramEnd"/>
            <w:r w:rsidR="00E61DAC" w:rsidRPr="00E02C8A">
              <w:rPr>
                <w:szCs w:val="22"/>
                <w:lang w:val="fr-FR"/>
              </w:rPr>
              <w:br/>
            </w:r>
            <w:r w:rsidR="00E61DAC" w:rsidRPr="00E02C8A">
              <w:rPr>
                <w:szCs w:val="22"/>
                <w:lang w:val="fr-FR"/>
              </w:rPr>
              <w:br/>
            </w:r>
            <w:r w:rsidR="00E61DAC" w:rsidRPr="00E02C8A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02C8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33ED32" w:rsidR="00E61DAC" w:rsidRPr="000014B0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0014B0">
              <w:rPr>
                <w:szCs w:val="22"/>
                <w:lang w:val="fr-FR"/>
              </w:rPr>
              <w:br/>
            </w:r>
            <w:r w:rsidR="000014B0" w:rsidRPr="000014B0">
              <w:rPr>
                <w:szCs w:val="22"/>
                <w:lang w:val="fr-FR"/>
              </w:rPr>
              <w:t>+33(0)299273198</w:t>
            </w:r>
            <w:r w:rsidRPr="000014B0">
              <w:rPr>
                <w:szCs w:val="22"/>
                <w:lang w:val="fr-FR"/>
              </w:rPr>
              <w:br/>
            </w:r>
            <w:r w:rsidR="000014B0" w:rsidRPr="000014B0">
              <w:rPr>
                <w:szCs w:val="22"/>
                <w:lang w:val="fr-FR"/>
              </w:rPr>
              <w:t>fabrice.leleannec@technicolor.com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0D9C88" w:rsidR="00E61DAC" w:rsidRPr="005B217D" w:rsidRDefault="00C65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17C602" w:rsidR="00263398" w:rsidRDefault="00A6779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CE4 tests 4.2.2.a and 4.2.2.b, </w:t>
      </w:r>
      <w:r w:rsidR="00313E1C">
        <w:rPr>
          <w:szCs w:val="22"/>
          <w:lang w:val="en-CA"/>
        </w:rPr>
        <w:t>reported in JVET-M010</w:t>
      </w:r>
      <w:r w:rsidR="00863B10">
        <w:rPr>
          <w:szCs w:val="22"/>
          <w:lang w:val="en-CA"/>
        </w:rPr>
        <w:t>6</w:t>
      </w:r>
      <w:r w:rsidR="00313E1C">
        <w:rPr>
          <w:szCs w:val="22"/>
          <w:lang w:val="en-CA"/>
        </w:rPr>
        <w:t>, r</w:t>
      </w:r>
      <w:r>
        <w:rPr>
          <w:szCs w:val="22"/>
          <w:lang w:val="en-CA"/>
        </w:rPr>
        <w:t>espectively one and two spatial tempo</w:t>
      </w:r>
      <w:r w:rsidR="00C57891">
        <w:rPr>
          <w:szCs w:val="22"/>
          <w:lang w:val="en-CA"/>
        </w:rPr>
        <w:t>r</w:t>
      </w:r>
      <w:r>
        <w:rPr>
          <w:szCs w:val="22"/>
          <w:lang w:val="en-CA"/>
        </w:rPr>
        <w:t xml:space="preserve">al motion vector prediction (STMVP) candidates are proposed. The STMVP candidate basically consists in </w:t>
      </w:r>
      <w:proofErr w:type="gramStart"/>
      <w:r>
        <w:rPr>
          <w:szCs w:val="22"/>
          <w:lang w:val="en-CA"/>
        </w:rPr>
        <w:t>a</w:t>
      </w:r>
      <w:proofErr w:type="gramEnd"/>
      <w:r>
        <w:rPr>
          <w:szCs w:val="22"/>
          <w:lang w:val="en-CA"/>
        </w:rPr>
        <w:t xml:space="preserve"> averaged motion vector between 2 spatial and 1 temporal motion vector predictors, or between 2 spatial motion vector predictors.</w:t>
      </w:r>
    </w:p>
    <w:p w14:paraId="1A9D477C" w14:textId="2D522BDC" w:rsidR="00313E1C" w:rsidRPr="005B217D" w:rsidRDefault="00313E1C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a simplified computation of the average motion vector compared to JVET-M010</w:t>
      </w:r>
      <w:r w:rsidR="00934DD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is employed</w:t>
      </w:r>
      <w:r w:rsidR="009424C1">
        <w:rPr>
          <w:szCs w:val="22"/>
          <w:lang w:val="en-CA"/>
        </w:rPr>
        <w:t>, when computing the average between 3 motion vectors</w:t>
      </w:r>
      <w:r>
        <w:rPr>
          <w:szCs w:val="22"/>
          <w:lang w:val="en-CA"/>
        </w:rPr>
        <w:t xml:space="preserve">. The same STMVP candidates </w:t>
      </w:r>
      <w:r w:rsidR="00934DD5">
        <w:rPr>
          <w:szCs w:val="22"/>
          <w:lang w:val="en-CA"/>
        </w:rPr>
        <w:t xml:space="preserve">are used as in JVET-M0106. </w:t>
      </w:r>
      <w:r w:rsidR="002E1C02">
        <w:rPr>
          <w:szCs w:val="22"/>
          <w:lang w:val="en-CA"/>
        </w:rPr>
        <w:t xml:space="preserve">The simplified test 4.2.2.a reportedly </w:t>
      </w:r>
      <w:r w:rsidR="002E1C02" w:rsidRPr="00E02C8A">
        <w:rPr>
          <w:szCs w:val="22"/>
          <w:lang w:val="en-CA"/>
        </w:rPr>
        <w:t>brings 0.11%</w:t>
      </w:r>
      <w:r w:rsidR="002E1C02">
        <w:rPr>
          <w:szCs w:val="22"/>
          <w:lang w:val="en-CA"/>
        </w:rPr>
        <w:t xml:space="preserve"> BD-rate gain over VTM-3.0 (same as JVET-M0106). The simplified test 4.2.2.b reportedly brings </w:t>
      </w:r>
      <w:r w:rsidR="002E1C02" w:rsidRPr="00E02C8A">
        <w:rPr>
          <w:szCs w:val="22"/>
          <w:lang w:val="en-CA"/>
        </w:rPr>
        <w:t>0.14%</w:t>
      </w:r>
      <w:r w:rsidR="002E1C02">
        <w:rPr>
          <w:szCs w:val="22"/>
          <w:lang w:val="en-CA"/>
        </w:rPr>
        <w:t xml:space="preserve"> BD-rate gain over VTM-3.0.  </w:t>
      </w:r>
      <w:r w:rsidR="00FE1B09">
        <w:rPr>
          <w:szCs w:val="22"/>
          <w:lang w:val="en-CA"/>
        </w:rPr>
        <w:t>LDB results are unchanged compared to JVET-M0106.</w:t>
      </w:r>
    </w:p>
    <w:p w14:paraId="7D2AC1F0" w14:textId="3F3256C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CEEF844" w:rsidR="001F2594" w:rsidRDefault="002445C1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JVET-M0107,</w:t>
      </w:r>
      <w:r w:rsidR="00370B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when 3 motion vector </w:t>
      </w:r>
      <w:r w:rsidR="00393D3E">
        <w:rPr>
          <w:szCs w:val="22"/>
          <w:lang w:val="en-CA"/>
        </w:rPr>
        <w:t>predictors</w:t>
      </w:r>
      <w:r>
        <w:rPr>
          <w:szCs w:val="22"/>
          <w:lang w:val="en-CA"/>
        </w:rPr>
        <w:t xml:space="preserve"> are available, then the STMVP motion vector is computed as follows:</w:t>
      </w:r>
    </w:p>
    <w:p w14:paraId="082C3180" w14:textId="738A4799" w:rsidR="002445C1" w:rsidRPr="00ED2AA0" w:rsidRDefault="002445C1" w:rsidP="002445C1">
      <w:pPr>
        <w:pStyle w:val="ListParagrap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M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stmvp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MV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+MV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+M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temp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>×43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/128</m:t>
          </m:r>
        </m:oMath>
      </m:oMathPara>
    </w:p>
    <w:p w14:paraId="1AE9AD9F" w14:textId="61E1EB95" w:rsidR="00ED2AA0" w:rsidRPr="00370B8F" w:rsidRDefault="00ED2AA0" w:rsidP="00ED2AA0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MV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MV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 xml:space="preserve">  are the two considered spatial MV predictors, and </w:t>
      </w:r>
      <m:oMath>
        <m:r>
          <w:rPr>
            <w:rFonts w:ascii="Cambria Math" w:hAnsi="Cambria Math"/>
            <w:lang w:val="en-CA"/>
          </w:rPr>
          <m:t>M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temp</m:t>
            </m:r>
          </m:sub>
        </m:sSub>
      </m:oMath>
      <w:r>
        <w:rPr>
          <w:lang w:val="en-CA"/>
        </w:rPr>
        <w:t xml:space="preserve"> is the considered temporal MV predictor.</w:t>
      </w:r>
    </w:p>
    <w:p w14:paraId="7E6B49ED" w14:textId="68593326" w:rsidR="00370B8F" w:rsidRDefault="00934DD5" w:rsidP="00934DD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simplified way to compute the </w:t>
      </w:r>
      <w:r w:rsidR="009424C1">
        <w:rPr>
          <w:szCs w:val="22"/>
          <w:lang w:val="en-CA"/>
        </w:rPr>
        <w:t xml:space="preserve">approximate </w:t>
      </w:r>
      <w:r>
        <w:rPr>
          <w:szCs w:val="22"/>
          <w:lang w:val="en-CA"/>
        </w:rPr>
        <w:t>average motion vector is employed. It consists in the same approach as the one used in CE4.2.1, that it to say:</w:t>
      </w:r>
    </w:p>
    <w:p w14:paraId="470F21F9" w14:textId="41E224B0" w:rsidR="00934DD5" w:rsidRPr="00934DD5" w:rsidRDefault="00934DD5" w:rsidP="00FE1B09">
      <w:pPr>
        <w:pStyle w:val="ListParagrap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M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stmvp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3×MV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+3×MV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+2×M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temp</m:t>
                  </m:r>
                </m:sub>
              </m:sSub>
            </m:e>
          </m:d>
          <m:r>
            <w:rPr>
              <w:rFonts w:ascii="Cambria Math" w:hAnsi="Cambria Math"/>
              <w:szCs w:val="22"/>
              <w:lang w:val="en-CA"/>
            </w:rPr>
            <m:t>≫3</m:t>
          </m:r>
        </m:oMath>
      </m:oMathPara>
    </w:p>
    <w:p w14:paraId="206C1FC8" w14:textId="08796C34" w:rsidR="00934DD5" w:rsidRDefault="00150E68" w:rsidP="00150E68">
      <w:pPr>
        <w:pStyle w:val="Heading1"/>
        <w:rPr>
          <w:lang w:val="en-CA"/>
        </w:rPr>
      </w:pPr>
      <w:r>
        <w:rPr>
          <w:lang w:val="en-CA"/>
        </w:rPr>
        <w:lastRenderedPageBreak/>
        <w:t>Result</w:t>
      </w:r>
      <w:r w:rsidR="00F5051E">
        <w:rPr>
          <w:lang w:val="en-CA"/>
        </w:rPr>
        <w:t>s</w:t>
      </w:r>
    </w:p>
    <w:p w14:paraId="3538C515" w14:textId="4F6FB2C1" w:rsidR="00F5051E" w:rsidRDefault="00C90B72" w:rsidP="00877263">
      <w:pPr>
        <w:jc w:val="center"/>
        <w:rPr>
          <w:lang w:val="en-CA"/>
        </w:rPr>
      </w:pPr>
      <w:r w:rsidRPr="00C90B72">
        <w:drawing>
          <wp:inline distT="0" distB="0" distL="0" distR="0" wp14:anchorId="42B94317" wp14:editId="59D2C58B">
            <wp:extent cx="5133975" cy="433075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185" cy="433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94317" w14:textId="7AB5788F" w:rsidR="00446233" w:rsidRDefault="00446233" w:rsidP="00446233">
      <w:pPr>
        <w:pStyle w:val="Caption"/>
        <w:jc w:val="center"/>
      </w:pPr>
      <w:r>
        <w:t xml:space="preserve">Figure </w:t>
      </w:r>
      <w:r w:rsidR="003567E1">
        <w:rPr>
          <w:noProof/>
        </w:rPr>
        <w:fldChar w:fldCharType="begin"/>
      </w:r>
      <w:r w:rsidR="003567E1">
        <w:rPr>
          <w:noProof/>
        </w:rPr>
        <w:instrText xml:space="preserve"> SEQ Figure \* ARABIC </w:instrText>
      </w:r>
      <w:r w:rsidR="003567E1">
        <w:rPr>
          <w:noProof/>
        </w:rPr>
        <w:fldChar w:fldCharType="separate"/>
      </w:r>
      <w:r w:rsidR="00DD3614">
        <w:rPr>
          <w:noProof/>
        </w:rPr>
        <w:t>1</w:t>
      </w:r>
      <w:r w:rsidR="003567E1">
        <w:rPr>
          <w:noProof/>
        </w:rPr>
        <w:fldChar w:fldCharType="end"/>
      </w:r>
      <w:r>
        <w:t>: result of proposed simplified MV averaging in test CE4.2.</w:t>
      </w:r>
      <w:proofErr w:type="gramStart"/>
      <w:r>
        <w:t>2.a</w:t>
      </w:r>
      <w:proofErr w:type="gramEnd"/>
      <w:r w:rsidR="00FB0F07">
        <w:t xml:space="preserve"> (merge list size is 6)</w:t>
      </w:r>
    </w:p>
    <w:p w14:paraId="77C3DEA0" w14:textId="77777777" w:rsidR="00DD3614" w:rsidRPr="00DD3614" w:rsidRDefault="00DD3614" w:rsidP="00DD3614"/>
    <w:p w14:paraId="510BD13D" w14:textId="453CDD5C" w:rsidR="00FB0F07" w:rsidRDefault="00C90B72" w:rsidP="00DD3614">
      <w:pPr>
        <w:jc w:val="center"/>
        <w:rPr>
          <w:lang w:val="en-CA"/>
        </w:rPr>
      </w:pPr>
      <w:r w:rsidRPr="00C90B72">
        <w:lastRenderedPageBreak/>
        <w:drawing>
          <wp:inline distT="0" distB="0" distL="0" distR="0" wp14:anchorId="62CEB6AF" wp14:editId="5381FE86">
            <wp:extent cx="5235274" cy="4416208"/>
            <wp:effectExtent l="0" t="0" r="381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40" cy="442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4B2A2" w14:textId="0C44BE0D" w:rsidR="00DD3614" w:rsidRDefault="00DD3614" w:rsidP="00DD3614">
      <w:pPr>
        <w:pStyle w:val="Caption"/>
        <w:jc w:val="center"/>
        <w:rPr>
          <w:lang w:val="en-CA"/>
        </w:rPr>
      </w:pPr>
      <w:r>
        <w:t xml:space="preserve">Figure </w:t>
      </w:r>
      <w:r w:rsidR="003567E1">
        <w:rPr>
          <w:noProof/>
        </w:rPr>
        <w:fldChar w:fldCharType="begin"/>
      </w:r>
      <w:r w:rsidR="003567E1">
        <w:rPr>
          <w:noProof/>
        </w:rPr>
        <w:instrText xml:space="preserve"> SEQ Figure \* ARABIC </w:instrText>
      </w:r>
      <w:r w:rsidR="003567E1">
        <w:rPr>
          <w:noProof/>
        </w:rPr>
        <w:fldChar w:fldCharType="separate"/>
      </w:r>
      <w:r>
        <w:rPr>
          <w:noProof/>
        </w:rPr>
        <w:t>2</w:t>
      </w:r>
      <w:r w:rsidR="003567E1">
        <w:rPr>
          <w:noProof/>
        </w:rPr>
        <w:fldChar w:fldCharType="end"/>
      </w:r>
      <w:r>
        <w:t>: result of proposed simplified MV averaging in test CE4.2.2.</w:t>
      </w:r>
      <w:r w:rsidR="00BE0D6F">
        <w:t>b</w:t>
      </w:r>
      <w:bookmarkStart w:id="0" w:name="_GoBack"/>
      <w:bookmarkEnd w:id="0"/>
      <w:r>
        <w:t xml:space="preserve"> (merge list size is 6)</w:t>
      </w:r>
    </w:p>
    <w:p w14:paraId="0431E40F" w14:textId="1BD4DAA0" w:rsidR="00FB0F07" w:rsidRDefault="000A0219" w:rsidP="000A021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D3F362" w14:textId="59284772" w:rsidR="000A0219" w:rsidRPr="000A0219" w:rsidRDefault="000A0219" w:rsidP="000A0219">
      <w:pPr>
        <w:rPr>
          <w:lang w:val="en-CA"/>
        </w:rPr>
      </w:pPr>
      <w:r>
        <w:rPr>
          <w:lang w:val="en-CA"/>
        </w:rPr>
        <w:t>This contribution shows results very close to those of CE4.2.2 are obtained with a simplified computation of an average motion vector between 3 motion vector prediction candidates.</w:t>
      </w:r>
    </w:p>
    <w:p w14:paraId="3CB804C2" w14:textId="46D68D85" w:rsidR="005801A2" w:rsidRPr="0084610E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3062C9" w:rsidR="00342FF4" w:rsidRPr="005B217D" w:rsidRDefault="00BB138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Technicolor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B5566" w14:textId="77777777" w:rsidR="003567E1" w:rsidRDefault="003567E1">
      <w:r>
        <w:separator/>
      </w:r>
    </w:p>
  </w:endnote>
  <w:endnote w:type="continuationSeparator" w:id="0">
    <w:p w14:paraId="2E056CBB" w14:textId="77777777" w:rsidR="003567E1" w:rsidRDefault="0035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B057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0B72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1D545" w14:textId="77777777" w:rsidR="003567E1" w:rsidRDefault="003567E1">
      <w:r>
        <w:separator/>
      </w:r>
    </w:p>
  </w:footnote>
  <w:footnote w:type="continuationSeparator" w:id="0">
    <w:p w14:paraId="27E61CE1" w14:textId="77777777" w:rsidR="003567E1" w:rsidRDefault="0035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8022D"/>
    <w:multiLevelType w:val="hybridMultilevel"/>
    <w:tmpl w:val="7ED67D5C"/>
    <w:lvl w:ilvl="0" w:tplc="618A7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B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21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E68"/>
    <w:rsid w:val="00155526"/>
    <w:rsid w:val="0017049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C02"/>
    <w:rsid w:val="002F164D"/>
    <w:rsid w:val="00300551"/>
    <w:rsid w:val="003021BC"/>
    <w:rsid w:val="00306206"/>
    <w:rsid w:val="00313E1C"/>
    <w:rsid w:val="00317D85"/>
    <w:rsid w:val="00327C56"/>
    <w:rsid w:val="003315A1"/>
    <w:rsid w:val="003373EC"/>
    <w:rsid w:val="00342FF4"/>
    <w:rsid w:val="003434FC"/>
    <w:rsid w:val="00344E5A"/>
    <w:rsid w:val="00346148"/>
    <w:rsid w:val="003567E1"/>
    <w:rsid w:val="003669EA"/>
    <w:rsid w:val="003706CC"/>
    <w:rsid w:val="00370B8F"/>
    <w:rsid w:val="00377710"/>
    <w:rsid w:val="00393D3E"/>
    <w:rsid w:val="003A2D8E"/>
    <w:rsid w:val="003A5B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233"/>
    <w:rsid w:val="00465A1E"/>
    <w:rsid w:val="0049445A"/>
    <w:rsid w:val="004A2A63"/>
    <w:rsid w:val="004B210C"/>
    <w:rsid w:val="004B578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B45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10E"/>
    <w:rsid w:val="0086387C"/>
    <w:rsid w:val="00863B10"/>
    <w:rsid w:val="00874A6C"/>
    <w:rsid w:val="00876C65"/>
    <w:rsid w:val="00877263"/>
    <w:rsid w:val="008A4B4C"/>
    <w:rsid w:val="008C239F"/>
    <w:rsid w:val="008E480C"/>
    <w:rsid w:val="00907757"/>
    <w:rsid w:val="009130D9"/>
    <w:rsid w:val="009212B0"/>
    <w:rsid w:val="00921FA1"/>
    <w:rsid w:val="009234A5"/>
    <w:rsid w:val="00933453"/>
    <w:rsid w:val="009336F7"/>
    <w:rsid w:val="00934DD5"/>
    <w:rsid w:val="0093636C"/>
    <w:rsid w:val="009374A7"/>
    <w:rsid w:val="009424C1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79C"/>
    <w:rsid w:val="00A767DC"/>
    <w:rsid w:val="00A76A6D"/>
    <w:rsid w:val="00A83253"/>
    <w:rsid w:val="00AA6E84"/>
    <w:rsid w:val="00AB1787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386"/>
    <w:rsid w:val="00BC10BA"/>
    <w:rsid w:val="00BC5AFD"/>
    <w:rsid w:val="00BD1B78"/>
    <w:rsid w:val="00BE0D6F"/>
    <w:rsid w:val="00C00DDE"/>
    <w:rsid w:val="00C04F43"/>
    <w:rsid w:val="00C0609D"/>
    <w:rsid w:val="00C115AB"/>
    <w:rsid w:val="00C26CCB"/>
    <w:rsid w:val="00C30249"/>
    <w:rsid w:val="00C3723B"/>
    <w:rsid w:val="00C42466"/>
    <w:rsid w:val="00C57891"/>
    <w:rsid w:val="00C606C9"/>
    <w:rsid w:val="00C656FD"/>
    <w:rsid w:val="00C80288"/>
    <w:rsid w:val="00C84003"/>
    <w:rsid w:val="00C90650"/>
    <w:rsid w:val="00C90B72"/>
    <w:rsid w:val="00C97D78"/>
    <w:rsid w:val="00CC22B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614"/>
    <w:rsid w:val="00DD6622"/>
    <w:rsid w:val="00DE1C7C"/>
    <w:rsid w:val="00DE6B43"/>
    <w:rsid w:val="00E02C8A"/>
    <w:rsid w:val="00E11923"/>
    <w:rsid w:val="00E25295"/>
    <w:rsid w:val="00E262D4"/>
    <w:rsid w:val="00E36250"/>
    <w:rsid w:val="00E3712E"/>
    <w:rsid w:val="00E47F2D"/>
    <w:rsid w:val="00E54511"/>
    <w:rsid w:val="00E61DAC"/>
    <w:rsid w:val="00E72B80"/>
    <w:rsid w:val="00E75FE3"/>
    <w:rsid w:val="00E86C4C"/>
    <w:rsid w:val="00E907A3"/>
    <w:rsid w:val="00EA5AE0"/>
    <w:rsid w:val="00EB253E"/>
    <w:rsid w:val="00EB56E1"/>
    <w:rsid w:val="00EB7AB1"/>
    <w:rsid w:val="00ED2AA0"/>
    <w:rsid w:val="00EE7CD8"/>
    <w:rsid w:val="00EF37F6"/>
    <w:rsid w:val="00EF48CC"/>
    <w:rsid w:val="00F00801"/>
    <w:rsid w:val="00F17C1D"/>
    <w:rsid w:val="00F2488D"/>
    <w:rsid w:val="00F5051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07"/>
    <w:rsid w:val="00FC2405"/>
    <w:rsid w:val="00FD01C2"/>
    <w:rsid w:val="00FE1B0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45C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445C1"/>
    <w:rPr>
      <w:color w:val="808080"/>
    </w:rPr>
  </w:style>
  <w:style w:type="paragraph" w:styleId="Caption">
    <w:name w:val="caption"/>
    <w:basedOn w:val="Normal"/>
    <w:next w:val="Normal"/>
    <w:unhideWhenUsed/>
    <w:qFormat/>
    <w:rsid w:val="0044623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CD219-C876-42B0-8A48-108E3B46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44</cp:revision>
  <cp:lastPrinted>1900-01-01T08:00:00Z</cp:lastPrinted>
  <dcterms:created xsi:type="dcterms:W3CDTF">2018-08-09T13:44:00Z</dcterms:created>
  <dcterms:modified xsi:type="dcterms:W3CDTF">2019-01-09T08:05:00Z</dcterms:modified>
</cp:coreProperties>
</file>