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C0F3A8D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E16EA3" w:rsidRPr="00E16EA3">
              <w:rPr>
                <w:lang w:val="en-CA"/>
              </w:rPr>
              <w:t>0530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4EA1E8" w:rsidR="00E61DAC" w:rsidRPr="005B217D" w:rsidRDefault="00E16EA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 12: On signalling of tiles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D4B04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74397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A0E189F" w:rsidR="00E61DAC" w:rsidRPr="005B217D" w:rsidRDefault="00F141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6FBD8425" w:rsidR="00E61DAC" w:rsidRPr="005B217D" w:rsidRDefault="00E16E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C032A08" w14:textId="07CC0B51" w:rsidR="00CA0C63" w:rsidRDefault="00E16EA3" w:rsidP="00CA0C63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+1 858 658 3973</w:t>
            </w:r>
          </w:p>
          <w:p w14:paraId="30704B4D" w14:textId="77777777" w:rsidR="00CA0C63" w:rsidRDefault="000B617F" w:rsidP="00CA0C63">
            <w:pPr>
              <w:spacing w:before="0"/>
              <w:rPr>
                <w:szCs w:val="22"/>
                <w:lang w:val="en-CA"/>
              </w:rPr>
            </w:pPr>
            <w:hyperlink r:id="rId10" w:history="1">
              <w:r w:rsidR="00CA0C63" w:rsidRPr="00375179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5F058D02" w14:textId="77777777" w:rsidR="00CA0C63" w:rsidRDefault="000B617F" w:rsidP="00CA0C63">
            <w:pPr>
              <w:spacing w:before="0" w:after="60"/>
              <w:rPr>
                <w:szCs w:val="22"/>
                <w:lang w:val="en-CA"/>
              </w:rPr>
            </w:pPr>
            <w:hyperlink r:id="rId11" w:history="1">
              <w:r w:rsidR="00CA0C63" w:rsidRPr="006D7BBE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045856B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FF37B7" w:rsidR="00E61DAC" w:rsidRPr="005B217D" w:rsidRDefault="00CA0C6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17AD3B2" w:rsidR="00263398" w:rsidRPr="005B217D" w:rsidRDefault="00E16EA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contribuiton proposes a </w:t>
      </w:r>
      <w:r w:rsidR="00D4660D">
        <w:rPr>
          <w:szCs w:val="22"/>
          <w:lang w:val="en-CA"/>
        </w:rPr>
        <w:t xml:space="preserve">hierarchical </w:t>
      </w:r>
      <w:r>
        <w:rPr>
          <w:szCs w:val="22"/>
          <w:lang w:val="en-CA"/>
        </w:rPr>
        <w:t>rectangular tile set and tile configuration signalling that can provide efficient signalling for existing VVC tile structure as well as flexible tile</w:t>
      </w:r>
      <w:r w:rsidR="00A5477D">
        <w:rPr>
          <w:szCs w:val="22"/>
          <w:lang w:val="en-CA"/>
        </w:rPr>
        <w:t xml:space="preserve"> partitions</w:t>
      </w:r>
      <w:bookmarkStart w:id="0" w:name="_GoBack"/>
      <w:bookmarkEnd w:id="0"/>
      <w:r>
        <w:rPr>
          <w:szCs w:val="22"/>
          <w:lang w:val="en-CA"/>
        </w:rPr>
        <w:t xml:space="preserve">.  </w:t>
      </w:r>
    </w:p>
    <w:p w14:paraId="7D2AC1F0" w14:textId="4E955A4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5E21F7A" w14:textId="6B34B0B6" w:rsidR="00F96768" w:rsidRDefault="00E16EA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VVC supports HEVC style tile structures that span across entire width and height of a picture. </w:t>
      </w:r>
      <w:r w:rsidR="00F96768">
        <w:rPr>
          <w:szCs w:val="22"/>
          <w:lang w:val="en-CA"/>
        </w:rPr>
        <w:t>Flexible tile structures with tile sizes non-integer multiple of CTB sizes have been proposed []. Tile sets can be used to describe region-of-interest in a picture in combination with flexible tile structures. Each tile set can contain multiple uniform size tiles for parallelization. Combination of flexible higher-level tiles (tile set) and lower level uniform tiles would introduce signalling of non-uniform size tiles for every tile. This combination can be efficiently signalled in hierarchical structure by first signalling the tile-set layout using the existing</w:t>
      </w:r>
      <w:r w:rsidR="00D4660D">
        <w:rPr>
          <w:szCs w:val="22"/>
          <w:lang w:val="en-CA"/>
        </w:rPr>
        <w:t xml:space="preserve"> </w:t>
      </w:r>
      <w:proofErr w:type="gramStart"/>
      <w:r w:rsidR="00D4660D">
        <w:rPr>
          <w:szCs w:val="22"/>
          <w:lang w:val="en-CA"/>
        </w:rPr>
        <w:t xml:space="preserve">tile </w:t>
      </w:r>
      <w:r w:rsidR="00F96768">
        <w:rPr>
          <w:szCs w:val="22"/>
          <w:lang w:val="en-CA"/>
        </w:rPr>
        <w:t xml:space="preserve"> signalling</w:t>
      </w:r>
      <w:proofErr w:type="gramEnd"/>
      <w:r w:rsidR="00F96768">
        <w:rPr>
          <w:szCs w:val="22"/>
          <w:lang w:val="en-CA"/>
        </w:rPr>
        <w:t xml:space="preserve"> scheme and then signalling tile structure within each column and row of tile sets.</w:t>
      </w:r>
    </w:p>
    <w:p w14:paraId="042F2F54" w14:textId="09451A33" w:rsidR="00F96768" w:rsidRPr="005B217D" w:rsidRDefault="00F96768" w:rsidP="00F96768">
      <w:pPr>
        <w:pStyle w:val="Heading1"/>
        <w:rPr>
          <w:lang w:val="en-CA"/>
        </w:rPr>
      </w:pPr>
      <w:r>
        <w:rPr>
          <w:szCs w:val="22"/>
          <w:lang w:val="en-CA"/>
        </w:rPr>
        <w:t>Proposal</w:t>
      </w:r>
    </w:p>
    <w:p w14:paraId="1539A21D" w14:textId="3AD9B6D6" w:rsidR="001F2594" w:rsidRDefault="00D4660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Tile layout is signalled in PPS in hierarchical fashion. First rectangular tile set configuration is signalled. Tile set boundaries span across the width and height of a picture. Then for each tile set column and row, tile configuration is signalled as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_Ref534291318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D4660D">
        <w:rPr>
          <w:b/>
          <w:i/>
        </w:rPr>
        <w:t xml:space="preserve">Figure </w:t>
      </w:r>
      <w:r w:rsidRPr="00D4660D">
        <w:rPr>
          <w:b/>
          <w:i/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</w:p>
    <w:p w14:paraId="7357CDE5" w14:textId="77777777" w:rsidR="00D4660D" w:rsidRDefault="00D4660D" w:rsidP="00D4660D">
      <w:pPr>
        <w:keepNext/>
        <w:jc w:val="center"/>
      </w:pPr>
      <w:r w:rsidRPr="00D4660D">
        <w:drawing>
          <wp:inline distT="0" distB="0" distL="0" distR="0" wp14:anchorId="35BE315D" wp14:editId="1FF4EF49">
            <wp:extent cx="4524375" cy="231006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9125" cy="2322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03C4EE" w14:textId="4D48121F" w:rsidR="00D4660D" w:rsidRDefault="00D4660D" w:rsidP="00D4660D">
      <w:pPr>
        <w:pStyle w:val="Caption"/>
        <w:jc w:val="center"/>
        <w:rPr>
          <w:i w:val="0"/>
          <w:color w:val="auto"/>
        </w:rPr>
      </w:pPr>
      <w:bookmarkStart w:id="1" w:name="_Ref534291318"/>
      <w:r w:rsidRPr="00D4660D">
        <w:rPr>
          <w:b/>
          <w:i w:val="0"/>
          <w:color w:val="auto"/>
        </w:rPr>
        <w:t xml:space="preserve">Figure </w:t>
      </w:r>
      <w:r w:rsidRPr="00D4660D">
        <w:rPr>
          <w:b/>
          <w:i w:val="0"/>
          <w:color w:val="auto"/>
        </w:rPr>
        <w:fldChar w:fldCharType="begin"/>
      </w:r>
      <w:r w:rsidRPr="00D4660D">
        <w:rPr>
          <w:b/>
          <w:i w:val="0"/>
          <w:color w:val="auto"/>
        </w:rPr>
        <w:instrText xml:space="preserve"> SEQ Figure \* ARABIC </w:instrText>
      </w:r>
      <w:r w:rsidRPr="00D4660D">
        <w:rPr>
          <w:b/>
          <w:i w:val="0"/>
          <w:color w:val="auto"/>
        </w:rPr>
        <w:fldChar w:fldCharType="separate"/>
      </w:r>
      <w:r w:rsidRPr="00D4660D">
        <w:rPr>
          <w:b/>
          <w:i w:val="0"/>
          <w:noProof/>
          <w:color w:val="auto"/>
        </w:rPr>
        <w:t>1</w:t>
      </w:r>
      <w:r w:rsidRPr="00D4660D">
        <w:rPr>
          <w:b/>
          <w:i w:val="0"/>
          <w:color w:val="auto"/>
        </w:rPr>
        <w:fldChar w:fldCharType="end"/>
      </w:r>
      <w:bookmarkEnd w:id="1"/>
      <w:r w:rsidRPr="00D4660D">
        <w:rPr>
          <w:b/>
          <w:i w:val="0"/>
          <w:color w:val="auto"/>
        </w:rPr>
        <w:t>:</w:t>
      </w:r>
      <w:r w:rsidRPr="00D4660D">
        <w:rPr>
          <w:i w:val="0"/>
          <w:color w:val="auto"/>
        </w:rPr>
        <w:t>Tile set, tile and CTB layout with scan order.</w:t>
      </w:r>
    </w:p>
    <w:p w14:paraId="60EC1C0E" w14:textId="7188224B" w:rsidR="00D4660D" w:rsidRDefault="00D4660D" w:rsidP="00D4660D">
      <w:r>
        <w:lastRenderedPageBreak/>
        <w:t>The tile sets are in rectangular shape. Tiles within tile sets and tile sets within a picture are coded in raster scan order.</w:t>
      </w:r>
      <w:r w:rsidR="00725287">
        <w:t xml:space="preserve"> Loop filtering enabling and disabling is signalled at tile set level. Treatment of tile sets as sub-pictures (i.e. picture boundary padding) is also signalled at this level.</w:t>
      </w:r>
    </w:p>
    <w:p w14:paraId="067741A6" w14:textId="13F0BF44" w:rsidR="0002729C" w:rsidRDefault="0002729C" w:rsidP="0002729C">
      <w:pPr>
        <w:pStyle w:val="Heading2"/>
      </w:pPr>
      <w:r>
        <w:t>Signalling of tiles sets and tiles in picture parameter set</w:t>
      </w:r>
    </w:p>
    <w:p w14:paraId="6EA61DB6" w14:textId="5454746B" w:rsidR="00725287" w:rsidRDefault="00725287" w:rsidP="00725287">
      <w:pPr>
        <w:rPr>
          <w:szCs w:val="22"/>
        </w:rPr>
      </w:pPr>
      <w:r>
        <w:rPr>
          <w:szCs w:val="22"/>
        </w:rPr>
        <w:t>The changes with respect to [1]</w:t>
      </w:r>
      <w:r>
        <w:rPr>
          <w:szCs w:val="22"/>
        </w:rPr>
        <w:t xml:space="preserve">[2] are </w:t>
      </w:r>
      <w:r w:rsidRPr="00725287">
        <w:rPr>
          <w:szCs w:val="22"/>
          <w:highlight w:val="yellow"/>
        </w:rPr>
        <w:t>highlighted</w:t>
      </w:r>
      <w:r>
        <w:rPr>
          <w:szCs w:val="22"/>
        </w:rPr>
        <w:t>.</w:t>
      </w:r>
    </w:p>
    <w:p w14:paraId="0A725E56" w14:textId="77777777" w:rsidR="00725287" w:rsidRDefault="00725287" w:rsidP="00725287"/>
    <w:p w14:paraId="6099C0FD" w14:textId="77777777" w:rsidR="00725287" w:rsidRPr="009C6789" w:rsidRDefault="00725287" w:rsidP="00725287">
      <w:pPr>
        <w:pStyle w:val="Heading4"/>
        <w:numPr>
          <w:ilvl w:val="0"/>
          <w:numId w:val="0"/>
        </w:numPr>
        <w:ind w:left="1080" w:hanging="1080"/>
        <w:rPr>
          <w:i/>
          <w:lang w:val="en-CA"/>
        </w:rPr>
      </w:pPr>
      <w:bookmarkStart w:id="2" w:name="_Toc20134244"/>
      <w:bookmarkStart w:id="3" w:name="_Toc77680374"/>
      <w:bookmarkStart w:id="4" w:name="_Ref168818756"/>
      <w:bookmarkStart w:id="5" w:name="_Ref220341273"/>
      <w:bookmarkStart w:id="6" w:name="_Toc226456525"/>
      <w:bookmarkStart w:id="7" w:name="_Toc248045224"/>
      <w:bookmarkStart w:id="8" w:name="_Toc287363754"/>
      <w:bookmarkStart w:id="9" w:name="_Toc311216742"/>
      <w:bookmarkStart w:id="10" w:name="_Toc317198706"/>
      <w:bookmarkStart w:id="11" w:name="_Toc415475820"/>
      <w:bookmarkStart w:id="12" w:name="_Toc423599095"/>
      <w:bookmarkStart w:id="13" w:name="_Toc423601599"/>
      <w:r w:rsidRPr="009C6789">
        <w:rPr>
          <w:lang w:val="en-CA"/>
        </w:rPr>
        <w:t>Picture parameter set RBSP syntax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25287" w:rsidRPr="00901B03" w14:paraId="09DBCF44" w14:textId="77777777" w:rsidTr="003F3879">
        <w:trPr>
          <w:cantSplit/>
          <w:jc w:val="center"/>
        </w:trPr>
        <w:tc>
          <w:tcPr>
            <w:tcW w:w="7920" w:type="dxa"/>
          </w:tcPr>
          <w:p w14:paraId="6B599468" w14:textId="77777777" w:rsidR="00725287" w:rsidRPr="00901B03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pic_parameter_set_</w:t>
            </w:r>
            <w:proofErr w:type="gramStart"/>
            <w:r w:rsidRPr="00901B03">
              <w:rPr>
                <w:lang w:val="en-CA"/>
              </w:rPr>
              <w:t>rbsp(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669F570F" w14:textId="77777777" w:rsidR="00725287" w:rsidRPr="00901B03" w:rsidRDefault="00725287" w:rsidP="003F3879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725287" w:rsidRPr="00901B03" w14:paraId="60A05A0A" w14:textId="77777777" w:rsidTr="003F3879">
        <w:trPr>
          <w:cantSplit/>
          <w:jc w:val="center"/>
        </w:trPr>
        <w:tc>
          <w:tcPr>
            <w:tcW w:w="7920" w:type="dxa"/>
          </w:tcPr>
          <w:p w14:paraId="50AB1DFF" w14:textId="77777777" w:rsidR="00725287" w:rsidRPr="00901B03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4FAAA59D" w14:textId="77777777" w:rsidR="00725287" w:rsidRPr="00901B03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ue(v)</w:t>
            </w:r>
          </w:p>
        </w:tc>
      </w:tr>
      <w:tr w:rsidR="00725287" w:rsidRPr="00901B03" w14:paraId="5C63FB14" w14:textId="77777777" w:rsidTr="003F3879">
        <w:trPr>
          <w:cantSplit/>
          <w:jc w:val="center"/>
        </w:trPr>
        <w:tc>
          <w:tcPr>
            <w:tcW w:w="7920" w:type="dxa"/>
          </w:tcPr>
          <w:p w14:paraId="02AB21F4" w14:textId="77777777" w:rsidR="00725287" w:rsidRPr="00901B03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7A424BD4" w14:textId="77777777" w:rsidR="00725287" w:rsidRPr="00901B03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ue(v)</w:t>
            </w:r>
          </w:p>
        </w:tc>
      </w:tr>
      <w:tr w:rsidR="00725287" w:rsidRPr="00901B03" w14:paraId="0DA7D465" w14:textId="77777777" w:rsidTr="003F3879">
        <w:trPr>
          <w:cantSplit/>
          <w:jc w:val="center"/>
        </w:trPr>
        <w:tc>
          <w:tcPr>
            <w:tcW w:w="7920" w:type="dxa"/>
          </w:tcPr>
          <w:p w14:paraId="02A410CD" w14:textId="77777777" w:rsidR="00725287" w:rsidRPr="00901B03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Pr="004E6D6F">
              <w:rPr>
                <w:b/>
                <w:bCs/>
                <w:lang w:val="en-CA"/>
              </w:rPr>
              <w:t>init_qp_minus26</w:t>
            </w:r>
          </w:p>
        </w:tc>
        <w:tc>
          <w:tcPr>
            <w:tcW w:w="1157" w:type="dxa"/>
          </w:tcPr>
          <w:p w14:paraId="6B25367A" w14:textId="77777777" w:rsidR="00725287" w:rsidRPr="00901B03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se(v)</w:t>
            </w:r>
          </w:p>
        </w:tc>
      </w:tr>
      <w:tr w:rsidR="00725287" w:rsidRPr="00901B03" w14:paraId="2F4C97BC" w14:textId="77777777" w:rsidTr="003F3879">
        <w:trPr>
          <w:cantSplit/>
          <w:jc w:val="center"/>
        </w:trPr>
        <w:tc>
          <w:tcPr>
            <w:tcW w:w="7920" w:type="dxa"/>
          </w:tcPr>
          <w:p w14:paraId="7A8BEAA6" w14:textId="77777777" w:rsidR="00725287" w:rsidRPr="00901B03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  <w:t>transform_skip_enabled_flag</w:t>
            </w:r>
          </w:p>
        </w:tc>
        <w:tc>
          <w:tcPr>
            <w:tcW w:w="1157" w:type="dxa"/>
          </w:tcPr>
          <w:p w14:paraId="64B5D8D7" w14:textId="77777777" w:rsidR="00725287" w:rsidRPr="00901B03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u(</w:t>
            </w:r>
            <w:proofErr w:type="gramEnd"/>
            <w:r w:rsidRPr="00901B03">
              <w:rPr>
                <w:lang w:val="en-CA"/>
              </w:rPr>
              <w:t>1)</w:t>
            </w:r>
          </w:p>
        </w:tc>
      </w:tr>
      <w:tr w:rsidR="00725287" w:rsidRPr="00901B03" w14:paraId="77C0A2A2" w14:textId="77777777" w:rsidTr="003F3879">
        <w:trPr>
          <w:cantSplit/>
          <w:jc w:val="center"/>
        </w:trPr>
        <w:tc>
          <w:tcPr>
            <w:tcW w:w="7920" w:type="dxa"/>
          </w:tcPr>
          <w:p w14:paraId="2865C2CB" w14:textId="77777777" w:rsidR="00725287" w:rsidRPr="009C6789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9C6789">
              <w:rPr>
                <w:b/>
                <w:bCs/>
                <w:noProof/>
                <w:highlight w:val="yellow"/>
              </w:rPr>
              <w:tab/>
              <w:t>single_</w:t>
            </w:r>
            <w:r w:rsidRPr="009C6789">
              <w:rPr>
                <w:b/>
                <w:noProof/>
                <w:highlight w:val="yellow"/>
              </w:rPr>
              <w:t>tile_set_in_pic_flag</w:t>
            </w:r>
          </w:p>
        </w:tc>
        <w:tc>
          <w:tcPr>
            <w:tcW w:w="1157" w:type="dxa"/>
          </w:tcPr>
          <w:p w14:paraId="62EEA1C3" w14:textId="77777777" w:rsidR="00725287" w:rsidRPr="009C6789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9C6789">
              <w:rPr>
                <w:noProof/>
                <w:highlight w:val="yellow"/>
                <w:lang w:eastAsia="ko-KR"/>
              </w:rPr>
              <w:t>u(1)</w:t>
            </w:r>
          </w:p>
        </w:tc>
      </w:tr>
      <w:tr w:rsidR="00725287" w:rsidRPr="00901B03" w14:paraId="74081D2B" w14:textId="77777777" w:rsidTr="003F3879">
        <w:trPr>
          <w:cantSplit/>
          <w:jc w:val="center"/>
        </w:trPr>
        <w:tc>
          <w:tcPr>
            <w:tcW w:w="7920" w:type="dxa"/>
          </w:tcPr>
          <w:p w14:paraId="342C172A" w14:textId="77777777" w:rsidR="00725287" w:rsidRPr="009C6789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9C6789">
              <w:rPr>
                <w:b/>
                <w:bCs/>
                <w:noProof/>
                <w:highlight w:val="yellow"/>
              </w:rPr>
              <w:tab/>
            </w:r>
            <w:r w:rsidRPr="009C6789">
              <w:rPr>
                <w:noProof/>
                <w:highlight w:val="yellow"/>
                <w:lang w:eastAsia="ko-KR"/>
              </w:rPr>
              <w:t>if( !single_tile_set_in_pic_flag ) {</w:t>
            </w:r>
          </w:p>
        </w:tc>
        <w:tc>
          <w:tcPr>
            <w:tcW w:w="1157" w:type="dxa"/>
          </w:tcPr>
          <w:p w14:paraId="1A8178E8" w14:textId="77777777" w:rsidR="00725287" w:rsidRPr="009C6789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725287" w:rsidRPr="00901B03" w14:paraId="49EA0EA1" w14:textId="77777777" w:rsidTr="003F3879">
        <w:trPr>
          <w:cantSplit/>
          <w:jc w:val="center"/>
        </w:trPr>
        <w:tc>
          <w:tcPr>
            <w:tcW w:w="7920" w:type="dxa"/>
          </w:tcPr>
          <w:p w14:paraId="7653DFFF" w14:textId="77777777" w:rsidR="00725287" w:rsidRPr="009C6789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</w:rPr>
            </w:pPr>
            <w:r w:rsidRPr="009C6789">
              <w:rPr>
                <w:noProof/>
                <w:highlight w:val="cyan"/>
              </w:rPr>
              <w:tab/>
            </w:r>
            <w:r w:rsidRPr="009C6789">
              <w:rPr>
                <w:b/>
                <w:bCs/>
                <w:noProof/>
                <w:highlight w:val="cyan"/>
              </w:rPr>
              <w:tab/>
            </w:r>
            <w:r w:rsidRPr="009C6789">
              <w:rPr>
                <w:noProof/>
                <w:highlight w:val="cyan"/>
              </w:rPr>
              <w:t>tile_unit_size_idc</w:t>
            </w:r>
          </w:p>
        </w:tc>
        <w:tc>
          <w:tcPr>
            <w:tcW w:w="1157" w:type="dxa"/>
          </w:tcPr>
          <w:p w14:paraId="0AC530B4" w14:textId="77777777" w:rsidR="00725287" w:rsidRPr="009C6789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cyan"/>
                <w:lang w:val="en-CA"/>
              </w:rPr>
            </w:pPr>
            <w:r w:rsidRPr="009C6789">
              <w:rPr>
                <w:noProof/>
                <w:highlight w:val="cyan"/>
              </w:rPr>
              <w:t>ue(v)</w:t>
            </w:r>
          </w:p>
        </w:tc>
      </w:tr>
      <w:tr w:rsidR="00725287" w:rsidRPr="00901B03" w14:paraId="6EA3B568" w14:textId="77777777" w:rsidTr="003F3879">
        <w:trPr>
          <w:cantSplit/>
          <w:jc w:val="center"/>
        </w:trPr>
        <w:tc>
          <w:tcPr>
            <w:tcW w:w="7920" w:type="dxa"/>
          </w:tcPr>
          <w:p w14:paraId="33401AE5" w14:textId="77777777" w:rsidR="00725287" w:rsidRPr="009C6789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9C6789">
              <w:rPr>
                <w:b/>
                <w:bCs/>
                <w:noProof/>
                <w:highlight w:val="yellow"/>
              </w:rPr>
              <w:tab/>
            </w:r>
            <w:r w:rsidRPr="009C6789">
              <w:rPr>
                <w:b/>
                <w:bCs/>
                <w:noProof/>
                <w:highlight w:val="yellow"/>
              </w:rPr>
              <w:tab/>
            </w:r>
            <w:r w:rsidRPr="009C6789">
              <w:rPr>
                <w:b/>
                <w:noProof/>
                <w:highlight w:val="yellow"/>
              </w:rPr>
              <w:t>num_tile_set_columns_minus1</w:t>
            </w:r>
          </w:p>
        </w:tc>
        <w:tc>
          <w:tcPr>
            <w:tcW w:w="1157" w:type="dxa"/>
          </w:tcPr>
          <w:p w14:paraId="3D5485F4" w14:textId="77777777" w:rsidR="00725287" w:rsidRPr="009C6789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9C6789">
              <w:rPr>
                <w:noProof/>
                <w:highlight w:val="yellow"/>
              </w:rPr>
              <w:t>ue(v)</w:t>
            </w:r>
          </w:p>
        </w:tc>
      </w:tr>
      <w:tr w:rsidR="00725287" w:rsidRPr="00901B03" w14:paraId="29167C73" w14:textId="77777777" w:rsidTr="003F3879">
        <w:trPr>
          <w:cantSplit/>
          <w:jc w:val="center"/>
        </w:trPr>
        <w:tc>
          <w:tcPr>
            <w:tcW w:w="7920" w:type="dxa"/>
          </w:tcPr>
          <w:p w14:paraId="197359D5" w14:textId="77777777" w:rsidR="00725287" w:rsidRPr="009C6789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9C6789">
              <w:rPr>
                <w:b/>
                <w:bCs/>
                <w:noProof/>
                <w:highlight w:val="yellow"/>
              </w:rPr>
              <w:tab/>
            </w:r>
            <w:r w:rsidRPr="009C6789">
              <w:rPr>
                <w:b/>
                <w:bCs/>
                <w:noProof/>
                <w:highlight w:val="yellow"/>
              </w:rPr>
              <w:tab/>
            </w:r>
            <w:r w:rsidRPr="009C6789">
              <w:rPr>
                <w:b/>
                <w:noProof/>
                <w:highlight w:val="yellow"/>
              </w:rPr>
              <w:t>num_tile_set_rows_minus1</w:t>
            </w:r>
          </w:p>
        </w:tc>
        <w:tc>
          <w:tcPr>
            <w:tcW w:w="1157" w:type="dxa"/>
          </w:tcPr>
          <w:p w14:paraId="794A0E60" w14:textId="77777777" w:rsidR="00725287" w:rsidRPr="009C6789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9C6789">
              <w:rPr>
                <w:noProof/>
                <w:highlight w:val="yellow"/>
              </w:rPr>
              <w:t>ue(v)</w:t>
            </w:r>
          </w:p>
        </w:tc>
      </w:tr>
      <w:tr w:rsidR="00725287" w:rsidRPr="00901B03" w14:paraId="021B521F" w14:textId="77777777" w:rsidTr="003F3879">
        <w:trPr>
          <w:cantSplit/>
          <w:jc w:val="center"/>
        </w:trPr>
        <w:tc>
          <w:tcPr>
            <w:tcW w:w="7920" w:type="dxa"/>
          </w:tcPr>
          <w:p w14:paraId="5EB1201E" w14:textId="77777777" w:rsidR="00725287" w:rsidRPr="009C6789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9C6789">
              <w:rPr>
                <w:b/>
                <w:bCs/>
                <w:noProof/>
                <w:highlight w:val="yellow"/>
              </w:rPr>
              <w:tab/>
            </w:r>
            <w:r w:rsidRPr="009C6789">
              <w:rPr>
                <w:b/>
                <w:bCs/>
                <w:noProof/>
                <w:highlight w:val="yellow"/>
              </w:rPr>
              <w:tab/>
            </w:r>
            <w:r w:rsidRPr="009C6789">
              <w:rPr>
                <w:b/>
                <w:noProof/>
                <w:highlight w:val="yellow"/>
              </w:rPr>
              <w:t>uniform_tile_set_spacing_flag</w:t>
            </w:r>
          </w:p>
        </w:tc>
        <w:tc>
          <w:tcPr>
            <w:tcW w:w="1157" w:type="dxa"/>
          </w:tcPr>
          <w:p w14:paraId="4C29FEA8" w14:textId="77777777" w:rsidR="00725287" w:rsidRPr="009C6789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9C6789">
              <w:rPr>
                <w:noProof/>
                <w:highlight w:val="yellow"/>
              </w:rPr>
              <w:t>u(1)</w:t>
            </w:r>
          </w:p>
        </w:tc>
      </w:tr>
      <w:tr w:rsidR="00725287" w:rsidRPr="00901B03" w14:paraId="6B6EF926" w14:textId="77777777" w:rsidTr="003F3879">
        <w:trPr>
          <w:cantSplit/>
          <w:jc w:val="center"/>
        </w:trPr>
        <w:tc>
          <w:tcPr>
            <w:tcW w:w="7920" w:type="dxa"/>
          </w:tcPr>
          <w:p w14:paraId="6D2A0FA1" w14:textId="77777777" w:rsidR="00725287" w:rsidRPr="009C6789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9C6789">
              <w:rPr>
                <w:b/>
                <w:bCs/>
                <w:noProof/>
                <w:highlight w:val="yellow"/>
              </w:rPr>
              <w:tab/>
            </w:r>
            <w:r w:rsidRPr="009C6789">
              <w:rPr>
                <w:b/>
                <w:bCs/>
                <w:noProof/>
                <w:highlight w:val="yellow"/>
              </w:rPr>
              <w:tab/>
            </w:r>
            <w:r w:rsidRPr="009C6789">
              <w:rPr>
                <w:noProof/>
                <w:highlight w:val="yellow"/>
              </w:rPr>
              <w:t>if( !uniform_tile_set_spacing_flag ) {</w:t>
            </w:r>
          </w:p>
        </w:tc>
        <w:tc>
          <w:tcPr>
            <w:tcW w:w="1157" w:type="dxa"/>
          </w:tcPr>
          <w:p w14:paraId="01A67F51" w14:textId="77777777" w:rsidR="00725287" w:rsidRPr="009C6789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725287" w:rsidRPr="00901B03" w14:paraId="50B91F2B" w14:textId="77777777" w:rsidTr="003F3879">
        <w:trPr>
          <w:cantSplit/>
          <w:jc w:val="center"/>
        </w:trPr>
        <w:tc>
          <w:tcPr>
            <w:tcW w:w="7920" w:type="dxa"/>
          </w:tcPr>
          <w:p w14:paraId="1B5925E3" w14:textId="77777777" w:rsidR="00725287" w:rsidRPr="009C6789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9C6789">
              <w:rPr>
                <w:b/>
                <w:bCs/>
                <w:noProof/>
                <w:highlight w:val="yellow"/>
              </w:rPr>
              <w:tab/>
            </w:r>
            <w:r w:rsidRPr="009C6789">
              <w:rPr>
                <w:b/>
                <w:bCs/>
                <w:noProof/>
                <w:highlight w:val="yellow"/>
              </w:rPr>
              <w:tab/>
            </w:r>
            <w:r w:rsidRPr="009C6789">
              <w:rPr>
                <w:b/>
                <w:bCs/>
                <w:noProof/>
                <w:highlight w:val="yellow"/>
              </w:rPr>
              <w:tab/>
            </w:r>
            <w:r w:rsidRPr="009C6789">
              <w:rPr>
                <w:noProof/>
                <w:highlight w:val="yellow"/>
              </w:rPr>
              <w:t>for( i = 0; i &lt; num_tile_set_columns_minus1; i++ )</w:t>
            </w:r>
          </w:p>
        </w:tc>
        <w:tc>
          <w:tcPr>
            <w:tcW w:w="1157" w:type="dxa"/>
          </w:tcPr>
          <w:p w14:paraId="460F36E1" w14:textId="77777777" w:rsidR="00725287" w:rsidRPr="009C6789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725287" w:rsidRPr="00901B03" w14:paraId="6BAA2D15" w14:textId="77777777" w:rsidTr="003F3879">
        <w:trPr>
          <w:cantSplit/>
          <w:jc w:val="center"/>
        </w:trPr>
        <w:tc>
          <w:tcPr>
            <w:tcW w:w="7920" w:type="dxa"/>
          </w:tcPr>
          <w:p w14:paraId="68ED8EC2" w14:textId="77777777" w:rsidR="00725287" w:rsidRPr="009C6789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9C6789">
              <w:rPr>
                <w:b/>
                <w:bCs/>
                <w:noProof/>
                <w:highlight w:val="yellow"/>
              </w:rPr>
              <w:tab/>
            </w:r>
            <w:r w:rsidRPr="009C6789">
              <w:rPr>
                <w:b/>
                <w:bCs/>
                <w:noProof/>
                <w:highlight w:val="yellow"/>
              </w:rPr>
              <w:tab/>
            </w:r>
            <w:r w:rsidRPr="009C6789">
              <w:rPr>
                <w:b/>
                <w:bCs/>
                <w:noProof/>
                <w:highlight w:val="yellow"/>
              </w:rPr>
              <w:tab/>
            </w:r>
            <w:r w:rsidRPr="009C6789">
              <w:rPr>
                <w:b/>
                <w:bCs/>
                <w:noProof/>
                <w:highlight w:val="yellow"/>
              </w:rPr>
              <w:tab/>
              <w:t>tile_</w:t>
            </w:r>
            <w:r w:rsidRPr="009C6789">
              <w:rPr>
                <w:b/>
                <w:noProof/>
                <w:highlight w:val="yellow"/>
              </w:rPr>
              <w:t>column_set_width_minus1</w:t>
            </w:r>
            <w:r w:rsidRPr="009C6789">
              <w:rPr>
                <w:noProof/>
                <w:highlight w:val="yellow"/>
              </w:rPr>
              <w:t>[ i ]</w:t>
            </w:r>
          </w:p>
        </w:tc>
        <w:tc>
          <w:tcPr>
            <w:tcW w:w="1157" w:type="dxa"/>
          </w:tcPr>
          <w:p w14:paraId="7C8A9605" w14:textId="77777777" w:rsidR="00725287" w:rsidRPr="009C6789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9C6789">
              <w:rPr>
                <w:noProof/>
                <w:highlight w:val="yellow"/>
              </w:rPr>
              <w:t>ue(v)</w:t>
            </w:r>
          </w:p>
        </w:tc>
      </w:tr>
      <w:tr w:rsidR="00725287" w:rsidRPr="00901B03" w14:paraId="4FFDD5B5" w14:textId="77777777" w:rsidTr="003F3879">
        <w:trPr>
          <w:cantSplit/>
          <w:jc w:val="center"/>
        </w:trPr>
        <w:tc>
          <w:tcPr>
            <w:tcW w:w="7920" w:type="dxa"/>
          </w:tcPr>
          <w:p w14:paraId="7A9074CA" w14:textId="77777777" w:rsidR="00725287" w:rsidRPr="009C6789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9C6789">
              <w:rPr>
                <w:b/>
                <w:bCs/>
                <w:noProof/>
                <w:highlight w:val="yellow"/>
              </w:rPr>
              <w:tab/>
            </w:r>
            <w:r w:rsidRPr="009C6789">
              <w:rPr>
                <w:b/>
                <w:bCs/>
                <w:noProof/>
                <w:highlight w:val="yellow"/>
              </w:rPr>
              <w:tab/>
            </w:r>
            <w:r w:rsidRPr="009C6789">
              <w:rPr>
                <w:b/>
                <w:bCs/>
                <w:noProof/>
                <w:highlight w:val="yellow"/>
              </w:rPr>
              <w:tab/>
            </w:r>
            <w:r w:rsidRPr="009C6789">
              <w:rPr>
                <w:noProof/>
                <w:highlight w:val="yellow"/>
              </w:rPr>
              <w:t>for( i = 0; i &lt; num_tile_set_rows_minus1; i++ )</w:t>
            </w:r>
          </w:p>
        </w:tc>
        <w:tc>
          <w:tcPr>
            <w:tcW w:w="1157" w:type="dxa"/>
          </w:tcPr>
          <w:p w14:paraId="12DD5475" w14:textId="77777777" w:rsidR="00725287" w:rsidRPr="009C6789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725287" w:rsidRPr="00901B03" w14:paraId="6071EE4E" w14:textId="77777777" w:rsidTr="003F3879">
        <w:trPr>
          <w:cantSplit/>
          <w:jc w:val="center"/>
        </w:trPr>
        <w:tc>
          <w:tcPr>
            <w:tcW w:w="7920" w:type="dxa"/>
          </w:tcPr>
          <w:p w14:paraId="57FC6C5A" w14:textId="77777777" w:rsidR="00725287" w:rsidRPr="009C6789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9C6789">
              <w:rPr>
                <w:b/>
                <w:bCs/>
                <w:noProof/>
                <w:highlight w:val="yellow"/>
              </w:rPr>
              <w:tab/>
            </w:r>
            <w:r w:rsidRPr="009C6789">
              <w:rPr>
                <w:b/>
                <w:bCs/>
                <w:noProof/>
                <w:highlight w:val="yellow"/>
              </w:rPr>
              <w:tab/>
            </w:r>
            <w:r w:rsidRPr="009C6789">
              <w:rPr>
                <w:b/>
                <w:bCs/>
                <w:noProof/>
                <w:highlight w:val="yellow"/>
              </w:rPr>
              <w:tab/>
            </w:r>
            <w:r w:rsidRPr="009C6789">
              <w:rPr>
                <w:b/>
                <w:bCs/>
                <w:noProof/>
                <w:highlight w:val="yellow"/>
              </w:rPr>
              <w:tab/>
              <w:t>tile_</w:t>
            </w:r>
            <w:r w:rsidRPr="009C6789">
              <w:rPr>
                <w:b/>
                <w:noProof/>
                <w:highlight w:val="yellow"/>
              </w:rPr>
              <w:t>row_set_height_minus1</w:t>
            </w:r>
            <w:r w:rsidRPr="009C6789">
              <w:rPr>
                <w:noProof/>
                <w:highlight w:val="yellow"/>
              </w:rPr>
              <w:t>[ i ]</w:t>
            </w:r>
          </w:p>
        </w:tc>
        <w:tc>
          <w:tcPr>
            <w:tcW w:w="1157" w:type="dxa"/>
          </w:tcPr>
          <w:p w14:paraId="09D58C3E" w14:textId="77777777" w:rsidR="00725287" w:rsidRPr="009C6789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9C6789">
              <w:rPr>
                <w:noProof/>
                <w:highlight w:val="yellow"/>
              </w:rPr>
              <w:t>ue(v)</w:t>
            </w:r>
          </w:p>
        </w:tc>
      </w:tr>
      <w:tr w:rsidR="00725287" w:rsidRPr="00901B03" w14:paraId="567F648C" w14:textId="77777777" w:rsidTr="003F3879">
        <w:trPr>
          <w:cantSplit/>
          <w:jc w:val="center"/>
        </w:trPr>
        <w:tc>
          <w:tcPr>
            <w:tcW w:w="7920" w:type="dxa"/>
          </w:tcPr>
          <w:p w14:paraId="0DD000A1" w14:textId="77777777" w:rsidR="00725287" w:rsidRPr="009C6789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9C6789">
              <w:rPr>
                <w:b/>
                <w:bCs/>
                <w:noProof/>
                <w:highlight w:val="yellow"/>
              </w:rPr>
              <w:tab/>
            </w:r>
            <w:r w:rsidRPr="009C6789">
              <w:rPr>
                <w:b/>
                <w:bCs/>
                <w:noProof/>
                <w:highlight w:val="yellow"/>
              </w:rPr>
              <w:tab/>
            </w:r>
            <w:r w:rsidRPr="009C6789">
              <w:rPr>
                <w:noProof/>
                <w:highlight w:val="yellow"/>
              </w:rPr>
              <w:t>}</w:t>
            </w:r>
          </w:p>
        </w:tc>
        <w:tc>
          <w:tcPr>
            <w:tcW w:w="1157" w:type="dxa"/>
          </w:tcPr>
          <w:p w14:paraId="7FB4CF3D" w14:textId="77777777" w:rsidR="00725287" w:rsidRPr="009C6789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725287" w:rsidRPr="00901B03" w14:paraId="134F2626" w14:textId="77777777" w:rsidTr="003F3879">
        <w:trPr>
          <w:cantSplit/>
          <w:jc w:val="center"/>
        </w:trPr>
        <w:tc>
          <w:tcPr>
            <w:tcW w:w="7920" w:type="dxa"/>
          </w:tcPr>
          <w:p w14:paraId="704145C5" w14:textId="77777777" w:rsidR="00725287" w:rsidRPr="009C6789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9C6789">
              <w:rPr>
                <w:bCs/>
                <w:noProof/>
                <w:highlight w:val="yellow"/>
                <w:lang w:eastAsia="ko-KR"/>
              </w:rPr>
              <w:tab/>
            </w:r>
            <w:r w:rsidRPr="009C6789">
              <w:rPr>
                <w:bCs/>
                <w:noProof/>
                <w:highlight w:val="yellow"/>
                <w:lang w:eastAsia="ko-KR"/>
              </w:rPr>
              <w:tab/>
            </w:r>
            <w:r w:rsidRPr="009C6789">
              <w:rPr>
                <w:b/>
                <w:bCs/>
                <w:noProof/>
                <w:highlight w:val="yellow"/>
                <w:lang w:eastAsia="ko-KR"/>
              </w:rPr>
              <w:t>sub_picture_tile_sets_flag</w:t>
            </w:r>
          </w:p>
        </w:tc>
        <w:tc>
          <w:tcPr>
            <w:tcW w:w="1157" w:type="dxa"/>
          </w:tcPr>
          <w:p w14:paraId="131E7A86" w14:textId="77777777" w:rsidR="00725287" w:rsidRPr="009C6789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9C6789">
              <w:rPr>
                <w:noProof/>
                <w:highlight w:val="yellow"/>
                <w:lang w:eastAsia="ko-KR"/>
              </w:rPr>
              <w:t>u(1)</w:t>
            </w:r>
          </w:p>
        </w:tc>
      </w:tr>
      <w:tr w:rsidR="00725287" w:rsidRPr="00901B03" w14:paraId="01D21ED4" w14:textId="77777777" w:rsidTr="003F3879">
        <w:trPr>
          <w:cantSplit/>
          <w:jc w:val="center"/>
        </w:trPr>
        <w:tc>
          <w:tcPr>
            <w:tcW w:w="7920" w:type="dxa"/>
          </w:tcPr>
          <w:p w14:paraId="5E772D82" w14:textId="77777777" w:rsidR="00725287" w:rsidRPr="009C6789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eastAsia="ko-KR"/>
              </w:rPr>
            </w:pPr>
            <w:r w:rsidRPr="009C6789">
              <w:rPr>
                <w:bCs/>
                <w:noProof/>
                <w:highlight w:val="yellow"/>
                <w:lang w:eastAsia="ko-KR"/>
              </w:rPr>
              <w:t xml:space="preserve">         if( !</w:t>
            </w:r>
            <w:r w:rsidRPr="009C6789">
              <w:rPr>
                <w:b/>
                <w:bCs/>
                <w:noProof/>
                <w:highlight w:val="yellow"/>
                <w:lang w:eastAsia="ko-KR"/>
              </w:rPr>
              <w:t>sub_picture_tile_sets_flag )</w:t>
            </w:r>
          </w:p>
        </w:tc>
        <w:tc>
          <w:tcPr>
            <w:tcW w:w="1157" w:type="dxa"/>
          </w:tcPr>
          <w:p w14:paraId="1D19CCCA" w14:textId="77777777" w:rsidR="00725287" w:rsidRPr="009C6789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</w:p>
        </w:tc>
      </w:tr>
      <w:tr w:rsidR="00725287" w:rsidRPr="00901B03" w14:paraId="378D45F2" w14:textId="77777777" w:rsidTr="003F3879">
        <w:trPr>
          <w:cantSplit/>
          <w:jc w:val="center"/>
        </w:trPr>
        <w:tc>
          <w:tcPr>
            <w:tcW w:w="7920" w:type="dxa"/>
          </w:tcPr>
          <w:p w14:paraId="74F55C64" w14:textId="77777777" w:rsidR="00725287" w:rsidRPr="009C6789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eastAsia="ko-KR"/>
              </w:rPr>
            </w:pPr>
            <w:r w:rsidRPr="009C6789">
              <w:rPr>
                <w:bCs/>
                <w:noProof/>
                <w:highlight w:val="yellow"/>
                <w:lang w:eastAsia="ko-KR"/>
              </w:rPr>
              <w:tab/>
            </w:r>
            <w:r w:rsidRPr="009C6789">
              <w:rPr>
                <w:bCs/>
                <w:noProof/>
                <w:highlight w:val="yellow"/>
                <w:lang w:eastAsia="ko-KR"/>
              </w:rPr>
              <w:tab/>
              <w:t xml:space="preserve">      </w:t>
            </w:r>
            <w:r w:rsidRPr="009C6789">
              <w:rPr>
                <w:b/>
                <w:bCs/>
                <w:noProof/>
                <w:highlight w:val="yellow"/>
                <w:lang w:eastAsia="ko-KR"/>
              </w:rPr>
              <w:t>loop_filter_across_tile_sets_enabled_flag</w:t>
            </w:r>
          </w:p>
        </w:tc>
        <w:tc>
          <w:tcPr>
            <w:tcW w:w="1157" w:type="dxa"/>
          </w:tcPr>
          <w:p w14:paraId="03E65D13" w14:textId="77777777" w:rsidR="00725287" w:rsidRPr="009C6789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  <w:r w:rsidRPr="009C6789">
              <w:rPr>
                <w:noProof/>
                <w:highlight w:val="yellow"/>
                <w:lang w:eastAsia="ko-KR"/>
              </w:rPr>
              <w:t>u(1)</w:t>
            </w:r>
          </w:p>
        </w:tc>
      </w:tr>
      <w:tr w:rsidR="00725287" w:rsidRPr="00901B03" w14:paraId="1A2E24BA" w14:textId="77777777" w:rsidTr="003F3879">
        <w:trPr>
          <w:cantSplit/>
          <w:jc w:val="center"/>
        </w:trPr>
        <w:tc>
          <w:tcPr>
            <w:tcW w:w="7920" w:type="dxa"/>
          </w:tcPr>
          <w:p w14:paraId="41C1168D" w14:textId="77777777" w:rsidR="00725287" w:rsidRPr="009C6789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9C6789">
              <w:rPr>
                <w:bCs/>
                <w:noProof/>
                <w:highlight w:val="yellow"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278AFD8F" w14:textId="77777777" w:rsidR="00725287" w:rsidRPr="009C6789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725287" w:rsidRPr="00901B03" w14:paraId="0AB18EE7" w14:textId="77777777" w:rsidTr="003F3879">
        <w:trPr>
          <w:cantSplit/>
          <w:jc w:val="center"/>
        </w:trPr>
        <w:tc>
          <w:tcPr>
            <w:tcW w:w="7920" w:type="dxa"/>
          </w:tcPr>
          <w:p w14:paraId="7743BBE0" w14:textId="77777777" w:rsidR="00725287" w:rsidRPr="009C6789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eastAsia="ko-KR"/>
              </w:rPr>
            </w:pPr>
            <w:r w:rsidRPr="009C6789">
              <w:rPr>
                <w:bCs/>
                <w:noProof/>
                <w:highlight w:val="yellow"/>
                <w:lang w:eastAsia="ko-KR"/>
              </w:rPr>
              <w:t xml:space="preserve">     </w:t>
            </w:r>
            <w:r w:rsidRPr="009C6789">
              <w:rPr>
                <w:b/>
                <w:bCs/>
                <w:noProof/>
                <w:highlight w:val="yellow"/>
                <w:lang w:eastAsia="ko-KR"/>
              </w:rPr>
              <w:t>single_tile_in_tile_set_flag</w:t>
            </w:r>
          </w:p>
        </w:tc>
        <w:tc>
          <w:tcPr>
            <w:tcW w:w="1157" w:type="dxa"/>
          </w:tcPr>
          <w:p w14:paraId="7C8B6513" w14:textId="77777777" w:rsidR="00725287" w:rsidRPr="009C6789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9C6789">
              <w:rPr>
                <w:noProof/>
                <w:highlight w:val="yellow"/>
                <w:lang w:eastAsia="ko-KR"/>
              </w:rPr>
              <w:t>u(1)</w:t>
            </w:r>
          </w:p>
        </w:tc>
      </w:tr>
      <w:tr w:rsidR="00725287" w:rsidRPr="00901B03" w14:paraId="19257CFF" w14:textId="77777777" w:rsidTr="003F3879">
        <w:trPr>
          <w:cantSplit/>
          <w:jc w:val="center"/>
        </w:trPr>
        <w:tc>
          <w:tcPr>
            <w:tcW w:w="7920" w:type="dxa"/>
          </w:tcPr>
          <w:p w14:paraId="58C3F747" w14:textId="77777777" w:rsidR="00725287" w:rsidRPr="009C6789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</w:rPr>
            </w:pPr>
            <w:r w:rsidRPr="009C6789">
              <w:rPr>
                <w:noProof/>
                <w:highlight w:val="yellow"/>
              </w:rPr>
              <w:t xml:space="preserve">    if( !single_tile_tile_set_flag ) {</w:t>
            </w:r>
          </w:p>
        </w:tc>
        <w:tc>
          <w:tcPr>
            <w:tcW w:w="1157" w:type="dxa"/>
          </w:tcPr>
          <w:p w14:paraId="70F243F2" w14:textId="77777777" w:rsidR="00725287" w:rsidRPr="009C6789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725287" w:rsidRPr="00901B03" w14:paraId="37432B91" w14:textId="77777777" w:rsidTr="003F3879">
        <w:trPr>
          <w:cantSplit/>
          <w:jc w:val="center"/>
        </w:trPr>
        <w:tc>
          <w:tcPr>
            <w:tcW w:w="7920" w:type="dxa"/>
          </w:tcPr>
          <w:p w14:paraId="4E3913A2" w14:textId="77777777" w:rsidR="00725287" w:rsidRPr="009C6789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eastAsia="ko-KR"/>
              </w:rPr>
            </w:pPr>
            <w:r w:rsidRPr="009C6789">
              <w:rPr>
                <w:b/>
                <w:bCs/>
                <w:noProof/>
                <w:highlight w:val="yellow"/>
              </w:rPr>
              <w:tab/>
            </w:r>
            <w:r w:rsidRPr="009C6789">
              <w:rPr>
                <w:b/>
                <w:bCs/>
                <w:noProof/>
                <w:highlight w:val="yellow"/>
              </w:rPr>
              <w:tab/>
            </w:r>
            <w:r w:rsidRPr="009C6789">
              <w:rPr>
                <w:noProof/>
                <w:highlight w:val="yellow"/>
              </w:rPr>
              <w:t>for( i = 0; i &lt; num_tile_set_columns_minus1 + 1; i++ ) {</w:t>
            </w:r>
          </w:p>
        </w:tc>
        <w:tc>
          <w:tcPr>
            <w:tcW w:w="1157" w:type="dxa"/>
          </w:tcPr>
          <w:p w14:paraId="7EB31540" w14:textId="77777777" w:rsidR="00725287" w:rsidRPr="009C6789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725287" w:rsidRPr="00901B03" w14:paraId="1D347CE2" w14:textId="77777777" w:rsidTr="003F3879">
        <w:trPr>
          <w:cantSplit/>
          <w:jc w:val="center"/>
        </w:trPr>
        <w:tc>
          <w:tcPr>
            <w:tcW w:w="7920" w:type="dxa"/>
          </w:tcPr>
          <w:p w14:paraId="26EB2222" w14:textId="77777777" w:rsidR="00725287" w:rsidRPr="009C6789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eastAsia="ko-KR"/>
              </w:rPr>
            </w:pPr>
            <w:r w:rsidRPr="009C6789">
              <w:rPr>
                <w:b/>
                <w:bCs/>
                <w:noProof/>
                <w:highlight w:val="yellow"/>
              </w:rPr>
              <w:tab/>
            </w:r>
            <w:r w:rsidRPr="009C6789">
              <w:rPr>
                <w:b/>
                <w:bCs/>
                <w:noProof/>
                <w:highlight w:val="yellow"/>
              </w:rPr>
              <w:tab/>
            </w:r>
            <w:r w:rsidRPr="009C6789">
              <w:rPr>
                <w:b/>
                <w:bCs/>
                <w:noProof/>
                <w:highlight w:val="yellow"/>
              </w:rPr>
              <w:tab/>
              <w:t>num_tile_columns_minus1</w:t>
            </w:r>
          </w:p>
        </w:tc>
        <w:tc>
          <w:tcPr>
            <w:tcW w:w="1157" w:type="dxa"/>
          </w:tcPr>
          <w:p w14:paraId="25893EA1" w14:textId="77777777" w:rsidR="00725287" w:rsidRPr="009C6789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9C6789">
              <w:rPr>
                <w:noProof/>
                <w:highlight w:val="yellow"/>
              </w:rPr>
              <w:t>ue(v)</w:t>
            </w:r>
          </w:p>
        </w:tc>
      </w:tr>
      <w:tr w:rsidR="00725287" w:rsidRPr="00901B03" w14:paraId="09FAF3EB" w14:textId="77777777" w:rsidTr="003F3879">
        <w:trPr>
          <w:cantSplit/>
          <w:jc w:val="center"/>
        </w:trPr>
        <w:tc>
          <w:tcPr>
            <w:tcW w:w="7920" w:type="dxa"/>
          </w:tcPr>
          <w:p w14:paraId="01A7AE24" w14:textId="77777777" w:rsidR="00725287" w:rsidRPr="009C6789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</w:rPr>
            </w:pPr>
            <w:r w:rsidRPr="009C6789">
              <w:rPr>
                <w:b/>
                <w:bCs/>
                <w:noProof/>
                <w:highlight w:val="yellow"/>
              </w:rPr>
              <w:t xml:space="preserve">             uniform_tile_column_spacing_flag</w:t>
            </w:r>
          </w:p>
        </w:tc>
        <w:tc>
          <w:tcPr>
            <w:tcW w:w="1157" w:type="dxa"/>
          </w:tcPr>
          <w:p w14:paraId="18D04BDC" w14:textId="77777777" w:rsidR="00725287" w:rsidRPr="009C6789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9C6789">
              <w:rPr>
                <w:noProof/>
                <w:highlight w:val="yellow"/>
              </w:rPr>
              <w:t>u(1)</w:t>
            </w:r>
          </w:p>
        </w:tc>
      </w:tr>
      <w:tr w:rsidR="00725287" w:rsidRPr="00901B03" w14:paraId="4B59C799" w14:textId="77777777" w:rsidTr="003F3879">
        <w:trPr>
          <w:cantSplit/>
          <w:jc w:val="center"/>
        </w:trPr>
        <w:tc>
          <w:tcPr>
            <w:tcW w:w="7920" w:type="dxa"/>
          </w:tcPr>
          <w:p w14:paraId="7B6C37CD" w14:textId="77777777" w:rsidR="00725287" w:rsidRPr="009C6789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</w:rPr>
            </w:pPr>
            <w:r w:rsidRPr="009C6789">
              <w:rPr>
                <w:b/>
                <w:bCs/>
                <w:noProof/>
                <w:highlight w:val="yellow"/>
              </w:rPr>
              <w:tab/>
            </w:r>
            <w:r w:rsidRPr="009C6789">
              <w:rPr>
                <w:b/>
                <w:bCs/>
                <w:noProof/>
                <w:highlight w:val="yellow"/>
              </w:rPr>
              <w:tab/>
              <w:t xml:space="preserve">    </w:t>
            </w:r>
            <w:r w:rsidRPr="009C6789">
              <w:rPr>
                <w:noProof/>
                <w:highlight w:val="yellow"/>
              </w:rPr>
              <w:t>if( !uniform_tile_column_spacing_flag )</w:t>
            </w:r>
          </w:p>
        </w:tc>
        <w:tc>
          <w:tcPr>
            <w:tcW w:w="1157" w:type="dxa"/>
          </w:tcPr>
          <w:p w14:paraId="01A5A93A" w14:textId="77777777" w:rsidR="00725287" w:rsidRPr="009C6789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725287" w:rsidRPr="00901B03" w14:paraId="4EBF3246" w14:textId="77777777" w:rsidTr="003F3879">
        <w:trPr>
          <w:cantSplit/>
          <w:jc w:val="center"/>
        </w:trPr>
        <w:tc>
          <w:tcPr>
            <w:tcW w:w="7920" w:type="dxa"/>
          </w:tcPr>
          <w:p w14:paraId="4E4B14E5" w14:textId="77777777" w:rsidR="00725287" w:rsidRPr="009C6789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</w:rPr>
            </w:pPr>
            <w:r w:rsidRPr="009C6789">
              <w:rPr>
                <w:b/>
                <w:bCs/>
                <w:noProof/>
                <w:highlight w:val="yellow"/>
              </w:rPr>
              <w:tab/>
            </w:r>
            <w:r w:rsidRPr="009C6789">
              <w:rPr>
                <w:b/>
                <w:bCs/>
                <w:noProof/>
                <w:highlight w:val="yellow"/>
              </w:rPr>
              <w:tab/>
            </w:r>
            <w:r w:rsidRPr="009C6789">
              <w:rPr>
                <w:b/>
                <w:bCs/>
                <w:noProof/>
                <w:highlight w:val="yellow"/>
              </w:rPr>
              <w:tab/>
              <w:t xml:space="preserve">     </w:t>
            </w:r>
            <w:r w:rsidRPr="009C6789">
              <w:rPr>
                <w:noProof/>
                <w:highlight w:val="yellow"/>
              </w:rPr>
              <w:t>for( j = 0; j &lt; num_tile_columns_minus1; j++ )</w:t>
            </w:r>
          </w:p>
        </w:tc>
        <w:tc>
          <w:tcPr>
            <w:tcW w:w="1157" w:type="dxa"/>
          </w:tcPr>
          <w:p w14:paraId="316D721B" w14:textId="77777777" w:rsidR="00725287" w:rsidRPr="009C6789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725287" w:rsidRPr="00901B03" w14:paraId="371AAA5C" w14:textId="77777777" w:rsidTr="003F3879">
        <w:trPr>
          <w:cantSplit/>
          <w:jc w:val="center"/>
        </w:trPr>
        <w:tc>
          <w:tcPr>
            <w:tcW w:w="7920" w:type="dxa"/>
          </w:tcPr>
          <w:p w14:paraId="17F897AD" w14:textId="77777777" w:rsidR="00725287" w:rsidRPr="009C6789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</w:rPr>
            </w:pPr>
            <w:r w:rsidRPr="009C6789">
              <w:rPr>
                <w:b/>
                <w:bCs/>
                <w:noProof/>
                <w:highlight w:val="yellow"/>
              </w:rPr>
              <w:tab/>
            </w:r>
            <w:r w:rsidRPr="009C6789">
              <w:rPr>
                <w:b/>
                <w:bCs/>
                <w:noProof/>
                <w:highlight w:val="yellow"/>
              </w:rPr>
              <w:tab/>
            </w:r>
            <w:r w:rsidRPr="009C6789">
              <w:rPr>
                <w:b/>
                <w:bCs/>
                <w:noProof/>
                <w:highlight w:val="yellow"/>
              </w:rPr>
              <w:tab/>
            </w:r>
            <w:r w:rsidRPr="009C6789">
              <w:rPr>
                <w:b/>
                <w:bCs/>
                <w:noProof/>
                <w:highlight w:val="yellow"/>
              </w:rPr>
              <w:tab/>
              <w:t xml:space="preserve">       tile</w:t>
            </w:r>
            <w:r w:rsidRPr="009C6789">
              <w:rPr>
                <w:b/>
                <w:noProof/>
                <w:highlight w:val="yellow"/>
              </w:rPr>
              <w:t>_width_minus1</w:t>
            </w:r>
            <w:r w:rsidRPr="009C6789">
              <w:rPr>
                <w:noProof/>
                <w:highlight w:val="yellow"/>
              </w:rPr>
              <w:t>[ i * (num_tile_columns_minus1 + 1) + j]</w:t>
            </w:r>
          </w:p>
        </w:tc>
        <w:tc>
          <w:tcPr>
            <w:tcW w:w="1157" w:type="dxa"/>
          </w:tcPr>
          <w:p w14:paraId="36DF7F12" w14:textId="77777777" w:rsidR="00725287" w:rsidRPr="009C6789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9C6789">
              <w:rPr>
                <w:noProof/>
                <w:highlight w:val="yellow"/>
              </w:rPr>
              <w:t>ue(v)</w:t>
            </w:r>
          </w:p>
        </w:tc>
      </w:tr>
      <w:tr w:rsidR="00725287" w:rsidRPr="00901B03" w14:paraId="7EB072E8" w14:textId="77777777" w:rsidTr="003F3879">
        <w:trPr>
          <w:cantSplit/>
          <w:jc w:val="center"/>
        </w:trPr>
        <w:tc>
          <w:tcPr>
            <w:tcW w:w="7920" w:type="dxa"/>
          </w:tcPr>
          <w:p w14:paraId="15065694" w14:textId="77777777" w:rsidR="00725287" w:rsidRPr="009C6789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</w:rPr>
            </w:pPr>
            <w:r w:rsidRPr="009C6789">
              <w:rPr>
                <w:noProof/>
                <w:highlight w:val="yellow"/>
              </w:rPr>
              <w:t xml:space="preserve">         }</w:t>
            </w:r>
          </w:p>
        </w:tc>
        <w:tc>
          <w:tcPr>
            <w:tcW w:w="1157" w:type="dxa"/>
          </w:tcPr>
          <w:p w14:paraId="2F34265C" w14:textId="77777777" w:rsidR="00725287" w:rsidRPr="009C6789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725287" w:rsidRPr="00901B03" w14:paraId="6EE3AE5E" w14:textId="77777777" w:rsidTr="003F3879">
        <w:trPr>
          <w:cantSplit/>
          <w:jc w:val="center"/>
        </w:trPr>
        <w:tc>
          <w:tcPr>
            <w:tcW w:w="7920" w:type="dxa"/>
          </w:tcPr>
          <w:p w14:paraId="5235262A" w14:textId="77777777" w:rsidR="00725287" w:rsidRPr="009C6789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</w:rPr>
            </w:pPr>
            <w:r w:rsidRPr="009C6789">
              <w:rPr>
                <w:b/>
                <w:bCs/>
                <w:noProof/>
                <w:highlight w:val="yellow"/>
              </w:rPr>
              <w:tab/>
            </w:r>
            <w:r w:rsidRPr="009C6789">
              <w:rPr>
                <w:b/>
                <w:bCs/>
                <w:noProof/>
                <w:highlight w:val="yellow"/>
              </w:rPr>
              <w:tab/>
            </w:r>
            <w:r w:rsidRPr="009C6789">
              <w:rPr>
                <w:noProof/>
                <w:highlight w:val="yellow"/>
              </w:rPr>
              <w:t>for( i = 0; i &lt; num_tile_set_rows_minus1 + 1; i++ ) {</w:t>
            </w:r>
          </w:p>
        </w:tc>
        <w:tc>
          <w:tcPr>
            <w:tcW w:w="1157" w:type="dxa"/>
          </w:tcPr>
          <w:p w14:paraId="5C060B13" w14:textId="77777777" w:rsidR="00725287" w:rsidRPr="009C6789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725287" w:rsidRPr="00901B03" w14:paraId="36AEEB0F" w14:textId="77777777" w:rsidTr="003F3879">
        <w:trPr>
          <w:cantSplit/>
          <w:jc w:val="center"/>
        </w:trPr>
        <w:tc>
          <w:tcPr>
            <w:tcW w:w="7920" w:type="dxa"/>
          </w:tcPr>
          <w:p w14:paraId="2FA53D84" w14:textId="77777777" w:rsidR="00725287" w:rsidRPr="009C6789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</w:rPr>
            </w:pPr>
            <w:r w:rsidRPr="009C6789">
              <w:rPr>
                <w:b/>
                <w:bCs/>
                <w:noProof/>
                <w:highlight w:val="yellow"/>
              </w:rPr>
              <w:tab/>
            </w:r>
            <w:r w:rsidRPr="009C6789">
              <w:rPr>
                <w:b/>
                <w:bCs/>
                <w:noProof/>
                <w:highlight w:val="yellow"/>
              </w:rPr>
              <w:tab/>
            </w:r>
            <w:r w:rsidRPr="009C6789">
              <w:rPr>
                <w:b/>
                <w:bCs/>
                <w:noProof/>
                <w:highlight w:val="yellow"/>
              </w:rPr>
              <w:tab/>
              <w:t>num_tile_rows_minus1</w:t>
            </w:r>
          </w:p>
        </w:tc>
        <w:tc>
          <w:tcPr>
            <w:tcW w:w="1157" w:type="dxa"/>
          </w:tcPr>
          <w:p w14:paraId="7135C40C" w14:textId="77777777" w:rsidR="00725287" w:rsidRPr="009C6789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9C6789">
              <w:rPr>
                <w:noProof/>
                <w:highlight w:val="yellow"/>
              </w:rPr>
              <w:t>ue(v)</w:t>
            </w:r>
          </w:p>
        </w:tc>
      </w:tr>
      <w:tr w:rsidR="00725287" w:rsidRPr="00901B03" w14:paraId="242AD45F" w14:textId="77777777" w:rsidTr="003F3879">
        <w:trPr>
          <w:cantSplit/>
          <w:jc w:val="center"/>
        </w:trPr>
        <w:tc>
          <w:tcPr>
            <w:tcW w:w="7920" w:type="dxa"/>
          </w:tcPr>
          <w:p w14:paraId="6F7C6B19" w14:textId="77777777" w:rsidR="00725287" w:rsidRPr="009C6789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</w:rPr>
            </w:pPr>
            <w:r w:rsidRPr="009C6789">
              <w:rPr>
                <w:b/>
                <w:bCs/>
                <w:noProof/>
                <w:highlight w:val="yellow"/>
              </w:rPr>
              <w:t xml:space="preserve">             uniform_tile_row_spacing_flag</w:t>
            </w:r>
          </w:p>
        </w:tc>
        <w:tc>
          <w:tcPr>
            <w:tcW w:w="1157" w:type="dxa"/>
          </w:tcPr>
          <w:p w14:paraId="13259752" w14:textId="77777777" w:rsidR="00725287" w:rsidRPr="009C6789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9C6789">
              <w:rPr>
                <w:noProof/>
                <w:highlight w:val="yellow"/>
              </w:rPr>
              <w:t>u(1)</w:t>
            </w:r>
          </w:p>
        </w:tc>
      </w:tr>
      <w:tr w:rsidR="00725287" w:rsidRPr="00901B03" w14:paraId="48844A62" w14:textId="77777777" w:rsidTr="003F3879">
        <w:trPr>
          <w:cantSplit/>
          <w:jc w:val="center"/>
        </w:trPr>
        <w:tc>
          <w:tcPr>
            <w:tcW w:w="7920" w:type="dxa"/>
          </w:tcPr>
          <w:p w14:paraId="1A22011A" w14:textId="77777777" w:rsidR="00725287" w:rsidRPr="009C6789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</w:rPr>
            </w:pPr>
            <w:r w:rsidRPr="009C6789">
              <w:rPr>
                <w:b/>
                <w:bCs/>
                <w:noProof/>
                <w:highlight w:val="yellow"/>
              </w:rPr>
              <w:tab/>
            </w:r>
            <w:r w:rsidRPr="009C6789">
              <w:rPr>
                <w:b/>
                <w:bCs/>
                <w:noProof/>
                <w:highlight w:val="yellow"/>
              </w:rPr>
              <w:tab/>
              <w:t xml:space="preserve">    </w:t>
            </w:r>
            <w:r w:rsidRPr="009C6789">
              <w:rPr>
                <w:noProof/>
                <w:highlight w:val="yellow"/>
              </w:rPr>
              <w:t>if( !uniform_tile_row_spacing_flag )</w:t>
            </w:r>
          </w:p>
        </w:tc>
        <w:tc>
          <w:tcPr>
            <w:tcW w:w="1157" w:type="dxa"/>
          </w:tcPr>
          <w:p w14:paraId="25910BF4" w14:textId="77777777" w:rsidR="00725287" w:rsidRPr="009C6789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725287" w:rsidRPr="00901B03" w14:paraId="0ED65EDC" w14:textId="77777777" w:rsidTr="003F3879">
        <w:trPr>
          <w:cantSplit/>
          <w:jc w:val="center"/>
        </w:trPr>
        <w:tc>
          <w:tcPr>
            <w:tcW w:w="7920" w:type="dxa"/>
          </w:tcPr>
          <w:p w14:paraId="16267B07" w14:textId="77777777" w:rsidR="00725287" w:rsidRPr="009C6789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</w:rPr>
            </w:pPr>
            <w:r w:rsidRPr="009C6789">
              <w:rPr>
                <w:b/>
                <w:bCs/>
                <w:noProof/>
                <w:highlight w:val="yellow"/>
              </w:rPr>
              <w:tab/>
            </w:r>
            <w:r w:rsidRPr="009C6789">
              <w:rPr>
                <w:b/>
                <w:bCs/>
                <w:noProof/>
                <w:highlight w:val="yellow"/>
              </w:rPr>
              <w:tab/>
            </w:r>
            <w:r w:rsidRPr="009C6789">
              <w:rPr>
                <w:b/>
                <w:bCs/>
                <w:noProof/>
                <w:highlight w:val="yellow"/>
              </w:rPr>
              <w:tab/>
              <w:t xml:space="preserve">     </w:t>
            </w:r>
            <w:r w:rsidRPr="009C6789">
              <w:rPr>
                <w:noProof/>
                <w:highlight w:val="yellow"/>
              </w:rPr>
              <w:t>for( j = 0; j &lt; num_tile_rows_minus1; j++ )</w:t>
            </w:r>
          </w:p>
        </w:tc>
        <w:tc>
          <w:tcPr>
            <w:tcW w:w="1157" w:type="dxa"/>
          </w:tcPr>
          <w:p w14:paraId="5D4A84D2" w14:textId="77777777" w:rsidR="00725287" w:rsidRPr="009C6789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725287" w:rsidRPr="00901B03" w14:paraId="20B8C529" w14:textId="77777777" w:rsidTr="003F3879">
        <w:trPr>
          <w:cantSplit/>
          <w:jc w:val="center"/>
        </w:trPr>
        <w:tc>
          <w:tcPr>
            <w:tcW w:w="7920" w:type="dxa"/>
          </w:tcPr>
          <w:p w14:paraId="5101C6FB" w14:textId="77777777" w:rsidR="00725287" w:rsidRPr="009C6789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</w:rPr>
            </w:pPr>
            <w:r w:rsidRPr="009C6789">
              <w:rPr>
                <w:b/>
                <w:bCs/>
                <w:noProof/>
                <w:highlight w:val="yellow"/>
              </w:rPr>
              <w:tab/>
            </w:r>
            <w:r w:rsidRPr="009C6789">
              <w:rPr>
                <w:b/>
                <w:bCs/>
                <w:noProof/>
                <w:highlight w:val="yellow"/>
              </w:rPr>
              <w:tab/>
            </w:r>
            <w:r w:rsidRPr="009C6789">
              <w:rPr>
                <w:b/>
                <w:bCs/>
                <w:noProof/>
                <w:highlight w:val="yellow"/>
              </w:rPr>
              <w:tab/>
            </w:r>
            <w:r w:rsidRPr="009C6789">
              <w:rPr>
                <w:b/>
                <w:bCs/>
                <w:noProof/>
                <w:highlight w:val="yellow"/>
              </w:rPr>
              <w:tab/>
              <w:t xml:space="preserve">       tile</w:t>
            </w:r>
            <w:r w:rsidRPr="009C6789">
              <w:rPr>
                <w:b/>
                <w:noProof/>
                <w:highlight w:val="yellow"/>
              </w:rPr>
              <w:t>_height_minus1</w:t>
            </w:r>
            <w:r w:rsidRPr="009C6789">
              <w:rPr>
                <w:noProof/>
                <w:highlight w:val="yellow"/>
              </w:rPr>
              <w:t>[ i * (num_tile_rows_minus1 + 1) + j]</w:t>
            </w:r>
          </w:p>
        </w:tc>
        <w:tc>
          <w:tcPr>
            <w:tcW w:w="1157" w:type="dxa"/>
          </w:tcPr>
          <w:p w14:paraId="4C3B79B4" w14:textId="77777777" w:rsidR="00725287" w:rsidRPr="009C6789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9C6789">
              <w:rPr>
                <w:noProof/>
                <w:highlight w:val="yellow"/>
              </w:rPr>
              <w:t>ue(v)</w:t>
            </w:r>
          </w:p>
        </w:tc>
      </w:tr>
      <w:tr w:rsidR="00725287" w:rsidRPr="00901B03" w14:paraId="1B9F6471" w14:textId="77777777" w:rsidTr="003F3879">
        <w:trPr>
          <w:cantSplit/>
          <w:jc w:val="center"/>
        </w:trPr>
        <w:tc>
          <w:tcPr>
            <w:tcW w:w="7920" w:type="dxa"/>
          </w:tcPr>
          <w:p w14:paraId="6B707668" w14:textId="77777777" w:rsidR="00725287" w:rsidRPr="009C6789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</w:rPr>
            </w:pPr>
            <w:r w:rsidRPr="009C6789">
              <w:rPr>
                <w:b/>
                <w:bCs/>
                <w:noProof/>
                <w:highlight w:val="yellow"/>
              </w:rPr>
              <w:t xml:space="preserve">         </w:t>
            </w:r>
            <w:r w:rsidRPr="009C6789">
              <w:rPr>
                <w:bCs/>
                <w:noProof/>
                <w:highlight w:val="yellow"/>
              </w:rPr>
              <w:t>}</w:t>
            </w:r>
          </w:p>
        </w:tc>
        <w:tc>
          <w:tcPr>
            <w:tcW w:w="1157" w:type="dxa"/>
          </w:tcPr>
          <w:p w14:paraId="547B5CAE" w14:textId="77777777" w:rsidR="00725287" w:rsidRPr="009C6789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725287" w:rsidRPr="00901B03" w14:paraId="54E2BFAC" w14:textId="77777777" w:rsidTr="003F3879">
        <w:trPr>
          <w:cantSplit/>
          <w:jc w:val="center"/>
        </w:trPr>
        <w:tc>
          <w:tcPr>
            <w:tcW w:w="7920" w:type="dxa"/>
          </w:tcPr>
          <w:p w14:paraId="4CDD05BD" w14:textId="77777777" w:rsidR="00725287" w:rsidRPr="009C6789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</w:rPr>
            </w:pPr>
            <w:r w:rsidRPr="009C6789">
              <w:rPr>
                <w:b/>
                <w:bCs/>
                <w:noProof/>
                <w:highlight w:val="yellow"/>
              </w:rPr>
              <w:t xml:space="preserve">    </w:t>
            </w:r>
            <w:r w:rsidRPr="009C6789">
              <w:rPr>
                <w:bCs/>
                <w:noProof/>
                <w:highlight w:val="yellow"/>
              </w:rPr>
              <w:t xml:space="preserve"> }</w:t>
            </w:r>
          </w:p>
        </w:tc>
        <w:tc>
          <w:tcPr>
            <w:tcW w:w="1157" w:type="dxa"/>
          </w:tcPr>
          <w:p w14:paraId="5631F076" w14:textId="77777777" w:rsidR="00725287" w:rsidRPr="009C6789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725287" w:rsidRPr="00901B03" w14:paraId="0AD061FF" w14:textId="77777777" w:rsidTr="003F3879">
        <w:trPr>
          <w:cantSplit/>
          <w:jc w:val="center"/>
        </w:trPr>
        <w:tc>
          <w:tcPr>
            <w:tcW w:w="7920" w:type="dxa"/>
          </w:tcPr>
          <w:p w14:paraId="19E01D67" w14:textId="77777777" w:rsidR="00725287" w:rsidRPr="00901B03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lastRenderedPageBreak/>
              <w:tab/>
              <w:t>cu_qp_delta_enabled_flag</w:t>
            </w:r>
          </w:p>
        </w:tc>
        <w:tc>
          <w:tcPr>
            <w:tcW w:w="1157" w:type="dxa"/>
          </w:tcPr>
          <w:p w14:paraId="45D4ABD2" w14:textId="77777777" w:rsidR="00725287" w:rsidRPr="00901B03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>
              <w:rPr>
                <w:lang w:val="en-CA"/>
              </w:rPr>
              <w:t>u(</w:t>
            </w:r>
            <w:proofErr w:type="gramEnd"/>
            <w:r>
              <w:rPr>
                <w:lang w:val="en-CA"/>
              </w:rPr>
              <w:t>1)</w:t>
            </w:r>
          </w:p>
        </w:tc>
      </w:tr>
      <w:tr w:rsidR="00725287" w:rsidRPr="00901B03" w14:paraId="149CF05D" w14:textId="77777777" w:rsidTr="003F3879">
        <w:trPr>
          <w:cantSplit/>
          <w:jc w:val="center"/>
        </w:trPr>
        <w:tc>
          <w:tcPr>
            <w:tcW w:w="7920" w:type="dxa"/>
          </w:tcPr>
          <w:p w14:paraId="774C2AC8" w14:textId="77777777" w:rsidR="00725287" w:rsidRPr="00901B03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1232B5">
              <w:rPr>
                <w:bCs/>
                <w:lang w:val="en-CA"/>
              </w:rPr>
              <w:tab/>
            </w:r>
            <w:proofErr w:type="gramStart"/>
            <w:r w:rsidRPr="001232B5">
              <w:rPr>
                <w:bCs/>
                <w:lang w:val="en-CA"/>
              </w:rPr>
              <w:t>if( cu</w:t>
            </w:r>
            <w:proofErr w:type="gramEnd"/>
            <w:r w:rsidRPr="001232B5">
              <w:rPr>
                <w:bCs/>
                <w:lang w:val="en-CA"/>
              </w:rPr>
              <w:t>_qp_delta_enabled_flag )</w:t>
            </w:r>
          </w:p>
        </w:tc>
        <w:tc>
          <w:tcPr>
            <w:tcW w:w="1157" w:type="dxa"/>
          </w:tcPr>
          <w:p w14:paraId="40122EDF" w14:textId="77777777" w:rsidR="00725287" w:rsidRPr="00901B03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25287" w:rsidRPr="00901B03" w14:paraId="0D2A9579" w14:textId="77777777" w:rsidTr="003F3879">
        <w:trPr>
          <w:cantSplit/>
          <w:jc w:val="center"/>
        </w:trPr>
        <w:tc>
          <w:tcPr>
            <w:tcW w:w="7920" w:type="dxa"/>
          </w:tcPr>
          <w:p w14:paraId="63BDE0F9" w14:textId="77777777" w:rsidR="00725287" w:rsidRPr="00901B03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2B493D">
              <w:rPr>
                <w:b/>
                <w:bCs/>
                <w:lang w:val="en-CA"/>
              </w:rPr>
              <w:tab/>
            </w:r>
            <w:r w:rsidRPr="002B493D">
              <w:rPr>
                <w:b/>
                <w:bCs/>
                <w:lang w:val="en-CA"/>
              </w:rPr>
              <w:tab/>
              <w:t>diff_cu_qp_delta_depth</w:t>
            </w:r>
          </w:p>
        </w:tc>
        <w:tc>
          <w:tcPr>
            <w:tcW w:w="1157" w:type="dxa"/>
          </w:tcPr>
          <w:p w14:paraId="066C8B59" w14:textId="77777777" w:rsidR="00725287" w:rsidRPr="00901B03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ue(v)</w:t>
            </w:r>
          </w:p>
        </w:tc>
      </w:tr>
      <w:tr w:rsidR="00725287" w:rsidRPr="00901B03" w14:paraId="76E191E8" w14:textId="77777777" w:rsidTr="003F3879">
        <w:trPr>
          <w:cantSplit/>
          <w:jc w:val="center"/>
        </w:trPr>
        <w:tc>
          <w:tcPr>
            <w:tcW w:w="7920" w:type="dxa"/>
          </w:tcPr>
          <w:p w14:paraId="35B50904" w14:textId="77777777" w:rsidR="00725287" w:rsidRPr="002B493D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Pr="004E6D6F">
              <w:rPr>
                <w:b/>
                <w:bCs/>
                <w:lang w:val="en-CA"/>
              </w:rPr>
              <w:t>pps_cb_qp_offset</w:t>
            </w:r>
          </w:p>
        </w:tc>
        <w:tc>
          <w:tcPr>
            <w:tcW w:w="1157" w:type="dxa"/>
          </w:tcPr>
          <w:p w14:paraId="7D27B1EB" w14:textId="77777777" w:rsidR="00725287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se(v)</w:t>
            </w:r>
          </w:p>
        </w:tc>
      </w:tr>
      <w:tr w:rsidR="00725287" w:rsidRPr="00901B03" w14:paraId="3AA9B853" w14:textId="77777777" w:rsidTr="003F3879">
        <w:trPr>
          <w:cantSplit/>
          <w:jc w:val="center"/>
        </w:trPr>
        <w:tc>
          <w:tcPr>
            <w:tcW w:w="7920" w:type="dxa"/>
          </w:tcPr>
          <w:p w14:paraId="46A77621" w14:textId="77777777" w:rsidR="00725287" w:rsidRPr="002B493D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>
              <w:rPr>
                <w:b/>
                <w:bCs/>
                <w:lang w:val="en-CA"/>
              </w:rPr>
              <w:t>pps_cr</w:t>
            </w:r>
            <w:r w:rsidRPr="004E6D6F">
              <w:rPr>
                <w:b/>
                <w:bCs/>
                <w:lang w:val="en-CA"/>
              </w:rPr>
              <w:t>_qp_offset</w:t>
            </w:r>
          </w:p>
        </w:tc>
        <w:tc>
          <w:tcPr>
            <w:tcW w:w="1157" w:type="dxa"/>
          </w:tcPr>
          <w:p w14:paraId="216BABC7" w14:textId="77777777" w:rsidR="00725287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se(v)</w:t>
            </w:r>
          </w:p>
        </w:tc>
      </w:tr>
      <w:tr w:rsidR="00725287" w:rsidRPr="00901B03" w14:paraId="6B64205E" w14:textId="77777777" w:rsidTr="003F3879">
        <w:trPr>
          <w:cantSplit/>
          <w:jc w:val="center"/>
        </w:trPr>
        <w:tc>
          <w:tcPr>
            <w:tcW w:w="7920" w:type="dxa"/>
          </w:tcPr>
          <w:p w14:paraId="1C11297D" w14:textId="77777777" w:rsidR="00725287" w:rsidRPr="002B493D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Pr="004E6D6F">
              <w:rPr>
                <w:b/>
                <w:bCs/>
                <w:lang w:val="en-CA"/>
              </w:rPr>
              <w:t>pps_slice_chroma_qp_offsets_present_flag</w:t>
            </w:r>
          </w:p>
        </w:tc>
        <w:tc>
          <w:tcPr>
            <w:tcW w:w="1157" w:type="dxa"/>
          </w:tcPr>
          <w:p w14:paraId="59715203" w14:textId="77777777" w:rsidR="00725287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>
              <w:rPr>
                <w:lang w:val="en-CA"/>
              </w:rPr>
              <w:t>u(</w:t>
            </w:r>
            <w:proofErr w:type="gramEnd"/>
            <w:r>
              <w:rPr>
                <w:lang w:val="en-CA"/>
              </w:rPr>
              <w:t>1)</w:t>
            </w:r>
          </w:p>
        </w:tc>
      </w:tr>
      <w:tr w:rsidR="00725287" w:rsidRPr="00901B03" w14:paraId="4EC517DF" w14:textId="77777777" w:rsidTr="003F3879">
        <w:trPr>
          <w:cantSplit/>
          <w:jc w:val="center"/>
        </w:trPr>
        <w:tc>
          <w:tcPr>
            <w:tcW w:w="7920" w:type="dxa"/>
          </w:tcPr>
          <w:p w14:paraId="7B3AA9D6" w14:textId="77777777" w:rsidR="00725287" w:rsidRPr="00901B03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E05BE">
              <w:rPr>
                <w:b/>
                <w:bCs/>
                <w:noProof/>
                <w:lang w:eastAsia="ko-KR"/>
              </w:rPr>
              <w:tab/>
            </w:r>
            <w:r w:rsidRPr="009E05BE">
              <w:rPr>
                <w:b/>
                <w:bCs/>
                <w:noProof/>
              </w:rPr>
              <w:t>deblocking_filter_control_present_flag</w:t>
            </w:r>
          </w:p>
        </w:tc>
        <w:tc>
          <w:tcPr>
            <w:tcW w:w="1157" w:type="dxa"/>
          </w:tcPr>
          <w:p w14:paraId="149261F8" w14:textId="77777777" w:rsidR="00725287" w:rsidRPr="00901B03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E05BE">
              <w:rPr>
                <w:noProof/>
              </w:rPr>
              <w:t>u(1)</w:t>
            </w:r>
          </w:p>
        </w:tc>
      </w:tr>
      <w:tr w:rsidR="00725287" w:rsidRPr="00901B03" w14:paraId="2463893B" w14:textId="77777777" w:rsidTr="003F3879">
        <w:trPr>
          <w:cantSplit/>
          <w:jc w:val="center"/>
        </w:trPr>
        <w:tc>
          <w:tcPr>
            <w:tcW w:w="7920" w:type="dxa"/>
          </w:tcPr>
          <w:p w14:paraId="7A31A95D" w14:textId="77777777" w:rsidR="00725287" w:rsidRPr="00901B03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E05BE">
              <w:rPr>
                <w:bCs/>
                <w:noProof/>
                <w:lang w:eastAsia="ko-KR"/>
              </w:rPr>
              <w:tab/>
              <w:t>if( deblocking_filter_control_present_flag ) {</w:t>
            </w:r>
          </w:p>
        </w:tc>
        <w:tc>
          <w:tcPr>
            <w:tcW w:w="1157" w:type="dxa"/>
          </w:tcPr>
          <w:p w14:paraId="5E3B4F71" w14:textId="77777777" w:rsidR="00725287" w:rsidRPr="00901B03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25287" w:rsidRPr="00901B03" w14:paraId="5CE48B25" w14:textId="77777777" w:rsidTr="003F3879">
        <w:trPr>
          <w:cantSplit/>
          <w:jc w:val="center"/>
        </w:trPr>
        <w:tc>
          <w:tcPr>
            <w:tcW w:w="7920" w:type="dxa"/>
          </w:tcPr>
          <w:p w14:paraId="1994547C" w14:textId="77777777" w:rsidR="00725287" w:rsidRPr="00901B03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E05BE">
              <w:rPr>
                <w:bCs/>
                <w:noProof/>
                <w:lang w:eastAsia="ko-KR"/>
              </w:rPr>
              <w:tab/>
            </w:r>
            <w:r w:rsidRPr="009E05BE">
              <w:rPr>
                <w:bCs/>
                <w:noProof/>
                <w:lang w:eastAsia="ko-KR"/>
              </w:rPr>
              <w:tab/>
            </w:r>
            <w:r w:rsidRPr="009E05BE">
              <w:rPr>
                <w:b/>
                <w:bCs/>
                <w:noProof/>
                <w:lang w:eastAsia="ko-KR"/>
              </w:rPr>
              <w:t>deblocking_filter_override_enabled_flag</w:t>
            </w:r>
          </w:p>
        </w:tc>
        <w:tc>
          <w:tcPr>
            <w:tcW w:w="1157" w:type="dxa"/>
          </w:tcPr>
          <w:p w14:paraId="6A79C76D" w14:textId="77777777" w:rsidR="00725287" w:rsidRPr="00901B03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E05BE">
              <w:rPr>
                <w:noProof/>
                <w:lang w:eastAsia="ko-KR"/>
              </w:rPr>
              <w:t>u(1)</w:t>
            </w:r>
          </w:p>
        </w:tc>
      </w:tr>
      <w:tr w:rsidR="00725287" w:rsidRPr="00901B03" w14:paraId="3014FD01" w14:textId="77777777" w:rsidTr="003F3879">
        <w:trPr>
          <w:cantSplit/>
          <w:jc w:val="center"/>
        </w:trPr>
        <w:tc>
          <w:tcPr>
            <w:tcW w:w="7920" w:type="dxa"/>
          </w:tcPr>
          <w:p w14:paraId="46BAEF85" w14:textId="77777777" w:rsidR="00725287" w:rsidRPr="00901B03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E05BE">
              <w:rPr>
                <w:bCs/>
                <w:noProof/>
                <w:lang w:eastAsia="ko-KR"/>
              </w:rPr>
              <w:tab/>
            </w:r>
            <w:r w:rsidRPr="009E05BE">
              <w:rPr>
                <w:bCs/>
                <w:noProof/>
                <w:lang w:eastAsia="ko-KR"/>
              </w:rPr>
              <w:tab/>
            </w:r>
            <w:r w:rsidRPr="009E05BE">
              <w:rPr>
                <w:b/>
                <w:bCs/>
                <w:noProof/>
                <w:lang w:eastAsia="ko-KR"/>
              </w:rPr>
              <w:t>pps_deblocking_filter_disabled_flag</w:t>
            </w:r>
          </w:p>
        </w:tc>
        <w:tc>
          <w:tcPr>
            <w:tcW w:w="1157" w:type="dxa"/>
          </w:tcPr>
          <w:p w14:paraId="0C839C6F" w14:textId="77777777" w:rsidR="00725287" w:rsidRPr="00901B03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E05BE">
              <w:rPr>
                <w:noProof/>
                <w:lang w:eastAsia="ko-KR"/>
              </w:rPr>
              <w:t>u(1)</w:t>
            </w:r>
          </w:p>
        </w:tc>
      </w:tr>
      <w:tr w:rsidR="00725287" w:rsidRPr="00901B03" w14:paraId="74E15FA0" w14:textId="77777777" w:rsidTr="003F3879">
        <w:trPr>
          <w:cantSplit/>
          <w:jc w:val="center"/>
        </w:trPr>
        <w:tc>
          <w:tcPr>
            <w:tcW w:w="7920" w:type="dxa"/>
          </w:tcPr>
          <w:p w14:paraId="303AEF6C" w14:textId="77777777" w:rsidR="00725287" w:rsidRPr="00901B03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E05BE">
              <w:rPr>
                <w:bCs/>
                <w:noProof/>
                <w:lang w:eastAsia="ko-KR"/>
              </w:rPr>
              <w:tab/>
            </w:r>
            <w:r w:rsidRPr="009E05BE">
              <w:rPr>
                <w:bCs/>
                <w:noProof/>
                <w:lang w:eastAsia="ko-KR"/>
              </w:rPr>
              <w:tab/>
              <w:t>if( !pps_deblocking_filter_disabled_flag ) {</w:t>
            </w:r>
          </w:p>
        </w:tc>
        <w:tc>
          <w:tcPr>
            <w:tcW w:w="1157" w:type="dxa"/>
          </w:tcPr>
          <w:p w14:paraId="5FFFD6D4" w14:textId="77777777" w:rsidR="00725287" w:rsidRPr="00901B03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25287" w:rsidRPr="00901B03" w14:paraId="75AA9B3F" w14:textId="77777777" w:rsidTr="003F3879">
        <w:trPr>
          <w:cantSplit/>
          <w:jc w:val="center"/>
        </w:trPr>
        <w:tc>
          <w:tcPr>
            <w:tcW w:w="7920" w:type="dxa"/>
          </w:tcPr>
          <w:p w14:paraId="051E6A73" w14:textId="77777777" w:rsidR="00725287" w:rsidRPr="00901B03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E05BE">
              <w:rPr>
                <w:bCs/>
                <w:noProof/>
                <w:lang w:eastAsia="ko-KR"/>
              </w:rPr>
              <w:tab/>
            </w:r>
            <w:r w:rsidRPr="009E05BE">
              <w:rPr>
                <w:bCs/>
                <w:noProof/>
                <w:lang w:eastAsia="ko-KR"/>
              </w:rPr>
              <w:tab/>
            </w:r>
            <w:r w:rsidRPr="009E05BE">
              <w:rPr>
                <w:bCs/>
                <w:noProof/>
                <w:lang w:eastAsia="ko-KR"/>
              </w:rPr>
              <w:tab/>
            </w:r>
            <w:r w:rsidRPr="009E05BE">
              <w:rPr>
                <w:b/>
                <w:bCs/>
                <w:noProof/>
                <w:lang w:eastAsia="ko-KR"/>
              </w:rPr>
              <w:t>pps_beta_offset_div2</w:t>
            </w:r>
          </w:p>
        </w:tc>
        <w:tc>
          <w:tcPr>
            <w:tcW w:w="1157" w:type="dxa"/>
          </w:tcPr>
          <w:p w14:paraId="7AE671D9" w14:textId="77777777" w:rsidR="00725287" w:rsidRPr="00901B03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E05BE">
              <w:rPr>
                <w:noProof/>
                <w:lang w:eastAsia="ko-KR"/>
              </w:rPr>
              <w:t>se(v)</w:t>
            </w:r>
          </w:p>
        </w:tc>
      </w:tr>
      <w:tr w:rsidR="00725287" w:rsidRPr="00901B03" w14:paraId="203E5A5F" w14:textId="77777777" w:rsidTr="003F3879">
        <w:trPr>
          <w:cantSplit/>
          <w:jc w:val="center"/>
        </w:trPr>
        <w:tc>
          <w:tcPr>
            <w:tcW w:w="7920" w:type="dxa"/>
          </w:tcPr>
          <w:p w14:paraId="2D12C530" w14:textId="77777777" w:rsidR="00725287" w:rsidRPr="00901B03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E05BE">
              <w:rPr>
                <w:bCs/>
                <w:noProof/>
                <w:lang w:eastAsia="ko-KR"/>
              </w:rPr>
              <w:tab/>
            </w:r>
            <w:r w:rsidRPr="009E05BE">
              <w:rPr>
                <w:bCs/>
                <w:noProof/>
                <w:lang w:eastAsia="ko-KR"/>
              </w:rPr>
              <w:tab/>
            </w:r>
            <w:r w:rsidRPr="009E05BE">
              <w:rPr>
                <w:bCs/>
                <w:noProof/>
                <w:lang w:eastAsia="ko-KR"/>
              </w:rPr>
              <w:tab/>
            </w:r>
            <w:r w:rsidRPr="009E05BE">
              <w:rPr>
                <w:b/>
                <w:bCs/>
                <w:noProof/>
                <w:lang w:eastAsia="ko-KR"/>
              </w:rPr>
              <w:t>pps_tc_offset_div2</w:t>
            </w:r>
          </w:p>
        </w:tc>
        <w:tc>
          <w:tcPr>
            <w:tcW w:w="1157" w:type="dxa"/>
          </w:tcPr>
          <w:p w14:paraId="44237B4F" w14:textId="77777777" w:rsidR="00725287" w:rsidRPr="00901B03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E05BE">
              <w:rPr>
                <w:noProof/>
                <w:lang w:eastAsia="ko-KR"/>
              </w:rPr>
              <w:t>se(v)</w:t>
            </w:r>
          </w:p>
        </w:tc>
      </w:tr>
      <w:tr w:rsidR="00725287" w:rsidRPr="00901B03" w14:paraId="05354B4F" w14:textId="77777777" w:rsidTr="003F3879">
        <w:trPr>
          <w:cantSplit/>
          <w:jc w:val="center"/>
        </w:trPr>
        <w:tc>
          <w:tcPr>
            <w:tcW w:w="7920" w:type="dxa"/>
          </w:tcPr>
          <w:p w14:paraId="131DABBB" w14:textId="77777777" w:rsidR="00725287" w:rsidRPr="00901B03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E05BE">
              <w:rPr>
                <w:bCs/>
                <w:noProof/>
                <w:lang w:eastAsia="ko-KR"/>
              </w:rPr>
              <w:tab/>
            </w:r>
            <w:r w:rsidRPr="009E05BE">
              <w:rPr>
                <w:bCs/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7451E7C4" w14:textId="77777777" w:rsidR="00725287" w:rsidRPr="00901B03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25287" w:rsidRPr="00901B03" w14:paraId="5BEB1BF4" w14:textId="77777777" w:rsidTr="003F3879">
        <w:trPr>
          <w:cantSplit/>
          <w:jc w:val="center"/>
        </w:trPr>
        <w:tc>
          <w:tcPr>
            <w:tcW w:w="7920" w:type="dxa"/>
          </w:tcPr>
          <w:p w14:paraId="6896C7F9" w14:textId="77777777" w:rsidR="00725287" w:rsidRPr="00901B03" w:rsidRDefault="00725287" w:rsidP="003F387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E05BE">
              <w:rPr>
                <w:bCs/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7B829716" w14:textId="77777777" w:rsidR="00725287" w:rsidRPr="00901B03" w:rsidRDefault="00725287" w:rsidP="003F387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25287" w:rsidRPr="00901B03" w14:paraId="7E297B0D" w14:textId="77777777" w:rsidTr="003F3879">
        <w:trPr>
          <w:cantSplit/>
          <w:jc w:val="center"/>
        </w:trPr>
        <w:tc>
          <w:tcPr>
            <w:tcW w:w="7920" w:type="dxa"/>
          </w:tcPr>
          <w:p w14:paraId="659C4E4F" w14:textId="77777777" w:rsidR="00725287" w:rsidRPr="00901B03" w:rsidRDefault="00725287" w:rsidP="003F387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rbsp_trailing_</w:t>
            </w:r>
            <w:proofErr w:type="gramStart"/>
            <w:r w:rsidRPr="00901B03">
              <w:rPr>
                <w:lang w:val="en-CA"/>
              </w:rPr>
              <w:t>bits( )</w:t>
            </w:r>
            <w:proofErr w:type="gramEnd"/>
          </w:p>
        </w:tc>
        <w:tc>
          <w:tcPr>
            <w:tcW w:w="1157" w:type="dxa"/>
          </w:tcPr>
          <w:p w14:paraId="38751167" w14:textId="77777777" w:rsidR="00725287" w:rsidRPr="00901B03" w:rsidRDefault="00725287" w:rsidP="003F3879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725287" w:rsidRPr="00901B03" w14:paraId="14DFE79C" w14:textId="77777777" w:rsidTr="003F3879">
        <w:trPr>
          <w:cantSplit/>
          <w:jc w:val="center"/>
        </w:trPr>
        <w:tc>
          <w:tcPr>
            <w:tcW w:w="7920" w:type="dxa"/>
          </w:tcPr>
          <w:p w14:paraId="18628B60" w14:textId="77777777" w:rsidR="00725287" w:rsidRPr="00901B03" w:rsidRDefault="00725287" w:rsidP="003F387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178999D9" w14:textId="77777777" w:rsidR="00725287" w:rsidRPr="00901B03" w:rsidRDefault="00725287" w:rsidP="003F3879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76436E70" w14:textId="15E661DB" w:rsidR="0002729C" w:rsidRDefault="0002729C" w:rsidP="00D4660D"/>
    <w:p w14:paraId="69C050F5" w14:textId="77777777" w:rsidR="00725287" w:rsidRPr="003F3879" w:rsidRDefault="00725287" w:rsidP="00725287">
      <w:pPr>
        <w:ind w:left="3"/>
        <w:rPr>
          <w:noProof/>
          <w:lang w:eastAsia="ja-JP"/>
        </w:rPr>
      </w:pPr>
      <w:r w:rsidRPr="006C64AE">
        <w:rPr>
          <w:b/>
          <w:noProof/>
          <w:highlight w:val="yellow"/>
          <w:lang w:eastAsia="ja-JP"/>
        </w:rPr>
        <w:t>single_tile_set_in_pic_flag</w:t>
      </w:r>
      <w:r w:rsidRPr="003F3879">
        <w:rPr>
          <w:noProof/>
          <w:lang w:eastAsia="ja-JP"/>
        </w:rPr>
        <w:t xml:space="preserve"> equal to 1 specifies that there is only one tile</w:t>
      </w:r>
      <w:r>
        <w:rPr>
          <w:noProof/>
          <w:lang w:eastAsia="ja-JP"/>
        </w:rPr>
        <w:t xml:space="preserve"> set</w:t>
      </w:r>
      <w:r w:rsidRPr="003F3879">
        <w:rPr>
          <w:noProof/>
          <w:lang w:eastAsia="ja-JP"/>
        </w:rPr>
        <w:t xml:space="preserve"> in each picture referring to the PPS. single_tile_</w:t>
      </w:r>
      <w:r>
        <w:rPr>
          <w:noProof/>
          <w:lang w:eastAsia="ja-JP"/>
        </w:rPr>
        <w:t>set_</w:t>
      </w:r>
      <w:r w:rsidRPr="003F3879">
        <w:rPr>
          <w:noProof/>
          <w:lang w:eastAsia="ja-JP"/>
        </w:rPr>
        <w:t>in_pic_flag equal to 0 specifies that there is more than one tile in each picture referring to the PPS.</w:t>
      </w:r>
    </w:p>
    <w:p w14:paraId="11EEBFB7" w14:textId="77777777" w:rsidR="00725287" w:rsidRPr="003F3F11" w:rsidRDefault="00725287" w:rsidP="00725287">
      <w:pPr>
        <w:ind w:left="3"/>
        <w:rPr>
          <w:noProof/>
          <w:lang w:eastAsia="ja-JP"/>
        </w:rPr>
      </w:pPr>
      <w:r w:rsidRPr="003F3879">
        <w:rPr>
          <w:noProof/>
          <w:lang w:eastAsia="ja-JP"/>
        </w:rPr>
        <w:t>It is a requirement of bitstream conformance that the value of single_tile_</w:t>
      </w:r>
      <w:r>
        <w:rPr>
          <w:noProof/>
          <w:lang w:eastAsia="ja-JP"/>
        </w:rPr>
        <w:t>set_</w:t>
      </w:r>
      <w:r w:rsidRPr="003F3879">
        <w:rPr>
          <w:noProof/>
          <w:lang w:eastAsia="ja-JP"/>
        </w:rPr>
        <w:t>in_pic_flag shall be the same for all PPSs that are activated within a CVS.</w:t>
      </w:r>
    </w:p>
    <w:p w14:paraId="0F3D9ADD" w14:textId="77777777" w:rsidR="00725287" w:rsidRDefault="00725287" w:rsidP="00725287">
      <w:pPr>
        <w:ind w:left="3"/>
        <w:rPr>
          <w:noProof/>
          <w:lang w:eastAsia="ja-JP"/>
        </w:rPr>
      </w:pPr>
      <w:r w:rsidRPr="004051DE">
        <w:rPr>
          <w:b/>
          <w:noProof/>
          <w:highlight w:val="cyan"/>
          <w:lang w:eastAsia="ja-JP"/>
        </w:rPr>
        <w:t>tile_unit_size_idc</w:t>
      </w:r>
      <w:r>
        <w:rPr>
          <w:noProof/>
          <w:highlight w:val="cyan"/>
          <w:lang w:eastAsia="ja-JP"/>
        </w:rPr>
        <w:t xml:space="preserve"> </w:t>
      </w:r>
      <w:r w:rsidRPr="004977E2">
        <w:rPr>
          <w:noProof/>
          <w:highlight w:val="cyan"/>
          <w:lang w:eastAsia="ja-JP"/>
        </w:rPr>
        <w:t xml:space="preserve">specifies the size of </w:t>
      </w:r>
      <w:r>
        <w:rPr>
          <w:noProof/>
          <w:highlight w:val="cyan"/>
          <w:lang w:eastAsia="ja-JP"/>
        </w:rPr>
        <w:t xml:space="preserve">a </w:t>
      </w:r>
      <w:r w:rsidRPr="004977E2">
        <w:rPr>
          <w:noProof/>
          <w:highlight w:val="cyan"/>
          <w:lang w:eastAsia="ja-JP"/>
        </w:rPr>
        <w:t xml:space="preserve">tile unit </w:t>
      </w:r>
      <w:r>
        <w:rPr>
          <w:noProof/>
          <w:highlight w:val="cyan"/>
          <w:lang w:eastAsia="ja-JP"/>
        </w:rPr>
        <w:t>block</w:t>
      </w:r>
      <w:r w:rsidRPr="004977E2">
        <w:rPr>
          <w:noProof/>
          <w:highlight w:val="cyan"/>
          <w:lang w:eastAsia="ja-JP"/>
        </w:rPr>
        <w:t xml:space="preserve"> in luma samples.</w:t>
      </w:r>
    </w:p>
    <w:p w14:paraId="496AB96C" w14:textId="77777777" w:rsidR="00725287" w:rsidRPr="003F3F11" w:rsidRDefault="00725287" w:rsidP="00725287">
      <w:pPr>
        <w:rPr>
          <w:noProof/>
        </w:rPr>
      </w:pPr>
      <w:r w:rsidRPr="006C64AE">
        <w:rPr>
          <w:b/>
          <w:noProof/>
          <w:highlight w:val="yellow"/>
        </w:rPr>
        <w:t>num_tile_set_columns_minus1</w:t>
      </w:r>
      <w:r w:rsidRPr="003F3F11">
        <w:rPr>
          <w:noProof/>
        </w:rPr>
        <w:t xml:space="preserve"> plus 1 specifies the number of tile </w:t>
      </w:r>
      <w:r>
        <w:rPr>
          <w:noProof/>
        </w:rPr>
        <w:t xml:space="preserve">set </w:t>
      </w:r>
      <w:r w:rsidRPr="003F3F11">
        <w:rPr>
          <w:noProof/>
        </w:rPr>
        <w:t>columns partitioning the picture.</w:t>
      </w:r>
      <w:r w:rsidRPr="003F3F11">
        <w:t xml:space="preserve"> </w:t>
      </w:r>
      <w:r w:rsidRPr="003F3F11">
        <w:rPr>
          <w:noProof/>
        </w:rPr>
        <w:t>Num_tile_</w:t>
      </w:r>
      <w:r>
        <w:rPr>
          <w:noProof/>
        </w:rPr>
        <w:t>set_</w:t>
      </w:r>
      <w:r w:rsidRPr="003F3F11">
        <w:rPr>
          <w:noProof/>
        </w:rPr>
        <w:t xml:space="preserve">columns_minus1 shall be in the range of 0 to PicWidthInCtbsY </w:t>
      </w:r>
      <w:r>
        <w:rPr>
          <w:noProof/>
        </w:rPr>
        <w:t>–</w:t>
      </w:r>
      <w:r w:rsidRPr="003F3F11">
        <w:rPr>
          <w:noProof/>
        </w:rPr>
        <w:t xml:space="preserve"> 1, inclusive. </w:t>
      </w:r>
      <w:r w:rsidRPr="003F3F11">
        <w:rPr>
          <w:rFonts w:eastAsia="MS Mincho"/>
          <w:noProof/>
        </w:rPr>
        <w:t>When not present, the value of num_tile_</w:t>
      </w:r>
      <w:r>
        <w:rPr>
          <w:rFonts w:eastAsia="MS Mincho"/>
          <w:noProof/>
        </w:rPr>
        <w:t>set_</w:t>
      </w:r>
      <w:r w:rsidRPr="003F3F11">
        <w:rPr>
          <w:rFonts w:eastAsia="MS Mincho"/>
          <w:noProof/>
        </w:rPr>
        <w:t>columns_minus1 is inferred to be equal to 0.</w:t>
      </w:r>
    </w:p>
    <w:p w14:paraId="1E58335C" w14:textId="77777777" w:rsidR="00725287" w:rsidRPr="003F3F11" w:rsidRDefault="00725287" w:rsidP="00725287">
      <w:pPr>
        <w:rPr>
          <w:noProof/>
        </w:rPr>
      </w:pPr>
      <w:r w:rsidRPr="006C64AE">
        <w:rPr>
          <w:b/>
          <w:noProof/>
          <w:highlight w:val="yellow"/>
        </w:rPr>
        <w:t>num_tile_set_rows_minus1</w:t>
      </w:r>
      <w:r w:rsidRPr="003F3F11">
        <w:rPr>
          <w:noProof/>
        </w:rPr>
        <w:t xml:space="preserve"> plus 1 specifies the number of tile </w:t>
      </w:r>
      <w:r>
        <w:rPr>
          <w:noProof/>
        </w:rPr>
        <w:t xml:space="preserve">set </w:t>
      </w:r>
      <w:r w:rsidRPr="003F3F11">
        <w:rPr>
          <w:noProof/>
        </w:rPr>
        <w:t>rows partitioning the picture.</w:t>
      </w:r>
      <w:r w:rsidRPr="003F3F11">
        <w:t xml:space="preserve"> </w:t>
      </w:r>
      <w:r w:rsidRPr="003F3F11">
        <w:rPr>
          <w:noProof/>
        </w:rPr>
        <w:t>num_tile_</w:t>
      </w:r>
      <w:r>
        <w:rPr>
          <w:noProof/>
        </w:rPr>
        <w:t>set_</w:t>
      </w:r>
      <w:r w:rsidRPr="003F3F11">
        <w:rPr>
          <w:noProof/>
        </w:rPr>
        <w:t xml:space="preserve">rows_minus1 shall be in the range of 0 to PicHeightInCtbsY − 1, inclusive. </w:t>
      </w:r>
      <w:r w:rsidRPr="003F3F11">
        <w:rPr>
          <w:rFonts w:eastAsia="MS Mincho"/>
          <w:noProof/>
        </w:rPr>
        <w:t>When not present, the value of num_tile_</w:t>
      </w:r>
      <w:r>
        <w:rPr>
          <w:rFonts w:eastAsia="MS Mincho"/>
          <w:noProof/>
        </w:rPr>
        <w:t>set_</w:t>
      </w:r>
      <w:r w:rsidRPr="003F3F11">
        <w:rPr>
          <w:rFonts w:eastAsia="MS Mincho"/>
          <w:noProof/>
        </w:rPr>
        <w:t>rows_minus1 is inferred to be equal to 0.</w:t>
      </w:r>
    </w:p>
    <w:p w14:paraId="38B72312" w14:textId="77777777" w:rsidR="00725287" w:rsidRPr="00D540E3" w:rsidRDefault="00725287" w:rsidP="00725287">
      <w:pPr>
        <w:rPr>
          <w:noProof/>
        </w:rPr>
      </w:pPr>
      <w:r w:rsidRPr="006C64AE">
        <w:rPr>
          <w:b/>
          <w:noProof/>
          <w:highlight w:val="yellow"/>
        </w:rPr>
        <w:t>uniform_tile_set_spacing_flag</w:t>
      </w:r>
      <w:r w:rsidRPr="00D540E3">
        <w:rPr>
          <w:noProof/>
        </w:rPr>
        <w:t xml:space="preserve"> equal to 1 specifies that tile </w:t>
      </w:r>
      <w:r>
        <w:rPr>
          <w:noProof/>
        </w:rPr>
        <w:t xml:space="preserve">set </w:t>
      </w:r>
      <w:r w:rsidRPr="00D540E3">
        <w:rPr>
          <w:noProof/>
        </w:rPr>
        <w:t xml:space="preserve">column boundaries and likewise tile row </w:t>
      </w:r>
      <w:r>
        <w:rPr>
          <w:noProof/>
        </w:rPr>
        <w:t xml:space="preserve">set </w:t>
      </w:r>
      <w:r w:rsidRPr="00D540E3">
        <w:rPr>
          <w:noProof/>
        </w:rPr>
        <w:t>boundaries are distributed uniformly across the picture. uniform_tile_</w:t>
      </w:r>
      <w:r>
        <w:rPr>
          <w:noProof/>
        </w:rPr>
        <w:t>set_</w:t>
      </w:r>
      <w:r w:rsidRPr="00D540E3">
        <w:rPr>
          <w:noProof/>
        </w:rPr>
        <w:t xml:space="preserve">spacing_flag equal to 0 specifies that tile </w:t>
      </w:r>
      <w:r>
        <w:rPr>
          <w:noProof/>
        </w:rPr>
        <w:t xml:space="preserve">set </w:t>
      </w:r>
      <w:r w:rsidRPr="00D540E3">
        <w:rPr>
          <w:noProof/>
        </w:rPr>
        <w:t xml:space="preserve">column boundaries and likewise tile </w:t>
      </w:r>
      <w:r>
        <w:rPr>
          <w:noProof/>
        </w:rPr>
        <w:t xml:space="preserve">set </w:t>
      </w:r>
      <w:r w:rsidRPr="00D540E3">
        <w:rPr>
          <w:noProof/>
        </w:rPr>
        <w:t>row boundaries are not distributed uniformly across the picture but signalled explicitly using the syntax elements tile_column_</w:t>
      </w:r>
      <w:r>
        <w:rPr>
          <w:noProof/>
        </w:rPr>
        <w:t>set_</w:t>
      </w:r>
      <w:r w:rsidRPr="00D540E3">
        <w:rPr>
          <w:noProof/>
        </w:rPr>
        <w:t>width_minus1[ i ] and tile_row_</w:t>
      </w:r>
      <w:r>
        <w:rPr>
          <w:noProof/>
        </w:rPr>
        <w:t>set_</w:t>
      </w:r>
      <w:r w:rsidRPr="00D540E3">
        <w:rPr>
          <w:noProof/>
        </w:rPr>
        <w:t xml:space="preserve">height_minus1[ i ]. </w:t>
      </w:r>
      <w:r w:rsidRPr="00D540E3">
        <w:rPr>
          <w:rFonts w:eastAsia="MS Mincho"/>
          <w:noProof/>
        </w:rPr>
        <w:t xml:space="preserve">When not present, the value of </w:t>
      </w:r>
      <w:r w:rsidRPr="00D540E3">
        <w:rPr>
          <w:noProof/>
        </w:rPr>
        <w:t>uniform_tile_</w:t>
      </w:r>
      <w:r>
        <w:rPr>
          <w:noProof/>
        </w:rPr>
        <w:t>set_</w:t>
      </w:r>
      <w:r w:rsidRPr="00D540E3">
        <w:rPr>
          <w:noProof/>
        </w:rPr>
        <w:t>spacing_flag</w:t>
      </w:r>
      <w:r w:rsidRPr="00D540E3">
        <w:rPr>
          <w:rFonts w:eastAsia="MS Mincho"/>
          <w:noProof/>
        </w:rPr>
        <w:t xml:space="preserve"> is inferred to be equal to 1.</w:t>
      </w:r>
    </w:p>
    <w:p w14:paraId="64C92A6D" w14:textId="77777777" w:rsidR="00725287" w:rsidRPr="00D540E3" w:rsidRDefault="00725287" w:rsidP="00725287">
      <w:pPr>
        <w:rPr>
          <w:noProof/>
        </w:rPr>
      </w:pPr>
      <w:r w:rsidRPr="006C64AE">
        <w:rPr>
          <w:b/>
          <w:noProof/>
          <w:highlight w:val="yellow"/>
        </w:rPr>
        <w:t>tile_column_set_width_minus1</w:t>
      </w:r>
      <w:r w:rsidRPr="00D540E3">
        <w:rPr>
          <w:noProof/>
        </w:rPr>
        <w:t xml:space="preserve">[ i ] plus 1 specifies the width of the i-th tile </w:t>
      </w:r>
      <w:r>
        <w:rPr>
          <w:noProof/>
        </w:rPr>
        <w:t xml:space="preserve">set </w:t>
      </w:r>
      <w:r w:rsidRPr="00D540E3">
        <w:rPr>
          <w:noProof/>
        </w:rPr>
        <w:t xml:space="preserve">column in units of </w:t>
      </w:r>
      <w:r w:rsidRPr="008F438E">
        <w:rPr>
          <w:highlight w:val="cyan"/>
          <w:lang w:val="en-CA" w:eastAsia="ja-JP"/>
        </w:rPr>
        <w:t>tile unit blocks</w:t>
      </w:r>
      <w:r w:rsidRPr="003F3879">
        <w:rPr>
          <w:dstrike/>
          <w:noProof/>
        </w:rPr>
        <w:t>CTBs</w:t>
      </w:r>
      <w:r w:rsidRPr="00D540E3">
        <w:rPr>
          <w:noProof/>
        </w:rPr>
        <w:t>.</w:t>
      </w:r>
    </w:p>
    <w:p w14:paraId="146D7CFB" w14:textId="77777777" w:rsidR="00725287" w:rsidRDefault="00725287" w:rsidP="00725287">
      <w:pPr>
        <w:rPr>
          <w:noProof/>
        </w:rPr>
      </w:pPr>
      <w:r w:rsidRPr="006C64AE">
        <w:rPr>
          <w:b/>
          <w:noProof/>
          <w:highlight w:val="yellow"/>
        </w:rPr>
        <w:t>tile_row_set_height_minus1</w:t>
      </w:r>
      <w:r w:rsidRPr="00D540E3">
        <w:rPr>
          <w:noProof/>
        </w:rPr>
        <w:t xml:space="preserve">[ i ] plus 1 specifies the height of the i-th tile </w:t>
      </w:r>
      <w:r>
        <w:rPr>
          <w:noProof/>
        </w:rPr>
        <w:t xml:space="preserve">set </w:t>
      </w:r>
      <w:r w:rsidRPr="00D540E3">
        <w:rPr>
          <w:noProof/>
        </w:rPr>
        <w:t xml:space="preserve">row in units of </w:t>
      </w:r>
      <w:r w:rsidRPr="008F438E">
        <w:rPr>
          <w:highlight w:val="cyan"/>
          <w:lang w:val="en-CA" w:eastAsia="ja-JP"/>
        </w:rPr>
        <w:t>tile unit blocks</w:t>
      </w:r>
      <w:r w:rsidRPr="003F3879">
        <w:rPr>
          <w:dstrike/>
          <w:noProof/>
        </w:rPr>
        <w:t>CTBs</w:t>
      </w:r>
      <w:r w:rsidRPr="00D540E3">
        <w:rPr>
          <w:noProof/>
        </w:rPr>
        <w:t>.</w:t>
      </w:r>
    </w:p>
    <w:p w14:paraId="47605371" w14:textId="77777777" w:rsidR="00725287" w:rsidRPr="00D540E3" w:rsidRDefault="00725287" w:rsidP="00725287">
      <w:pPr>
        <w:rPr>
          <w:noProof/>
        </w:rPr>
      </w:pPr>
      <w:r w:rsidRPr="009C6789">
        <w:rPr>
          <w:b/>
          <w:bCs/>
          <w:noProof/>
          <w:highlight w:val="yellow"/>
          <w:lang w:eastAsia="ko-KR"/>
        </w:rPr>
        <w:t>sub_picture_tile_sets_flag</w:t>
      </w:r>
      <w:r>
        <w:rPr>
          <w:b/>
          <w:bCs/>
          <w:noProof/>
          <w:highlight w:val="yellow"/>
          <w:lang w:eastAsia="ko-KR"/>
        </w:rPr>
        <w:t xml:space="preserve"> </w:t>
      </w:r>
      <w:r w:rsidRPr="00A92393">
        <w:rPr>
          <w:noProof/>
        </w:rPr>
        <w:t>equal to 1 specifies tile set boundaries will be treated as picture boundaries.</w:t>
      </w:r>
    </w:p>
    <w:p w14:paraId="556E00F9" w14:textId="77777777" w:rsidR="00725287" w:rsidRDefault="00725287" w:rsidP="00725287">
      <w:pPr>
        <w:rPr>
          <w:noProof/>
          <w:lang w:eastAsia="ko-KR"/>
        </w:rPr>
      </w:pPr>
      <w:r w:rsidRPr="00D540E3">
        <w:rPr>
          <w:b/>
          <w:noProof/>
          <w:lang w:eastAsia="ko-KR"/>
        </w:rPr>
        <w:t>loop_filter_across_tiles_enabled_flag</w:t>
      </w:r>
      <w:r w:rsidRPr="00D540E3">
        <w:rPr>
          <w:noProof/>
          <w:lang w:eastAsia="ko-KR"/>
        </w:rPr>
        <w:t xml:space="preserve"> equal to 1 specifies that in-loop filtering operations may be performed across tile boundaries in pictures referring to the PPS. loop_filter_across_tiles_enabled_flag equal to 0 specifies that in-loop filtering operations are not performed across tile boundaries in pictures referring to the PPS. The in-loop filtering operations include the deblocking filter, sample adaptive offset </w:t>
      </w:r>
      <w:r w:rsidRPr="00D540E3">
        <w:rPr>
          <w:noProof/>
          <w:lang w:eastAsia="ko-KR"/>
        </w:rPr>
        <w:lastRenderedPageBreak/>
        <w:t xml:space="preserve">filter, </w:t>
      </w:r>
      <w:r w:rsidRPr="003F3879">
        <w:rPr>
          <w:noProof/>
          <w:lang w:eastAsia="ko-KR"/>
        </w:rPr>
        <w:t>and adaptive loop filter</w:t>
      </w:r>
      <w:r w:rsidRPr="00D540E3">
        <w:rPr>
          <w:noProof/>
          <w:lang w:eastAsia="ko-KR"/>
        </w:rPr>
        <w:t xml:space="preserve"> operations. When not present, the value of loop_filter_across_tiles_enabled_flag is inferred to be equal to 1.</w:t>
      </w:r>
    </w:p>
    <w:p w14:paraId="78283203" w14:textId="77777777" w:rsidR="00725287" w:rsidRDefault="00725287" w:rsidP="00725287">
      <w:pPr>
        <w:rPr>
          <w:noProof/>
          <w:lang w:eastAsia="ko-KR"/>
        </w:rPr>
      </w:pPr>
      <w:r w:rsidRPr="009C6789">
        <w:rPr>
          <w:b/>
          <w:bCs/>
          <w:noProof/>
          <w:highlight w:val="yellow"/>
          <w:lang w:eastAsia="ko-KR"/>
        </w:rPr>
        <w:t>single_tile_in_tile_set_flag</w:t>
      </w:r>
      <w:r>
        <w:rPr>
          <w:b/>
          <w:bCs/>
          <w:noProof/>
          <w:highlight w:val="yellow"/>
          <w:lang w:eastAsia="ko-KR"/>
        </w:rPr>
        <w:t xml:space="preserve"> </w:t>
      </w:r>
      <w:r w:rsidRPr="00A92393">
        <w:rPr>
          <w:noProof/>
          <w:lang w:eastAsia="ko-KR"/>
        </w:rPr>
        <w:t>equal to 1 specifies that each tile set contains a single tile.</w:t>
      </w:r>
    </w:p>
    <w:p w14:paraId="391389F6" w14:textId="4FF82F16" w:rsidR="00725287" w:rsidRDefault="00725287" w:rsidP="00725287">
      <w:pPr>
        <w:rPr>
          <w:rFonts w:eastAsia="MS Mincho"/>
          <w:noProof/>
        </w:rPr>
      </w:pPr>
      <w:r w:rsidRPr="003F3F11">
        <w:rPr>
          <w:b/>
          <w:noProof/>
        </w:rPr>
        <w:t>num_tile</w:t>
      </w:r>
      <w:r>
        <w:rPr>
          <w:b/>
          <w:noProof/>
        </w:rPr>
        <w:t>_</w:t>
      </w:r>
      <w:r w:rsidRPr="003F3F11">
        <w:rPr>
          <w:b/>
          <w:noProof/>
        </w:rPr>
        <w:t>columns_minus1</w:t>
      </w:r>
      <w:r w:rsidRPr="003F3F11">
        <w:rPr>
          <w:noProof/>
        </w:rPr>
        <w:t xml:space="preserve"> plus 1 specifies the number of tile columns partitioning the </w:t>
      </w:r>
      <w:r>
        <w:rPr>
          <w:noProof/>
        </w:rPr>
        <w:t>tile set</w:t>
      </w:r>
      <w:r w:rsidRPr="003F3F11">
        <w:rPr>
          <w:noProof/>
        </w:rPr>
        <w:t>.</w:t>
      </w:r>
      <w:r w:rsidRPr="003F3F11">
        <w:t xml:space="preserve"> </w:t>
      </w:r>
      <w:r w:rsidRPr="003F3F11">
        <w:rPr>
          <w:noProof/>
        </w:rPr>
        <w:t>Num_tile</w:t>
      </w:r>
      <w:r>
        <w:rPr>
          <w:noProof/>
        </w:rPr>
        <w:t>_</w:t>
      </w:r>
      <w:r w:rsidRPr="003F3F11">
        <w:rPr>
          <w:noProof/>
        </w:rPr>
        <w:t xml:space="preserve">columns_minus1 shall be in the range of 0 to PicWidthInCtbsY </w:t>
      </w:r>
      <w:r>
        <w:rPr>
          <w:noProof/>
        </w:rPr>
        <w:t>–</w:t>
      </w:r>
      <w:r w:rsidRPr="003F3F11">
        <w:rPr>
          <w:noProof/>
        </w:rPr>
        <w:t xml:space="preserve"> 1, inclusive. </w:t>
      </w:r>
      <w:r w:rsidRPr="003F3F11">
        <w:rPr>
          <w:rFonts w:eastAsia="MS Mincho"/>
          <w:noProof/>
        </w:rPr>
        <w:t>When not present, the value of num_tile</w:t>
      </w:r>
      <w:r>
        <w:rPr>
          <w:rFonts w:eastAsia="MS Mincho"/>
          <w:noProof/>
        </w:rPr>
        <w:t>_</w:t>
      </w:r>
      <w:r w:rsidRPr="003F3F11">
        <w:rPr>
          <w:rFonts w:eastAsia="MS Mincho"/>
          <w:noProof/>
        </w:rPr>
        <w:t>columns_minus1 is inferred to be equal to 0.</w:t>
      </w:r>
    </w:p>
    <w:p w14:paraId="7F334D22" w14:textId="77777777" w:rsidR="00725287" w:rsidRDefault="00725287" w:rsidP="00725287">
      <w:pPr>
        <w:rPr>
          <w:rFonts w:eastAsia="MS Mincho"/>
          <w:noProof/>
        </w:rPr>
      </w:pPr>
    </w:p>
    <w:p w14:paraId="3DA0795C" w14:textId="77777777" w:rsidR="00725287" w:rsidRPr="00725287" w:rsidRDefault="00725287" w:rsidP="00725287">
      <w:pPr>
        <w:pStyle w:val="tablesyntax"/>
        <w:keepNext w:val="0"/>
        <w:keepLines w:val="0"/>
        <w:spacing w:before="20" w:after="40"/>
        <w:rPr>
          <w:rFonts w:eastAsia="Times New Roman"/>
          <w:b/>
          <w:noProof/>
          <w:sz w:val="22"/>
          <w:highlight w:val="yellow"/>
          <w:lang w:val="en-US"/>
        </w:rPr>
      </w:pPr>
      <w:r w:rsidRPr="00725287">
        <w:rPr>
          <w:rFonts w:eastAsia="Times New Roman"/>
          <w:b/>
          <w:noProof/>
          <w:sz w:val="22"/>
          <w:highlight w:val="yellow"/>
          <w:lang w:val="en-US"/>
        </w:rPr>
        <w:t xml:space="preserve">uniform_tile_column_spacing_flag </w:t>
      </w:r>
      <w:r w:rsidRPr="00725287">
        <w:rPr>
          <w:rFonts w:eastAsia="Times New Roman"/>
          <w:noProof/>
          <w:sz w:val="22"/>
          <w:lang w:val="en-US"/>
        </w:rPr>
        <w:t>equal to 1 specifies that tile column boundaries are distributed uniformly across the tile set. uniform_tile_column_spacing_flag equal to 0 specifies that tile column boundaries are not distributed uniformly across the tile set but signalled explicitly using the syntax elements</w:t>
      </w:r>
    </w:p>
    <w:p w14:paraId="505C93D7" w14:textId="7A6BB7FF" w:rsidR="00725287" w:rsidRDefault="00725287" w:rsidP="00725287">
      <w:pPr>
        <w:rPr>
          <w:rFonts w:eastAsia="MS Mincho"/>
          <w:noProof/>
        </w:rPr>
      </w:pPr>
      <w:r>
        <w:rPr>
          <w:b/>
          <w:noProof/>
        </w:rPr>
        <w:t>n</w:t>
      </w:r>
      <w:r w:rsidRPr="003F3F11">
        <w:rPr>
          <w:b/>
          <w:noProof/>
        </w:rPr>
        <w:t>um_tile</w:t>
      </w:r>
      <w:r>
        <w:rPr>
          <w:b/>
          <w:noProof/>
        </w:rPr>
        <w:t>_</w:t>
      </w:r>
      <w:r w:rsidRPr="003F3F11">
        <w:rPr>
          <w:b/>
          <w:noProof/>
        </w:rPr>
        <w:t>rows_minus1</w:t>
      </w:r>
      <w:r w:rsidRPr="003F3F11">
        <w:rPr>
          <w:noProof/>
        </w:rPr>
        <w:t xml:space="preserve"> plus 1 specifies the number of tile rows partitioning the </w:t>
      </w:r>
      <w:r>
        <w:rPr>
          <w:noProof/>
        </w:rPr>
        <w:t>tile set</w:t>
      </w:r>
      <w:r w:rsidRPr="003F3F11">
        <w:rPr>
          <w:noProof/>
        </w:rPr>
        <w:t>.</w:t>
      </w:r>
      <w:r w:rsidRPr="003F3F11">
        <w:t xml:space="preserve"> </w:t>
      </w:r>
      <w:r w:rsidRPr="003F3F11">
        <w:rPr>
          <w:noProof/>
        </w:rPr>
        <w:t>num_tile</w:t>
      </w:r>
      <w:r>
        <w:rPr>
          <w:noProof/>
        </w:rPr>
        <w:t>_</w:t>
      </w:r>
      <w:r w:rsidRPr="003F3F11">
        <w:rPr>
          <w:noProof/>
        </w:rPr>
        <w:t xml:space="preserve">rows_minus1 shall be in the range of 0 to PicHeightInCtbsY − 1, inclusive. </w:t>
      </w:r>
      <w:r w:rsidRPr="003F3F11">
        <w:rPr>
          <w:rFonts w:eastAsia="MS Mincho"/>
          <w:noProof/>
        </w:rPr>
        <w:t>When not present, the value of num_tile_rows_minus1 is inferred to be equal to 0.</w:t>
      </w:r>
    </w:p>
    <w:p w14:paraId="117EB3DE" w14:textId="77777777" w:rsidR="00725287" w:rsidRPr="003F3F11" w:rsidRDefault="00725287" w:rsidP="00725287">
      <w:pPr>
        <w:rPr>
          <w:noProof/>
        </w:rPr>
      </w:pPr>
    </w:p>
    <w:p w14:paraId="0AA07BA5" w14:textId="77777777" w:rsidR="00725287" w:rsidRPr="00725287" w:rsidRDefault="00725287" w:rsidP="00725287">
      <w:pPr>
        <w:pStyle w:val="tablesyntax"/>
        <w:keepNext w:val="0"/>
        <w:keepLines w:val="0"/>
        <w:spacing w:before="20" w:after="40"/>
        <w:rPr>
          <w:rFonts w:eastAsia="Times New Roman"/>
          <w:noProof/>
          <w:sz w:val="22"/>
          <w:lang w:val="en-US"/>
        </w:rPr>
      </w:pPr>
      <w:r w:rsidRPr="00725287">
        <w:rPr>
          <w:rFonts w:eastAsia="Times New Roman"/>
          <w:b/>
          <w:noProof/>
          <w:sz w:val="22"/>
          <w:highlight w:val="yellow"/>
          <w:lang w:val="en-US"/>
        </w:rPr>
        <w:t>uniform_tile_row_spacing_flag</w:t>
      </w:r>
      <w:r w:rsidRPr="00725287">
        <w:rPr>
          <w:rFonts w:eastAsia="Times New Roman"/>
          <w:noProof/>
          <w:sz w:val="22"/>
          <w:lang w:val="en-US"/>
        </w:rPr>
        <w:t xml:space="preserve"> equal to 1 specifies that tile row boundaries are distributed uniformly across the tile set. uniform_tile_row_spacing_flag equal to 0 specifies that tile row boundaries are not distributed uniformly across the tile set but signalled explicitly using the syntax elements</w:t>
      </w:r>
    </w:p>
    <w:p w14:paraId="49B428EE" w14:textId="5E2B53D1" w:rsidR="00725287" w:rsidRPr="00D540E3" w:rsidRDefault="00725287" w:rsidP="00725287">
      <w:pPr>
        <w:rPr>
          <w:noProof/>
        </w:rPr>
      </w:pPr>
      <w:r w:rsidRPr="00D540E3">
        <w:rPr>
          <w:b/>
          <w:noProof/>
        </w:rPr>
        <w:t>tile_column</w:t>
      </w:r>
      <w:r>
        <w:rPr>
          <w:b/>
          <w:noProof/>
        </w:rPr>
        <w:t>_</w:t>
      </w:r>
      <w:r w:rsidRPr="00D540E3">
        <w:rPr>
          <w:b/>
          <w:noProof/>
        </w:rPr>
        <w:t>width_minus1</w:t>
      </w:r>
      <w:r w:rsidRPr="00D540E3">
        <w:rPr>
          <w:noProof/>
        </w:rPr>
        <w:t xml:space="preserve">[ i ] plus 1 specifies the width of the i-th tile column in units of </w:t>
      </w:r>
      <w:r w:rsidRPr="00725287">
        <w:rPr>
          <w:highlight w:val="yellow"/>
          <w:lang w:val="en-CA" w:eastAsia="ja-JP"/>
        </w:rPr>
        <w:t xml:space="preserve">CTBs </w:t>
      </w:r>
    </w:p>
    <w:p w14:paraId="1F9310F3" w14:textId="0E987A3B" w:rsidR="00725287" w:rsidRDefault="00725287" w:rsidP="00725287">
      <w:pPr>
        <w:rPr>
          <w:highlight w:val="yellow"/>
          <w:lang w:val="en-CA" w:eastAsia="ja-JP"/>
        </w:rPr>
      </w:pPr>
      <w:r w:rsidRPr="00D540E3">
        <w:rPr>
          <w:b/>
          <w:noProof/>
        </w:rPr>
        <w:t>tile_row</w:t>
      </w:r>
      <w:r>
        <w:rPr>
          <w:b/>
          <w:noProof/>
        </w:rPr>
        <w:t>_</w:t>
      </w:r>
      <w:r w:rsidRPr="00D540E3">
        <w:rPr>
          <w:b/>
          <w:noProof/>
        </w:rPr>
        <w:t>height_minus1</w:t>
      </w:r>
      <w:r w:rsidRPr="00D540E3">
        <w:rPr>
          <w:noProof/>
        </w:rPr>
        <w:t xml:space="preserve">[ i ] plus 1 specifies the height of the i-th tile row in units of </w:t>
      </w:r>
      <w:r w:rsidRPr="00725287">
        <w:rPr>
          <w:highlight w:val="yellow"/>
          <w:lang w:val="en-CA" w:eastAsia="ja-JP"/>
        </w:rPr>
        <w:t xml:space="preserve">CTBs </w:t>
      </w:r>
    </w:p>
    <w:p w14:paraId="0A95DAF7" w14:textId="77777777" w:rsidR="00725287" w:rsidRDefault="00725287" w:rsidP="00725287">
      <w:pPr>
        <w:rPr>
          <w:noProof/>
        </w:rPr>
      </w:pPr>
    </w:p>
    <w:p w14:paraId="754743A8" w14:textId="7E7EFDA5" w:rsidR="00725287" w:rsidRDefault="00725287" w:rsidP="00725287">
      <w:pPr>
        <w:pStyle w:val="Heading1"/>
        <w:rPr>
          <w:lang w:val="en-CA"/>
        </w:rPr>
      </w:pPr>
      <w:r w:rsidRPr="00D873B5">
        <w:rPr>
          <w:lang w:val="en-CA"/>
        </w:rPr>
        <w:t xml:space="preserve">   </w:t>
      </w:r>
      <w:r>
        <w:rPr>
          <w:lang w:val="en-CA"/>
        </w:rPr>
        <w:t>Conclusion</w:t>
      </w:r>
    </w:p>
    <w:p w14:paraId="4244D358" w14:textId="3E8424B7" w:rsidR="0002729C" w:rsidRPr="00725287" w:rsidRDefault="00725287" w:rsidP="00D4660D">
      <w:pPr>
        <w:rPr>
          <w:szCs w:val="22"/>
          <w:lang w:val="en-CA"/>
        </w:rPr>
      </w:pPr>
      <w:r>
        <w:rPr>
          <w:szCs w:val="22"/>
        </w:rPr>
        <w:t xml:space="preserve">This document proposes </w:t>
      </w:r>
      <w:r>
        <w:t xml:space="preserve">modifications to tile signaling in VVC. </w:t>
      </w:r>
      <w:r>
        <w:rPr>
          <w:szCs w:val="22"/>
          <w:lang w:val="en-CA"/>
        </w:rPr>
        <w:t xml:space="preserve">It </w:t>
      </w:r>
      <w:r>
        <w:rPr>
          <w:szCs w:val="22"/>
          <w:lang w:val="en-CA"/>
        </w:rPr>
        <w:t xml:space="preserve">proposes a hierarchical rectangular tile set and tile configuration signalling that can provide efficient signalling for existing VVC tile structure as well as flexible tile structures.  </w:t>
      </w:r>
    </w:p>
    <w:p w14:paraId="7B5FCFC8" w14:textId="77777777" w:rsidR="00276FF5" w:rsidRDefault="00276FF5" w:rsidP="00276FF5">
      <w:pPr>
        <w:pStyle w:val="Heading1"/>
        <w:rPr>
          <w:lang w:val="en-CA"/>
        </w:rPr>
      </w:pPr>
      <w:r w:rsidRPr="00D873B5">
        <w:rPr>
          <w:lang w:val="en-CA"/>
        </w:rPr>
        <w:t xml:space="preserve">   </w:t>
      </w:r>
      <w:r w:rsidRPr="0018127B">
        <w:rPr>
          <w:lang w:val="en-CA"/>
        </w:rPr>
        <w:t>Reference</w:t>
      </w:r>
      <w:r>
        <w:rPr>
          <w:lang w:val="en-CA"/>
        </w:rPr>
        <w:t>s</w:t>
      </w:r>
    </w:p>
    <w:p w14:paraId="742DA50D" w14:textId="1EA36BDE" w:rsidR="00725287" w:rsidRDefault="00725287" w:rsidP="00725287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14" w:name="_Ref534224338"/>
      <w:r>
        <w:rPr>
          <w:szCs w:val="22"/>
          <w:lang w:eastAsia="ko-KR"/>
        </w:rPr>
        <w:t>B. Bross, J. Chen, S. Liu,</w:t>
      </w:r>
      <w:r w:rsidRPr="00DE593E">
        <w:t xml:space="preserve"> “Versatile Video Coding (Draft 3)”, </w:t>
      </w:r>
      <w:r w:rsidRPr="009825B3">
        <w:t>JVET-</w:t>
      </w:r>
      <w:r>
        <w:t>L</w:t>
      </w:r>
      <w:r w:rsidRPr="009825B3">
        <w:t>10</w:t>
      </w:r>
      <w:r>
        <w:t>01-v7</w:t>
      </w:r>
      <w:r w:rsidRPr="009825B3">
        <w:t xml:space="preserve">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Macao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CN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October</w:t>
      </w:r>
      <w:r w:rsidRPr="009825B3">
        <w:rPr>
          <w:szCs w:val="22"/>
          <w:lang w:eastAsia="ko-KR"/>
        </w:rPr>
        <w:t xml:space="preserve"> 2018.</w:t>
      </w:r>
      <w:bookmarkEnd w:id="14"/>
    </w:p>
    <w:p w14:paraId="6B1DF90B" w14:textId="761038BB" w:rsidR="00276FF5" w:rsidRDefault="00A5477D" w:rsidP="00725287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</w:rPr>
      </w:pPr>
      <w:r>
        <w:rPr>
          <w:szCs w:val="22"/>
        </w:rPr>
        <w:t xml:space="preserve">Y.-K Wang, Hendry, R. Sjoberg, S. Deshpande, “Spec text for the agreed starting point on slicing and tiling”, JVET-L0686,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Macao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CN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October</w:t>
      </w:r>
      <w:r w:rsidRPr="009825B3">
        <w:rPr>
          <w:szCs w:val="22"/>
          <w:lang w:eastAsia="ko-KR"/>
        </w:rPr>
        <w:t xml:space="preserve"> 2018.</w:t>
      </w:r>
    </w:p>
    <w:p w14:paraId="675D4602" w14:textId="41DB2268" w:rsidR="00A5477D" w:rsidRPr="00A5477D" w:rsidRDefault="00A5477D" w:rsidP="00A5477D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r>
        <w:rPr>
          <w:szCs w:val="22"/>
        </w:rPr>
        <w:t xml:space="preserve">Y. Yasugi, T. Ikai, “AHG12: Flexible Tile Partitioning”, JVET-M0066,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Marrakech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MA,</w:t>
      </w:r>
      <w:r w:rsidRPr="009825B3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January</w:t>
      </w:r>
      <w:r w:rsidRPr="009825B3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9825B3">
        <w:rPr>
          <w:szCs w:val="22"/>
          <w:lang w:eastAsia="ko-KR"/>
        </w:rPr>
        <w:t>.</w:t>
      </w:r>
    </w:p>
    <w:p w14:paraId="7A286962" w14:textId="77777777" w:rsidR="00276FF5" w:rsidRPr="005B217D" w:rsidRDefault="00276FF5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0E7B682" w:rsidR="00342FF4" w:rsidRPr="005B217D" w:rsidRDefault="00276FF5" w:rsidP="009234A5">
      <w:pPr>
        <w:rPr>
          <w:szCs w:val="22"/>
          <w:lang w:val="en-CA"/>
        </w:rPr>
      </w:pPr>
      <w:r w:rsidRPr="00276FF5"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A04438" w14:textId="77777777" w:rsidR="000B617F" w:rsidRDefault="000B617F">
      <w:r>
        <w:separator/>
      </w:r>
    </w:p>
  </w:endnote>
  <w:endnote w:type="continuationSeparator" w:id="0">
    <w:p w14:paraId="7828BC57" w14:textId="77777777" w:rsidR="000B617F" w:rsidRDefault="000B6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BFCBB2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25287">
      <w:rPr>
        <w:rStyle w:val="PageNumber"/>
        <w:noProof/>
      </w:rPr>
      <w:t>2019-01-03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D13150" w14:textId="77777777" w:rsidR="000B617F" w:rsidRDefault="000B617F">
      <w:r>
        <w:separator/>
      </w:r>
    </w:p>
  </w:footnote>
  <w:footnote w:type="continuationSeparator" w:id="0">
    <w:p w14:paraId="2E94270D" w14:textId="77777777" w:rsidR="000B617F" w:rsidRDefault="000B61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A62232"/>
    <w:multiLevelType w:val="hybridMultilevel"/>
    <w:tmpl w:val="BC244E8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29C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B617F"/>
    <w:rsid w:val="000C09AC"/>
    <w:rsid w:val="000E00F3"/>
    <w:rsid w:val="000F158C"/>
    <w:rsid w:val="000F19ED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3D8D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76FF5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0159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5287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477D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0C63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5CF3"/>
    <w:rsid w:val="00D446EC"/>
    <w:rsid w:val="00D4660D"/>
    <w:rsid w:val="00D51BF0"/>
    <w:rsid w:val="00D531DB"/>
    <w:rsid w:val="00D55942"/>
    <w:rsid w:val="00D807BF"/>
    <w:rsid w:val="00D82FCC"/>
    <w:rsid w:val="00D83485"/>
    <w:rsid w:val="00DA17FC"/>
    <w:rsid w:val="00DA7887"/>
    <w:rsid w:val="00DB2C26"/>
    <w:rsid w:val="00DD02F4"/>
    <w:rsid w:val="00DD6622"/>
    <w:rsid w:val="00DE1C7C"/>
    <w:rsid w:val="00DE6B43"/>
    <w:rsid w:val="00E11923"/>
    <w:rsid w:val="00E16EA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41B0"/>
    <w:rsid w:val="00F2488D"/>
    <w:rsid w:val="00F601A0"/>
    <w:rsid w:val="00F712E9"/>
    <w:rsid w:val="00F73032"/>
    <w:rsid w:val="00F848FC"/>
    <w:rsid w:val="00F906F6"/>
    <w:rsid w:val="00F9282A"/>
    <w:rsid w:val="00F96768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D4660D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72528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S Mincho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72528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S Mincho"/>
      <w:sz w:val="20"/>
      <w:lang w:val="en-GB"/>
    </w:rPr>
  </w:style>
  <w:style w:type="character" w:customStyle="1" w:styleId="tablesyntaxChar">
    <w:name w:val="table syntax Char"/>
    <w:basedOn w:val="DefaultParagraphFont"/>
    <w:link w:val="tablesyntax"/>
    <w:rsid w:val="00725287"/>
    <w:rPr>
      <w:rFonts w:eastAsia="MS Mincho"/>
      <w:lang w:val="en-GB"/>
    </w:rPr>
  </w:style>
  <w:style w:type="paragraph" w:customStyle="1" w:styleId="tablecell">
    <w:name w:val="table cell"/>
    <w:basedOn w:val="Normal"/>
    <w:rsid w:val="0072528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1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coba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8AD7F-07D2-459F-9B89-CD030F1E7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1440</Words>
  <Characters>8210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Qualcomm User</cp:lastModifiedBy>
  <cp:revision>4</cp:revision>
  <cp:lastPrinted>1900-01-01T08:00:00Z</cp:lastPrinted>
  <dcterms:created xsi:type="dcterms:W3CDTF">2019-01-01T19:36:00Z</dcterms:created>
  <dcterms:modified xsi:type="dcterms:W3CDTF">2019-01-03T23:26:00Z</dcterms:modified>
</cp:coreProperties>
</file>